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468" w:rsidRDefault="00C14468" w:rsidP="00C14468">
      <w:pPr>
        <w:jc w:val="center"/>
        <w:rPr>
          <w:snapToGrid w:val="0"/>
          <w:sz w:val="20"/>
        </w:rPr>
      </w:pPr>
      <w:bookmarkStart w:id="0" w:name="_Hlk129259548"/>
      <w:bookmarkStart w:id="1" w:name="_Hlk98337854"/>
      <w:bookmarkEnd w:id="0"/>
      <w:r>
        <w:rPr>
          <w:noProof/>
          <w:snapToGrid w:val="0"/>
          <w:sz w:val="20"/>
        </w:rPr>
        <w:drawing>
          <wp:inline distT="0" distB="0" distL="0" distR="0">
            <wp:extent cx="411480" cy="518160"/>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480" cy="518160"/>
                    </a:xfrm>
                    <a:prstGeom prst="rect">
                      <a:avLst/>
                    </a:prstGeom>
                    <a:noFill/>
                    <a:ln>
                      <a:noFill/>
                    </a:ln>
                  </pic:spPr>
                </pic:pic>
              </a:graphicData>
            </a:graphic>
          </wp:inline>
        </w:drawing>
      </w:r>
    </w:p>
    <w:p w:rsidR="00C14468" w:rsidRPr="00C14468" w:rsidRDefault="00C14468" w:rsidP="00C14468">
      <w:pPr>
        <w:spacing w:after="0"/>
        <w:jc w:val="center"/>
        <w:rPr>
          <w:rFonts w:ascii="Times New Roman" w:hAnsi="Times New Roman" w:cs="Times New Roman"/>
          <w:b/>
          <w:sz w:val="28"/>
          <w:szCs w:val="28"/>
        </w:rPr>
      </w:pPr>
      <w:bookmarkStart w:id="2" w:name="_Toc80788440"/>
      <w:bookmarkStart w:id="3" w:name="_Toc80789596"/>
      <w:bookmarkStart w:id="4" w:name="_Toc80789691"/>
      <w:r w:rsidRPr="00C14468">
        <w:rPr>
          <w:rFonts w:ascii="Times New Roman" w:hAnsi="Times New Roman" w:cs="Times New Roman"/>
          <w:b/>
          <w:sz w:val="28"/>
          <w:szCs w:val="28"/>
        </w:rPr>
        <w:t>Городской Совет депутатов</w:t>
      </w:r>
      <w:bookmarkEnd w:id="2"/>
      <w:bookmarkEnd w:id="3"/>
      <w:bookmarkEnd w:id="4"/>
    </w:p>
    <w:p w:rsidR="00C14468" w:rsidRPr="00C14468" w:rsidRDefault="00C14468" w:rsidP="00C14468">
      <w:pPr>
        <w:spacing w:after="0"/>
        <w:jc w:val="center"/>
        <w:rPr>
          <w:rFonts w:ascii="Times New Roman" w:hAnsi="Times New Roman" w:cs="Times New Roman"/>
          <w:b/>
          <w:sz w:val="28"/>
          <w:szCs w:val="28"/>
        </w:rPr>
      </w:pPr>
      <w:bookmarkStart w:id="5" w:name="_Toc80788441"/>
      <w:bookmarkStart w:id="6" w:name="_Toc80789597"/>
      <w:bookmarkStart w:id="7" w:name="_Toc80789692"/>
      <w:r w:rsidRPr="00C14468">
        <w:rPr>
          <w:rFonts w:ascii="Times New Roman" w:hAnsi="Times New Roman" w:cs="Times New Roman"/>
          <w:b/>
          <w:sz w:val="28"/>
          <w:szCs w:val="28"/>
        </w:rPr>
        <w:t>муниципального образования город Новотроицк</w:t>
      </w:r>
      <w:bookmarkEnd w:id="5"/>
      <w:bookmarkEnd w:id="6"/>
      <w:bookmarkEnd w:id="7"/>
    </w:p>
    <w:p w:rsidR="00C14468" w:rsidRPr="00C14468" w:rsidRDefault="00C14468" w:rsidP="00C14468">
      <w:pPr>
        <w:spacing w:after="0"/>
        <w:jc w:val="center"/>
        <w:rPr>
          <w:rFonts w:ascii="Times New Roman" w:hAnsi="Times New Roman" w:cs="Times New Roman"/>
          <w:b/>
          <w:sz w:val="28"/>
          <w:szCs w:val="28"/>
        </w:rPr>
      </w:pPr>
      <w:r w:rsidRPr="00C14468">
        <w:rPr>
          <w:rFonts w:ascii="Times New Roman" w:hAnsi="Times New Roman" w:cs="Times New Roman"/>
          <w:b/>
          <w:sz w:val="28"/>
          <w:szCs w:val="28"/>
        </w:rPr>
        <w:t>Оренбургской области</w:t>
      </w:r>
    </w:p>
    <w:p w:rsidR="00C14468" w:rsidRPr="00C14468" w:rsidRDefault="00C14468" w:rsidP="00C14468">
      <w:pPr>
        <w:spacing w:after="0"/>
        <w:jc w:val="center"/>
        <w:rPr>
          <w:rFonts w:ascii="Times New Roman" w:hAnsi="Times New Roman" w:cs="Times New Roman"/>
          <w:b/>
          <w:sz w:val="28"/>
          <w:szCs w:val="28"/>
        </w:rPr>
      </w:pPr>
      <w:r w:rsidRPr="00C14468">
        <w:rPr>
          <w:rFonts w:ascii="Times New Roman" w:hAnsi="Times New Roman" w:cs="Times New Roman"/>
          <w:b/>
          <w:sz w:val="28"/>
          <w:szCs w:val="28"/>
        </w:rPr>
        <w:t>шестого созыва</w:t>
      </w:r>
    </w:p>
    <w:p w:rsidR="00C14468" w:rsidRPr="00C14468" w:rsidRDefault="00C14468" w:rsidP="00C14468">
      <w:pPr>
        <w:spacing w:after="0"/>
        <w:jc w:val="center"/>
        <w:rPr>
          <w:rFonts w:ascii="Times New Roman" w:hAnsi="Times New Roman" w:cs="Times New Roman"/>
          <w:sz w:val="28"/>
          <w:szCs w:val="28"/>
        </w:rPr>
      </w:pPr>
    </w:p>
    <w:p w:rsidR="00C14468" w:rsidRPr="00C14468" w:rsidRDefault="00C14468" w:rsidP="00C14468">
      <w:pPr>
        <w:spacing w:after="0"/>
        <w:jc w:val="center"/>
        <w:rPr>
          <w:rFonts w:ascii="Times New Roman" w:hAnsi="Times New Roman" w:cs="Times New Roman"/>
          <w:sz w:val="28"/>
          <w:szCs w:val="28"/>
        </w:rPr>
      </w:pPr>
      <w:r w:rsidRPr="00C14468">
        <w:rPr>
          <w:rFonts w:ascii="Times New Roman" w:hAnsi="Times New Roman" w:cs="Times New Roman"/>
          <w:sz w:val="28"/>
          <w:szCs w:val="28"/>
        </w:rPr>
        <w:t>РЕШЕНИЕ</w:t>
      </w:r>
    </w:p>
    <w:p w:rsidR="00C14468" w:rsidRPr="00C14468" w:rsidRDefault="00C14468" w:rsidP="00C14468">
      <w:pPr>
        <w:spacing w:after="0"/>
        <w:jc w:val="center"/>
        <w:rPr>
          <w:rFonts w:ascii="Times New Roman" w:hAnsi="Times New Roman" w:cs="Times New Roman"/>
          <w:sz w:val="28"/>
          <w:szCs w:val="28"/>
        </w:rPr>
      </w:pPr>
    </w:p>
    <w:p w:rsidR="00C14468" w:rsidRPr="00C14468" w:rsidRDefault="00C14468" w:rsidP="00C14468">
      <w:pPr>
        <w:spacing w:after="0"/>
        <w:jc w:val="center"/>
        <w:rPr>
          <w:rFonts w:ascii="Times New Roman" w:hAnsi="Times New Roman" w:cs="Times New Roman"/>
          <w:b/>
          <w:bCs/>
          <w:sz w:val="28"/>
          <w:szCs w:val="28"/>
        </w:rPr>
      </w:pPr>
      <w:bookmarkStart w:id="8" w:name="_Hlk99366827"/>
      <w:r w:rsidRPr="00C14468">
        <w:rPr>
          <w:rFonts w:ascii="Times New Roman" w:hAnsi="Times New Roman" w:cs="Times New Roman"/>
          <w:b/>
          <w:bCs/>
          <w:sz w:val="28"/>
          <w:szCs w:val="28"/>
        </w:rPr>
        <w:t>26 апреля 2023 года</w:t>
      </w:r>
      <w:r w:rsidRPr="00C14468">
        <w:rPr>
          <w:rFonts w:ascii="Times New Roman" w:hAnsi="Times New Roman" w:cs="Times New Roman"/>
          <w:b/>
          <w:bCs/>
          <w:sz w:val="28"/>
          <w:szCs w:val="28"/>
        </w:rPr>
        <w:tab/>
      </w:r>
      <w:r w:rsidRPr="00C14468">
        <w:rPr>
          <w:rFonts w:ascii="Times New Roman" w:hAnsi="Times New Roman" w:cs="Times New Roman"/>
          <w:b/>
          <w:bCs/>
          <w:sz w:val="28"/>
          <w:szCs w:val="28"/>
        </w:rPr>
        <w:tab/>
      </w:r>
      <w:r w:rsidRPr="00C14468">
        <w:rPr>
          <w:rFonts w:ascii="Times New Roman" w:hAnsi="Times New Roman" w:cs="Times New Roman"/>
          <w:b/>
          <w:bCs/>
          <w:sz w:val="28"/>
          <w:szCs w:val="28"/>
        </w:rPr>
        <w:tab/>
      </w:r>
      <w:r w:rsidRPr="00C14468">
        <w:rPr>
          <w:rFonts w:ascii="Times New Roman" w:hAnsi="Times New Roman" w:cs="Times New Roman"/>
          <w:b/>
          <w:bCs/>
          <w:sz w:val="28"/>
          <w:szCs w:val="28"/>
        </w:rPr>
        <w:tab/>
        <w:t xml:space="preserve">                                             № 348</w:t>
      </w:r>
    </w:p>
    <w:bookmarkEnd w:id="8"/>
    <w:p w:rsidR="00C14468" w:rsidRPr="00C14468" w:rsidRDefault="00C14468" w:rsidP="00C14468">
      <w:pPr>
        <w:jc w:val="both"/>
        <w:rPr>
          <w:rFonts w:ascii="Times New Roman" w:hAnsi="Times New Roman" w:cs="Times New Roman"/>
          <w:color w:val="000000" w:themeColor="text1"/>
          <w:sz w:val="28"/>
          <w:szCs w:val="28"/>
        </w:rPr>
      </w:pPr>
    </w:p>
    <w:p w:rsidR="00C14468" w:rsidRPr="00C14468" w:rsidRDefault="00C14468" w:rsidP="00C14468">
      <w:pPr>
        <w:tabs>
          <w:tab w:val="left" w:pos="3686"/>
        </w:tabs>
        <w:spacing w:after="0" w:line="240" w:lineRule="auto"/>
        <w:ind w:left="1559" w:right="1559"/>
        <w:jc w:val="center"/>
        <w:rPr>
          <w:rFonts w:ascii="Times New Roman" w:hAnsi="Times New Roman" w:cs="Times New Roman"/>
          <w:color w:val="000000" w:themeColor="text1"/>
          <w:sz w:val="28"/>
          <w:szCs w:val="28"/>
        </w:rPr>
      </w:pPr>
      <w:r w:rsidRPr="00C14468">
        <w:rPr>
          <w:rFonts w:ascii="Times New Roman" w:hAnsi="Times New Roman" w:cs="Times New Roman"/>
          <w:color w:val="000000" w:themeColor="text1"/>
          <w:sz w:val="28"/>
          <w:szCs w:val="28"/>
        </w:rPr>
        <w:t xml:space="preserve">Об утверждении отчета главы муниципального образования город Новотроицк о результатах деятельности администрации муниципального образования город Новотроицк и иных подведомственных главе муниципального образования   город Новотроицк органов местного самоуправления, в том числе о решении вопросов, поставленных городским Советом депутатов, </w:t>
      </w:r>
    </w:p>
    <w:p w:rsidR="00C14468" w:rsidRPr="00C14468" w:rsidRDefault="00C14468" w:rsidP="00C14468">
      <w:pPr>
        <w:tabs>
          <w:tab w:val="left" w:pos="3686"/>
        </w:tabs>
        <w:spacing w:after="0" w:line="240" w:lineRule="auto"/>
        <w:ind w:left="1559" w:right="1559"/>
        <w:jc w:val="center"/>
        <w:rPr>
          <w:rFonts w:ascii="Times New Roman" w:hAnsi="Times New Roman" w:cs="Times New Roman"/>
          <w:color w:val="000000" w:themeColor="text1"/>
          <w:sz w:val="28"/>
          <w:szCs w:val="28"/>
        </w:rPr>
      </w:pPr>
      <w:r w:rsidRPr="00C14468">
        <w:rPr>
          <w:rFonts w:ascii="Times New Roman" w:hAnsi="Times New Roman" w:cs="Times New Roman"/>
          <w:color w:val="000000" w:themeColor="text1"/>
          <w:sz w:val="28"/>
          <w:szCs w:val="28"/>
        </w:rPr>
        <w:t>за 2022 год</w:t>
      </w:r>
    </w:p>
    <w:p w:rsidR="00C14468" w:rsidRPr="00C14468" w:rsidRDefault="00C14468" w:rsidP="00C14468">
      <w:pPr>
        <w:jc w:val="both"/>
        <w:rPr>
          <w:rFonts w:ascii="Times New Roman" w:hAnsi="Times New Roman" w:cs="Times New Roman"/>
          <w:b/>
          <w:bCs/>
          <w:color w:val="000000" w:themeColor="text1"/>
          <w:sz w:val="28"/>
          <w:szCs w:val="28"/>
        </w:rPr>
      </w:pPr>
    </w:p>
    <w:p w:rsidR="00C14468" w:rsidRPr="00C14468" w:rsidRDefault="00C14468" w:rsidP="00C14468">
      <w:pPr>
        <w:spacing w:after="0"/>
        <w:ind w:firstLine="743"/>
        <w:jc w:val="both"/>
        <w:rPr>
          <w:rFonts w:ascii="Times New Roman" w:hAnsi="Times New Roman" w:cs="Times New Roman"/>
          <w:color w:val="000000" w:themeColor="text1"/>
          <w:sz w:val="28"/>
          <w:szCs w:val="28"/>
        </w:rPr>
      </w:pPr>
      <w:proofErr w:type="gramStart"/>
      <w:r w:rsidRPr="00C14468">
        <w:rPr>
          <w:rFonts w:ascii="Times New Roman" w:hAnsi="Times New Roman" w:cs="Times New Roman"/>
          <w:color w:val="000000" w:themeColor="text1"/>
          <w:sz w:val="28"/>
          <w:szCs w:val="28"/>
        </w:rPr>
        <w:t xml:space="preserve">На основании Федерального закона от 06 октября </w:t>
      </w:r>
      <w:r w:rsidRPr="00C14468">
        <w:rPr>
          <w:rFonts w:ascii="Times New Roman" w:hAnsi="Times New Roman" w:cs="Times New Roman"/>
          <w:color w:val="000000" w:themeColor="text1"/>
          <w:spacing w:val="-12"/>
          <w:sz w:val="28"/>
          <w:szCs w:val="28"/>
        </w:rPr>
        <w:t xml:space="preserve">2003 года № 131-ФЗ </w:t>
      </w:r>
      <w:r w:rsidRPr="00C14468">
        <w:rPr>
          <w:rFonts w:ascii="Times New Roman" w:hAnsi="Times New Roman" w:cs="Times New Roman"/>
          <w:color w:val="000000" w:themeColor="text1"/>
          <w:sz w:val="28"/>
          <w:szCs w:val="28"/>
        </w:rPr>
        <w:t>«Об общих принципах организации местного самоуправления в Российской Федерации», Положения «О порядке рассмотрения ежегодного отчета главы муниципального образования город Новотроицк о результатах деятельности администрации муниципального образования город Новотроицк и иных подведомственных главе муниципального образования город Новотроицк органов местного самоуправления, в том числе о решении вопросов, поставленных городским Советом депутатов», утвержденного</w:t>
      </w:r>
      <w:proofErr w:type="gramEnd"/>
      <w:r w:rsidRPr="00C14468">
        <w:rPr>
          <w:rFonts w:ascii="Times New Roman" w:hAnsi="Times New Roman" w:cs="Times New Roman"/>
          <w:color w:val="000000" w:themeColor="text1"/>
          <w:sz w:val="28"/>
          <w:szCs w:val="28"/>
        </w:rPr>
        <w:t xml:space="preserve"> решением городского Совета депутатов от 05 декабря 2011 года № 186, руководствуясь статьей 23 Устава муниципального образования город Новотроицк Оренбургской области, городской Совет депутатов РЕШИЛ:</w:t>
      </w:r>
    </w:p>
    <w:p w:rsidR="00C14468" w:rsidRPr="00C14468" w:rsidRDefault="00C14468" w:rsidP="00C14468">
      <w:pPr>
        <w:spacing w:after="0" w:line="240" w:lineRule="auto"/>
        <w:ind w:firstLine="567"/>
        <w:jc w:val="both"/>
        <w:rPr>
          <w:rFonts w:ascii="Times New Roman" w:hAnsi="Times New Roman" w:cs="Times New Roman"/>
          <w:color w:val="000000" w:themeColor="text1"/>
          <w:sz w:val="28"/>
          <w:szCs w:val="28"/>
        </w:rPr>
      </w:pPr>
      <w:r w:rsidRPr="00C14468">
        <w:rPr>
          <w:rFonts w:ascii="Times New Roman" w:hAnsi="Times New Roman" w:cs="Times New Roman"/>
          <w:color w:val="000000" w:themeColor="text1"/>
          <w:sz w:val="28"/>
          <w:szCs w:val="28"/>
        </w:rPr>
        <w:t xml:space="preserve">1. Утвердить отчет главы муниципального образования город Новотроицк о результатах деятельности администрации муниципального образования город Новотроицк и иных подведомственных главе муниципального образования город Новотроицк органов местного </w:t>
      </w:r>
      <w:r w:rsidRPr="00C14468">
        <w:rPr>
          <w:rFonts w:ascii="Times New Roman" w:hAnsi="Times New Roman" w:cs="Times New Roman"/>
          <w:color w:val="000000" w:themeColor="text1"/>
          <w:sz w:val="28"/>
          <w:szCs w:val="28"/>
        </w:rPr>
        <w:lastRenderedPageBreak/>
        <w:t xml:space="preserve">самоуправления, в том числе о решении вопросов, поставленных городским Советом депутатов, за 2022 год (приложение) </w:t>
      </w:r>
      <w:r w:rsidRPr="00C14468">
        <w:rPr>
          <w:rFonts w:ascii="Times New Roman" w:hAnsi="Times New Roman" w:cs="Times New Roman"/>
          <w:color w:val="000000" w:themeColor="text1"/>
          <w:sz w:val="28"/>
          <w:szCs w:val="28"/>
          <w:lang w:val="en-US"/>
        </w:rPr>
        <w:t>c</w:t>
      </w:r>
      <w:r w:rsidRPr="00C14468">
        <w:rPr>
          <w:rFonts w:ascii="Times New Roman" w:hAnsi="Times New Roman" w:cs="Times New Roman"/>
          <w:color w:val="000000" w:themeColor="text1"/>
          <w:sz w:val="28"/>
          <w:szCs w:val="28"/>
        </w:rPr>
        <w:t xml:space="preserve"> оценкой удовлетворительно.</w:t>
      </w:r>
    </w:p>
    <w:p w:rsidR="00C14468" w:rsidRPr="00C14468" w:rsidRDefault="00C14468" w:rsidP="00C14468">
      <w:pPr>
        <w:spacing w:after="100" w:afterAutospacing="1" w:line="240" w:lineRule="auto"/>
        <w:ind w:firstLine="567"/>
        <w:jc w:val="both"/>
        <w:rPr>
          <w:rFonts w:ascii="Times New Roman" w:hAnsi="Times New Roman" w:cs="Times New Roman"/>
          <w:color w:val="000000" w:themeColor="text1"/>
          <w:sz w:val="28"/>
          <w:szCs w:val="28"/>
        </w:rPr>
      </w:pPr>
      <w:r w:rsidRPr="00C14468">
        <w:rPr>
          <w:rFonts w:ascii="Times New Roman" w:hAnsi="Times New Roman" w:cs="Times New Roman"/>
          <w:color w:val="000000" w:themeColor="text1"/>
          <w:sz w:val="28"/>
          <w:szCs w:val="28"/>
        </w:rPr>
        <w:t xml:space="preserve">2. Главе муниципального образования город Новотроицк                   </w:t>
      </w:r>
      <w:proofErr w:type="spellStart"/>
      <w:r w:rsidRPr="00C14468">
        <w:rPr>
          <w:rFonts w:ascii="Times New Roman" w:hAnsi="Times New Roman" w:cs="Times New Roman"/>
          <w:color w:val="000000" w:themeColor="text1"/>
          <w:sz w:val="28"/>
          <w:szCs w:val="28"/>
        </w:rPr>
        <w:t>Буфетову</w:t>
      </w:r>
      <w:proofErr w:type="spellEnd"/>
      <w:r w:rsidRPr="00C14468">
        <w:rPr>
          <w:rFonts w:ascii="Times New Roman" w:hAnsi="Times New Roman" w:cs="Times New Roman"/>
          <w:color w:val="000000" w:themeColor="text1"/>
          <w:sz w:val="28"/>
          <w:szCs w:val="28"/>
        </w:rPr>
        <w:t xml:space="preserve"> Д.В. организовать опубликование настоящего решения в газете «Гвардеец труда».</w:t>
      </w:r>
    </w:p>
    <w:p w:rsidR="00C14468" w:rsidRPr="00C14468" w:rsidRDefault="00C14468" w:rsidP="00C14468">
      <w:pPr>
        <w:spacing w:after="100" w:afterAutospacing="1" w:line="240" w:lineRule="auto"/>
        <w:ind w:firstLine="567"/>
        <w:jc w:val="both"/>
        <w:rPr>
          <w:rFonts w:ascii="Times New Roman" w:hAnsi="Times New Roman" w:cs="Times New Roman"/>
          <w:color w:val="000000" w:themeColor="text1"/>
          <w:sz w:val="28"/>
          <w:szCs w:val="28"/>
        </w:rPr>
      </w:pPr>
      <w:r w:rsidRPr="00C14468">
        <w:rPr>
          <w:rFonts w:ascii="Times New Roman" w:hAnsi="Times New Roman" w:cs="Times New Roman"/>
          <w:color w:val="000000" w:themeColor="text1"/>
          <w:sz w:val="28"/>
          <w:szCs w:val="28"/>
        </w:rPr>
        <w:t>3. Решение вступает в силу со дня его подписания.</w:t>
      </w:r>
    </w:p>
    <w:p w:rsidR="00C14468" w:rsidRPr="00C14468" w:rsidRDefault="00C14468" w:rsidP="00C14468">
      <w:pPr>
        <w:pStyle w:val="ae"/>
        <w:ind w:firstLine="720"/>
        <w:rPr>
          <w:rFonts w:ascii="Times New Roman" w:hAnsi="Times New Roman" w:cs="Times New Roman"/>
          <w:color w:val="000000" w:themeColor="text1"/>
        </w:rPr>
      </w:pPr>
    </w:p>
    <w:p w:rsidR="00C14468" w:rsidRPr="00C14468" w:rsidRDefault="00C14468" w:rsidP="00C14468">
      <w:pPr>
        <w:pStyle w:val="ae"/>
        <w:ind w:firstLine="720"/>
        <w:rPr>
          <w:rFonts w:ascii="Times New Roman" w:hAnsi="Times New Roman" w:cs="Times New Roman"/>
          <w:color w:val="000000" w:themeColor="text1"/>
        </w:rPr>
      </w:pPr>
    </w:p>
    <w:p w:rsidR="00C14468" w:rsidRPr="00C14468" w:rsidRDefault="00C14468" w:rsidP="00C14468">
      <w:pPr>
        <w:pStyle w:val="ae"/>
        <w:rPr>
          <w:rFonts w:ascii="Times New Roman" w:hAnsi="Times New Roman" w:cs="Times New Roman"/>
          <w:color w:val="000000" w:themeColor="text1"/>
        </w:rPr>
      </w:pPr>
    </w:p>
    <w:p w:rsidR="00C14468" w:rsidRPr="00C14468" w:rsidRDefault="00C14468" w:rsidP="00C14468">
      <w:pPr>
        <w:ind w:left="-142"/>
        <w:jc w:val="both"/>
        <w:rPr>
          <w:rFonts w:ascii="Times New Roman" w:hAnsi="Times New Roman" w:cs="Times New Roman"/>
          <w:color w:val="000000" w:themeColor="text1"/>
          <w:sz w:val="28"/>
          <w:szCs w:val="28"/>
        </w:rPr>
      </w:pPr>
      <w:r w:rsidRPr="00C14468">
        <w:rPr>
          <w:rFonts w:ascii="Times New Roman" w:hAnsi="Times New Roman" w:cs="Times New Roman"/>
          <w:color w:val="000000" w:themeColor="text1"/>
          <w:sz w:val="28"/>
          <w:szCs w:val="28"/>
        </w:rPr>
        <w:t xml:space="preserve">Председатель городского Совета </w:t>
      </w:r>
    </w:p>
    <w:p w:rsidR="00C14468" w:rsidRPr="00C14468" w:rsidRDefault="00C14468" w:rsidP="00C14468">
      <w:pPr>
        <w:ind w:left="-142"/>
        <w:jc w:val="both"/>
        <w:rPr>
          <w:rFonts w:ascii="Times New Roman" w:hAnsi="Times New Roman" w:cs="Times New Roman"/>
          <w:color w:val="000000" w:themeColor="text1"/>
          <w:sz w:val="28"/>
          <w:szCs w:val="28"/>
        </w:rPr>
      </w:pPr>
      <w:r w:rsidRPr="00C14468">
        <w:rPr>
          <w:rFonts w:ascii="Times New Roman" w:hAnsi="Times New Roman" w:cs="Times New Roman"/>
          <w:color w:val="000000" w:themeColor="text1"/>
          <w:sz w:val="28"/>
          <w:szCs w:val="28"/>
        </w:rPr>
        <w:t xml:space="preserve">депутатов </w:t>
      </w:r>
      <w:proofErr w:type="gramStart"/>
      <w:r w:rsidRPr="00C14468">
        <w:rPr>
          <w:rFonts w:ascii="Times New Roman" w:hAnsi="Times New Roman" w:cs="Times New Roman"/>
          <w:color w:val="000000" w:themeColor="text1"/>
          <w:sz w:val="28"/>
          <w:szCs w:val="28"/>
        </w:rPr>
        <w:t>муниципального</w:t>
      </w:r>
      <w:proofErr w:type="gramEnd"/>
    </w:p>
    <w:p w:rsidR="00C14468" w:rsidRPr="00C14468" w:rsidRDefault="00C14468" w:rsidP="00C14468">
      <w:pPr>
        <w:ind w:left="-142"/>
        <w:rPr>
          <w:rFonts w:ascii="Times New Roman" w:hAnsi="Times New Roman" w:cs="Times New Roman"/>
          <w:color w:val="000000" w:themeColor="text1"/>
          <w:sz w:val="28"/>
          <w:szCs w:val="28"/>
        </w:rPr>
      </w:pPr>
      <w:r w:rsidRPr="00C14468">
        <w:rPr>
          <w:rFonts w:ascii="Times New Roman" w:hAnsi="Times New Roman" w:cs="Times New Roman"/>
          <w:color w:val="000000" w:themeColor="text1"/>
          <w:sz w:val="28"/>
          <w:szCs w:val="28"/>
        </w:rPr>
        <w:t>образования город Новотроицк                                                       И.А. Филиппов</w:t>
      </w:r>
    </w:p>
    <w:p w:rsidR="00C14468" w:rsidRDefault="00C14468" w:rsidP="00C14468">
      <w:pPr>
        <w:ind w:left="-142"/>
        <w:rPr>
          <w:sz w:val="28"/>
          <w:szCs w:val="28"/>
        </w:rPr>
      </w:pPr>
    </w:p>
    <w:p w:rsidR="00C14468" w:rsidRDefault="00C14468" w:rsidP="00C14468">
      <w:pPr>
        <w:ind w:left="-142"/>
        <w:rPr>
          <w:sz w:val="28"/>
          <w:szCs w:val="28"/>
        </w:rPr>
      </w:pPr>
    </w:p>
    <w:p w:rsidR="00C14468" w:rsidRDefault="00C14468" w:rsidP="00C14468">
      <w:pPr>
        <w:ind w:left="-142"/>
        <w:rPr>
          <w:sz w:val="28"/>
          <w:szCs w:val="28"/>
        </w:rPr>
      </w:pPr>
    </w:p>
    <w:p w:rsidR="00C14468" w:rsidRDefault="00C14468" w:rsidP="00C14468">
      <w:pPr>
        <w:ind w:left="-142"/>
        <w:rPr>
          <w:sz w:val="28"/>
          <w:szCs w:val="28"/>
        </w:rPr>
      </w:pPr>
    </w:p>
    <w:p w:rsidR="00C14468" w:rsidRDefault="00C14468" w:rsidP="00C14468">
      <w:pPr>
        <w:ind w:left="-142"/>
        <w:rPr>
          <w:sz w:val="28"/>
          <w:szCs w:val="28"/>
        </w:rPr>
      </w:pPr>
    </w:p>
    <w:p w:rsidR="00C14468" w:rsidRDefault="00C14468" w:rsidP="00C14468">
      <w:pPr>
        <w:ind w:left="-142"/>
        <w:rPr>
          <w:sz w:val="28"/>
          <w:szCs w:val="28"/>
        </w:rPr>
      </w:pPr>
    </w:p>
    <w:p w:rsidR="00C14468" w:rsidRDefault="00C14468" w:rsidP="00C14468">
      <w:pPr>
        <w:ind w:left="-142"/>
        <w:rPr>
          <w:sz w:val="28"/>
          <w:szCs w:val="28"/>
        </w:rPr>
      </w:pPr>
    </w:p>
    <w:p w:rsidR="00C14468" w:rsidRDefault="00C14468" w:rsidP="00C14468">
      <w:pPr>
        <w:ind w:left="-142"/>
        <w:rPr>
          <w:sz w:val="28"/>
          <w:szCs w:val="28"/>
        </w:rPr>
      </w:pPr>
    </w:p>
    <w:p w:rsidR="00C14468" w:rsidRDefault="00C14468" w:rsidP="00C14468">
      <w:pPr>
        <w:ind w:left="-142"/>
        <w:rPr>
          <w:sz w:val="28"/>
          <w:szCs w:val="28"/>
        </w:rPr>
      </w:pPr>
    </w:p>
    <w:p w:rsidR="00C14468" w:rsidRDefault="00C14468" w:rsidP="00C14468">
      <w:pPr>
        <w:ind w:left="-142"/>
        <w:rPr>
          <w:sz w:val="28"/>
          <w:szCs w:val="28"/>
        </w:rPr>
      </w:pPr>
    </w:p>
    <w:p w:rsidR="00C14468" w:rsidRDefault="00C14468" w:rsidP="00C14468">
      <w:pPr>
        <w:ind w:left="-142"/>
        <w:rPr>
          <w:sz w:val="28"/>
          <w:szCs w:val="28"/>
        </w:rPr>
      </w:pPr>
    </w:p>
    <w:p w:rsidR="00C14468" w:rsidRDefault="00C14468" w:rsidP="00C14468">
      <w:pPr>
        <w:ind w:left="-142"/>
        <w:rPr>
          <w:sz w:val="28"/>
          <w:szCs w:val="28"/>
        </w:rPr>
      </w:pPr>
    </w:p>
    <w:p w:rsidR="00C14468" w:rsidRPr="00E87F7F" w:rsidRDefault="00C14468" w:rsidP="00C14468">
      <w:pPr>
        <w:ind w:left="-142"/>
        <w:rPr>
          <w:sz w:val="28"/>
          <w:szCs w:val="28"/>
        </w:rPr>
      </w:pPr>
    </w:p>
    <w:p w:rsidR="00C14468" w:rsidRDefault="00C14468" w:rsidP="00926767">
      <w:pPr>
        <w:spacing w:after="0" w:line="240" w:lineRule="auto"/>
        <w:jc w:val="center"/>
        <w:rPr>
          <w:rFonts w:ascii="Times New Roman" w:hAnsi="Times New Roman" w:cs="Times New Roman"/>
          <w:b/>
          <w:sz w:val="28"/>
        </w:rPr>
      </w:pPr>
    </w:p>
    <w:p w:rsidR="00926767" w:rsidRDefault="00926767" w:rsidP="00926767">
      <w:pPr>
        <w:spacing w:after="0" w:line="240" w:lineRule="auto"/>
        <w:jc w:val="center"/>
        <w:rPr>
          <w:rFonts w:ascii="Times New Roman" w:hAnsi="Times New Roman" w:cs="Times New Roman"/>
          <w:b/>
          <w:sz w:val="28"/>
        </w:rPr>
      </w:pPr>
      <w:r>
        <w:rPr>
          <w:rFonts w:ascii="Times New Roman" w:hAnsi="Times New Roman" w:cs="Times New Roman"/>
          <w:b/>
          <w:sz w:val="28"/>
        </w:rPr>
        <w:t xml:space="preserve">С Т </w:t>
      </w:r>
      <w:proofErr w:type="gramStart"/>
      <w:r>
        <w:rPr>
          <w:rFonts w:ascii="Times New Roman" w:hAnsi="Times New Roman" w:cs="Times New Roman"/>
          <w:b/>
          <w:sz w:val="28"/>
        </w:rPr>
        <w:t>Р</w:t>
      </w:r>
      <w:proofErr w:type="gramEnd"/>
      <w:r>
        <w:rPr>
          <w:rFonts w:ascii="Times New Roman" w:hAnsi="Times New Roman" w:cs="Times New Roman"/>
          <w:b/>
          <w:sz w:val="28"/>
        </w:rPr>
        <w:t xml:space="preserve"> У К Т У Р А</w:t>
      </w:r>
    </w:p>
    <w:p w:rsidR="00926767" w:rsidRDefault="000213F1" w:rsidP="00926767">
      <w:pPr>
        <w:spacing w:after="0" w:line="240" w:lineRule="auto"/>
        <w:jc w:val="center"/>
        <w:rPr>
          <w:rFonts w:ascii="Times New Roman" w:hAnsi="Times New Roman" w:cs="Times New Roman"/>
          <w:sz w:val="28"/>
        </w:rPr>
      </w:pPr>
      <w:r>
        <w:rPr>
          <w:rFonts w:ascii="Times New Roman" w:hAnsi="Times New Roman" w:cs="Times New Roman"/>
          <w:sz w:val="28"/>
        </w:rPr>
        <w:t>отчета г</w:t>
      </w:r>
      <w:r w:rsidR="00926767">
        <w:rPr>
          <w:rFonts w:ascii="Times New Roman" w:hAnsi="Times New Roman" w:cs="Times New Roman"/>
          <w:sz w:val="28"/>
        </w:rPr>
        <w:t>лавы муниципального образования город Новотроицк</w:t>
      </w:r>
    </w:p>
    <w:p w:rsidR="00926767" w:rsidRDefault="00926767" w:rsidP="00926767">
      <w:pPr>
        <w:spacing w:after="0" w:line="240" w:lineRule="auto"/>
        <w:jc w:val="center"/>
        <w:rPr>
          <w:rFonts w:ascii="Times New Roman" w:hAnsi="Times New Roman" w:cs="Times New Roman"/>
          <w:sz w:val="28"/>
        </w:rPr>
      </w:pPr>
      <w:r>
        <w:rPr>
          <w:rFonts w:ascii="Times New Roman" w:hAnsi="Times New Roman" w:cs="Times New Roman"/>
          <w:sz w:val="28"/>
        </w:rPr>
        <w:t xml:space="preserve">«О результатах деятельности администрации муниципального образования город Новотроицк и иных подведомственных главе муниципального образования город Новотроицк органов местного самоуправления, в том числе о решении вопросов, поставленных городским Советом депутатов» </w:t>
      </w:r>
    </w:p>
    <w:p w:rsidR="00926767" w:rsidRDefault="003C4D0C" w:rsidP="00926767">
      <w:pPr>
        <w:spacing w:after="0" w:line="240" w:lineRule="auto"/>
        <w:jc w:val="center"/>
        <w:rPr>
          <w:rFonts w:ascii="Times New Roman" w:hAnsi="Times New Roman" w:cs="Times New Roman"/>
          <w:sz w:val="28"/>
        </w:rPr>
      </w:pPr>
      <w:r>
        <w:rPr>
          <w:rFonts w:ascii="Times New Roman" w:hAnsi="Times New Roman" w:cs="Times New Roman"/>
          <w:sz w:val="28"/>
        </w:rPr>
        <w:t>за 202</w:t>
      </w:r>
      <w:r w:rsidR="006043A7">
        <w:rPr>
          <w:rFonts w:ascii="Times New Roman" w:hAnsi="Times New Roman" w:cs="Times New Roman"/>
          <w:sz w:val="28"/>
        </w:rPr>
        <w:t>2</w:t>
      </w:r>
      <w:r w:rsidR="00926767">
        <w:rPr>
          <w:rFonts w:ascii="Times New Roman" w:hAnsi="Times New Roman" w:cs="Times New Roman"/>
          <w:sz w:val="28"/>
        </w:rPr>
        <w:t xml:space="preserve"> год</w:t>
      </w:r>
    </w:p>
    <w:p w:rsidR="00926767" w:rsidRDefault="00926767" w:rsidP="00926767">
      <w:pPr>
        <w:spacing w:after="0" w:line="240" w:lineRule="auto"/>
        <w:jc w:val="center"/>
        <w:rPr>
          <w:rFonts w:ascii="Times New Roman" w:hAnsi="Times New Roman" w:cs="Times New Roman"/>
          <w:b/>
          <w:sz w:val="28"/>
        </w:rPr>
      </w:pPr>
    </w:p>
    <w:tbl>
      <w:tblPr>
        <w:tblW w:w="0" w:type="auto"/>
        <w:tblInd w:w="98" w:type="dxa"/>
        <w:tblCellMar>
          <w:left w:w="10" w:type="dxa"/>
          <w:right w:w="10" w:type="dxa"/>
        </w:tblCellMar>
        <w:tblLook w:val="04A0"/>
      </w:tblPr>
      <w:tblGrid>
        <w:gridCol w:w="1553"/>
        <w:gridCol w:w="6556"/>
        <w:gridCol w:w="1364"/>
      </w:tblGrid>
      <w:tr w:rsidR="00A771EE" w:rsidTr="00A771EE">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t>Нумерация</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b/>
                <w:sz w:val="28"/>
              </w:rPr>
              <w:t>Наименование</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t>Страница</w:t>
            </w:r>
          </w:p>
        </w:tc>
      </w:tr>
      <w:tr w:rsidR="00A771EE" w:rsidTr="0008471B">
        <w:trPr>
          <w:trHeight w:val="1010"/>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t>1)</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rsidP="004B69BA">
            <w:pPr>
              <w:spacing w:after="0" w:line="240" w:lineRule="auto"/>
              <w:jc w:val="both"/>
              <w:rPr>
                <w:rFonts w:ascii="Times New Roman" w:hAnsi="Times New Roman" w:cs="Times New Roman"/>
                <w:sz w:val="27"/>
                <w:szCs w:val="27"/>
              </w:rPr>
            </w:pPr>
            <w:r w:rsidRPr="006B3DD4">
              <w:rPr>
                <w:rFonts w:ascii="Times New Roman" w:hAnsi="Times New Roman" w:cs="Times New Roman"/>
                <w:sz w:val="27"/>
                <w:szCs w:val="27"/>
              </w:rPr>
              <w:t>Основные цели и задачи деятельности администрации муниципального образования город Новотроицк за отчетный период</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D70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6-7</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t>2)</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rsidP="004B69BA">
            <w:pPr>
              <w:spacing w:after="0" w:line="240" w:lineRule="auto"/>
              <w:jc w:val="both"/>
              <w:rPr>
                <w:sz w:val="27"/>
                <w:szCs w:val="27"/>
              </w:rPr>
            </w:pPr>
            <w:r w:rsidRPr="006B3DD4">
              <w:rPr>
                <w:rFonts w:ascii="Times New Roman" w:hAnsi="Times New Roman" w:cs="Times New Roman"/>
                <w:sz w:val="27"/>
                <w:szCs w:val="27"/>
              </w:rPr>
              <w:t>Анализ эффективности деятельности администрации муниципального образования город Новотроицк по повышению качества жизни населения</w:t>
            </w:r>
            <w:r w:rsidR="00376397" w:rsidRPr="006B3DD4">
              <w:rPr>
                <w:rFonts w:ascii="Times New Roman" w:hAnsi="Times New Roman" w:cs="Times New Roman"/>
                <w:sz w:val="27"/>
                <w:szCs w:val="27"/>
              </w:rPr>
              <w:t>:</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D70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t>а)</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rPr>
                <w:sz w:val="27"/>
                <w:szCs w:val="27"/>
              </w:rPr>
            </w:pPr>
            <w:r w:rsidRPr="006B3DD4">
              <w:rPr>
                <w:rFonts w:ascii="Times New Roman" w:hAnsi="Times New Roman" w:cs="Times New Roman"/>
                <w:sz w:val="27"/>
                <w:szCs w:val="27"/>
              </w:rPr>
              <w:t>Экономика:</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D70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rPr>
                <w:sz w:val="27"/>
                <w:szCs w:val="27"/>
              </w:rPr>
            </w:pPr>
            <w:r w:rsidRPr="006B3DD4">
              <w:rPr>
                <w:rFonts w:ascii="Times New Roman" w:hAnsi="Times New Roman" w:cs="Times New Roman"/>
                <w:sz w:val="27"/>
                <w:szCs w:val="27"/>
              </w:rPr>
              <w:t>Промышленность</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D70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rPr>
                <w:sz w:val="27"/>
                <w:szCs w:val="27"/>
              </w:rPr>
            </w:pPr>
            <w:r w:rsidRPr="006B3DD4">
              <w:rPr>
                <w:rFonts w:ascii="Times New Roman" w:hAnsi="Times New Roman" w:cs="Times New Roman"/>
                <w:sz w:val="27"/>
                <w:szCs w:val="27"/>
              </w:rPr>
              <w:t>Добыча полезных ископаемых</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D70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rPr>
                <w:sz w:val="27"/>
                <w:szCs w:val="27"/>
              </w:rPr>
            </w:pPr>
            <w:r w:rsidRPr="006B3DD4">
              <w:rPr>
                <w:rFonts w:ascii="Times New Roman" w:hAnsi="Times New Roman" w:cs="Times New Roman"/>
                <w:sz w:val="27"/>
                <w:szCs w:val="27"/>
              </w:rPr>
              <w:t>Обрабатывающие производства</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D70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rPr>
                <w:sz w:val="27"/>
                <w:szCs w:val="27"/>
              </w:rPr>
            </w:pPr>
            <w:r w:rsidRPr="006B3DD4">
              <w:rPr>
                <w:rFonts w:ascii="Times New Roman" w:hAnsi="Times New Roman" w:cs="Times New Roman"/>
                <w:sz w:val="27"/>
                <w:szCs w:val="27"/>
              </w:rPr>
              <w:t>Производство электроэнергии, газа и воды</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D70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9-10</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tabs>
                <w:tab w:val="right" w:pos="8789"/>
              </w:tabs>
              <w:spacing w:after="0" w:line="240" w:lineRule="auto"/>
              <w:rPr>
                <w:sz w:val="27"/>
                <w:szCs w:val="27"/>
              </w:rPr>
            </w:pPr>
            <w:r w:rsidRPr="006B3DD4">
              <w:rPr>
                <w:rFonts w:ascii="Times New Roman" w:hAnsi="Times New Roman" w:cs="Times New Roman"/>
                <w:sz w:val="27"/>
                <w:szCs w:val="27"/>
              </w:rPr>
              <w:t>Инвестиции</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D70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10-17</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rPr>
                <w:sz w:val="27"/>
                <w:szCs w:val="27"/>
              </w:rPr>
            </w:pPr>
            <w:r w:rsidRPr="006B3DD4">
              <w:rPr>
                <w:rFonts w:ascii="Times New Roman" w:hAnsi="Times New Roman" w:cs="Times New Roman"/>
                <w:sz w:val="27"/>
                <w:szCs w:val="27"/>
              </w:rPr>
              <w:t>Сельское хозяйство</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D70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tabs>
                <w:tab w:val="right" w:pos="8789"/>
              </w:tabs>
              <w:spacing w:after="0" w:line="240" w:lineRule="auto"/>
              <w:rPr>
                <w:sz w:val="27"/>
                <w:szCs w:val="27"/>
              </w:rPr>
            </w:pPr>
            <w:r w:rsidRPr="006B3DD4">
              <w:rPr>
                <w:rFonts w:ascii="Times New Roman" w:hAnsi="Times New Roman" w:cs="Times New Roman"/>
                <w:sz w:val="27"/>
                <w:szCs w:val="27"/>
              </w:rPr>
              <w:t>Потребительский рынок товаров и услуг</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D70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tabs>
                <w:tab w:val="right" w:pos="8789"/>
              </w:tabs>
              <w:spacing w:after="0" w:line="240" w:lineRule="auto"/>
              <w:rPr>
                <w:sz w:val="27"/>
                <w:szCs w:val="27"/>
              </w:rPr>
            </w:pPr>
            <w:r w:rsidRPr="006B3DD4">
              <w:rPr>
                <w:rFonts w:ascii="Times New Roman" w:hAnsi="Times New Roman" w:cs="Times New Roman"/>
                <w:sz w:val="27"/>
                <w:szCs w:val="27"/>
              </w:rPr>
              <w:t>Финансы</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D70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rPr>
                <w:sz w:val="27"/>
                <w:szCs w:val="27"/>
              </w:rPr>
            </w:pPr>
            <w:r w:rsidRPr="006B3DD4">
              <w:rPr>
                <w:rFonts w:ascii="Times New Roman" w:hAnsi="Times New Roman" w:cs="Times New Roman"/>
                <w:sz w:val="27"/>
                <w:szCs w:val="27"/>
              </w:rPr>
              <w:t>Труд и заработная плата</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D70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jc w:val="both"/>
              <w:rPr>
                <w:sz w:val="27"/>
                <w:szCs w:val="27"/>
              </w:rPr>
            </w:pPr>
            <w:r w:rsidRPr="006B3DD4">
              <w:rPr>
                <w:rFonts w:ascii="Times New Roman" w:hAnsi="Times New Roman" w:cs="Times New Roman"/>
                <w:sz w:val="27"/>
                <w:szCs w:val="27"/>
              </w:rPr>
              <w:t xml:space="preserve">Социальное партнерство </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D70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19-25</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rPr>
                <w:sz w:val="27"/>
                <w:szCs w:val="27"/>
              </w:rPr>
            </w:pPr>
            <w:r w:rsidRPr="006B3DD4">
              <w:rPr>
                <w:rFonts w:ascii="Times New Roman" w:hAnsi="Times New Roman" w:cs="Times New Roman"/>
                <w:sz w:val="27"/>
                <w:szCs w:val="27"/>
              </w:rPr>
              <w:t>Исполнение бюджета муниципального образования город Новотроицк</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D70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25-30</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jc w:val="both"/>
              <w:rPr>
                <w:sz w:val="27"/>
                <w:szCs w:val="27"/>
              </w:rPr>
            </w:pPr>
            <w:r w:rsidRPr="006B3DD4">
              <w:rPr>
                <w:rFonts w:ascii="Times New Roman" w:hAnsi="Times New Roman" w:cs="Times New Roman"/>
                <w:sz w:val="27"/>
                <w:szCs w:val="27"/>
              </w:rPr>
              <w:t xml:space="preserve">Жилищно-коммунальное хозяйство </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D70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30-33</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rPr>
                <w:sz w:val="27"/>
                <w:szCs w:val="27"/>
              </w:rPr>
            </w:pPr>
            <w:r w:rsidRPr="006B3DD4">
              <w:rPr>
                <w:rFonts w:ascii="Times New Roman" w:hAnsi="Times New Roman" w:cs="Times New Roman"/>
                <w:sz w:val="27"/>
                <w:szCs w:val="27"/>
              </w:rPr>
              <w:t>Энергоснабжение и энергосбережение</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D70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33-34</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rsidP="004B69BA">
            <w:pPr>
              <w:spacing w:after="0" w:line="204" w:lineRule="auto"/>
              <w:jc w:val="both"/>
              <w:rPr>
                <w:sz w:val="27"/>
                <w:szCs w:val="27"/>
              </w:rPr>
            </w:pPr>
            <w:r w:rsidRPr="006B3DD4">
              <w:rPr>
                <w:rFonts w:ascii="Times New Roman" w:hAnsi="Times New Roman" w:cs="Times New Roman"/>
                <w:sz w:val="27"/>
                <w:szCs w:val="27"/>
              </w:rPr>
              <w:t>Реализация муниципальной программы «Комплексное развитие коммунальной инфраструктуры муниципального образования город Новотроицк Оренбургской области” на 2019-2024 годы.</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D70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35-43</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t>б)</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rsidP="004B69BA">
            <w:pPr>
              <w:spacing w:after="0" w:line="204" w:lineRule="auto"/>
              <w:jc w:val="both"/>
              <w:rPr>
                <w:sz w:val="27"/>
                <w:szCs w:val="27"/>
              </w:rPr>
            </w:pPr>
            <w:r w:rsidRPr="006B3DD4">
              <w:rPr>
                <w:rFonts w:ascii="Times New Roman" w:hAnsi="Times New Roman" w:cs="Times New Roman"/>
                <w:sz w:val="27"/>
                <w:szCs w:val="27"/>
              </w:rPr>
              <w:t xml:space="preserve">Обеспечение малоимущих граждан, проживающих на территории муниципального образования город Новотроицк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w:t>
            </w:r>
            <w:r w:rsidRPr="006B3DD4">
              <w:rPr>
                <w:rFonts w:ascii="Times New Roman" w:hAnsi="Times New Roman" w:cs="Times New Roman"/>
                <w:sz w:val="27"/>
                <w:szCs w:val="27"/>
              </w:rPr>
              <w:lastRenderedPageBreak/>
              <w:t xml:space="preserve">жилищного фонда, создание условий для жилищного строительства   </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D70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44-46</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lastRenderedPageBreak/>
              <w:t>в)</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Pr="006B3DD4" w:rsidRDefault="00A771EE" w:rsidP="004B69BA">
            <w:pPr>
              <w:spacing w:after="0" w:line="240" w:lineRule="auto"/>
              <w:jc w:val="both"/>
              <w:rPr>
                <w:rFonts w:ascii="Times New Roman" w:hAnsi="Times New Roman" w:cs="Times New Roman"/>
                <w:sz w:val="27"/>
                <w:szCs w:val="27"/>
              </w:rPr>
            </w:pPr>
            <w:r w:rsidRPr="006B3DD4">
              <w:rPr>
                <w:rFonts w:ascii="Times New Roman" w:hAnsi="Times New Roman" w:cs="Times New Roman"/>
                <w:sz w:val="27"/>
                <w:szCs w:val="27"/>
              </w:rPr>
              <w:t>Реализация прав и потребностей жителей муниципального образования город Новотроицк на общедоступную и качественную медицинскую помощь. Создание условий для оказания на территории муниципального образования город Новотроицк скорой медицинской помощи в амбулаторно-поликлинических и больничных учреждениях, медицинской помощи женщинам в период беременности, во время и после родов</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D70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46-4</w:t>
            </w:r>
            <w:r w:rsidR="00974C2D">
              <w:rPr>
                <w:rFonts w:ascii="Times New Roman" w:hAnsi="Times New Roman" w:cs="Times New Roman"/>
                <w:sz w:val="28"/>
                <w:szCs w:val="28"/>
              </w:rPr>
              <w:t>8</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t>г)</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jc w:val="both"/>
              <w:rPr>
                <w:sz w:val="27"/>
                <w:szCs w:val="27"/>
              </w:rPr>
            </w:pPr>
            <w:r w:rsidRPr="006B3DD4">
              <w:rPr>
                <w:rFonts w:ascii="Times New Roman" w:hAnsi="Times New Roman" w:cs="Times New Roman"/>
                <w:sz w:val="27"/>
                <w:szCs w:val="27"/>
              </w:rPr>
              <w:t>Создание условий и мотивация для ведения здорового образа жизни, развитие массовой физической культуры, формирование эффективной системы физкультурно-спортивного воспитания, анализ эффективности проведенных и планируемых мероприятий по увеличению удельного веса населения, систематически занимающегося физкультурой и спортом</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49-5</w:t>
            </w:r>
            <w:r w:rsidR="00E91119">
              <w:rPr>
                <w:rFonts w:ascii="Times New Roman" w:hAnsi="Times New Roman" w:cs="Times New Roman"/>
                <w:sz w:val="28"/>
                <w:szCs w:val="28"/>
              </w:rPr>
              <w:t>8</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t>д)</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jc w:val="both"/>
              <w:rPr>
                <w:sz w:val="27"/>
                <w:szCs w:val="27"/>
              </w:rPr>
            </w:pPr>
            <w:r w:rsidRPr="006B3DD4">
              <w:rPr>
                <w:rFonts w:ascii="Times New Roman" w:hAnsi="Times New Roman" w:cs="Times New Roman"/>
                <w:sz w:val="27"/>
                <w:szCs w:val="27"/>
              </w:rPr>
              <w:t>Создание условий для деятельности добровольных формирований населения по охране общественного порядка на территории муниципального образования город Новотроицк</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58-59</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t>е)</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120" w:line="240" w:lineRule="auto"/>
              <w:jc w:val="both"/>
              <w:rPr>
                <w:sz w:val="27"/>
                <w:szCs w:val="27"/>
              </w:rPr>
            </w:pPr>
            <w:r w:rsidRPr="006B3DD4">
              <w:rPr>
                <w:rFonts w:ascii="Times New Roman" w:hAnsi="Times New Roman" w:cs="Times New Roman"/>
                <w:sz w:val="27"/>
                <w:szCs w:val="27"/>
              </w:rPr>
              <w:t>Обеспечение первичных мер пожарной безопасности на территории муниципального образования город Новотроицк</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59-61</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t>ж)</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rsidP="004B69BA">
            <w:pPr>
              <w:spacing w:after="0" w:line="240" w:lineRule="auto"/>
              <w:jc w:val="both"/>
              <w:rPr>
                <w:rFonts w:ascii="Times New Roman" w:hAnsi="Times New Roman" w:cs="Times New Roman"/>
                <w:sz w:val="27"/>
                <w:szCs w:val="27"/>
              </w:rPr>
            </w:pPr>
            <w:r w:rsidRPr="006B3DD4">
              <w:rPr>
                <w:rFonts w:ascii="Times New Roman" w:hAnsi="Times New Roman" w:cs="Times New Roman"/>
                <w:sz w:val="27"/>
                <w:szCs w:val="27"/>
              </w:rPr>
              <w:t>Организация мероприятий по охране окружающей среды на территории муниципального образования город Новотроицк</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61-63</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t>з)</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rsidP="004B69BA">
            <w:pPr>
              <w:spacing w:after="0" w:line="216" w:lineRule="auto"/>
              <w:jc w:val="both"/>
              <w:rPr>
                <w:sz w:val="27"/>
                <w:szCs w:val="27"/>
              </w:rPr>
            </w:pPr>
            <w:r w:rsidRPr="006B3DD4">
              <w:rPr>
                <w:rFonts w:ascii="Times New Roman" w:hAnsi="Times New Roman" w:cs="Times New Roman"/>
                <w:sz w:val="27"/>
                <w:szCs w:val="27"/>
              </w:rPr>
              <w:t>Организация предоставления качественного общедоступного и бесплатного начального образования, основного общего, среднего (полного) общего образования по основным образовательным программам, за исключением полномочий, отнесенных к полномочиям органов государственной власти Оренбургской области; организация предоставления дошкольного образования на территории муниципального образования, а также отдыха детей в каникулярное время</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63-107</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t>и)</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rsidP="004B69BA">
            <w:pPr>
              <w:spacing w:after="0" w:line="240" w:lineRule="auto"/>
              <w:jc w:val="both"/>
              <w:rPr>
                <w:sz w:val="27"/>
                <w:szCs w:val="27"/>
              </w:rPr>
            </w:pPr>
            <w:r w:rsidRPr="006B3DD4">
              <w:rPr>
                <w:rFonts w:ascii="Times New Roman" w:hAnsi="Times New Roman" w:cs="Times New Roman"/>
                <w:sz w:val="27"/>
                <w:szCs w:val="27"/>
              </w:rPr>
              <w:t xml:space="preserve">создание условий для предоставления транспортных услуг населению муниципального образования город Новотроицк и организации транспортного </w:t>
            </w:r>
            <w:r w:rsidRPr="006B3DD4">
              <w:rPr>
                <w:rFonts w:ascii="Times New Roman" w:hAnsi="Times New Roman" w:cs="Times New Roman"/>
                <w:sz w:val="27"/>
                <w:szCs w:val="27"/>
              </w:rPr>
              <w:lastRenderedPageBreak/>
              <w:t>обслуживания населения муниципального образования</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107-110</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lastRenderedPageBreak/>
              <w:t>к)</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jc w:val="both"/>
              <w:rPr>
                <w:sz w:val="27"/>
                <w:szCs w:val="27"/>
              </w:rPr>
            </w:pPr>
            <w:r w:rsidRPr="006B3DD4">
              <w:rPr>
                <w:rFonts w:ascii="Times New Roman" w:hAnsi="Times New Roman" w:cs="Times New Roman"/>
                <w:sz w:val="27"/>
                <w:szCs w:val="27"/>
              </w:rPr>
              <w:t>содержание и строительство автомобильных дорог общего пользования, мостов и иных транспортных инженерных сооружений на территории муниципального образования, за исключением автомобильных дорого общего пользования, мостов и иных транспортных инженерных сооружений федерального и областного значения</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110-112</w:t>
            </w:r>
          </w:p>
        </w:tc>
      </w:tr>
      <w:tr w:rsidR="00A771EE" w:rsidTr="00490FDA">
        <w:trPr>
          <w:trHeight w:val="803"/>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t>л)</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rsidP="004B69BA">
            <w:pPr>
              <w:spacing w:after="0" w:line="240" w:lineRule="auto"/>
              <w:jc w:val="both"/>
              <w:rPr>
                <w:sz w:val="27"/>
                <w:szCs w:val="27"/>
              </w:rPr>
            </w:pPr>
            <w:r w:rsidRPr="006B3DD4">
              <w:rPr>
                <w:rFonts w:ascii="Times New Roman" w:hAnsi="Times New Roman" w:cs="Times New Roman"/>
                <w:sz w:val="27"/>
                <w:szCs w:val="27"/>
              </w:rPr>
              <w:t xml:space="preserve">Организация благоустройства и озеленения территории муниципального образования город Новотроицк, использование и охрана городских лесов, расположенных в границах муниципального образования город Новотроицк  </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112-118</w:t>
            </w:r>
          </w:p>
        </w:tc>
      </w:tr>
      <w:tr w:rsidR="00490FDA" w:rsidTr="0008471B">
        <w:trPr>
          <w:trHeight w:val="802"/>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90FDA" w:rsidRDefault="00490FDA">
            <w:pPr>
              <w:spacing w:after="0" w:line="240" w:lineRule="auto"/>
              <w:jc w:val="center"/>
              <w:rPr>
                <w:rFonts w:ascii="Times New Roman" w:hAnsi="Times New Roman" w:cs="Times New Roman"/>
                <w:sz w:val="28"/>
              </w:rPr>
            </w:pPr>
            <w:r>
              <w:rPr>
                <w:rFonts w:ascii="Times New Roman" w:hAnsi="Times New Roman" w:cs="Times New Roman"/>
                <w:sz w:val="28"/>
              </w:rPr>
              <w:t>м)</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90FDA" w:rsidRPr="006B3DD4" w:rsidRDefault="00490FDA" w:rsidP="004B69BA">
            <w:pPr>
              <w:spacing w:after="0" w:line="240" w:lineRule="auto"/>
              <w:jc w:val="both"/>
              <w:rPr>
                <w:rFonts w:ascii="Times New Roman" w:hAnsi="Times New Roman" w:cs="Times New Roman"/>
                <w:sz w:val="27"/>
                <w:szCs w:val="27"/>
              </w:rPr>
            </w:pPr>
            <w:r w:rsidRPr="006B3DD4">
              <w:rPr>
                <w:rFonts w:ascii="Times New Roman" w:hAnsi="Times New Roman" w:cs="Times New Roman"/>
                <w:sz w:val="27"/>
                <w:szCs w:val="27"/>
              </w:rPr>
              <w:t xml:space="preserve">Организация работы в области </w:t>
            </w:r>
            <w:r w:rsidRPr="006B3DD4">
              <w:rPr>
                <w:rFonts w:ascii="Times New Roman" w:eastAsia="Calibri" w:hAnsi="Times New Roman" w:cs="Times New Roman"/>
                <w:sz w:val="27"/>
                <w:szCs w:val="27"/>
              </w:rPr>
              <w:t xml:space="preserve">архитектуры и градостроительства на территории </w:t>
            </w:r>
            <w:r w:rsidRPr="006B3DD4">
              <w:rPr>
                <w:rFonts w:ascii="Times New Roman" w:hAnsi="Times New Roman" w:cs="Times New Roman"/>
                <w:sz w:val="27"/>
                <w:szCs w:val="27"/>
              </w:rPr>
              <w:t>муниципального образования город Новотроицк</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90FDA"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118-122</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t>3)</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rsidP="004B69BA">
            <w:pPr>
              <w:spacing w:after="0" w:line="240" w:lineRule="auto"/>
              <w:jc w:val="both"/>
              <w:rPr>
                <w:sz w:val="27"/>
                <w:szCs w:val="27"/>
              </w:rPr>
            </w:pPr>
            <w:r w:rsidRPr="006B3DD4">
              <w:rPr>
                <w:rFonts w:ascii="Times New Roman" w:hAnsi="Times New Roman" w:cs="Times New Roman"/>
                <w:sz w:val="27"/>
                <w:szCs w:val="27"/>
              </w:rPr>
              <w:t>Результаты и анализ деятельности администрации муниципального образования город Новотроицк в отчетный период по повышению качества работы системы местного самоуправления</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122-131</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t>4)</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rsidP="004B69BA">
            <w:pPr>
              <w:spacing w:after="0" w:line="204" w:lineRule="auto"/>
              <w:jc w:val="both"/>
              <w:rPr>
                <w:sz w:val="27"/>
                <w:szCs w:val="27"/>
              </w:rPr>
            </w:pPr>
            <w:r w:rsidRPr="006B3DD4">
              <w:rPr>
                <w:rFonts w:ascii="Times New Roman" w:hAnsi="Times New Roman" w:cs="Times New Roman"/>
                <w:sz w:val="27"/>
                <w:szCs w:val="27"/>
              </w:rPr>
              <w:t>Анализ деятельности администрации муниципального образования город Новотроицк по трансформации экономики муниципального образования город Новотроицк в инновационный социально ориентированный тип развития (малого и среднего предпринимательства, увеличение инвестиционной привлекательности</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131-136</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t>5)</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rsidP="004B69BA">
            <w:pPr>
              <w:spacing w:after="0" w:line="240" w:lineRule="auto"/>
              <w:jc w:val="both"/>
              <w:rPr>
                <w:sz w:val="27"/>
                <w:szCs w:val="27"/>
              </w:rPr>
            </w:pPr>
            <w:r w:rsidRPr="006B3DD4">
              <w:rPr>
                <w:rFonts w:ascii="Times New Roman" w:hAnsi="Times New Roman" w:cs="Times New Roman"/>
                <w:sz w:val="27"/>
                <w:szCs w:val="27"/>
              </w:rPr>
              <w:t>Анализ состояния нормативно правового обеспечения деятельности администрации муниципального образования город Новотроицк</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136-158</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t>6)</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rsidP="004B69BA">
            <w:pPr>
              <w:spacing w:after="0" w:line="240" w:lineRule="auto"/>
              <w:jc w:val="both"/>
              <w:rPr>
                <w:sz w:val="27"/>
                <w:szCs w:val="27"/>
              </w:rPr>
            </w:pPr>
            <w:r w:rsidRPr="006B3DD4">
              <w:rPr>
                <w:rFonts w:ascii="Times New Roman" w:hAnsi="Times New Roman" w:cs="Times New Roman"/>
                <w:sz w:val="27"/>
                <w:szCs w:val="27"/>
              </w:rPr>
              <w:t>Анализ эффективности деятельности по исполнению собственных полномочий администрации муниципального образования город Новотроицк, основные проблемы по исполнению</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158</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t>7)</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rsidP="004B69BA">
            <w:pPr>
              <w:spacing w:after="0" w:line="240" w:lineRule="auto"/>
              <w:jc w:val="both"/>
              <w:rPr>
                <w:sz w:val="27"/>
                <w:szCs w:val="27"/>
              </w:rPr>
            </w:pPr>
            <w:r w:rsidRPr="006B3DD4">
              <w:rPr>
                <w:rFonts w:ascii="Times New Roman" w:hAnsi="Times New Roman" w:cs="Times New Roman"/>
                <w:sz w:val="27"/>
                <w:szCs w:val="27"/>
              </w:rPr>
              <w:t>Анализ эффективности управления администрацией муниципального образования город Новотроицк муниципальной собственностью</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158-160</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t>8)</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rsidP="004B69BA">
            <w:pPr>
              <w:spacing w:after="0" w:line="204" w:lineRule="auto"/>
              <w:jc w:val="both"/>
              <w:rPr>
                <w:rFonts w:ascii="Times New Roman" w:hAnsi="Times New Roman" w:cs="Times New Roman"/>
                <w:sz w:val="27"/>
                <w:szCs w:val="27"/>
              </w:rPr>
            </w:pPr>
            <w:r w:rsidRPr="006B3DD4">
              <w:rPr>
                <w:rFonts w:ascii="Times New Roman" w:hAnsi="Times New Roman" w:cs="Times New Roman"/>
                <w:sz w:val="27"/>
                <w:szCs w:val="27"/>
              </w:rPr>
              <w:t xml:space="preserve">Об исполнении поручений городского Совета по предыдущему отчету и иных поручений городского Совета, адресованных администрации муниципального образования город Новотроицк за </w:t>
            </w:r>
            <w:r w:rsidRPr="006B3DD4">
              <w:rPr>
                <w:rFonts w:ascii="Times New Roman" w:hAnsi="Times New Roman" w:cs="Times New Roman"/>
                <w:sz w:val="27"/>
                <w:szCs w:val="27"/>
              </w:rPr>
              <w:lastRenderedPageBreak/>
              <w:t>отчетный период.</w:t>
            </w:r>
          </w:p>
          <w:p w:rsidR="00A771EE" w:rsidRPr="006B3DD4" w:rsidRDefault="00A771EE" w:rsidP="004B69BA">
            <w:pPr>
              <w:spacing w:after="0" w:line="204" w:lineRule="auto"/>
              <w:jc w:val="both"/>
              <w:rPr>
                <w:rFonts w:ascii="Times New Roman" w:hAnsi="Times New Roman" w:cs="Times New Roman"/>
                <w:color w:val="000000"/>
                <w:sz w:val="27"/>
                <w:szCs w:val="27"/>
                <w:shd w:val="clear" w:color="auto" w:fill="FFFFFF"/>
              </w:rPr>
            </w:pPr>
            <w:r w:rsidRPr="006B3DD4">
              <w:rPr>
                <w:rFonts w:ascii="Times New Roman" w:hAnsi="Times New Roman" w:cs="Times New Roman"/>
                <w:color w:val="000000"/>
                <w:sz w:val="27"/>
                <w:szCs w:val="27"/>
                <w:shd w:val="clear" w:color="auto" w:fill="FFFFFF"/>
              </w:rPr>
              <w:t>Решение иных вопросов, поставленных городским Советом депутатов перед главой муниципального образования город Новотроицк</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160-168</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lastRenderedPageBreak/>
              <w:t>9)</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rsidP="004B69BA">
            <w:pPr>
              <w:spacing w:after="0" w:line="240" w:lineRule="auto"/>
              <w:jc w:val="both"/>
              <w:rPr>
                <w:sz w:val="27"/>
                <w:szCs w:val="27"/>
              </w:rPr>
            </w:pPr>
            <w:r w:rsidRPr="006B3DD4">
              <w:rPr>
                <w:rFonts w:ascii="Times New Roman" w:hAnsi="Times New Roman" w:cs="Times New Roman"/>
                <w:sz w:val="27"/>
                <w:szCs w:val="27"/>
                <w:shd w:val="clear" w:color="auto" w:fill="FFFFFF"/>
              </w:rPr>
              <w:t>Анализ деятельности администрации муниципального образования город Новотроицк, не позволившей решить в полном объеме основные задачи, стоявшие перед администрацией муниципального образования</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168-169</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Default="00A771EE">
            <w:pPr>
              <w:spacing w:after="0" w:line="240" w:lineRule="auto"/>
              <w:jc w:val="center"/>
            </w:pPr>
            <w:r>
              <w:rPr>
                <w:rFonts w:ascii="Times New Roman" w:hAnsi="Times New Roman" w:cs="Times New Roman"/>
                <w:sz w:val="28"/>
              </w:rPr>
              <w:t>10)</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rsidP="004B69BA">
            <w:pPr>
              <w:spacing w:after="0" w:line="240" w:lineRule="auto"/>
              <w:jc w:val="both"/>
              <w:rPr>
                <w:sz w:val="27"/>
                <w:szCs w:val="27"/>
              </w:rPr>
            </w:pPr>
            <w:r w:rsidRPr="006B3DD4">
              <w:rPr>
                <w:rFonts w:ascii="Times New Roman" w:hAnsi="Times New Roman" w:cs="Times New Roman"/>
                <w:sz w:val="27"/>
                <w:szCs w:val="27"/>
              </w:rPr>
              <w:t>Иная информация в соответствии с полномочиями и компетенцией главы муниципального образования город Новотроицк, указанными в действующем законодательстве, Уставе муниципального образования город Новотроицк Оренбургской области</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170</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jc w:val="both"/>
              <w:rPr>
                <w:sz w:val="27"/>
                <w:szCs w:val="27"/>
              </w:rPr>
            </w:pPr>
            <w:r w:rsidRPr="006B3DD4">
              <w:rPr>
                <w:rFonts w:ascii="Times New Roman" w:hAnsi="Times New Roman" w:cs="Times New Roman"/>
                <w:sz w:val="27"/>
                <w:szCs w:val="27"/>
              </w:rPr>
              <w:t>Социальная сфера</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170-171</w:t>
            </w:r>
          </w:p>
        </w:tc>
      </w:tr>
      <w:tr w:rsidR="00A771EE" w:rsidTr="00773996">
        <w:trPr>
          <w:trHeight w:val="158"/>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jc w:val="both"/>
              <w:rPr>
                <w:sz w:val="27"/>
                <w:szCs w:val="27"/>
              </w:rPr>
            </w:pPr>
            <w:r w:rsidRPr="006B3DD4">
              <w:rPr>
                <w:rFonts w:ascii="Times New Roman" w:hAnsi="Times New Roman" w:cs="Times New Roman"/>
                <w:sz w:val="27"/>
                <w:szCs w:val="27"/>
              </w:rPr>
              <w:t>Культура</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171-187</w:t>
            </w:r>
          </w:p>
        </w:tc>
      </w:tr>
      <w:tr w:rsidR="00773996" w:rsidTr="0008471B">
        <w:trPr>
          <w:trHeight w:val="157"/>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3996" w:rsidRDefault="00773996">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3996" w:rsidRPr="006B3DD4" w:rsidRDefault="00773996">
            <w:pPr>
              <w:spacing w:after="0" w:line="240" w:lineRule="auto"/>
              <w:jc w:val="both"/>
              <w:rPr>
                <w:rFonts w:ascii="Times New Roman" w:hAnsi="Times New Roman" w:cs="Times New Roman"/>
                <w:sz w:val="27"/>
                <w:szCs w:val="27"/>
              </w:rPr>
            </w:pPr>
            <w:r w:rsidRPr="006B3DD4">
              <w:rPr>
                <w:rFonts w:ascii="Times New Roman" w:eastAsia="Calibri" w:hAnsi="Times New Roman" w:cs="Times New Roman"/>
                <w:sz w:val="27"/>
                <w:szCs w:val="27"/>
              </w:rPr>
              <w:t>Информация о работе комиссии по делам несовершеннолетних и   защите их прав</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3996"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187-190</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jc w:val="both"/>
              <w:rPr>
                <w:sz w:val="27"/>
                <w:szCs w:val="27"/>
              </w:rPr>
            </w:pPr>
            <w:r w:rsidRPr="006B3DD4">
              <w:rPr>
                <w:rFonts w:ascii="Times New Roman" w:hAnsi="Times New Roman" w:cs="Times New Roman"/>
                <w:sz w:val="27"/>
                <w:szCs w:val="27"/>
              </w:rPr>
              <w:t>Работа с молодежью</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rsidP="008D4B7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190-208</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jc w:val="both"/>
              <w:rPr>
                <w:sz w:val="27"/>
                <w:szCs w:val="27"/>
              </w:rPr>
            </w:pPr>
            <w:r w:rsidRPr="006B3DD4">
              <w:rPr>
                <w:rFonts w:ascii="Times New Roman" w:hAnsi="Times New Roman" w:cs="Times New Roman"/>
                <w:sz w:val="27"/>
                <w:szCs w:val="27"/>
              </w:rPr>
              <w:t>Социально-трудовые отношения и охрана труда</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rsidP="008D4B7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208-211</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jc w:val="both"/>
              <w:rPr>
                <w:sz w:val="27"/>
                <w:szCs w:val="27"/>
              </w:rPr>
            </w:pPr>
            <w:r w:rsidRPr="006B3DD4">
              <w:rPr>
                <w:rFonts w:ascii="Times New Roman" w:hAnsi="Times New Roman" w:cs="Times New Roman"/>
                <w:sz w:val="27"/>
                <w:szCs w:val="27"/>
              </w:rPr>
              <w:t>Сфера потребительского рынка</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rsidP="008D4B7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212-214</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jc w:val="both"/>
              <w:rPr>
                <w:sz w:val="27"/>
                <w:szCs w:val="27"/>
              </w:rPr>
            </w:pPr>
            <w:r w:rsidRPr="006B3DD4">
              <w:rPr>
                <w:rFonts w:ascii="Times New Roman" w:hAnsi="Times New Roman" w:cs="Times New Roman"/>
                <w:sz w:val="27"/>
                <w:szCs w:val="27"/>
              </w:rPr>
              <w:t>Связь со СМИ</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rsidP="008D4B7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214-216</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rsidP="004B69BA">
            <w:pPr>
              <w:spacing w:after="0" w:line="240" w:lineRule="auto"/>
              <w:jc w:val="both"/>
              <w:rPr>
                <w:sz w:val="27"/>
                <w:szCs w:val="27"/>
              </w:rPr>
            </w:pPr>
            <w:r w:rsidRPr="006B3DD4">
              <w:rPr>
                <w:rFonts w:ascii="Times New Roman" w:hAnsi="Times New Roman" w:cs="Times New Roman"/>
                <w:sz w:val="27"/>
                <w:szCs w:val="27"/>
              </w:rPr>
              <w:t>Оказание  методической, консультативной и практической</w:t>
            </w:r>
            <w:r w:rsidR="004B69BA" w:rsidRPr="006B3DD4">
              <w:rPr>
                <w:rFonts w:ascii="Times New Roman" w:hAnsi="Times New Roman" w:cs="Times New Roman"/>
                <w:sz w:val="27"/>
                <w:szCs w:val="27"/>
              </w:rPr>
              <w:t xml:space="preserve"> помощи  структурным подразделе</w:t>
            </w:r>
            <w:r w:rsidRPr="006B3DD4">
              <w:rPr>
                <w:rFonts w:ascii="Times New Roman" w:hAnsi="Times New Roman" w:cs="Times New Roman"/>
                <w:sz w:val="27"/>
                <w:szCs w:val="27"/>
              </w:rPr>
              <w:t xml:space="preserve">ниям администрации муниципального образования, а также предприятиям города по вопросам  </w:t>
            </w:r>
            <w:proofErr w:type="gramStart"/>
            <w:r w:rsidRPr="006B3DD4">
              <w:rPr>
                <w:rFonts w:ascii="Times New Roman" w:hAnsi="Times New Roman" w:cs="Times New Roman"/>
                <w:sz w:val="27"/>
                <w:szCs w:val="27"/>
              </w:rPr>
              <w:t>касающихся</w:t>
            </w:r>
            <w:proofErr w:type="gramEnd"/>
            <w:r w:rsidRPr="006B3DD4">
              <w:rPr>
                <w:rFonts w:ascii="Times New Roman" w:hAnsi="Times New Roman" w:cs="Times New Roman"/>
                <w:sz w:val="27"/>
                <w:szCs w:val="27"/>
              </w:rPr>
              <w:t xml:space="preserve">  компетенции отдела</w:t>
            </w:r>
            <w:r w:rsidR="004B69BA" w:rsidRPr="006B3DD4">
              <w:rPr>
                <w:rFonts w:ascii="Times New Roman" w:hAnsi="Times New Roman" w:cs="Times New Roman"/>
                <w:sz w:val="27"/>
                <w:szCs w:val="27"/>
              </w:rPr>
              <w:t xml:space="preserve"> </w:t>
            </w:r>
            <w:r w:rsidRPr="006B3DD4">
              <w:rPr>
                <w:rFonts w:ascii="Times New Roman" w:hAnsi="Times New Roman" w:cs="Times New Roman"/>
                <w:sz w:val="27"/>
                <w:szCs w:val="27"/>
              </w:rPr>
              <w:t>муниципальной службы  и  кадровой работы</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216-223</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rPr>
                <w:sz w:val="27"/>
                <w:szCs w:val="27"/>
              </w:rPr>
            </w:pPr>
            <w:r w:rsidRPr="006B3DD4">
              <w:rPr>
                <w:rFonts w:ascii="Times New Roman" w:hAnsi="Times New Roman" w:cs="Times New Roman"/>
                <w:sz w:val="27"/>
                <w:szCs w:val="27"/>
              </w:rPr>
              <w:t>Работа с обращениями граждан</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223-226</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rPr>
                <w:sz w:val="27"/>
                <w:szCs w:val="27"/>
              </w:rPr>
            </w:pPr>
            <w:r w:rsidRPr="006B3DD4">
              <w:rPr>
                <w:rFonts w:ascii="Times New Roman" w:hAnsi="Times New Roman" w:cs="Times New Roman"/>
                <w:sz w:val="27"/>
                <w:szCs w:val="27"/>
              </w:rPr>
              <w:t>Демографическая ситуация</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226-230</w:t>
            </w:r>
          </w:p>
        </w:tc>
      </w:tr>
      <w:tr w:rsidR="00A771EE" w:rsidTr="00773996">
        <w:trPr>
          <w:trHeight w:val="158"/>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rPr>
                <w:sz w:val="27"/>
                <w:szCs w:val="27"/>
              </w:rPr>
            </w:pPr>
            <w:r w:rsidRPr="006B3DD4">
              <w:rPr>
                <w:rFonts w:ascii="Times New Roman" w:hAnsi="Times New Roman" w:cs="Times New Roman"/>
                <w:sz w:val="27"/>
                <w:szCs w:val="27"/>
              </w:rPr>
              <w:t>Сельское хозяйство</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231-232</w:t>
            </w:r>
          </w:p>
        </w:tc>
      </w:tr>
      <w:tr w:rsidR="00773996" w:rsidTr="0008471B">
        <w:trPr>
          <w:trHeight w:val="157"/>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3996" w:rsidRDefault="00773996">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3996" w:rsidRPr="006B3DD4" w:rsidRDefault="00773996" w:rsidP="00773996">
            <w:pPr>
              <w:suppressAutoHyphens/>
              <w:spacing w:after="0" w:line="240" w:lineRule="auto"/>
              <w:jc w:val="both"/>
              <w:rPr>
                <w:rFonts w:ascii="Times New Roman" w:hAnsi="Times New Roman" w:cs="Times New Roman"/>
                <w:sz w:val="27"/>
                <w:szCs w:val="27"/>
              </w:rPr>
            </w:pPr>
            <w:r w:rsidRPr="006B3DD4">
              <w:rPr>
                <w:rFonts w:ascii="Times New Roman" w:eastAsia="Times New Roman" w:hAnsi="Times New Roman" w:cs="Times New Roman"/>
                <w:bCs/>
                <w:sz w:val="27"/>
                <w:szCs w:val="27"/>
                <w:lang w:eastAsia="ar-SA"/>
              </w:rPr>
              <w:t>Информация о работе муниципального казенного учреждения «Служба кладбищ  муниципального образования город Новотроицк»</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3996"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232-235</w:t>
            </w:r>
          </w:p>
        </w:tc>
      </w:tr>
      <w:tr w:rsidR="00A771EE" w:rsidTr="0008471B">
        <w:trPr>
          <w:trHeight w:val="158"/>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uppressAutoHyphens/>
              <w:spacing w:after="0" w:line="240" w:lineRule="auto"/>
              <w:rPr>
                <w:sz w:val="27"/>
                <w:szCs w:val="27"/>
              </w:rPr>
            </w:pPr>
            <w:r w:rsidRPr="006B3DD4">
              <w:rPr>
                <w:rFonts w:ascii="Times New Roman" w:hAnsi="Times New Roman" w:cs="Times New Roman"/>
                <w:sz w:val="27"/>
                <w:szCs w:val="27"/>
              </w:rPr>
              <w:t>Информационные технологии и защита информации</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236</w:t>
            </w:r>
          </w:p>
        </w:tc>
      </w:tr>
      <w:tr w:rsidR="00A771EE" w:rsidTr="008D4B79">
        <w:trPr>
          <w:trHeight w:val="105"/>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uppressAutoHyphens/>
              <w:spacing w:after="0" w:line="240" w:lineRule="auto"/>
              <w:rPr>
                <w:rFonts w:ascii="Times New Roman" w:hAnsi="Times New Roman" w:cs="Times New Roman"/>
                <w:sz w:val="27"/>
                <w:szCs w:val="27"/>
              </w:rPr>
            </w:pPr>
            <w:r w:rsidRPr="006B3DD4">
              <w:rPr>
                <w:rFonts w:ascii="Times New Roman" w:hAnsi="Times New Roman" w:cs="Times New Roman"/>
                <w:sz w:val="27"/>
                <w:szCs w:val="27"/>
              </w:rPr>
              <w:t>Сельские населенные пункты</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236-256</w:t>
            </w:r>
          </w:p>
        </w:tc>
      </w:tr>
      <w:tr w:rsidR="008D4B79" w:rsidTr="0008471B">
        <w:trPr>
          <w:trHeight w:val="105"/>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D4B79" w:rsidRDefault="008D4B79">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D4B79" w:rsidRPr="006B3DD4" w:rsidRDefault="008D4B79">
            <w:pPr>
              <w:suppressAutoHyphens/>
              <w:spacing w:after="0" w:line="240" w:lineRule="auto"/>
              <w:rPr>
                <w:rFonts w:ascii="Times New Roman" w:hAnsi="Times New Roman" w:cs="Times New Roman"/>
                <w:sz w:val="27"/>
                <w:szCs w:val="27"/>
              </w:rPr>
            </w:pPr>
            <w:r w:rsidRPr="006B3DD4">
              <w:rPr>
                <w:rFonts w:ascii="Times New Roman" w:hAnsi="Times New Roman" w:cs="Times New Roman"/>
                <w:sz w:val="27"/>
                <w:szCs w:val="27"/>
              </w:rPr>
              <w:t>Архивное дело</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D4B79"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256-261</w:t>
            </w:r>
          </w:p>
        </w:tc>
      </w:tr>
      <w:tr w:rsidR="008D4B79" w:rsidTr="0008471B">
        <w:trPr>
          <w:trHeight w:val="105"/>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D4B79" w:rsidRDefault="008D4B79">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D4B79" w:rsidRPr="006B3DD4" w:rsidRDefault="008D4B79" w:rsidP="008D4B79">
            <w:pPr>
              <w:widowControl w:val="0"/>
              <w:autoSpaceDE w:val="0"/>
              <w:autoSpaceDN w:val="0"/>
              <w:spacing w:after="0" w:line="240" w:lineRule="auto"/>
              <w:jc w:val="both"/>
              <w:rPr>
                <w:rFonts w:ascii="Times New Roman" w:hAnsi="Times New Roman" w:cs="Times New Roman"/>
                <w:sz w:val="27"/>
                <w:szCs w:val="27"/>
              </w:rPr>
            </w:pPr>
            <w:r w:rsidRPr="006B3DD4">
              <w:rPr>
                <w:rFonts w:ascii="Times New Roman" w:eastAsia="Calibri" w:hAnsi="Times New Roman" w:cs="Times New Roman"/>
                <w:bCs/>
                <w:sz w:val="27"/>
                <w:szCs w:val="27"/>
              </w:rPr>
              <w:t>Регулирование тарифов на территории муниципального образования город Новотроицк</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D4B79"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261-263</w:t>
            </w:r>
          </w:p>
        </w:tc>
      </w:tr>
      <w:tr w:rsidR="00A771EE" w:rsidTr="0008471B">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A771EE">
            <w:pPr>
              <w:spacing w:after="0" w:line="240" w:lineRule="auto"/>
              <w:jc w:val="center"/>
              <w:rPr>
                <w:rFonts w:eastAsia="Calibri"/>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771EE" w:rsidRPr="006B3DD4" w:rsidRDefault="00A771EE">
            <w:pPr>
              <w:spacing w:after="0" w:line="240" w:lineRule="auto"/>
              <w:rPr>
                <w:sz w:val="27"/>
                <w:szCs w:val="27"/>
              </w:rPr>
            </w:pPr>
            <w:r w:rsidRPr="006B3DD4">
              <w:rPr>
                <w:rFonts w:ascii="Times New Roman" w:hAnsi="Times New Roman" w:cs="Times New Roman"/>
                <w:sz w:val="27"/>
                <w:szCs w:val="27"/>
              </w:rPr>
              <w:t>Заключение</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771EE" w:rsidRDefault="00974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263-267</w:t>
            </w:r>
          </w:p>
        </w:tc>
      </w:tr>
      <w:bookmarkEnd w:id="1"/>
    </w:tbl>
    <w:p w:rsidR="00926767" w:rsidRDefault="00926767" w:rsidP="00926767">
      <w:pPr>
        <w:spacing w:after="0" w:line="240" w:lineRule="auto"/>
        <w:jc w:val="center"/>
        <w:rPr>
          <w:rFonts w:ascii="Times New Roman" w:hAnsi="Times New Roman" w:cs="Times New Roman"/>
          <w:b/>
          <w:bCs/>
          <w:sz w:val="28"/>
          <w:szCs w:val="28"/>
        </w:rPr>
      </w:pPr>
    </w:p>
    <w:tbl>
      <w:tblPr>
        <w:tblW w:w="0" w:type="auto"/>
        <w:tblInd w:w="101" w:type="dxa"/>
        <w:tblLook w:val="04A0"/>
      </w:tblPr>
      <w:tblGrid>
        <w:gridCol w:w="4731"/>
        <w:gridCol w:w="4739"/>
      </w:tblGrid>
      <w:tr w:rsidR="0022184D" w:rsidTr="00CC2633">
        <w:tc>
          <w:tcPr>
            <w:tcW w:w="4731" w:type="dxa"/>
          </w:tcPr>
          <w:p w:rsidR="00926767" w:rsidRDefault="00926767" w:rsidP="0075430F">
            <w:pPr>
              <w:pStyle w:val="a3"/>
              <w:spacing w:before="60" w:beforeAutospacing="0" w:after="0" w:afterAutospacing="0"/>
              <w:rPr>
                <w:rFonts w:asciiTheme="minorHAnsi" w:eastAsiaTheme="minorEastAsia" w:hAnsi="Georgia" w:cstheme="minorBidi"/>
                <w:b/>
                <w:bCs/>
                <w:i/>
                <w:iCs/>
                <w:color w:val="FF0000"/>
                <w:kern w:val="24"/>
                <w:sz w:val="60"/>
                <w:szCs w:val="60"/>
              </w:rPr>
            </w:pPr>
            <w:r>
              <w:rPr>
                <w:noProof/>
              </w:rPr>
              <w:lastRenderedPageBreak/>
              <w:drawing>
                <wp:inline distT="0" distB="0" distL="0" distR="0">
                  <wp:extent cx="1119647" cy="1552575"/>
                  <wp:effectExtent l="0" t="0" r="4445" b="0"/>
                  <wp:docPr id="15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2"/>
                          <pic:cNvPicPr>
                            <a:picLocks noChangeAspect="1" noChangeArrowheads="1"/>
                          </pic:cNvPicPr>
                        </pic:nvPicPr>
                        <pic:blipFill>
                          <a:blip r:embed="rId9" cstate="print"/>
                          <a:srcRect/>
                          <a:stretch>
                            <a:fillRect/>
                          </a:stretch>
                        </pic:blipFill>
                        <pic:spPr bwMode="auto">
                          <a:xfrm>
                            <a:off x="0" y="0"/>
                            <a:ext cx="1119647" cy="1552575"/>
                          </a:xfrm>
                          <a:prstGeom prst="rect">
                            <a:avLst/>
                          </a:prstGeom>
                          <a:noFill/>
                          <a:ln w="9525">
                            <a:noFill/>
                            <a:miter lim="800000"/>
                            <a:headEnd/>
                            <a:tailEnd/>
                          </a:ln>
                        </pic:spPr>
                      </pic:pic>
                    </a:graphicData>
                  </a:graphic>
                </wp:inline>
              </w:drawing>
            </w:r>
          </w:p>
        </w:tc>
        <w:tc>
          <w:tcPr>
            <w:tcW w:w="4739" w:type="dxa"/>
          </w:tcPr>
          <w:p w:rsidR="00926767" w:rsidRDefault="00295697" w:rsidP="0075430F">
            <w:pPr>
              <w:pStyle w:val="a3"/>
              <w:spacing w:before="60" w:beforeAutospacing="0" w:after="0" w:afterAutospacing="0"/>
              <w:jc w:val="right"/>
              <w:rPr>
                <w:rFonts w:asciiTheme="minorHAnsi" w:eastAsiaTheme="minorEastAsia" w:hAnsi="Georgia" w:cstheme="minorBidi"/>
                <w:b/>
                <w:bCs/>
                <w:i/>
                <w:iCs/>
                <w:color w:val="FF0000"/>
                <w:kern w:val="24"/>
                <w:sz w:val="60"/>
                <w:szCs w:val="60"/>
              </w:rPr>
            </w:pPr>
            <w:r w:rsidRPr="00856E5C">
              <w:rPr>
                <w:noProof/>
              </w:rPr>
              <w:drawing>
                <wp:inline distT="0" distB="0" distL="0" distR="0">
                  <wp:extent cx="1266190" cy="1621935"/>
                  <wp:effectExtent l="0" t="0" r="0" b="0"/>
                  <wp:docPr id="23574" name="Рисунок 2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0875" cy="1653555"/>
                          </a:xfrm>
                          <a:prstGeom prst="rect">
                            <a:avLst/>
                          </a:prstGeom>
                          <a:noFill/>
                          <a:ln>
                            <a:noFill/>
                          </a:ln>
                        </pic:spPr>
                      </pic:pic>
                    </a:graphicData>
                  </a:graphic>
                </wp:inline>
              </w:drawing>
            </w:r>
          </w:p>
        </w:tc>
      </w:tr>
    </w:tbl>
    <w:p w:rsidR="00035819" w:rsidRDefault="00035819" w:rsidP="0022184D">
      <w:pPr>
        <w:pStyle w:val="a3"/>
        <w:spacing w:before="0" w:beforeAutospacing="0" w:after="0" w:afterAutospacing="0"/>
        <w:jc w:val="center"/>
        <w:rPr>
          <w:rFonts w:eastAsiaTheme="minorEastAsia"/>
          <w:b/>
          <w:bCs/>
          <w:iCs/>
          <w:color w:val="943634" w:themeColor="accent2" w:themeShade="BF"/>
          <w:kern w:val="24"/>
          <w:sz w:val="60"/>
          <w:szCs w:val="60"/>
        </w:rPr>
      </w:pPr>
    </w:p>
    <w:p w:rsidR="00035819" w:rsidRDefault="00035819" w:rsidP="0022184D">
      <w:pPr>
        <w:pStyle w:val="a3"/>
        <w:spacing w:before="0" w:beforeAutospacing="0" w:after="0" w:afterAutospacing="0"/>
        <w:jc w:val="center"/>
        <w:rPr>
          <w:rFonts w:eastAsiaTheme="minorEastAsia"/>
          <w:b/>
          <w:bCs/>
          <w:iCs/>
          <w:color w:val="943634" w:themeColor="accent2" w:themeShade="BF"/>
          <w:kern w:val="24"/>
          <w:sz w:val="60"/>
          <w:szCs w:val="60"/>
        </w:rPr>
      </w:pPr>
    </w:p>
    <w:p w:rsidR="0080597E" w:rsidRPr="0008471B" w:rsidRDefault="0080597E" w:rsidP="0022184D">
      <w:pPr>
        <w:pStyle w:val="a3"/>
        <w:spacing w:before="0" w:beforeAutospacing="0" w:after="0" w:afterAutospacing="0"/>
        <w:jc w:val="center"/>
        <w:rPr>
          <w:color w:val="C0504D" w:themeColor="accent2"/>
        </w:rPr>
      </w:pPr>
      <w:r w:rsidRPr="0008471B">
        <w:rPr>
          <w:rFonts w:eastAsiaTheme="minorEastAsia"/>
          <w:b/>
          <w:bCs/>
          <w:iCs/>
          <w:color w:val="C0504D" w:themeColor="accent2"/>
          <w:kern w:val="24"/>
          <w:sz w:val="60"/>
          <w:szCs w:val="60"/>
        </w:rPr>
        <w:t>Отчет</w:t>
      </w:r>
    </w:p>
    <w:p w:rsidR="00CC2633" w:rsidRPr="0008471B" w:rsidRDefault="006414E1" w:rsidP="0022184D">
      <w:pPr>
        <w:pStyle w:val="a3"/>
        <w:spacing w:before="0" w:beforeAutospacing="0" w:after="0" w:afterAutospacing="0"/>
        <w:jc w:val="center"/>
        <w:rPr>
          <w:rFonts w:eastAsiaTheme="minorEastAsia"/>
          <w:b/>
          <w:bCs/>
          <w:iCs/>
          <w:color w:val="C0504D" w:themeColor="accent2"/>
          <w:kern w:val="24"/>
          <w:sz w:val="60"/>
          <w:szCs w:val="60"/>
        </w:rPr>
      </w:pPr>
      <w:r w:rsidRPr="0008471B">
        <w:rPr>
          <w:rFonts w:eastAsiaTheme="minorEastAsia"/>
          <w:b/>
          <w:bCs/>
          <w:iCs/>
          <w:color w:val="C0504D" w:themeColor="accent2"/>
          <w:kern w:val="24"/>
          <w:sz w:val="60"/>
          <w:szCs w:val="60"/>
        </w:rPr>
        <w:t>г</w:t>
      </w:r>
      <w:r w:rsidR="0080597E" w:rsidRPr="0008471B">
        <w:rPr>
          <w:rFonts w:eastAsiaTheme="minorEastAsia"/>
          <w:b/>
          <w:bCs/>
          <w:iCs/>
          <w:color w:val="C0504D" w:themeColor="accent2"/>
          <w:kern w:val="24"/>
          <w:sz w:val="60"/>
          <w:szCs w:val="60"/>
        </w:rPr>
        <w:t>лавы</w:t>
      </w:r>
      <w:r w:rsidRPr="0008471B">
        <w:rPr>
          <w:rFonts w:eastAsiaTheme="minorEastAsia"/>
          <w:b/>
          <w:bCs/>
          <w:iCs/>
          <w:color w:val="C0504D" w:themeColor="accent2"/>
          <w:kern w:val="24"/>
          <w:sz w:val="60"/>
          <w:szCs w:val="60"/>
        </w:rPr>
        <w:t xml:space="preserve"> </w:t>
      </w:r>
      <w:r w:rsidR="0080597E" w:rsidRPr="0008471B">
        <w:rPr>
          <w:rFonts w:eastAsiaTheme="minorEastAsia"/>
          <w:b/>
          <w:bCs/>
          <w:iCs/>
          <w:color w:val="C0504D" w:themeColor="accent2"/>
          <w:kern w:val="24"/>
          <w:sz w:val="60"/>
          <w:szCs w:val="60"/>
        </w:rPr>
        <w:t>муниципального</w:t>
      </w:r>
      <w:r w:rsidRPr="0008471B">
        <w:rPr>
          <w:rFonts w:eastAsiaTheme="minorEastAsia"/>
          <w:b/>
          <w:bCs/>
          <w:iCs/>
          <w:color w:val="C0504D" w:themeColor="accent2"/>
          <w:kern w:val="24"/>
          <w:sz w:val="60"/>
          <w:szCs w:val="60"/>
        </w:rPr>
        <w:t xml:space="preserve"> </w:t>
      </w:r>
      <w:r w:rsidR="0080597E" w:rsidRPr="0008471B">
        <w:rPr>
          <w:rFonts w:eastAsiaTheme="minorEastAsia"/>
          <w:b/>
          <w:bCs/>
          <w:iCs/>
          <w:color w:val="C0504D" w:themeColor="accent2"/>
          <w:kern w:val="24"/>
          <w:sz w:val="60"/>
          <w:szCs w:val="60"/>
        </w:rPr>
        <w:t>образования</w:t>
      </w:r>
      <w:r w:rsidRPr="0008471B">
        <w:rPr>
          <w:rFonts w:eastAsiaTheme="minorEastAsia"/>
          <w:b/>
          <w:bCs/>
          <w:iCs/>
          <w:color w:val="C0504D" w:themeColor="accent2"/>
          <w:kern w:val="24"/>
          <w:sz w:val="60"/>
          <w:szCs w:val="60"/>
        </w:rPr>
        <w:t xml:space="preserve"> </w:t>
      </w:r>
    </w:p>
    <w:p w:rsidR="00CC2633" w:rsidRPr="0008471B" w:rsidRDefault="0080597E" w:rsidP="0022184D">
      <w:pPr>
        <w:pStyle w:val="a3"/>
        <w:spacing w:before="0" w:beforeAutospacing="0" w:after="0" w:afterAutospacing="0"/>
        <w:jc w:val="center"/>
        <w:rPr>
          <w:rFonts w:eastAsiaTheme="minorEastAsia"/>
          <w:b/>
          <w:bCs/>
          <w:iCs/>
          <w:color w:val="C0504D" w:themeColor="accent2"/>
          <w:kern w:val="24"/>
          <w:sz w:val="60"/>
          <w:szCs w:val="60"/>
        </w:rPr>
      </w:pPr>
      <w:r w:rsidRPr="0008471B">
        <w:rPr>
          <w:rFonts w:eastAsiaTheme="minorEastAsia"/>
          <w:b/>
          <w:bCs/>
          <w:iCs/>
          <w:color w:val="C0504D" w:themeColor="accent2"/>
          <w:kern w:val="24"/>
          <w:sz w:val="60"/>
          <w:szCs w:val="60"/>
        </w:rPr>
        <w:t>город</w:t>
      </w:r>
      <w:r w:rsidR="006414E1" w:rsidRPr="0008471B">
        <w:rPr>
          <w:rFonts w:eastAsiaTheme="minorEastAsia"/>
          <w:b/>
          <w:bCs/>
          <w:iCs/>
          <w:color w:val="C0504D" w:themeColor="accent2"/>
          <w:kern w:val="24"/>
          <w:sz w:val="60"/>
          <w:szCs w:val="60"/>
        </w:rPr>
        <w:t xml:space="preserve"> </w:t>
      </w:r>
      <w:r w:rsidRPr="0008471B">
        <w:rPr>
          <w:rFonts w:eastAsiaTheme="minorEastAsia"/>
          <w:b/>
          <w:bCs/>
          <w:iCs/>
          <w:color w:val="C0504D" w:themeColor="accent2"/>
          <w:kern w:val="24"/>
          <w:sz w:val="60"/>
          <w:szCs w:val="60"/>
        </w:rPr>
        <w:t>Новотроицк</w:t>
      </w:r>
      <w:r w:rsidR="006414E1" w:rsidRPr="0008471B">
        <w:rPr>
          <w:rFonts w:eastAsiaTheme="minorEastAsia"/>
          <w:b/>
          <w:bCs/>
          <w:iCs/>
          <w:color w:val="C0504D" w:themeColor="accent2"/>
          <w:kern w:val="24"/>
          <w:sz w:val="60"/>
          <w:szCs w:val="60"/>
        </w:rPr>
        <w:t xml:space="preserve"> </w:t>
      </w:r>
    </w:p>
    <w:p w:rsidR="0080597E" w:rsidRPr="002F6ADE" w:rsidRDefault="0080597E" w:rsidP="0022184D">
      <w:pPr>
        <w:pStyle w:val="a3"/>
        <w:spacing w:before="0" w:beforeAutospacing="0" w:after="0" w:afterAutospacing="0"/>
        <w:jc w:val="center"/>
        <w:rPr>
          <w:rFonts w:eastAsiaTheme="minorEastAsia"/>
          <w:b/>
          <w:bCs/>
          <w:iCs/>
          <w:color w:val="943634" w:themeColor="accent2" w:themeShade="BF"/>
          <w:kern w:val="24"/>
          <w:sz w:val="60"/>
          <w:szCs w:val="60"/>
        </w:rPr>
      </w:pPr>
      <w:r w:rsidRPr="0008471B">
        <w:rPr>
          <w:rFonts w:eastAsiaTheme="minorEastAsia"/>
          <w:b/>
          <w:bCs/>
          <w:iCs/>
          <w:color w:val="C0504D" w:themeColor="accent2"/>
          <w:kern w:val="24"/>
          <w:sz w:val="60"/>
          <w:szCs w:val="60"/>
        </w:rPr>
        <w:t>за</w:t>
      </w:r>
      <w:r w:rsidR="0037290D" w:rsidRPr="0008471B">
        <w:rPr>
          <w:rFonts w:eastAsiaTheme="minorEastAsia"/>
          <w:b/>
          <w:bCs/>
          <w:iCs/>
          <w:color w:val="C0504D" w:themeColor="accent2"/>
          <w:kern w:val="24"/>
          <w:sz w:val="60"/>
          <w:szCs w:val="60"/>
        </w:rPr>
        <w:t xml:space="preserve"> 202</w:t>
      </w:r>
      <w:r w:rsidR="00662A90">
        <w:rPr>
          <w:rFonts w:eastAsiaTheme="minorEastAsia"/>
          <w:b/>
          <w:bCs/>
          <w:iCs/>
          <w:color w:val="C0504D" w:themeColor="accent2"/>
          <w:kern w:val="24"/>
          <w:sz w:val="60"/>
          <w:szCs w:val="60"/>
        </w:rPr>
        <w:t>2</w:t>
      </w:r>
      <w:r w:rsidR="006414E1" w:rsidRPr="0008471B">
        <w:rPr>
          <w:rFonts w:eastAsiaTheme="minorEastAsia"/>
          <w:b/>
          <w:bCs/>
          <w:iCs/>
          <w:color w:val="C0504D" w:themeColor="accent2"/>
          <w:kern w:val="24"/>
          <w:sz w:val="60"/>
          <w:szCs w:val="60"/>
        </w:rPr>
        <w:t xml:space="preserve"> </w:t>
      </w:r>
      <w:r w:rsidRPr="0008471B">
        <w:rPr>
          <w:rFonts w:eastAsiaTheme="minorEastAsia"/>
          <w:b/>
          <w:bCs/>
          <w:iCs/>
          <w:color w:val="C0504D" w:themeColor="accent2"/>
          <w:kern w:val="24"/>
          <w:sz w:val="60"/>
          <w:szCs w:val="60"/>
        </w:rPr>
        <w:t>год</w:t>
      </w:r>
    </w:p>
    <w:p w:rsidR="0080597E" w:rsidRDefault="0080597E" w:rsidP="0022184D">
      <w:pPr>
        <w:pStyle w:val="a3"/>
        <w:spacing w:before="0" w:beforeAutospacing="0" w:after="0" w:afterAutospacing="0"/>
        <w:jc w:val="both"/>
        <w:textAlignment w:val="baseline"/>
        <w:rPr>
          <w:rFonts w:eastAsiaTheme="minorEastAsia"/>
          <w:color w:val="943634" w:themeColor="accent2" w:themeShade="BF"/>
          <w:kern w:val="24"/>
          <w:sz w:val="28"/>
          <w:szCs w:val="28"/>
        </w:rPr>
      </w:pPr>
    </w:p>
    <w:p w:rsidR="00035819" w:rsidRPr="002F6ADE" w:rsidRDefault="00035819" w:rsidP="0022184D">
      <w:pPr>
        <w:pStyle w:val="a3"/>
        <w:spacing w:before="0" w:beforeAutospacing="0" w:after="0" w:afterAutospacing="0"/>
        <w:jc w:val="both"/>
        <w:textAlignment w:val="baseline"/>
        <w:rPr>
          <w:rFonts w:eastAsiaTheme="minorEastAsia"/>
          <w:color w:val="943634" w:themeColor="accent2" w:themeShade="BF"/>
          <w:kern w:val="24"/>
          <w:sz w:val="28"/>
          <w:szCs w:val="28"/>
        </w:rPr>
      </w:pPr>
    </w:p>
    <w:p w:rsidR="0080597E" w:rsidRPr="0008471B" w:rsidRDefault="0080597E" w:rsidP="0022184D">
      <w:pPr>
        <w:pStyle w:val="a3"/>
        <w:spacing w:before="0" w:beforeAutospacing="0" w:after="0" w:afterAutospacing="0"/>
        <w:jc w:val="center"/>
        <w:rPr>
          <w:b/>
          <w:caps/>
          <w:color w:val="943634" w:themeColor="accent2" w:themeShade="BF"/>
          <w:sz w:val="40"/>
          <w:szCs w:val="40"/>
        </w:rPr>
      </w:pPr>
      <w:r w:rsidRPr="0008471B">
        <w:rPr>
          <w:rFonts w:eastAsiaTheme="minorEastAsia"/>
          <w:b/>
          <w:bCs/>
          <w:iCs/>
          <w:caps/>
          <w:color w:val="943634" w:themeColor="accent2" w:themeShade="BF"/>
          <w:kern w:val="24"/>
          <w:sz w:val="40"/>
          <w:szCs w:val="40"/>
        </w:rPr>
        <w:t>«О</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результатах</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деятельности</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администрации</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муниципального</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образования</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город</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Новотроицк</w:t>
      </w:r>
    </w:p>
    <w:p w:rsidR="0080597E" w:rsidRPr="0008471B" w:rsidRDefault="0080597E" w:rsidP="0022184D">
      <w:pPr>
        <w:pStyle w:val="a3"/>
        <w:spacing w:before="0" w:beforeAutospacing="0" w:after="0" w:afterAutospacing="0"/>
        <w:jc w:val="center"/>
        <w:rPr>
          <w:rFonts w:eastAsiaTheme="minorEastAsia"/>
          <w:b/>
          <w:bCs/>
          <w:iCs/>
          <w:caps/>
          <w:color w:val="943634" w:themeColor="accent2" w:themeShade="BF"/>
          <w:kern w:val="24"/>
          <w:sz w:val="40"/>
          <w:szCs w:val="40"/>
        </w:rPr>
      </w:pPr>
      <w:r w:rsidRPr="0008471B">
        <w:rPr>
          <w:rFonts w:eastAsiaTheme="minorEastAsia"/>
          <w:b/>
          <w:bCs/>
          <w:iCs/>
          <w:caps/>
          <w:color w:val="943634" w:themeColor="accent2" w:themeShade="BF"/>
          <w:kern w:val="24"/>
          <w:sz w:val="40"/>
          <w:szCs w:val="40"/>
        </w:rPr>
        <w:t>и</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иных</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подведомственных</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главе</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муниципального</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образования</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город</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Новотроицк</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органов</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местного</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самоуправления, в</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том</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числе</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о</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решении</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вопросов, поставленных</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городским</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Советом</w:t>
      </w:r>
      <w:r w:rsidR="006414E1" w:rsidRPr="0008471B">
        <w:rPr>
          <w:rFonts w:eastAsiaTheme="minorEastAsia"/>
          <w:b/>
          <w:bCs/>
          <w:iCs/>
          <w:caps/>
          <w:color w:val="943634" w:themeColor="accent2" w:themeShade="BF"/>
          <w:kern w:val="24"/>
          <w:sz w:val="40"/>
          <w:szCs w:val="40"/>
        </w:rPr>
        <w:t xml:space="preserve"> </w:t>
      </w:r>
      <w:r w:rsidRPr="0008471B">
        <w:rPr>
          <w:rFonts w:eastAsiaTheme="minorEastAsia"/>
          <w:b/>
          <w:bCs/>
          <w:iCs/>
          <w:caps/>
          <w:color w:val="943634" w:themeColor="accent2" w:themeShade="BF"/>
          <w:kern w:val="24"/>
          <w:sz w:val="40"/>
          <w:szCs w:val="40"/>
        </w:rPr>
        <w:t>депутатов»</w:t>
      </w:r>
    </w:p>
    <w:p w:rsidR="002F6ADE" w:rsidRPr="0008471B" w:rsidRDefault="002F6ADE" w:rsidP="0022184D">
      <w:pPr>
        <w:pStyle w:val="a3"/>
        <w:spacing w:before="0" w:beforeAutospacing="0" w:after="0" w:afterAutospacing="0"/>
        <w:jc w:val="center"/>
        <w:rPr>
          <w:b/>
          <w:caps/>
          <w:color w:val="943634" w:themeColor="accent2" w:themeShade="BF"/>
          <w:sz w:val="40"/>
          <w:szCs w:val="40"/>
        </w:rPr>
      </w:pPr>
    </w:p>
    <w:p w:rsidR="0080597E" w:rsidRDefault="0080597E" w:rsidP="008D4B79">
      <w:pPr>
        <w:pStyle w:val="a3"/>
        <w:spacing w:before="0" w:beforeAutospacing="0" w:after="0" w:afterAutospacing="0"/>
        <w:jc w:val="both"/>
        <w:textAlignment w:val="baseline"/>
        <w:rPr>
          <w:rFonts w:eastAsiaTheme="minorEastAsia"/>
          <w:color w:val="000000" w:themeColor="text1"/>
          <w:kern w:val="24"/>
          <w:sz w:val="28"/>
          <w:szCs w:val="28"/>
        </w:rPr>
      </w:pPr>
      <w:r>
        <w:rPr>
          <w:rFonts w:eastAsiaTheme="minorEastAsia"/>
          <w:color w:val="000000" w:themeColor="text1"/>
          <w:kern w:val="24"/>
          <w:sz w:val="28"/>
          <w:szCs w:val="28"/>
        </w:rPr>
        <w:lastRenderedPageBreak/>
        <w:tab/>
        <w:t xml:space="preserve">Отчёт  подготовлен в соответствии с  положением «О порядке рассмотрения ежегодного отчета главы муниципального образования город Новотроицк о результатах деятельности администрации муниципального образования город Новотроицк и иных подведомственных главе муниципального образования город Новотроицк органов местного самоуправления, в том числе о решении вопросов, поставленных городским Советом депутатов», утвержденным решением городского Совета депутатов муниципального образования город Новотроицк от </w:t>
      </w:r>
      <w:r w:rsidR="006414E1">
        <w:rPr>
          <w:rFonts w:eastAsiaTheme="minorEastAsia"/>
          <w:color w:val="000000" w:themeColor="text1"/>
          <w:kern w:val="24"/>
          <w:sz w:val="28"/>
          <w:szCs w:val="28"/>
        </w:rPr>
        <w:t xml:space="preserve">05 декабря 2011 года </w:t>
      </w:r>
      <w:r w:rsidR="00626BC9">
        <w:rPr>
          <w:rFonts w:eastAsiaTheme="minorEastAsia"/>
          <w:color w:val="000000" w:themeColor="text1"/>
          <w:kern w:val="24"/>
          <w:sz w:val="28"/>
          <w:szCs w:val="28"/>
        </w:rPr>
        <w:t xml:space="preserve">    </w:t>
      </w:r>
      <w:r w:rsidR="006414E1">
        <w:rPr>
          <w:rFonts w:eastAsiaTheme="minorEastAsia"/>
          <w:color w:val="000000" w:themeColor="text1"/>
          <w:kern w:val="24"/>
          <w:sz w:val="28"/>
          <w:szCs w:val="28"/>
        </w:rPr>
        <w:t xml:space="preserve"> </w:t>
      </w:r>
      <w:r w:rsidR="00537020">
        <w:rPr>
          <w:rFonts w:eastAsiaTheme="minorEastAsia"/>
          <w:color w:val="000000" w:themeColor="text1"/>
          <w:kern w:val="24"/>
          <w:sz w:val="28"/>
          <w:szCs w:val="28"/>
        </w:rPr>
        <w:t>№ 186</w:t>
      </w:r>
      <w:r w:rsidR="00EC4C47">
        <w:rPr>
          <w:rFonts w:eastAsiaTheme="minorEastAsia"/>
          <w:color w:val="000000" w:themeColor="text1"/>
          <w:kern w:val="24"/>
          <w:sz w:val="28"/>
          <w:szCs w:val="28"/>
        </w:rPr>
        <w:t>,</w:t>
      </w:r>
      <w:r w:rsidR="00537020">
        <w:rPr>
          <w:rFonts w:eastAsiaTheme="minorEastAsia"/>
          <w:color w:val="000000" w:themeColor="text1"/>
          <w:kern w:val="24"/>
          <w:sz w:val="28"/>
          <w:szCs w:val="28"/>
        </w:rPr>
        <w:t xml:space="preserve"> и содержит информацию по всем разделам, перечень которых утвержден</w:t>
      </w:r>
      <w:r w:rsidR="00EC4C47">
        <w:rPr>
          <w:rFonts w:eastAsiaTheme="minorEastAsia"/>
          <w:color w:val="000000" w:themeColor="text1"/>
          <w:kern w:val="24"/>
          <w:sz w:val="28"/>
          <w:szCs w:val="28"/>
        </w:rPr>
        <w:t xml:space="preserve"> указанным решением Горсовета.</w:t>
      </w:r>
    </w:p>
    <w:p w:rsidR="0080597E" w:rsidRPr="0005238F" w:rsidRDefault="007D0FC5" w:rsidP="0005238F">
      <w:pPr>
        <w:spacing w:after="0" w:line="240" w:lineRule="auto"/>
        <w:jc w:val="both"/>
        <w:rPr>
          <w:rFonts w:ascii="Times New Roman" w:eastAsiaTheme="minorEastAsia" w:hAnsi="Times New Roman" w:cs="Times New Roman"/>
          <w:color w:val="000000" w:themeColor="text1"/>
          <w:kern w:val="24"/>
          <w:sz w:val="28"/>
          <w:szCs w:val="28"/>
        </w:rPr>
      </w:pPr>
      <w:r>
        <w:rPr>
          <w:rFonts w:ascii="Times New Roman" w:eastAsia="Calibri" w:hAnsi="Times New Roman" w:cs="Times New Roman"/>
          <w:sz w:val="26"/>
          <w:szCs w:val="26"/>
        </w:rPr>
        <w:tab/>
      </w:r>
      <w:r w:rsidR="00D53C8E" w:rsidRPr="00172561">
        <w:rPr>
          <w:rFonts w:ascii="Times New Roman" w:eastAsia="Calibri" w:hAnsi="Times New Roman" w:cs="Times New Roman"/>
          <w:sz w:val="28"/>
          <w:szCs w:val="28"/>
        </w:rPr>
        <w:t>Работа администрации</w:t>
      </w:r>
      <w:r w:rsidR="00172561">
        <w:rPr>
          <w:rFonts w:ascii="Times New Roman" w:eastAsia="Calibri" w:hAnsi="Times New Roman" w:cs="Times New Roman"/>
          <w:sz w:val="28"/>
          <w:szCs w:val="28"/>
        </w:rPr>
        <w:t xml:space="preserve"> г. Новотроицка</w:t>
      </w:r>
      <w:r w:rsidR="0005238F" w:rsidRPr="00172561">
        <w:rPr>
          <w:rFonts w:ascii="Times New Roman" w:eastAsia="Calibri" w:hAnsi="Times New Roman" w:cs="Times New Roman"/>
          <w:sz w:val="28"/>
          <w:szCs w:val="28"/>
        </w:rPr>
        <w:t>, как и прежде,</w:t>
      </w:r>
      <w:r w:rsidR="007414AE" w:rsidRPr="00172561">
        <w:rPr>
          <w:rFonts w:ascii="Times New Roman" w:eastAsia="Calibri" w:hAnsi="Times New Roman" w:cs="Times New Roman"/>
          <w:sz w:val="28"/>
          <w:szCs w:val="28"/>
        </w:rPr>
        <w:t xml:space="preserve"> была </w:t>
      </w:r>
      <w:r w:rsidR="0080597E" w:rsidRPr="00172561">
        <w:rPr>
          <w:rFonts w:ascii="Times New Roman" w:eastAsiaTheme="minorEastAsia" w:hAnsi="Times New Roman" w:cs="Times New Roman"/>
          <w:color w:val="000000" w:themeColor="text1"/>
          <w:kern w:val="24"/>
          <w:sz w:val="28"/>
          <w:szCs w:val="28"/>
        </w:rPr>
        <w:t>сосредот</w:t>
      </w:r>
      <w:r w:rsidR="007414AE" w:rsidRPr="00172561">
        <w:rPr>
          <w:rFonts w:ascii="Times New Roman" w:eastAsiaTheme="minorEastAsia" w:hAnsi="Times New Roman" w:cs="Times New Roman"/>
          <w:color w:val="000000" w:themeColor="text1"/>
          <w:kern w:val="24"/>
          <w:sz w:val="28"/>
          <w:szCs w:val="28"/>
        </w:rPr>
        <w:t xml:space="preserve">очена </w:t>
      </w:r>
      <w:r w:rsidR="0080597E" w:rsidRPr="00172561">
        <w:rPr>
          <w:rFonts w:ascii="Times New Roman" w:eastAsiaTheme="minorEastAsia" w:hAnsi="Times New Roman" w:cs="Times New Roman"/>
          <w:color w:val="000000" w:themeColor="text1"/>
          <w:kern w:val="24"/>
          <w:sz w:val="28"/>
          <w:szCs w:val="28"/>
        </w:rPr>
        <w:t>на реализации основных направлений «Стратегии развития муниципального образования  город Новотроицк до 2020 года и на период</w:t>
      </w:r>
      <w:r w:rsidR="0080597E" w:rsidRPr="0005238F">
        <w:rPr>
          <w:rFonts w:ascii="Times New Roman" w:eastAsiaTheme="minorEastAsia" w:hAnsi="Times New Roman" w:cs="Times New Roman"/>
          <w:color w:val="000000" w:themeColor="text1"/>
          <w:kern w:val="24"/>
          <w:sz w:val="28"/>
          <w:szCs w:val="28"/>
        </w:rPr>
        <w:t xml:space="preserve"> до 2030 года»,  программы развития территории в соответствии  с постановлением Правительства Российской Федерации от 22 июня 2015 года № 614 «Об особенностях создания территорий опережающего социально-экономического развития на территориях </w:t>
      </w:r>
      <w:proofErr w:type="spellStart"/>
      <w:r w:rsidR="0080597E" w:rsidRPr="0005238F">
        <w:rPr>
          <w:rFonts w:ascii="Times New Roman" w:eastAsiaTheme="minorEastAsia" w:hAnsi="Times New Roman" w:cs="Times New Roman"/>
          <w:color w:val="000000" w:themeColor="text1"/>
          <w:kern w:val="24"/>
          <w:sz w:val="28"/>
          <w:szCs w:val="28"/>
        </w:rPr>
        <w:t>монопрофильных</w:t>
      </w:r>
      <w:proofErr w:type="spellEnd"/>
      <w:r w:rsidR="0080597E" w:rsidRPr="0005238F">
        <w:rPr>
          <w:rFonts w:ascii="Times New Roman" w:eastAsiaTheme="minorEastAsia" w:hAnsi="Times New Roman" w:cs="Times New Roman"/>
          <w:color w:val="000000" w:themeColor="text1"/>
          <w:kern w:val="24"/>
          <w:sz w:val="28"/>
          <w:szCs w:val="28"/>
        </w:rPr>
        <w:t xml:space="preserve"> муниципальных образований Российской Федерации (моногородов)» согласно которому муниципальному образованию город Новотроицк присвоен статус территории опережающего социально-экономического развития город «Новотроицк» (ТОСЭР) (Постановление правительства Российской Федерации от 24.07.2017 № 871 «О создании территории опережающего социально-экономического развития «Новотроицк»).</w:t>
      </w:r>
    </w:p>
    <w:p w:rsidR="008052BC" w:rsidRDefault="008052BC" w:rsidP="0080597E">
      <w:pPr>
        <w:pStyle w:val="a3"/>
        <w:spacing w:before="0" w:beforeAutospacing="0" w:after="0" w:afterAutospacing="0"/>
        <w:jc w:val="both"/>
        <w:textAlignment w:val="baseline"/>
      </w:pPr>
    </w:p>
    <w:p w:rsidR="006B3DD4" w:rsidRDefault="006B3DD4" w:rsidP="0080597E">
      <w:pPr>
        <w:pStyle w:val="a3"/>
        <w:spacing w:before="0" w:beforeAutospacing="0" w:after="0" w:afterAutospacing="0"/>
        <w:jc w:val="both"/>
        <w:textAlignment w:val="baseline"/>
      </w:pPr>
    </w:p>
    <w:p w:rsidR="0080597E" w:rsidRPr="0080771B" w:rsidRDefault="0080597E" w:rsidP="00CC2633">
      <w:pPr>
        <w:pStyle w:val="a5"/>
        <w:ind w:left="0"/>
        <w:jc w:val="center"/>
        <w:textAlignment w:val="baseline"/>
        <w:rPr>
          <w:rFonts w:eastAsiaTheme="minorEastAsia"/>
          <w:b/>
          <w:bCs/>
          <w:color w:val="000000" w:themeColor="text1"/>
          <w:kern w:val="24"/>
          <w:sz w:val="28"/>
          <w:szCs w:val="28"/>
        </w:rPr>
      </w:pPr>
      <w:r w:rsidRPr="0080771B">
        <w:rPr>
          <w:rFonts w:eastAsiaTheme="minorEastAsia"/>
          <w:b/>
          <w:bCs/>
          <w:color w:val="000000" w:themeColor="text1"/>
          <w:kern w:val="24"/>
          <w:sz w:val="28"/>
          <w:szCs w:val="28"/>
        </w:rPr>
        <w:t>Основные цели и задачи деятельности администрации</w:t>
      </w:r>
      <w:r w:rsidR="00CC2633" w:rsidRPr="0080771B">
        <w:rPr>
          <w:rFonts w:eastAsiaTheme="minorEastAsia"/>
          <w:b/>
          <w:bCs/>
          <w:color w:val="000000" w:themeColor="text1"/>
          <w:kern w:val="24"/>
          <w:sz w:val="28"/>
          <w:szCs w:val="28"/>
        </w:rPr>
        <w:t xml:space="preserve"> </w:t>
      </w:r>
      <w:r w:rsidR="0077133E" w:rsidRPr="0080771B">
        <w:rPr>
          <w:rFonts w:eastAsiaTheme="minorEastAsia"/>
          <w:b/>
          <w:bCs/>
          <w:color w:val="000000" w:themeColor="text1"/>
          <w:kern w:val="24"/>
          <w:sz w:val="28"/>
          <w:szCs w:val="28"/>
        </w:rPr>
        <w:t>м</w:t>
      </w:r>
      <w:r w:rsidRPr="0080771B">
        <w:rPr>
          <w:rFonts w:eastAsiaTheme="minorEastAsia"/>
          <w:b/>
          <w:bCs/>
          <w:color w:val="000000" w:themeColor="text1"/>
          <w:kern w:val="24"/>
          <w:sz w:val="28"/>
          <w:szCs w:val="28"/>
        </w:rPr>
        <w:t>униципального образования город Новотроицк</w:t>
      </w:r>
      <w:r w:rsidR="00CC2633" w:rsidRPr="0080771B">
        <w:rPr>
          <w:rFonts w:eastAsiaTheme="minorEastAsia"/>
          <w:b/>
          <w:bCs/>
          <w:color w:val="000000" w:themeColor="text1"/>
          <w:kern w:val="24"/>
          <w:sz w:val="28"/>
          <w:szCs w:val="28"/>
        </w:rPr>
        <w:t xml:space="preserve"> </w:t>
      </w:r>
      <w:r w:rsidR="0077133E" w:rsidRPr="0080771B">
        <w:rPr>
          <w:rFonts w:eastAsiaTheme="minorEastAsia"/>
          <w:b/>
          <w:bCs/>
          <w:color w:val="000000" w:themeColor="text1"/>
          <w:kern w:val="24"/>
          <w:sz w:val="28"/>
          <w:szCs w:val="28"/>
        </w:rPr>
        <w:t>за отчетный период</w:t>
      </w:r>
    </w:p>
    <w:p w:rsidR="0048131E" w:rsidRPr="0080771B" w:rsidRDefault="0048131E" w:rsidP="00CC2633">
      <w:pPr>
        <w:pStyle w:val="a5"/>
        <w:ind w:left="0"/>
        <w:jc w:val="center"/>
        <w:textAlignment w:val="baseline"/>
        <w:rPr>
          <w:rFonts w:eastAsiaTheme="minorEastAsia"/>
          <w:b/>
          <w:bCs/>
          <w:color w:val="000000" w:themeColor="text1"/>
          <w:kern w:val="24"/>
          <w:sz w:val="28"/>
          <w:szCs w:val="28"/>
        </w:rPr>
      </w:pPr>
    </w:p>
    <w:p w:rsidR="0010169A" w:rsidRPr="0080771B" w:rsidRDefault="00CE7CC8" w:rsidP="00FC46F7">
      <w:pPr>
        <w:shd w:val="clear" w:color="auto" w:fill="FFFFFF"/>
        <w:spacing w:after="0" w:line="240" w:lineRule="auto"/>
        <w:jc w:val="both"/>
        <w:rPr>
          <w:rFonts w:ascii="Times New Roman" w:eastAsiaTheme="minorEastAsia" w:hAnsi="Times New Roman" w:cs="Times New Roman"/>
          <w:color w:val="000000" w:themeColor="text1"/>
          <w:kern w:val="24"/>
          <w:sz w:val="28"/>
          <w:szCs w:val="28"/>
        </w:rPr>
      </w:pPr>
      <w:r>
        <w:rPr>
          <w:rFonts w:ascii="Times New Roman" w:eastAsiaTheme="minorEastAsia" w:hAnsi="Times New Roman" w:cs="Times New Roman"/>
          <w:color w:val="000000" w:themeColor="text1"/>
          <w:kern w:val="24"/>
          <w:sz w:val="28"/>
          <w:szCs w:val="28"/>
        </w:rPr>
        <w:tab/>
      </w:r>
      <w:r w:rsidR="0010169A" w:rsidRPr="00435A71">
        <w:rPr>
          <w:rFonts w:ascii="Times New Roman" w:eastAsiaTheme="minorEastAsia" w:hAnsi="Times New Roman" w:cs="Times New Roman"/>
          <w:color w:val="000000" w:themeColor="text1"/>
          <w:kern w:val="24"/>
          <w:sz w:val="28"/>
          <w:szCs w:val="28"/>
        </w:rPr>
        <w:t>Д</w:t>
      </w:r>
      <w:r w:rsidR="00210B3B" w:rsidRPr="00435A71">
        <w:rPr>
          <w:rFonts w:ascii="Times New Roman" w:eastAsiaTheme="minorEastAsia" w:hAnsi="Times New Roman" w:cs="Times New Roman"/>
          <w:color w:val="000000" w:themeColor="text1"/>
          <w:kern w:val="24"/>
          <w:sz w:val="28"/>
          <w:szCs w:val="28"/>
        </w:rPr>
        <w:t>ля муниципального образования город Новотроицк</w:t>
      </w:r>
      <w:r w:rsidR="00D95FA3" w:rsidRPr="00435A71">
        <w:rPr>
          <w:rFonts w:ascii="Times New Roman" w:eastAsiaTheme="minorEastAsia" w:hAnsi="Times New Roman" w:cs="Times New Roman"/>
          <w:color w:val="000000" w:themeColor="text1"/>
          <w:kern w:val="24"/>
          <w:sz w:val="28"/>
          <w:szCs w:val="28"/>
        </w:rPr>
        <w:t xml:space="preserve"> прошедший год</w:t>
      </w:r>
      <w:r w:rsidR="00035819" w:rsidRPr="00435A71">
        <w:rPr>
          <w:rFonts w:ascii="Times New Roman" w:eastAsiaTheme="minorEastAsia" w:hAnsi="Times New Roman" w:cs="Times New Roman"/>
          <w:color w:val="000000" w:themeColor="text1"/>
          <w:kern w:val="24"/>
          <w:sz w:val="28"/>
          <w:szCs w:val="28"/>
        </w:rPr>
        <w:t>,</w:t>
      </w:r>
      <w:r w:rsidR="0010169A" w:rsidRPr="00435A71">
        <w:rPr>
          <w:rFonts w:ascii="Times New Roman" w:eastAsiaTheme="minorEastAsia" w:hAnsi="Times New Roman" w:cs="Times New Roman"/>
          <w:color w:val="000000" w:themeColor="text1"/>
          <w:kern w:val="24"/>
          <w:sz w:val="28"/>
          <w:szCs w:val="28"/>
        </w:rPr>
        <w:t xml:space="preserve"> </w:t>
      </w:r>
      <w:r w:rsidR="00035819" w:rsidRPr="00435A71">
        <w:rPr>
          <w:rFonts w:ascii="Times New Roman" w:eastAsiaTheme="minorEastAsia" w:hAnsi="Times New Roman" w:cs="Times New Roman"/>
          <w:color w:val="000000" w:themeColor="text1"/>
          <w:kern w:val="24"/>
          <w:sz w:val="28"/>
          <w:szCs w:val="28"/>
        </w:rPr>
        <w:t xml:space="preserve">как и для всех был </w:t>
      </w:r>
      <w:r w:rsidR="0010169A" w:rsidRPr="00435A71">
        <w:rPr>
          <w:rFonts w:ascii="Times New Roman" w:eastAsiaTheme="minorEastAsia" w:hAnsi="Times New Roman" w:cs="Times New Roman"/>
          <w:color w:val="000000" w:themeColor="text1"/>
          <w:kern w:val="24"/>
          <w:sz w:val="28"/>
          <w:szCs w:val="28"/>
        </w:rPr>
        <w:t>непростым.</w:t>
      </w:r>
      <w:r w:rsidR="0010169A" w:rsidRPr="0080771B">
        <w:rPr>
          <w:rFonts w:ascii="Times New Roman" w:eastAsiaTheme="minorEastAsia" w:hAnsi="Times New Roman" w:cs="Times New Roman"/>
          <w:color w:val="000000" w:themeColor="text1"/>
          <w:kern w:val="24"/>
          <w:sz w:val="28"/>
          <w:szCs w:val="28"/>
        </w:rPr>
        <w:t xml:space="preserve"> </w:t>
      </w:r>
    </w:p>
    <w:p w:rsidR="00E71DBB" w:rsidRPr="0080771B" w:rsidRDefault="0099260D" w:rsidP="00293C29">
      <w:pPr>
        <w:shd w:val="clear" w:color="auto" w:fill="FFFFFF"/>
        <w:spacing w:after="0" w:line="240" w:lineRule="auto"/>
        <w:jc w:val="both"/>
        <w:rPr>
          <w:rFonts w:ascii="Times New Roman" w:eastAsia="Calibri" w:hAnsi="Times New Roman" w:cs="Times New Roman"/>
          <w:sz w:val="28"/>
          <w:szCs w:val="28"/>
        </w:rPr>
      </w:pPr>
      <w:r w:rsidRPr="0080771B">
        <w:rPr>
          <w:rFonts w:eastAsiaTheme="minorEastAsia"/>
          <w:color w:val="000000" w:themeColor="text1"/>
          <w:kern w:val="24"/>
          <w:sz w:val="28"/>
          <w:szCs w:val="28"/>
        </w:rPr>
        <w:tab/>
      </w:r>
      <w:r w:rsidR="00035819" w:rsidRPr="0080771B">
        <w:rPr>
          <w:rFonts w:ascii="Times New Roman" w:eastAsiaTheme="minorEastAsia" w:hAnsi="Times New Roman" w:cs="Times New Roman"/>
          <w:color w:val="000000" w:themeColor="text1"/>
          <w:kern w:val="24"/>
          <w:sz w:val="28"/>
          <w:szCs w:val="28"/>
        </w:rPr>
        <w:t xml:space="preserve">Решалась основная </w:t>
      </w:r>
      <w:r w:rsidR="00F10803" w:rsidRPr="0080771B">
        <w:rPr>
          <w:rFonts w:ascii="Times New Roman" w:eastAsiaTheme="minorEastAsia" w:hAnsi="Times New Roman" w:cs="Times New Roman"/>
          <w:color w:val="000000" w:themeColor="text1"/>
          <w:kern w:val="24"/>
          <w:sz w:val="28"/>
          <w:szCs w:val="28"/>
        </w:rPr>
        <w:t>задач</w:t>
      </w:r>
      <w:r w:rsidR="00035819" w:rsidRPr="0080771B">
        <w:rPr>
          <w:rFonts w:ascii="Times New Roman" w:eastAsiaTheme="minorEastAsia" w:hAnsi="Times New Roman" w:cs="Times New Roman"/>
          <w:color w:val="000000" w:themeColor="text1"/>
          <w:kern w:val="24"/>
          <w:sz w:val="28"/>
          <w:szCs w:val="28"/>
        </w:rPr>
        <w:t>а -</w:t>
      </w:r>
      <w:r w:rsidR="00F10803" w:rsidRPr="0080771B">
        <w:rPr>
          <w:rFonts w:ascii="Times New Roman" w:eastAsia="Calibri" w:hAnsi="Times New Roman" w:cs="Times New Roman"/>
          <w:sz w:val="28"/>
          <w:szCs w:val="28"/>
        </w:rPr>
        <w:t xml:space="preserve"> совместно с промышленным сообществом, малым и средним бизнесом </w:t>
      </w:r>
      <w:r w:rsidRPr="0080771B">
        <w:rPr>
          <w:rFonts w:ascii="Times New Roman" w:eastAsia="Calibri" w:hAnsi="Times New Roman" w:cs="Times New Roman"/>
          <w:sz w:val="28"/>
          <w:szCs w:val="28"/>
        </w:rPr>
        <w:t>устойчиво развиваться дальше.</w:t>
      </w:r>
    </w:p>
    <w:p w:rsidR="002C3D95" w:rsidRPr="0080771B" w:rsidRDefault="00821486" w:rsidP="00035819">
      <w:pPr>
        <w:pStyle w:val="a3"/>
        <w:spacing w:before="0" w:beforeAutospacing="0" w:after="0" w:afterAutospacing="0"/>
        <w:jc w:val="both"/>
        <w:textAlignment w:val="baseline"/>
        <w:rPr>
          <w:rFonts w:eastAsia="Calibri"/>
          <w:sz w:val="28"/>
          <w:szCs w:val="28"/>
        </w:rPr>
      </w:pPr>
      <w:r w:rsidRPr="0080771B">
        <w:rPr>
          <w:rFonts w:eastAsia="Calibri"/>
          <w:sz w:val="26"/>
          <w:szCs w:val="26"/>
        </w:rPr>
        <w:tab/>
      </w:r>
      <w:r w:rsidR="00572F9A" w:rsidRPr="0080771B">
        <w:rPr>
          <w:rFonts w:eastAsia="Calibri"/>
          <w:sz w:val="28"/>
          <w:szCs w:val="28"/>
        </w:rPr>
        <w:t>Как итог - вс</w:t>
      </w:r>
      <w:r w:rsidRPr="0080771B">
        <w:rPr>
          <w:rFonts w:eastAsia="Calibri"/>
          <w:sz w:val="28"/>
          <w:szCs w:val="28"/>
        </w:rPr>
        <w:t>е промышленные предприятия</w:t>
      </w:r>
      <w:r w:rsidR="004B69BA" w:rsidRPr="0080771B">
        <w:rPr>
          <w:rFonts w:eastAsia="Calibri"/>
          <w:sz w:val="28"/>
          <w:szCs w:val="28"/>
        </w:rPr>
        <w:t xml:space="preserve"> </w:t>
      </w:r>
      <w:r w:rsidR="00DA0DA9" w:rsidRPr="0080771B">
        <w:rPr>
          <w:rFonts w:eastAsia="Calibri"/>
          <w:sz w:val="28"/>
          <w:szCs w:val="28"/>
        </w:rPr>
        <w:t>муниципального образования город Новотроицк</w:t>
      </w:r>
      <w:r w:rsidRPr="0080771B">
        <w:rPr>
          <w:rFonts w:eastAsia="Calibri"/>
          <w:sz w:val="28"/>
          <w:szCs w:val="28"/>
        </w:rPr>
        <w:t xml:space="preserve"> </w:t>
      </w:r>
      <w:r w:rsidR="00035819" w:rsidRPr="0080771B">
        <w:rPr>
          <w:rFonts w:eastAsia="Calibri"/>
          <w:sz w:val="28"/>
          <w:szCs w:val="28"/>
        </w:rPr>
        <w:t>в 202</w:t>
      </w:r>
      <w:r w:rsidR="00C42F81">
        <w:rPr>
          <w:rFonts w:eastAsia="Calibri"/>
          <w:sz w:val="28"/>
          <w:szCs w:val="28"/>
        </w:rPr>
        <w:t>2</w:t>
      </w:r>
      <w:r w:rsidR="00035819" w:rsidRPr="0080771B">
        <w:rPr>
          <w:rFonts w:eastAsia="Calibri"/>
          <w:sz w:val="28"/>
          <w:szCs w:val="28"/>
        </w:rPr>
        <w:t xml:space="preserve"> году</w:t>
      </w:r>
      <w:r w:rsidR="00A66CE5" w:rsidRPr="0080771B">
        <w:rPr>
          <w:rFonts w:eastAsia="Calibri"/>
          <w:sz w:val="28"/>
          <w:szCs w:val="28"/>
        </w:rPr>
        <w:t xml:space="preserve"> </w:t>
      </w:r>
      <w:r w:rsidRPr="0080771B">
        <w:rPr>
          <w:rFonts w:eastAsia="Calibri"/>
          <w:sz w:val="28"/>
          <w:szCs w:val="28"/>
        </w:rPr>
        <w:t>продолжили свою работу</w:t>
      </w:r>
      <w:r w:rsidR="00572F9A" w:rsidRPr="0080771B">
        <w:rPr>
          <w:rFonts w:eastAsia="Calibri"/>
          <w:sz w:val="28"/>
          <w:szCs w:val="28"/>
        </w:rPr>
        <w:t xml:space="preserve"> с соблюдением установленных противоэпидемических требований</w:t>
      </w:r>
      <w:r w:rsidRPr="0080771B">
        <w:rPr>
          <w:rFonts w:eastAsia="Calibri"/>
          <w:sz w:val="28"/>
          <w:szCs w:val="28"/>
        </w:rPr>
        <w:t>.</w:t>
      </w:r>
    </w:p>
    <w:p w:rsidR="00572F9A" w:rsidRPr="0080771B" w:rsidRDefault="00572F9A" w:rsidP="00293C29">
      <w:pPr>
        <w:pStyle w:val="a3"/>
        <w:spacing w:before="0" w:beforeAutospacing="0" w:after="0" w:afterAutospacing="0"/>
        <w:jc w:val="both"/>
        <w:textAlignment w:val="baseline"/>
        <w:rPr>
          <w:color w:val="000000"/>
          <w:sz w:val="28"/>
          <w:szCs w:val="28"/>
        </w:rPr>
      </w:pPr>
      <w:r w:rsidRPr="0080771B">
        <w:rPr>
          <w:rFonts w:eastAsiaTheme="minorEastAsia"/>
          <w:color w:val="000000" w:themeColor="text1"/>
          <w:kern w:val="24"/>
          <w:sz w:val="28"/>
          <w:szCs w:val="28"/>
        </w:rPr>
        <w:tab/>
      </w:r>
      <w:r w:rsidRPr="0080771B">
        <w:rPr>
          <w:color w:val="000000"/>
          <w:sz w:val="28"/>
          <w:szCs w:val="28"/>
        </w:rPr>
        <w:t>Приоритетными в деятельности главы</w:t>
      </w:r>
      <w:r w:rsidR="00FF07A3" w:rsidRPr="0080771B">
        <w:rPr>
          <w:color w:val="000000"/>
          <w:sz w:val="28"/>
          <w:szCs w:val="28"/>
        </w:rPr>
        <w:t xml:space="preserve"> </w:t>
      </w:r>
      <w:r w:rsidRPr="0080771B">
        <w:rPr>
          <w:rFonts w:eastAsiaTheme="minorEastAsia"/>
          <w:color w:val="000000" w:themeColor="text1"/>
          <w:kern w:val="24"/>
          <w:sz w:val="28"/>
          <w:szCs w:val="28"/>
        </w:rPr>
        <w:t xml:space="preserve">муниципального образования город Новотроицк </w:t>
      </w:r>
      <w:r w:rsidRPr="0080771B">
        <w:rPr>
          <w:color w:val="000000"/>
          <w:sz w:val="28"/>
          <w:szCs w:val="28"/>
        </w:rPr>
        <w:t xml:space="preserve"> и администрации</w:t>
      </w:r>
      <w:r w:rsidR="00626BC9" w:rsidRPr="0080771B">
        <w:rPr>
          <w:color w:val="000000"/>
          <w:sz w:val="28"/>
          <w:szCs w:val="28"/>
        </w:rPr>
        <w:t xml:space="preserve"> </w:t>
      </w:r>
      <w:r w:rsidRPr="0080771B">
        <w:rPr>
          <w:rFonts w:eastAsiaTheme="minorEastAsia"/>
          <w:color w:val="000000" w:themeColor="text1"/>
          <w:kern w:val="24"/>
          <w:sz w:val="28"/>
          <w:szCs w:val="28"/>
        </w:rPr>
        <w:t>муниципального образования город Новотроицк</w:t>
      </w:r>
      <w:r w:rsidRPr="0080771B">
        <w:rPr>
          <w:color w:val="000000"/>
          <w:sz w:val="28"/>
          <w:szCs w:val="28"/>
        </w:rPr>
        <w:t xml:space="preserve"> в 202</w:t>
      </w:r>
      <w:r w:rsidR="00C42F81">
        <w:rPr>
          <w:color w:val="000000"/>
          <w:sz w:val="28"/>
          <w:szCs w:val="28"/>
        </w:rPr>
        <w:t>2</w:t>
      </w:r>
      <w:r w:rsidRPr="0080771B">
        <w:rPr>
          <w:color w:val="000000"/>
          <w:sz w:val="28"/>
          <w:szCs w:val="28"/>
        </w:rPr>
        <w:t xml:space="preserve"> году </w:t>
      </w:r>
      <w:r w:rsidR="00A66CE5" w:rsidRPr="0080771B">
        <w:rPr>
          <w:color w:val="000000"/>
          <w:sz w:val="28"/>
          <w:szCs w:val="28"/>
        </w:rPr>
        <w:t xml:space="preserve">продолжали быть </w:t>
      </w:r>
      <w:r w:rsidRPr="0080771B">
        <w:rPr>
          <w:color w:val="000000"/>
          <w:sz w:val="28"/>
          <w:szCs w:val="28"/>
        </w:rPr>
        <w:t>следующие направления:</w:t>
      </w:r>
    </w:p>
    <w:p w:rsidR="00572F9A" w:rsidRPr="0080771B" w:rsidRDefault="00572F9A" w:rsidP="00293C29">
      <w:pPr>
        <w:spacing w:after="0" w:line="240" w:lineRule="auto"/>
        <w:jc w:val="both"/>
        <w:rPr>
          <w:rFonts w:ascii="Times New Roman" w:eastAsia="Times New Roman" w:hAnsi="Times New Roman" w:cs="Times New Roman"/>
          <w:color w:val="000000"/>
          <w:sz w:val="28"/>
          <w:szCs w:val="28"/>
          <w:lang w:eastAsia="ru-RU"/>
        </w:rPr>
      </w:pPr>
      <w:r w:rsidRPr="0080771B">
        <w:rPr>
          <w:rFonts w:ascii="Times New Roman" w:eastAsia="Times New Roman" w:hAnsi="Times New Roman" w:cs="Times New Roman"/>
          <w:color w:val="000000"/>
          <w:sz w:val="28"/>
          <w:szCs w:val="28"/>
          <w:lang w:eastAsia="ru-RU"/>
        </w:rPr>
        <w:lastRenderedPageBreak/>
        <w:tab/>
        <w:t>1) содействие повышению инвестиционной привлекательности, оказание поддержки</w:t>
      </w:r>
      <w:r w:rsidR="00626BC9" w:rsidRPr="0080771B">
        <w:rPr>
          <w:rFonts w:ascii="Times New Roman" w:eastAsia="Times New Roman" w:hAnsi="Times New Roman" w:cs="Times New Roman"/>
          <w:color w:val="000000"/>
          <w:sz w:val="28"/>
          <w:szCs w:val="28"/>
          <w:lang w:eastAsia="ru-RU"/>
        </w:rPr>
        <w:t xml:space="preserve"> </w:t>
      </w:r>
      <w:r w:rsidRPr="0080771B">
        <w:rPr>
          <w:rFonts w:ascii="Times New Roman" w:eastAsia="Times New Roman" w:hAnsi="Times New Roman" w:cs="Times New Roman"/>
          <w:color w:val="000000"/>
          <w:sz w:val="28"/>
          <w:szCs w:val="28"/>
          <w:lang w:eastAsia="ru-RU"/>
        </w:rPr>
        <w:t>развитию малого и среднего предпринимательства, укрепление экономического потенциала территории;</w:t>
      </w:r>
    </w:p>
    <w:p w:rsidR="00572F9A" w:rsidRPr="0080771B" w:rsidRDefault="00572F9A" w:rsidP="00293C29">
      <w:pPr>
        <w:spacing w:after="0" w:line="240" w:lineRule="auto"/>
        <w:jc w:val="both"/>
        <w:rPr>
          <w:rFonts w:ascii="Times New Roman" w:eastAsia="Times New Roman" w:hAnsi="Times New Roman" w:cs="Times New Roman"/>
          <w:color w:val="000000"/>
          <w:sz w:val="28"/>
          <w:szCs w:val="28"/>
          <w:lang w:eastAsia="ru-RU"/>
        </w:rPr>
      </w:pPr>
      <w:r w:rsidRPr="0080771B">
        <w:rPr>
          <w:rFonts w:ascii="Times New Roman" w:eastAsia="Times New Roman" w:hAnsi="Times New Roman" w:cs="Times New Roman"/>
          <w:color w:val="000000"/>
          <w:sz w:val="28"/>
          <w:szCs w:val="28"/>
          <w:lang w:eastAsia="ru-RU"/>
        </w:rPr>
        <w:tab/>
        <w:t>2) обеспечение высокого качества и доступности муниципальных услуг, стабильное</w:t>
      </w:r>
      <w:r w:rsidR="00537A73" w:rsidRPr="0080771B">
        <w:rPr>
          <w:rFonts w:ascii="Times New Roman" w:eastAsia="Times New Roman" w:hAnsi="Times New Roman" w:cs="Times New Roman"/>
          <w:color w:val="000000"/>
          <w:sz w:val="28"/>
          <w:szCs w:val="28"/>
          <w:lang w:eastAsia="ru-RU"/>
        </w:rPr>
        <w:t xml:space="preserve"> </w:t>
      </w:r>
      <w:r w:rsidRPr="0080771B">
        <w:rPr>
          <w:rFonts w:ascii="Times New Roman" w:eastAsia="Times New Roman" w:hAnsi="Times New Roman" w:cs="Times New Roman"/>
          <w:color w:val="000000"/>
          <w:sz w:val="28"/>
          <w:szCs w:val="28"/>
          <w:lang w:eastAsia="ru-RU"/>
        </w:rPr>
        <w:t>развитие учреждений социальной сферы;</w:t>
      </w:r>
    </w:p>
    <w:p w:rsidR="00572F9A" w:rsidRPr="0080771B" w:rsidRDefault="00572F9A" w:rsidP="00293C29">
      <w:pPr>
        <w:spacing w:after="0" w:line="240" w:lineRule="auto"/>
        <w:jc w:val="both"/>
        <w:rPr>
          <w:rFonts w:ascii="Times New Roman" w:eastAsia="Times New Roman" w:hAnsi="Times New Roman" w:cs="Times New Roman"/>
          <w:color w:val="000000"/>
          <w:sz w:val="28"/>
          <w:szCs w:val="28"/>
          <w:lang w:eastAsia="ru-RU"/>
        </w:rPr>
      </w:pPr>
      <w:r w:rsidRPr="0080771B">
        <w:rPr>
          <w:rFonts w:ascii="Times New Roman" w:eastAsia="Times New Roman" w:hAnsi="Times New Roman" w:cs="Times New Roman"/>
          <w:color w:val="000000"/>
          <w:sz w:val="28"/>
          <w:szCs w:val="28"/>
          <w:lang w:eastAsia="ru-RU"/>
        </w:rPr>
        <w:tab/>
        <w:t>3)обеспечение</w:t>
      </w:r>
      <w:r w:rsidR="00C84FB6" w:rsidRPr="0080771B">
        <w:rPr>
          <w:rFonts w:ascii="Times New Roman" w:eastAsia="Times New Roman" w:hAnsi="Times New Roman" w:cs="Times New Roman"/>
          <w:color w:val="000000"/>
          <w:sz w:val="28"/>
          <w:szCs w:val="28"/>
          <w:lang w:eastAsia="ru-RU"/>
        </w:rPr>
        <w:t xml:space="preserve"> </w:t>
      </w:r>
      <w:r w:rsidRPr="0080771B">
        <w:rPr>
          <w:rFonts w:ascii="Times New Roman" w:eastAsia="Times New Roman" w:hAnsi="Times New Roman" w:cs="Times New Roman"/>
          <w:color w:val="000000"/>
          <w:sz w:val="28"/>
          <w:szCs w:val="28"/>
          <w:lang w:eastAsia="ru-RU"/>
        </w:rPr>
        <w:t>надежности</w:t>
      </w:r>
      <w:r w:rsidR="00C84FB6" w:rsidRPr="0080771B">
        <w:rPr>
          <w:rFonts w:ascii="Times New Roman" w:eastAsia="Times New Roman" w:hAnsi="Times New Roman" w:cs="Times New Roman"/>
          <w:color w:val="000000"/>
          <w:sz w:val="28"/>
          <w:szCs w:val="28"/>
          <w:lang w:eastAsia="ru-RU"/>
        </w:rPr>
        <w:t xml:space="preserve"> </w:t>
      </w:r>
      <w:r w:rsidRPr="0080771B">
        <w:rPr>
          <w:rFonts w:ascii="Times New Roman" w:eastAsia="Times New Roman" w:hAnsi="Times New Roman" w:cs="Times New Roman"/>
          <w:color w:val="000000"/>
          <w:sz w:val="28"/>
          <w:szCs w:val="28"/>
          <w:lang w:eastAsia="ru-RU"/>
        </w:rPr>
        <w:t>и безопасности</w:t>
      </w:r>
      <w:r w:rsidR="00C84FB6" w:rsidRPr="0080771B">
        <w:rPr>
          <w:rFonts w:ascii="Times New Roman" w:eastAsia="Times New Roman" w:hAnsi="Times New Roman" w:cs="Times New Roman"/>
          <w:color w:val="000000"/>
          <w:sz w:val="28"/>
          <w:szCs w:val="28"/>
          <w:lang w:eastAsia="ru-RU"/>
        </w:rPr>
        <w:t xml:space="preserve"> </w:t>
      </w:r>
      <w:r w:rsidRPr="0080771B">
        <w:rPr>
          <w:rFonts w:ascii="Times New Roman" w:eastAsia="Times New Roman" w:hAnsi="Times New Roman" w:cs="Times New Roman"/>
          <w:color w:val="000000"/>
          <w:sz w:val="28"/>
          <w:szCs w:val="28"/>
          <w:lang w:eastAsia="ru-RU"/>
        </w:rPr>
        <w:t>функционирования</w:t>
      </w:r>
      <w:r w:rsidR="00C84FB6" w:rsidRPr="0080771B">
        <w:rPr>
          <w:rFonts w:ascii="Times New Roman" w:eastAsia="Times New Roman" w:hAnsi="Times New Roman" w:cs="Times New Roman"/>
          <w:color w:val="000000"/>
          <w:sz w:val="28"/>
          <w:szCs w:val="28"/>
          <w:lang w:eastAsia="ru-RU"/>
        </w:rPr>
        <w:t xml:space="preserve"> </w:t>
      </w:r>
      <w:r w:rsidRPr="0080771B">
        <w:rPr>
          <w:rFonts w:ascii="Times New Roman" w:eastAsia="Times New Roman" w:hAnsi="Times New Roman" w:cs="Times New Roman"/>
          <w:color w:val="000000"/>
          <w:sz w:val="28"/>
          <w:szCs w:val="28"/>
          <w:lang w:eastAsia="ru-RU"/>
        </w:rPr>
        <w:t>систем</w:t>
      </w:r>
      <w:r w:rsidR="00C84FB6" w:rsidRPr="0080771B">
        <w:rPr>
          <w:rFonts w:ascii="Times New Roman" w:eastAsia="Times New Roman" w:hAnsi="Times New Roman" w:cs="Times New Roman"/>
          <w:color w:val="000000"/>
          <w:sz w:val="28"/>
          <w:szCs w:val="28"/>
          <w:lang w:eastAsia="ru-RU"/>
        </w:rPr>
        <w:t xml:space="preserve"> </w:t>
      </w:r>
      <w:r w:rsidRPr="0080771B">
        <w:rPr>
          <w:rFonts w:ascii="Times New Roman" w:eastAsia="Times New Roman" w:hAnsi="Times New Roman" w:cs="Times New Roman"/>
          <w:color w:val="000000"/>
          <w:sz w:val="28"/>
          <w:szCs w:val="28"/>
          <w:lang w:eastAsia="ru-RU"/>
        </w:rPr>
        <w:t>жизнеобеспечения, инженерной инфраструктуры;</w:t>
      </w:r>
    </w:p>
    <w:p w:rsidR="00572F9A" w:rsidRPr="0080771B" w:rsidRDefault="00572F9A" w:rsidP="00293C29">
      <w:pPr>
        <w:spacing w:after="0" w:line="240" w:lineRule="auto"/>
        <w:jc w:val="both"/>
        <w:rPr>
          <w:rFonts w:ascii="Times New Roman" w:eastAsia="Times New Roman" w:hAnsi="Times New Roman" w:cs="Times New Roman"/>
          <w:color w:val="000000"/>
          <w:sz w:val="28"/>
          <w:szCs w:val="28"/>
          <w:lang w:eastAsia="ru-RU"/>
        </w:rPr>
      </w:pPr>
      <w:r w:rsidRPr="0080771B">
        <w:rPr>
          <w:rFonts w:ascii="Times New Roman" w:eastAsia="Times New Roman" w:hAnsi="Times New Roman" w:cs="Times New Roman"/>
          <w:color w:val="000000"/>
          <w:sz w:val="28"/>
          <w:szCs w:val="28"/>
          <w:lang w:eastAsia="ru-RU"/>
        </w:rPr>
        <w:tab/>
        <w:t>4) создание комфортной городской среды;</w:t>
      </w:r>
    </w:p>
    <w:p w:rsidR="0002626F" w:rsidRPr="0080771B" w:rsidRDefault="0002626F" w:rsidP="00293C29">
      <w:pPr>
        <w:spacing w:after="0" w:line="240" w:lineRule="auto"/>
        <w:jc w:val="both"/>
        <w:rPr>
          <w:rFonts w:ascii="Times New Roman" w:eastAsiaTheme="minorEastAsia" w:hAnsi="Times New Roman" w:cs="Times New Roman"/>
          <w:color w:val="000000" w:themeColor="text1"/>
          <w:kern w:val="24"/>
          <w:sz w:val="28"/>
          <w:szCs w:val="28"/>
        </w:rPr>
      </w:pPr>
      <w:r w:rsidRPr="0080771B">
        <w:rPr>
          <w:rFonts w:ascii="Times New Roman" w:eastAsia="Times New Roman" w:hAnsi="Times New Roman" w:cs="Times New Roman"/>
          <w:color w:val="000000"/>
          <w:sz w:val="28"/>
          <w:szCs w:val="28"/>
          <w:lang w:eastAsia="ru-RU"/>
        </w:rPr>
        <w:tab/>
        <w:t>5)</w:t>
      </w:r>
      <w:r w:rsidRPr="0080771B">
        <w:rPr>
          <w:rFonts w:ascii="Times New Roman" w:eastAsiaTheme="minorEastAsia" w:hAnsi="Times New Roman" w:cs="Times New Roman"/>
          <w:color w:val="000000" w:themeColor="text1"/>
          <w:kern w:val="24"/>
          <w:sz w:val="28"/>
          <w:szCs w:val="28"/>
        </w:rPr>
        <w:t xml:space="preserve"> исполнение «дорожных карт» в рамках майских Указов Президента;</w:t>
      </w:r>
    </w:p>
    <w:p w:rsidR="0002626F" w:rsidRPr="0080771B" w:rsidRDefault="0002626F" w:rsidP="00293C29">
      <w:pPr>
        <w:spacing w:after="0" w:line="240" w:lineRule="auto"/>
        <w:jc w:val="both"/>
        <w:rPr>
          <w:rFonts w:ascii="Times New Roman" w:eastAsia="Times New Roman" w:hAnsi="Times New Roman" w:cs="Times New Roman"/>
          <w:sz w:val="24"/>
          <w:szCs w:val="24"/>
          <w:lang w:eastAsia="ru-RU"/>
        </w:rPr>
      </w:pPr>
      <w:r w:rsidRPr="0080771B">
        <w:rPr>
          <w:rFonts w:ascii="Times New Roman" w:eastAsiaTheme="minorEastAsia" w:hAnsi="Times New Roman" w:cs="Times New Roman"/>
          <w:color w:val="000000" w:themeColor="text1"/>
          <w:kern w:val="24"/>
          <w:sz w:val="28"/>
          <w:szCs w:val="28"/>
        </w:rPr>
        <w:tab/>
        <w:t xml:space="preserve">6) </w:t>
      </w:r>
      <w:r w:rsidRPr="0080771B">
        <w:rPr>
          <w:rFonts w:ascii="Times New Roman" w:eastAsiaTheme="minorEastAsia" w:hAnsi="Times New Roman" w:cs="Times New Roman"/>
          <w:color w:val="000000" w:themeColor="text1"/>
          <w:kern w:val="24"/>
          <w:sz w:val="28"/>
          <w:szCs w:val="28"/>
          <w:lang w:eastAsia="ru-RU"/>
        </w:rPr>
        <w:t xml:space="preserve">создание условий для развития и укрепления внутренней политики путем реализации мероприятий, направленных на укрепление межнационального согласия, сохранения и развития культуры народов, проживающих на нашей территории, профилактику межнациональных конфликтов; </w:t>
      </w:r>
    </w:p>
    <w:p w:rsidR="0002626F" w:rsidRDefault="0002626F" w:rsidP="00293C29">
      <w:pPr>
        <w:spacing w:after="0" w:line="240" w:lineRule="auto"/>
        <w:jc w:val="both"/>
        <w:textAlignment w:val="baseline"/>
        <w:rPr>
          <w:rFonts w:ascii="Times New Roman" w:eastAsia="Times New Roman" w:hAnsi="Times New Roman" w:cs="Times New Roman"/>
          <w:color w:val="000000"/>
          <w:sz w:val="28"/>
          <w:szCs w:val="28"/>
          <w:lang w:eastAsia="ru-RU"/>
        </w:rPr>
      </w:pPr>
      <w:r w:rsidRPr="0080771B">
        <w:rPr>
          <w:rFonts w:ascii="Times New Roman" w:eastAsiaTheme="minorEastAsia" w:hAnsi="Times New Roman" w:cs="Times New Roman"/>
          <w:color w:val="000000" w:themeColor="text1"/>
          <w:kern w:val="24"/>
          <w:sz w:val="28"/>
          <w:szCs w:val="28"/>
          <w:lang w:eastAsia="ru-RU"/>
        </w:rPr>
        <w:tab/>
      </w:r>
      <w:r w:rsidR="00572F9A" w:rsidRPr="0080771B">
        <w:rPr>
          <w:rFonts w:ascii="Times New Roman" w:eastAsia="Times New Roman" w:hAnsi="Times New Roman" w:cs="Times New Roman"/>
          <w:color w:val="000000"/>
          <w:sz w:val="28"/>
          <w:szCs w:val="28"/>
          <w:lang w:eastAsia="ru-RU"/>
        </w:rPr>
        <w:t>Достижение</w:t>
      </w:r>
      <w:r w:rsidR="004B69BA" w:rsidRPr="0080771B">
        <w:rPr>
          <w:rFonts w:ascii="Times New Roman" w:eastAsia="Times New Roman" w:hAnsi="Times New Roman" w:cs="Times New Roman"/>
          <w:color w:val="000000"/>
          <w:sz w:val="28"/>
          <w:szCs w:val="28"/>
          <w:lang w:eastAsia="ru-RU"/>
        </w:rPr>
        <w:t xml:space="preserve"> р</w:t>
      </w:r>
      <w:r w:rsidR="00572F9A" w:rsidRPr="0080771B">
        <w:rPr>
          <w:rFonts w:ascii="Times New Roman" w:eastAsia="Times New Roman" w:hAnsi="Times New Roman" w:cs="Times New Roman"/>
          <w:color w:val="000000"/>
          <w:sz w:val="28"/>
          <w:szCs w:val="28"/>
          <w:lang w:eastAsia="ru-RU"/>
        </w:rPr>
        <w:t>езультато</w:t>
      </w:r>
      <w:r w:rsidR="004B69BA" w:rsidRPr="0080771B">
        <w:rPr>
          <w:rFonts w:ascii="Times New Roman" w:eastAsia="Times New Roman" w:hAnsi="Times New Roman" w:cs="Times New Roman"/>
          <w:color w:val="000000"/>
          <w:sz w:val="28"/>
          <w:szCs w:val="28"/>
          <w:lang w:eastAsia="ru-RU"/>
        </w:rPr>
        <w:t xml:space="preserve">в </w:t>
      </w:r>
      <w:r w:rsidR="00572F9A" w:rsidRPr="0080771B">
        <w:rPr>
          <w:rFonts w:ascii="Times New Roman" w:eastAsia="Times New Roman" w:hAnsi="Times New Roman" w:cs="Times New Roman"/>
          <w:color w:val="000000"/>
          <w:sz w:val="28"/>
          <w:szCs w:val="28"/>
          <w:lang w:eastAsia="ru-RU"/>
        </w:rPr>
        <w:t>осуществлялось</w:t>
      </w:r>
      <w:r w:rsidR="004B69BA" w:rsidRPr="0080771B">
        <w:rPr>
          <w:rFonts w:ascii="Times New Roman" w:eastAsia="Times New Roman" w:hAnsi="Times New Roman" w:cs="Times New Roman"/>
          <w:color w:val="000000"/>
          <w:sz w:val="28"/>
          <w:szCs w:val="28"/>
          <w:lang w:eastAsia="ru-RU"/>
        </w:rPr>
        <w:t xml:space="preserve"> </w:t>
      </w:r>
      <w:r w:rsidR="00572F9A" w:rsidRPr="0080771B">
        <w:rPr>
          <w:rFonts w:ascii="Times New Roman" w:eastAsia="Times New Roman" w:hAnsi="Times New Roman" w:cs="Times New Roman"/>
          <w:color w:val="000000"/>
          <w:sz w:val="28"/>
          <w:szCs w:val="28"/>
          <w:lang w:eastAsia="ru-RU"/>
        </w:rPr>
        <w:t>через</w:t>
      </w:r>
      <w:r w:rsidR="004B69BA" w:rsidRPr="0080771B">
        <w:rPr>
          <w:rFonts w:ascii="Times New Roman" w:eastAsia="Times New Roman" w:hAnsi="Times New Roman" w:cs="Times New Roman"/>
          <w:color w:val="000000"/>
          <w:sz w:val="28"/>
          <w:szCs w:val="28"/>
          <w:lang w:eastAsia="ru-RU"/>
        </w:rPr>
        <w:t xml:space="preserve"> </w:t>
      </w:r>
      <w:r w:rsidR="00572F9A" w:rsidRPr="0080771B">
        <w:rPr>
          <w:rFonts w:ascii="Times New Roman" w:eastAsia="Times New Roman" w:hAnsi="Times New Roman" w:cs="Times New Roman"/>
          <w:color w:val="000000"/>
          <w:sz w:val="28"/>
          <w:szCs w:val="28"/>
          <w:lang w:eastAsia="ru-RU"/>
        </w:rPr>
        <w:t>реализацию</w:t>
      </w:r>
      <w:r w:rsidR="004B69BA" w:rsidRPr="0080771B">
        <w:rPr>
          <w:rFonts w:ascii="Times New Roman" w:eastAsia="Times New Roman" w:hAnsi="Times New Roman" w:cs="Times New Roman"/>
          <w:color w:val="000000"/>
          <w:sz w:val="28"/>
          <w:szCs w:val="28"/>
          <w:lang w:eastAsia="ru-RU"/>
        </w:rPr>
        <w:t xml:space="preserve"> </w:t>
      </w:r>
      <w:r w:rsidR="00572F9A" w:rsidRPr="0080771B">
        <w:rPr>
          <w:rFonts w:ascii="Times New Roman" w:eastAsia="Times New Roman" w:hAnsi="Times New Roman" w:cs="Times New Roman"/>
          <w:color w:val="000000"/>
          <w:sz w:val="28"/>
          <w:szCs w:val="28"/>
          <w:lang w:eastAsia="ru-RU"/>
        </w:rPr>
        <w:t>мероприятий</w:t>
      </w:r>
      <w:r w:rsidR="004B69BA" w:rsidRPr="0080771B">
        <w:rPr>
          <w:rFonts w:ascii="Times New Roman" w:eastAsia="Times New Roman" w:hAnsi="Times New Roman" w:cs="Times New Roman"/>
          <w:color w:val="000000"/>
          <w:sz w:val="28"/>
          <w:szCs w:val="28"/>
          <w:lang w:eastAsia="ru-RU"/>
        </w:rPr>
        <w:t xml:space="preserve"> </w:t>
      </w:r>
      <w:r w:rsidR="00572F9A" w:rsidRPr="0080771B">
        <w:rPr>
          <w:rFonts w:ascii="Times New Roman" w:eastAsia="Times New Roman" w:hAnsi="Times New Roman" w:cs="Times New Roman"/>
          <w:color w:val="000000"/>
          <w:sz w:val="28"/>
          <w:szCs w:val="28"/>
          <w:lang w:eastAsia="ru-RU"/>
        </w:rPr>
        <w:t>муниципальных</w:t>
      </w:r>
      <w:r w:rsidR="004B69BA" w:rsidRPr="0080771B">
        <w:rPr>
          <w:rFonts w:ascii="Times New Roman" w:eastAsia="Times New Roman" w:hAnsi="Times New Roman" w:cs="Times New Roman"/>
          <w:color w:val="000000"/>
          <w:sz w:val="28"/>
          <w:szCs w:val="28"/>
          <w:lang w:eastAsia="ru-RU"/>
        </w:rPr>
        <w:t xml:space="preserve"> </w:t>
      </w:r>
      <w:r w:rsidR="00572F9A" w:rsidRPr="0080771B">
        <w:rPr>
          <w:rFonts w:ascii="Times New Roman" w:eastAsia="Times New Roman" w:hAnsi="Times New Roman" w:cs="Times New Roman"/>
          <w:color w:val="000000"/>
          <w:sz w:val="28"/>
          <w:szCs w:val="28"/>
          <w:lang w:eastAsia="ru-RU"/>
        </w:rPr>
        <w:t>программ,</w:t>
      </w:r>
      <w:r w:rsidR="004B69BA" w:rsidRPr="0080771B">
        <w:rPr>
          <w:rFonts w:ascii="Times New Roman" w:eastAsia="Times New Roman" w:hAnsi="Times New Roman" w:cs="Times New Roman"/>
          <w:color w:val="000000"/>
          <w:sz w:val="28"/>
          <w:szCs w:val="28"/>
          <w:lang w:eastAsia="ru-RU"/>
        </w:rPr>
        <w:t xml:space="preserve"> </w:t>
      </w:r>
      <w:r w:rsidR="00572F9A" w:rsidRPr="0080771B">
        <w:rPr>
          <w:rFonts w:ascii="Times New Roman" w:eastAsia="Times New Roman" w:hAnsi="Times New Roman" w:cs="Times New Roman"/>
          <w:color w:val="000000"/>
          <w:sz w:val="28"/>
          <w:szCs w:val="28"/>
          <w:lang w:eastAsia="ru-RU"/>
        </w:rPr>
        <w:t>направленных</w:t>
      </w:r>
      <w:r w:rsidR="004B69BA" w:rsidRPr="0080771B">
        <w:rPr>
          <w:rFonts w:ascii="Times New Roman" w:eastAsia="Times New Roman" w:hAnsi="Times New Roman" w:cs="Times New Roman"/>
          <w:color w:val="000000"/>
          <w:sz w:val="28"/>
          <w:szCs w:val="28"/>
          <w:lang w:eastAsia="ru-RU"/>
        </w:rPr>
        <w:t xml:space="preserve"> </w:t>
      </w:r>
      <w:r w:rsidR="00572F9A" w:rsidRPr="0080771B">
        <w:rPr>
          <w:rFonts w:ascii="Times New Roman" w:eastAsia="Times New Roman" w:hAnsi="Times New Roman" w:cs="Times New Roman"/>
          <w:color w:val="000000"/>
          <w:sz w:val="28"/>
          <w:szCs w:val="28"/>
          <w:lang w:eastAsia="ru-RU"/>
        </w:rPr>
        <w:t>на</w:t>
      </w:r>
      <w:r w:rsidR="004B69BA" w:rsidRPr="0080771B">
        <w:rPr>
          <w:rFonts w:ascii="Times New Roman" w:eastAsia="Times New Roman" w:hAnsi="Times New Roman" w:cs="Times New Roman"/>
          <w:color w:val="000000"/>
          <w:sz w:val="28"/>
          <w:szCs w:val="28"/>
          <w:lang w:eastAsia="ru-RU"/>
        </w:rPr>
        <w:t xml:space="preserve"> </w:t>
      </w:r>
      <w:r w:rsidR="00572F9A" w:rsidRPr="0080771B">
        <w:rPr>
          <w:rFonts w:ascii="Times New Roman" w:eastAsia="Times New Roman" w:hAnsi="Times New Roman" w:cs="Times New Roman"/>
          <w:color w:val="000000"/>
          <w:sz w:val="28"/>
          <w:szCs w:val="28"/>
          <w:lang w:eastAsia="ru-RU"/>
        </w:rPr>
        <w:t>улучшение</w:t>
      </w:r>
      <w:r w:rsidR="004B69BA" w:rsidRPr="0080771B">
        <w:rPr>
          <w:rFonts w:ascii="Times New Roman" w:eastAsia="Times New Roman" w:hAnsi="Times New Roman" w:cs="Times New Roman"/>
          <w:color w:val="000000"/>
          <w:sz w:val="28"/>
          <w:szCs w:val="28"/>
          <w:lang w:eastAsia="ru-RU"/>
        </w:rPr>
        <w:t xml:space="preserve"> </w:t>
      </w:r>
      <w:r w:rsidR="00572F9A" w:rsidRPr="0080771B">
        <w:rPr>
          <w:rFonts w:ascii="Times New Roman" w:eastAsia="Times New Roman" w:hAnsi="Times New Roman" w:cs="Times New Roman"/>
          <w:color w:val="000000"/>
          <w:sz w:val="28"/>
          <w:szCs w:val="28"/>
          <w:lang w:eastAsia="ru-RU"/>
        </w:rPr>
        <w:t>жилищных</w:t>
      </w:r>
      <w:r w:rsidR="004B69BA" w:rsidRPr="0080771B">
        <w:rPr>
          <w:rFonts w:ascii="Times New Roman" w:eastAsia="Times New Roman" w:hAnsi="Times New Roman" w:cs="Times New Roman"/>
          <w:color w:val="000000"/>
          <w:sz w:val="28"/>
          <w:szCs w:val="28"/>
          <w:lang w:eastAsia="ru-RU"/>
        </w:rPr>
        <w:t xml:space="preserve"> </w:t>
      </w:r>
      <w:r w:rsidR="00572F9A" w:rsidRPr="0080771B">
        <w:rPr>
          <w:rFonts w:ascii="Times New Roman" w:eastAsia="Times New Roman" w:hAnsi="Times New Roman" w:cs="Times New Roman"/>
          <w:color w:val="000000"/>
          <w:sz w:val="28"/>
          <w:szCs w:val="28"/>
          <w:lang w:eastAsia="ru-RU"/>
        </w:rPr>
        <w:t>условий,</w:t>
      </w:r>
      <w:r w:rsidR="004B69BA" w:rsidRPr="0080771B">
        <w:rPr>
          <w:rFonts w:ascii="Times New Roman" w:eastAsia="Times New Roman" w:hAnsi="Times New Roman" w:cs="Times New Roman"/>
          <w:color w:val="000000"/>
          <w:sz w:val="28"/>
          <w:szCs w:val="28"/>
          <w:lang w:eastAsia="ru-RU"/>
        </w:rPr>
        <w:t xml:space="preserve"> </w:t>
      </w:r>
      <w:r w:rsidR="00572F9A" w:rsidRPr="0080771B">
        <w:rPr>
          <w:rFonts w:ascii="Times New Roman" w:eastAsia="Times New Roman" w:hAnsi="Times New Roman" w:cs="Times New Roman"/>
          <w:color w:val="000000"/>
          <w:sz w:val="28"/>
          <w:szCs w:val="28"/>
          <w:lang w:eastAsia="ru-RU"/>
        </w:rPr>
        <w:t>благоустройство городской среды, развитие малого и среднего предпринимательства, работу</w:t>
      </w:r>
      <w:r w:rsidR="004B69BA" w:rsidRPr="0080771B">
        <w:rPr>
          <w:rFonts w:ascii="Times New Roman" w:eastAsia="Times New Roman" w:hAnsi="Times New Roman" w:cs="Times New Roman"/>
          <w:color w:val="000000"/>
          <w:sz w:val="28"/>
          <w:szCs w:val="28"/>
          <w:lang w:eastAsia="ru-RU"/>
        </w:rPr>
        <w:t xml:space="preserve"> </w:t>
      </w:r>
      <w:r w:rsidR="00572F9A" w:rsidRPr="0080771B">
        <w:rPr>
          <w:rFonts w:ascii="Times New Roman" w:eastAsia="Times New Roman" w:hAnsi="Times New Roman" w:cs="Times New Roman"/>
          <w:color w:val="000000"/>
          <w:sz w:val="28"/>
          <w:szCs w:val="28"/>
          <w:lang w:eastAsia="ru-RU"/>
        </w:rPr>
        <w:t>с молодежью, развитие культуры, образования и спорта, реализацию государственной</w:t>
      </w:r>
      <w:r w:rsidR="004B69BA" w:rsidRPr="0080771B">
        <w:rPr>
          <w:rFonts w:ascii="Times New Roman" w:eastAsia="Times New Roman" w:hAnsi="Times New Roman" w:cs="Times New Roman"/>
          <w:color w:val="000000"/>
          <w:sz w:val="28"/>
          <w:szCs w:val="28"/>
          <w:lang w:eastAsia="ru-RU"/>
        </w:rPr>
        <w:t xml:space="preserve"> </w:t>
      </w:r>
      <w:r w:rsidR="00572F9A" w:rsidRPr="0080771B">
        <w:rPr>
          <w:rFonts w:ascii="Times New Roman" w:eastAsia="Times New Roman" w:hAnsi="Times New Roman" w:cs="Times New Roman"/>
          <w:color w:val="000000"/>
          <w:sz w:val="28"/>
          <w:szCs w:val="28"/>
          <w:lang w:eastAsia="ru-RU"/>
        </w:rPr>
        <w:t>политики в сфере опеки и попечительства, работу с общественными и национальными</w:t>
      </w:r>
      <w:r w:rsidR="004B69BA" w:rsidRPr="0080771B">
        <w:rPr>
          <w:rFonts w:ascii="Times New Roman" w:eastAsia="Times New Roman" w:hAnsi="Times New Roman" w:cs="Times New Roman"/>
          <w:color w:val="000000"/>
          <w:sz w:val="28"/>
          <w:szCs w:val="28"/>
          <w:lang w:eastAsia="ru-RU"/>
        </w:rPr>
        <w:t xml:space="preserve"> </w:t>
      </w:r>
      <w:r w:rsidR="00572F9A" w:rsidRPr="0080771B">
        <w:rPr>
          <w:rFonts w:ascii="Times New Roman" w:eastAsia="Times New Roman" w:hAnsi="Times New Roman" w:cs="Times New Roman"/>
          <w:color w:val="000000"/>
          <w:sz w:val="28"/>
          <w:szCs w:val="28"/>
          <w:lang w:eastAsia="ru-RU"/>
        </w:rPr>
        <w:t>объединениями, профилактику терроризма, экстремизма, наркомании и правонарушений и</w:t>
      </w:r>
      <w:r w:rsidR="004B69BA" w:rsidRPr="0080771B">
        <w:rPr>
          <w:rFonts w:ascii="Times New Roman" w:eastAsia="Times New Roman" w:hAnsi="Times New Roman" w:cs="Times New Roman"/>
          <w:color w:val="000000"/>
          <w:sz w:val="28"/>
          <w:szCs w:val="28"/>
          <w:lang w:eastAsia="ru-RU"/>
        </w:rPr>
        <w:t xml:space="preserve"> </w:t>
      </w:r>
      <w:r w:rsidR="00572F9A" w:rsidRPr="0080771B">
        <w:rPr>
          <w:rFonts w:ascii="Times New Roman" w:eastAsia="Times New Roman" w:hAnsi="Times New Roman" w:cs="Times New Roman"/>
          <w:color w:val="000000"/>
          <w:sz w:val="28"/>
          <w:szCs w:val="28"/>
          <w:lang w:eastAsia="ru-RU"/>
        </w:rPr>
        <w:t>другие.</w:t>
      </w:r>
      <w:r w:rsidRPr="0080771B">
        <w:rPr>
          <w:rFonts w:ascii="Times New Roman" w:eastAsia="Times New Roman" w:hAnsi="Times New Roman" w:cs="Times New Roman"/>
          <w:color w:val="000000"/>
          <w:sz w:val="28"/>
          <w:szCs w:val="28"/>
          <w:lang w:eastAsia="ru-RU"/>
        </w:rPr>
        <w:tab/>
      </w:r>
    </w:p>
    <w:p w:rsidR="00CE7CC8" w:rsidRPr="0080771B" w:rsidRDefault="00CE7CC8" w:rsidP="00293C29">
      <w:pPr>
        <w:spacing w:after="0" w:line="240" w:lineRule="auto"/>
        <w:jc w:val="both"/>
        <w:textAlignment w:val="baseline"/>
        <w:rPr>
          <w:rFonts w:ascii="Times New Roman" w:eastAsia="Times New Roman" w:hAnsi="Times New Roman" w:cs="Times New Roman"/>
          <w:color w:val="000000"/>
          <w:sz w:val="28"/>
          <w:szCs w:val="28"/>
          <w:lang w:eastAsia="ru-RU"/>
        </w:rPr>
      </w:pPr>
    </w:p>
    <w:p w:rsidR="00123409" w:rsidRDefault="00C46EF7" w:rsidP="00293C29">
      <w:pPr>
        <w:pStyle w:val="a3"/>
        <w:spacing w:before="0" w:beforeAutospacing="0" w:after="0" w:afterAutospacing="0"/>
        <w:jc w:val="both"/>
        <w:textAlignment w:val="baseline"/>
        <w:rPr>
          <w:rStyle w:val="extended-textfull"/>
          <w:bCs/>
          <w:sz w:val="28"/>
          <w:szCs w:val="28"/>
        </w:rPr>
      </w:pPr>
      <w:r w:rsidRPr="0080771B">
        <w:rPr>
          <w:rStyle w:val="extended-textfull"/>
          <w:bCs/>
          <w:sz w:val="28"/>
          <w:szCs w:val="28"/>
        </w:rPr>
        <w:tab/>
      </w:r>
      <w:r w:rsidR="00610DD8" w:rsidRPr="0080771B">
        <w:rPr>
          <w:rStyle w:val="extended-textfull"/>
          <w:bCs/>
          <w:sz w:val="28"/>
          <w:szCs w:val="28"/>
        </w:rPr>
        <w:t>С</w:t>
      </w:r>
      <w:r w:rsidR="00123409" w:rsidRPr="0080771B">
        <w:rPr>
          <w:rStyle w:val="extended-textfull"/>
          <w:bCs/>
          <w:sz w:val="28"/>
          <w:szCs w:val="28"/>
        </w:rPr>
        <w:t>пасибо</w:t>
      </w:r>
      <w:r w:rsidR="00B50CFA" w:rsidRPr="0080771B">
        <w:rPr>
          <w:rStyle w:val="extended-textfull"/>
          <w:bCs/>
          <w:sz w:val="28"/>
          <w:szCs w:val="28"/>
        </w:rPr>
        <w:t xml:space="preserve"> всем</w:t>
      </w:r>
      <w:r w:rsidR="00CC2633" w:rsidRPr="0080771B">
        <w:rPr>
          <w:rStyle w:val="extended-textfull"/>
          <w:bCs/>
          <w:sz w:val="28"/>
          <w:szCs w:val="28"/>
        </w:rPr>
        <w:t xml:space="preserve"> </w:t>
      </w:r>
      <w:r w:rsidR="00610DD8" w:rsidRPr="0080771B">
        <w:rPr>
          <w:rStyle w:val="extended-textfull"/>
          <w:bCs/>
          <w:sz w:val="28"/>
          <w:szCs w:val="28"/>
        </w:rPr>
        <w:t>за эффективное  взаимодействие.</w:t>
      </w:r>
    </w:p>
    <w:p w:rsidR="00CE7CC8" w:rsidRDefault="00CE7CC8" w:rsidP="00293C29">
      <w:pPr>
        <w:pStyle w:val="a3"/>
        <w:spacing w:before="0" w:beforeAutospacing="0" w:after="0" w:afterAutospacing="0"/>
        <w:jc w:val="both"/>
        <w:textAlignment w:val="baseline"/>
        <w:rPr>
          <w:rStyle w:val="extended-textfull"/>
          <w:bCs/>
          <w:sz w:val="28"/>
          <w:szCs w:val="28"/>
        </w:rPr>
      </w:pPr>
    </w:p>
    <w:p w:rsidR="00293C29" w:rsidRPr="00FC3ECD" w:rsidRDefault="00765081" w:rsidP="00C46EF7">
      <w:pPr>
        <w:pStyle w:val="a3"/>
        <w:spacing w:before="0" w:beforeAutospacing="0" w:after="0" w:afterAutospacing="0"/>
        <w:jc w:val="both"/>
        <w:textAlignment w:val="baseline"/>
        <w:rPr>
          <w:rStyle w:val="extended-textfull"/>
          <w:bCs/>
          <w:sz w:val="28"/>
          <w:szCs w:val="28"/>
        </w:rPr>
      </w:pPr>
      <w:r>
        <w:rPr>
          <w:bCs/>
          <w:noProof/>
          <w:sz w:val="28"/>
          <w:szCs w:val="28"/>
        </w:rPr>
        <w:drawing>
          <wp:inline distT="0" distB="0" distL="0" distR="0">
            <wp:extent cx="5928360" cy="2705100"/>
            <wp:effectExtent l="0" t="0" r="0" b="0"/>
            <wp:docPr id="13" name="Рисунок 13" descr="\\172.17.129.8\Obmen\Протокольный отдел\ОТЧЕТ ГЛАВЫ 2021\ФОТО в Отчет 2021\met_01_03_360_405-_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2.17.129.8\Obmen\Протокольный отдел\ОТЧЕТ ГЛАВЫ 2021\ФОТО в Отчет 2021\met_01_03_360_405-_5_.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710605"/>
                    </a:xfrm>
                    <a:prstGeom prst="rect">
                      <a:avLst/>
                    </a:prstGeom>
                    <a:noFill/>
                    <a:ln>
                      <a:noFill/>
                    </a:ln>
                  </pic:spPr>
                </pic:pic>
              </a:graphicData>
            </a:graphic>
          </wp:inline>
        </w:drawing>
      </w:r>
    </w:p>
    <w:p w:rsidR="00332F7C" w:rsidRPr="0048131E" w:rsidRDefault="00054905" w:rsidP="00332F7C">
      <w:pPr>
        <w:pStyle w:val="a3"/>
        <w:spacing w:before="0" w:beforeAutospacing="0" w:after="0" w:afterAutospacing="0"/>
        <w:jc w:val="center"/>
        <w:textAlignment w:val="baseline"/>
        <w:rPr>
          <w:rFonts w:eastAsiaTheme="minorEastAsia"/>
          <w:b/>
          <w:bCs/>
          <w:iCs/>
          <w:kern w:val="24"/>
          <w:sz w:val="28"/>
          <w:szCs w:val="28"/>
        </w:rPr>
      </w:pPr>
      <w:r w:rsidRPr="00FC3ECD">
        <w:rPr>
          <w:rFonts w:eastAsiaTheme="minorEastAsia"/>
          <w:b/>
          <w:bCs/>
          <w:iCs/>
          <w:kern w:val="24"/>
          <w:sz w:val="32"/>
          <w:szCs w:val="32"/>
        </w:rPr>
        <w:lastRenderedPageBreak/>
        <w:t>2</w:t>
      </w:r>
      <w:r w:rsidR="00576A33" w:rsidRPr="00FC3ECD">
        <w:rPr>
          <w:rFonts w:eastAsiaTheme="minorEastAsia"/>
          <w:b/>
          <w:bCs/>
          <w:iCs/>
          <w:kern w:val="24"/>
          <w:sz w:val="32"/>
          <w:szCs w:val="32"/>
        </w:rPr>
        <w:t>)</w:t>
      </w:r>
      <w:r w:rsidRPr="00FC3ECD">
        <w:rPr>
          <w:rFonts w:eastAsiaTheme="minorEastAsia"/>
          <w:b/>
          <w:bCs/>
          <w:iCs/>
          <w:kern w:val="24"/>
          <w:sz w:val="32"/>
          <w:szCs w:val="32"/>
        </w:rPr>
        <w:t xml:space="preserve"> </w:t>
      </w:r>
      <w:r w:rsidR="008052BC" w:rsidRPr="0048131E">
        <w:rPr>
          <w:rFonts w:eastAsiaTheme="minorEastAsia"/>
          <w:b/>
          <w:bCs/>
          <w:iCs/>
          <w:kern w:val="24"/>
          <w:sz w:val="28"/>
          <w:szCs w:val="28"/>
        </w:rPr>
        <w:t>Анализ эффективности деятельности администрации муниципального образования город Новотроицк по повышению качества жизни населения</w:t>
      </w:r>
      <w:r w:rsidR="00376397">
        <w:rPr>
          <w:rFonts w:eastAsiaTheme="minorEastAsia"/>
          <w:b/>
          <w:bCs/>
          <w:iCs/>
          <w:kern w:val="24"/>
          <w:sz w:val="28"/>
          <w:szCs w:val="28"/>
        </w:rPr>
        <w:t>:</w:t>
      </w:r>
    </w:p>
    <w:p w:rsidR="00332F7C" w:rsidRPr="0048131E" w:rsidRDefault="00332F7C" w:rsidP="00332F7C">
      <w:pPr>
        <w:pStyle w:val="a3"/>
        <w:spacing w:before="0" w:beforeAutospacing="0" w:after="0" w:afterAutospacing="0"/>
        <w:jc w:val="center"/>
        <w:textAlignment w:val="baseline"/>
        <w:rPr>
          <w:rFonts w:eastAsiaTheme="minorEastAsia"/>
          <w:b/>
          <w:bCs/>
          <w:iCs/>
          <w:kern w:val="24"/>
          <w:sz w:val="28"/>
          <w:szCs w:val="28"/>
        </w:rPr>
      </w:pPr>
    </w:p>
    <w:p w:rsidR="004C2416" w:rsidRDefault="00D642E9" w:rsidP="007A5C11">
      <w:pPr>
        <w:spacing w:after="0" w:line="240" w:lineRule="auto"/>
        <w:jc w:val="center"/>
        <w:rPr>
          <w:rFonts w:ascii="Times New Roman" w:eastAsiaTheme="minorEastAsia" w:hAnsi="Times New Roman" w:cs="Times New Roman"/>
          <w:b/>
          <w:color w:val="000000" w:themeColor="text1"/>
          <w:kern w:val="24"/>
          <w:sz w:val="28"/>
          <w:szCs w:val="28"/>
          <w:lang w:eastAsia="ru-RU"/>
        </w:rPr>
      </w:pPr>
      <w:r w:rsidRPr="0048131E">
        <w:rPr>
          <w:rFonts w:ascii="Times New Roman" w:eastAsiaTheme="minorEastAsia" w:hAnsi="Times New Roman" w:cs="Times New Roman"/>
          <w:b/>
          <w:color w:val="000000" w:themeColor="text1"/>
          <w:kern w:val="24"/>
          <w:sz w:val="28"/>
          <w:szCs w:val="28"/>
          <w:lang w:eastAsia="ru-RU"/>
        </w:rPr>
        <w:t>а) Экономика</w:t>
      </w:r>
    </w:p>
    <w:p w:rsidR="009D553E" w:rsidRPr="009D553E" w:rsidRDefault="009D553E" w:rsidP="009D553E">
      <w:pPr>
        <w:spacing w:after="0" w:line="240" w:lineRule="auto"/>
        <w:jc w:val="both"/>
        <w:textAlignment w:val="baseline"/>
        <w:rPr>
          <w:rFonts w:ascii="Times New Roman" w:eastAsia="Times New Roman" w:hAnsi="Times New Roman" w:cs="Times New Roman"/>
          <w:kern w:val="24"/>
          <w:sz w:val="28"/>
          <w:szCs w:val="28"/>
          <w:lang w:eastAsia="ru-RU"/>
        </w:rPr>
      </w:pPr>
      <w:r w:rsidRPr="009D553E">
        <w:rPr>
          <w:rFonts w:ascii="Times New Roman" w:eastAsia="Times New Roman" w:hAnsi="Times New Roman" w:cs="Times New Roman"/>
          <w:kern w:val="24"/>
          <w:sz w:val="28"/>
          <w:szCs w:val="28"/>
          <w:lang w:eastAsia="ru-RU"/>
        </w:rPr>
        <w:t xml:space="preserve">Численность городского и сельского населения муниципального образования город Новотроицк по состоянию на </w:t>
      </w:r>
      <w:r w:rsidRPr="009D553E">
        <w:rPr>
          <w:rFonts w:ascii="Times New Roman" w:eastAsia="Times New Roman" w:hAnsi="Times New Roman" w:cs="Times New Roman"/>
          <w:b/>
          <w:bCs/>
          <w:kern w:val="24"/>
          <w:sz w:val="28"/>
          <w:szCs w:val="28"/>
          <w:lang w:eastAsia="ru-RU"/>
        </w:rPr>
        <w:t xml:space="preserve">01 декабря 2022 года </w:t>
      </w:r>
      <w:r w:rsidRPr="009D553E">
        <w:rPr>
          <w:rFonts w:ascii="Times New Roman" w:eastAsia="Times New Roman" w:hAnsi="Times New Roman" w:cs="Times New Roman"/>
          <w:kern w:val="24"/>
          <w:sz w:val="28"/>
          <w:szCs w:val="28"/>
          <w:lang w:eastAsia="ru-RU"/>
        </w:rPr>
        <w:t>составляет</w:t>
      </w:r>
      <w:r w:rsidR="00C42F81">
        <w:rPr>
          <w:rFonts w:ascii="Times New Roman" w:eastAsia="Times New Roman" w:hAnsi="Times New Roman" w:cs="Times New Roman"/>
          <w:kern w:val="24"/>
          <w:sz w:val="28"/>
          <w:szCs w:val="28"/>
          <w:lang w:eastAsia="ru-RU"/>
        </w:rPr>
        <w:t xml:space="preserve"> </w:t>
      </w:r>
      <w:r w:rsidRPr="009D553E">
        <w:rPr>
          <w:rFonts w:ascii="Times New Roman" w:eastAsia="Times New Roman" w:hAnsi="Times New Roman" w:cs="Times New Roman"/>
          <w:b/>
          <w:bCs/>
          <w:kern w:val="24"/>
          <w:sz w:val="28"/>
          <w:szCs w:val="28"/>
          <w:lang w:eastAsia="ru-RU"/>
        </w:rPr>
        <w:t>87 014</w:t>
      </w:r>
      <w:r w:rsidRPr="009D553E">
        <w:rPr>
          <w:rFonts w:ascii="Times New Roman" w:eastAsia="Times New Roman" w:hAnsi="Times New Roman" w:cs="Times New Roman"/>
          <w:kern w:val="24"/>
          <w:sz w:val="28"/>
          <w:szCs w:val="28"/>
          <w:lang w:eastAsia="ru-RU"/>
        </w:rPr>
        <w:t xml:space="preserve"> человек.</w:t>
      </w:r>
    </w:p>
    <w:p w:rsidR="009D553E" w:rsidRPr="009D553E" w:rsidRDefault="009D553E" w:rsidP="009D553E">
      <w:pPr>
        <w:spacing w:after="0" w:line="240" w:lineRule="auto"/>
        <w:jc w:val="both"/>
        <w:textAlignment w:val="baseline"/>
        <w:rPr>
          <w:rFonts w:ascii="Times New Roman" w:eastAsia="Times New Roman" w:hAnsi="Times New Roman" w:cs="Times New Roman"/>
          <w:kern w:val="24"/>
          <w:sz w:val="28"/>
          <w:szCs w:val="28"/>
          <w:lang w:eastAsia="ru-RU"/>
        </w:rPr>
      </w:pPr>
      <w:r w:rsidRPr="009D553E">
        <w:rPr>
          <w:rFonts w:ascii="Times New Roman" w:eastAsia="Times New Roman" w:hAnsi="Times New Roman" w:cs="Times New Roman"/>
          <w:kern w:val="24"/>
          <w:sz w:val="28"/>
          <w:szCs w:val="28"/>
          <w:lang w:eastAsia="ru-RU"/>
        </w:rPr>
        <w:t>Основой экономики города Новотроицка является промышленность. Структура промышленности ориентирована на обрабатывающее производство, значительная доля которой составляет металлургическое производство, а также предприятия химической отрасли и пищевой промышленности.</w:t>
      </w:r>
    </w:p>
    <w:p w:rsidR="009D553E" w:rsidRPr="009D553E" w:rsidRDefault="009D553E" w:rsidP="009D553E">
      <w:pPr>
        <w:spacing w:after="0" w:line="240" w:lineRule="auto"/>
        <w:jc w:val="both"/>
        <w:textAlignment w:val="baseline"/>
        <w:rPr>
          <w:rFonts w:ascii="Times New Roman" w:eastAsia="Times New Roman" w:hAnsi="Times New Roman" w:cs="Times New Roman"/>
          <w:b/>
          <w:bCs/>
          <w:iCs/>
          <w:kern w:val="24"/>
          <w:sz w:val="28"/>
          <w:szCs w:val="28"/>
          <w:lang w:eastAsia="ru-RU"/>
        </w:rPr>
      </w:pPr>
      <w:r w:rsidRPr="009D553E">
        <w:rPr>
          <w:rFonts w:ascii="Times New Roman" w:eastAsia="Times New Roman" w:hAnsi="Times New Roman" w:cs="Times New Roman"/>
          <w:kern w:val="24"/>
          <w:sz w:val="28"/>
          <w:szCs w:val="28"/>
          <w:lang w:eastAsia="ru-RU"/>
        </w:rPr>
        <w:t xml:space="preserve">Градообразующим предприятием является металлургический комбинат АО «Уральская Сталь», доля работников которого составляет </w:t>
      </w:r>
      <w:r w:rsidRPr="009D553E">
        <w:rPr>
          <w:rFonts w:ascii="Times New Roman" w:eastAsia="Times New Roman" w:hAnsi="Times New Roman" w:cs="Times New Roman"/>
          <w:bCs/>
          <w:kern w:val="24"/>
          <w:sz w:val="28"/>
          <w:szCs w:val="28"/>
          <w:lang w:eastAsia="ru-RU"/>
        </w:rPr>
        <w:t xml:space="preserve">36% </w:t>
      </w:r>
      <w:r w:rsidRPr="009D553E">
        <w:rPr>
          <w:rFonts w:ascii="Times New Roman" w:eastAsia="Times New Roman" w:hAnsi="Times New Roman" w:cs="Times New Roman"/>
          <w:kern w:val="24"/>
          <w:sz w:val="28"/>
          <w:szCs w:val="28"/>
          <w:lang w:eastAsia="ru-RU"/>
        </w:rPr>
        <w:t>(на 01.12.2022) от общей численности работников всех организаций, осуществляющих деятельность на территории муниципального образования город Новотроицк.</w:t>
      </w:r>
    </w:p>
    <w:p w:rsidR="009D553E" w:rsidRPr="009D553E" w:rsidRDefault="009D553E" w:rsidP="009D553E">
      <w:pPr>
        <w:shd w:val="clear" w:color="auto" w:fill="FFFFFF"/>
        <w:spacing w:after="0" w:line="240" w:lineRule="auto"/>
        <w:jc w:val="both"/>
        <w:rPr>
          <w:rFonts w:ascii="Times New Roman" w:eastAsia="Times New Roman" w:hAnsi="Times New Roman" w:cs="Times New Roman"/>
          <w:sz w:val="28"/>
          <w:szCs w:val="28"/>
          <w:lang w:eastAsia="ru-RU"/>
        </w:rPr>
      </w:pPr>
    </w:p>
    <w:p w:rsidR="009D553E" w:rsidRPr="009D553E" w:rsidRDefault="009D553E" w:rsidP="009D553E">
      <w:pPr>
        <w:shd w:val="clear" w:color="auto" w:fill="FFFFFF"/>
        <w:spacing w:after="0" w:line="240" w:lineRule="auto"/>
        <w:jc w:val="center"/>
        <w:rPr>
          <w:rFonts w:ascii="Times New Roman" w:eastAsia="Times New Roman" w:hAnsi="Times New Roman" w:cs="Times New Roman"/>
          <w:b/>
          <w:sz w:val="28"/>
          <w:szCs w:val="28"/>
          <w:lang w:eastAsia="ru-RU"/>
        </w:rPr>
      </w:pPr>
      <w:r w:rsidRPr="009D553E">
        <w:rPr>
          <w:rFonts w:ascii="Times New Roman" w:eastAsia="Times New Roman" w:hAnsi="Times New Roman" w:cs="Times New Roman"/>
          <w:b/>
          <w:sz w:val="28"/>
          <w:szCs w:val="28"/>
          <w:lang w:eastAsia="ru-RU"/>
        </w:rPr>
        <w:t>Промышленность</w:t>
      </w:r>
    </w:p>
    <w:p w:rsidR="009D553E" w:rsidRPr="009D553E" w:rsidRDefault="009D553E" w:rsidP="009D553E">
      <w:pPr>
        <w:shd w:val="clear" w:color="auto" w:fill="FFFFFF"/>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По муниципальному образованию город Новотроицк объем отгруженных товаров собственного производства, выполненных работ и услуг за 12 месяцев 2022 года оценочно составил 192 049,57 млн. руб., что на 2,7 % больше, в сравнении с прошлым периодом 2021 года в сопоставимых ценах.</w:t>
      </w:r>
    </w:p>
    <w:p w:rsidR="009D553E" w:rsidRPr="009D553E" w:rsidRDefault="009D553E" w:rsidP="009D553E">
      <w:pPr>
        <w:shd w:val="clear" w:color="auto" w:fill="FFFFFF"/>
        <w:spacing w:after="0" w:line="240" w:lineRule="auto"/>
        <w:jc w:val="center"/>
        <w:rPr>
          <w:rFonts w:ascii="Times New Roman" w:eastAsia="Times New Roman" w:hAnsi="Times New Roman" w:cs="Times New Roman"/>
          <w:b/>
          <w:sz w:val="28"/>
          <w:szCs w:val="28"/>
          <w:lang w:eastAsia="ru-RU"/>
        </w:rPr>
      </w:pPr>
    </w:p>
    <w:p w:rsidR="009D553E" w:rsidRPr="009D553E" w:rsidRDefault="009D553E" w:rsidP="009D553E">
      <w:pPr>
        <w:shd w:val="clear" w:color="auto" w:fill="FFFFFF"/>
        <w:spacing w:after="0" w:line="240" w:lineRule="auto"/>
        <w:jc w:val="center"/>
        <w:rPr>
          <w:rFonts w:ascii="Times New Roman" w:eastAsia="Times New Roman" w:hAnsi="Times New Roman" w:cs="Times New Roman"/>
          <w:b/>
          <w:sz w:val="28"/>
          <w:szCs w:val="28"/>
          <w:lang w:eastAsia="ru-RU"/>
        </w:rPr>
      </w:pPr>
      <w:r w:rsidRPr="009D553E">
        <w:rPr>
          <w:rFonts w:ascii="Times New Roman" w:eastAsia="Times New Roman" w:hAnsi="Times New Roman" w:cs="Times New Roman"/>
          <w:b/>
          <w:sz w:val="28"/>
          <w:szCs w:val="28"/>
          <w:lang w:eastAsia="ru-RU"/>
        </w:rPr>
        <w:t>Добыча полезных ископаемых</w:t>
      </w:r>
    </w:p>
    <w:p w:rsidR="009D553E" w:rsidRPr="009D553E" w:rsidRDefault="009D553E" w:rsidP="009D553E">
      <w:pPr>
        <w:shd w:val="clear" w:color="auto" w:fill="FFFFFF"/>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Объем отгруженных товаров в отрасли </w:t>
      </w:r>
      <w:r w:rsidRPr="009D553E">
        <w:rPr>
          <w:rFonts w:ascii="Times New Roman" w:eastAsia="Times New Roman" w:hAnsi="Times New Roman" w:cs="Times New Roman"/>
          <w:b/>
          <w:sz w:val="28"/>
          <w:szCs w:val="28"/>
          <w:lang w:eastAsia="ru-RU"/>
        </w:rPr>
        <w:t>«добычи полезных ископаемых»</w:t>
      </w:r>
      <w:r w:rsidRPr="009D553E">
        <w:rPr>
          <w:rFonts w:ascii="Times New Roman" w:eastAsia="Times New Roman" w:hAnsi="Times New Roman" w:cs="Times New Roman"/>
          <w:sz w:val="28"/>
          <w:szCs w:val="28"/>
          <w:lang w:eastAsia="ru-RU"/>
        </w:rPr>
        <w:t xml:space="preserve"> за январь-декабрь 2022 года оценочно составил  864,74 млн. руб., что на 3,7% больше, чем в аналогичном периоде 2021 года в сопоставимых ценах.</w:t>
      </w:r>
    </w:p>
    <w:p w:rsidR="009D553E" w:rsidRPr="009D553E" w:rsidRDefault="009D553E" w:rsidP="009D553E">
      <w:pPr>
        <w:shd w:val="clear" w:color="auto" w:fill="FFFFFF"/>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noProof/>
          <w:sz w:val="28"/>
          <w:szCs w:val="28"/>
          <w:lang w:eastAsia="ru-RU"/>
        </w:rPr>
        <w:drawing>
          <wp:inline distT="0" distB="0" distL="0" distR="0">
            <wp:extent cx="5937885" cy="20847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885" cy="2084705"/>
                    </a:xfrm>
                    <a:prstGeom prst="rect">
                      <a:avLst/>
                    </a:prstGeom>
                    <a:noFill/>
                  </pic:spPr>
                </pic:pic>
              </a:graphicData>
            </a:graphic>
          </wp:inline>
        </w:drawing>
      </w:r>
    </w:p>
    <w:p w:rsidR="009D553E" w:rsidRPr="009D553E" w:rsidRDefault="009D553E" w:rsidP="009D553E">
      <w:pPr>
        <w:shd w:val="clear" w:color="auto" w:fill="FFFFFF"/>
        <w:spacing w:after="0" w:line="240" w:lineRule="auto"/>
        <w:jc w:val="both"/>
        <w:rPr>
          <w:rFonts w:ascii="Times New Roman" w:eastAsia="Times New Roman" w:hAnsi="Times New Roman" w:cs="Times New Roman"/>
          <w:b/>
          <w:sz w:val="28"/>
          <w:szCs w:val="28"/>
          <w:lang w:eastAsia="ru-RU"/>
        </w:rPr>
      </w:pPr>
      <w:r w:rsidRPr="009D553E">
        <w:rPr>
          <w:rFonts w:ascii="Times New Roman" w:eastAsia="Times New Roman" w:hAnsi="Times New Roman" w:cs="Times New Roman"/>
          <w:sz w:val="28"/>
          <w:szCs w:val="28"/>
          <w:lang w:eastAsia="ru-RU"/>
        </w:rPr>
        <w:t>ООО «АККЕРМАНН ЦЕМЕНТ»</w:t>
      </w:r>
    </w:p>
    <w:p w:rsidR="009D553E" w:rsidRPr="009D553E" w:rsidRDefault="009D553E" w:rsidP="009D553E">
      <w:pPr>
        <w:shd w:val="clear" w:color="auto" w:fill="FFFFFF"/>
        <w:spacing w:after="0" w:line="240" w:lineRule="auto"/>
        <w:jc w:val="center"/>
        <w:rPr>
          <w:rFonts w:ascii="Times New Roman" w:eastAsia="Times New Roman" w:hAnsi="Times New Roman" w:cs="Times New Roman"/>
          <w:b/>
          <w:sz w:val="28"/>
          <w:szCs w:val="28"/>
          <w:lang w:eastAsia="ru-RU"/>
        </w:rPr>
      </w:pPr>
      <w:r w:rsidRPr="009D553E">
        <w:rPr>
          <w:rFonts w:ascii="Times New Roman" w:eastAsia="Times New Roman" w:hAnsi="Times New Roman" w:cs="Times New Roman"/>
          <w:b/>
          <w:sz w:val="28"/>
          <w:szCs w:val="28"/>
          <w:lang w:eastAsia="ru-RU"/>
        </w:rPr>
        <w:lastRenderedPageBreak/>
        <w:t>Обрабатывающие производства</w:t>
      </w:r>
    </w:p>
    <w:p w:rsidR="009D553E" w:rsidRPr="009D553E" w:rsidRDefault="009D553E" w:rsidP="009D553E">
      <w:pPr>
        <w:shd w:val="clear" w:color="auto" w:fill="FFFFFF"/>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Объем отгруженных товаров в отрасли по </w:t>
      </w:r>
      <w:r w:rsidRPr="009D553E">
        <w:rPr>
          <w:rFonts w:ascii="Times New Roman" w:eastAsia="Times New Roman" w:hAnsi="Times New Roman" w:cs="Times New Roman"/>
          <w:b/>
          <w:sz w:val="28"/>
          <w:szCs w:val="28"/>
          <w:lang w:eastAsia="ru-RU"/>
        </w:rPr>
        <w:t>«обрабатывающему производству»</w:t>
      </w:r>
      <w:r w:rsidRPr="009D553E">
        <w:rPr>
          <w:rFonts w:ascii="Times New Roman" w:eastAsia="Times New Roman" w:hAnsi="Times New Roman" w:cs="Times New Roman"/>
          <w:sz w:val="28"/>
          <w:szCs w:val="28"/>
          <w:lang w:eastAsia="ru-RU"/>
        </w:rPr>
        <w:t xml:space="preserve"> за январь-декабрь 2022 года составил 175 068,15 млн. руб., что на 16,6% больше, чем за период с января по декабрь 2021 года в сопоставимых ценах, в том числе наблюдается рост объемов производства:</w:t>
      </w:r>
    </w:p>
    <w:p w:rsidR="009D553E" w:rsidRPr="009D553E" w:rsidRDefault="009D553E" w:rsidP="009D553E">
      <w:pPr>
        <w:shd w:val="clear" w:color="auto" w:fill="FFFFFF"/>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химических веществ и химических продуктов на 31,9%;</w:t>
      </w:r>
    </w:p>
    <w:p w:rsidR="009D553E" w:rsidRPr="009D553E" w:rsidRDefault="009D553E" w:rsidP="009D553E">
      <w:pPr>
        <w:shd w:val="clear" w:color="auto" w:fill="FFFFFF"/>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в металлургии на 14,6%.</w:t>
      </w:r>
    </w:p>
    <w:p w:rsidR="009D553E" w:rsidRPr="009D553E" w:rsidRDefault="009D553E" w:rsidP="009D553E">
      <w:pPr>
        <w:shd w:val="clear" w:color="auto" w:fill="FFFFFF"/>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noProof/>
          <w:sz w:val="28"/>
          <w:szCs w:val="28"/>
          <w:lang w:eastAsia="ru-RU"/>
        </w:rPr>
        <w:drawing>
          <wp:inline distT="0" distB="0" distL="0" distR="0">
            <wp:extent cx="5925820" cy="31521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5820" cy="3152140"/>
                    </a:xfrm>
                    <a:prstGeom prst="rect">
                      <a:avLst/>
                    </a:prstGeom>
                    <a:noFill/>
                  </pic:spPr>
                </pic:pic>
              </a:graphicData>
            </a:graphic>
          </wp:inline>
        </w:drawing>
      </w:r>
    </w:p>
    <w:p w:rsidR="009D553E" w:rsidRDefault="009D553E" w:rsidP="009D553E">
      <w:pPr>
        <w:shd w:val="clear" w:color="auto" w:fill="FFFFFF"/>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АО «Уральская Сталь»</w:t>
      </w:r>
    </w:p>
    <w:p w:rsidR="00173E77" w:rsidRPr="009D553E" w:rsidRDefault="00173E77" w:rsidP="009D553E">
      <w:pPr>
        <w:shd w:val="clear" w:color="auto" w:fill="FFFFFF"/>
        <w:spacing w:after="0" w:line="240" w:lineRule="auto"/>
        <w:jc w:val="both"/>
        <w:rPr>
          <w:rFonts w:ascii="Times New Roman" w:eastAsia="Times New Roman" w:hAnsi="Times New Roman" w:cs="Times New Roman"/>
          <w:sz w:val="28"/>
          <w:szCs w:val="28"/>
          <w:lang w:eastAsia="ru-RU"/>
        </w:rPr>
      </w:pPr>
    </w:p>
    <w:p w:rsidR="009D553E" w:rsidRPr="009D553E" w:rsidRDefault="009D553E" w:rsidP="009D553E">
      <w:pPr>
        <w:shd w:val="clear" w:color="auto" w:fill="FFFFFF"/>
        <w:spacing w:after="0" w:line="240" w:lineRule="auto"/>
        <w:jc w:val="center"/>
        <w:rPr>
          <w:rFonts w:ascii="Times New Roman" w:eastAsia="Times New Roman" w:hAnsi="Times New Roman" w:cs="Times New Roman"/>
          <w:b/>
          <w:sz w:val="28"/>
          <w:szCs w:val="28"/>
          <w:lang w:eastAsia="ru-RU"/>
        </w:rPr>
      </w:pPr>
      <w:r w:rsidRPr="009D553E">
        <w:rPr>
          <w:rFonts w:ascii="Times New Roman" w:eastAsia="Times New Roman" w:hAnsi="Times New Roman" w:cs="Times New Roman"/>
          <w:b/>
          <w:sz w:val="28"/>
          <w:szCs w:val="28"/>
          <w:lang w:eastAsia="ru-RU"/>
        </w:rPr>
        <w:t xml:space="preserve">Обеспечение электрической энергией, газом и паром; </w:t>
      </w:r>
    </w:p>
    <w:p w:rsidR="009D553E" w:rsidRPr="009D553E" w:rsidRDefault="009D553E" w:rsidP="005D0487">
      <w:pPr>
        <w:shd w:val="clear" w:color="auto" w:fill="FFFFFF"/>
        <w:spacing w:after="0" w:line="240" w:lineRule="auto"/>
        <w:jc w:val="center"/>
        <w:rPr>
          <w:rFonts w:ascii="Times New Roman" w:eastAsia="Times New Roman" w:hAnsi="Times New Roman" w:cs="Times New Roman"/>
          <w:b/>
          <w:sz w:val="28"/>
          <w:szCs w:val="28"/>
          <w:lang w:eastAsia="ru-RU"/>
        </w:rPr>
      </w:pPr>
      <w:r w:rsidRPr="009D553E">
        <w:rPr>
          <w:rFonts w:ascii="Times New Roman" w:eastAsia="Times New Roman" w:hAnsi="Times New Roman" w:cs="Times New Roman"/>
          <w:b/>
          <w:sz w:val="28"/>
          <w:szCs w:val="28"/>
          <w:lang w:eastAsia="ru-RU"/>
        </w:rPr>
        <w:t>кондиционирование воздуха</w:t>
      </w:r>
    </w:p>
    <w:p w:rsidR="009D553E" w:rsidRPr="009D553E" w:rsidRDefault="009D553E" w:rsidP="009D553E">
      <w:pPr>
        <w:tabs>
          <w:tab w:val="left" w:pos="720"/>
        </w:tabs>
        <w:spacing w:after="0" w:line="240" w:lineRule="auto"/>
        <w:contextualSpacing/>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За период с января по декабрь 2022 года объем отгруженных товаров</w:t>
      </w:r>
      <w:r w:rsidR="00C42F81">
        <w:rPr>
          <w:rFonts w:ascii="Times New Roman" w:eastAsia="Times New Roman" w:hAnsi="Times New Roman" w:cs="Times New Roman"/>
          <w:sz w:val="28"/>
          <w:szCs w:val="28"/>
          <w:lang w:eastAsia="ru-RU"/>
        </w:rPr>
        <w:t xml:space="preserve"> </w:t>
      </w:r>
      <w:r w:rsidRPr="009D553E">
        <w:rPr>
          <w:rFonts w:ascii="Times New Roman" w:eastAsia="Times New Roman" w:hAnsi="Times New Roman" w:cs="Times New Roman"/>
          <w:sz w:val="28"/>
          <w:szCs w:val="28"/>
          <w:lang w:eastAsia="ru-RU"/>
        </w:rPr>
        <w:t xml:space="preserve">по виду экономической деятельности </w:t>
      </w:r>
      <w:r w:rsidRPr="009D553E">
        <w:rPr>
          <w:rFonts w:ascii="Times New Roman" w:eastAsia="Times New Roman" w:hAnsi="Times New Roman" w:cs="Times New Roman"/>
          <w:b/>
          <w:sz w:val="28"/>
          <w:szCs w:val="28"/>
          <w:lang w:eastAsia="ru-RU"/>
        </w:rPr>
        <w:t>«обеспечение электрической энергией, газом и паром; кондиционирование воздуха»</w:t>
      </w:r>
      <w:r w:rsidR="00C42F81">
        <w:rPr>
          <w:rFonts w:ascii="Times New Roman" w:eastAsia="Times New Roman" w:hAnsi="Times New Roman" w:cs="Times New Roman"/>
          <w:b/>
          <w:sz w:val="28"/>
          <w:szCs w:val="28"/>
          <w:lang w:eastAsia="ru-RU"/>
        </w:rPr>
        <w:t xml:space="preserve"> </w:t>
      </w:r>
      <w:r w:rsidRPr="009D553E">
        <w:rPr>
          <w:rFonts w:ascii="Times New Roman" w:eastAsia="Times New Roman" w:hAnsi="Times New Roman" w:cs="Times New Roman"/>
          <w:sz w:val="28"/>
          <w:szCs w:val="28"/>
          <w:lang w:eastAsia="ru-RU"/>
        </w:rPr>
        <w:t>составил 1 835,14 млн. руб., что на 4,8% больше, чем в аналогичном периоде прошлого года в сопоставимых ценах.</w:t>
      </w:r>
    </w:p>
    <w:p w:rsidR="009D553E" w:rsidRPr="009D553E" w:rsidRDefault="009D553E" w:rsidP="009D553E">
      <w:pPr>
        <w:spacing w:after="0" w:line="240" w:lineRule="auto"/>
        <w:jc w:val="center"/>
        <w:rPr>
          <w:rFonts w:ascii="Times New Roman" w:eastAsia="Times New Roman" w:hAnsi="Times New Roman" w:cs="Times New Roman"/>
          <w:b/>
          <w:sz w:val="28"/>
          <w:szCs w:val="28"/>
          <w:lang w:eastAsia="ru-RU"/>
        </w:rPr>
      </w:pPr>
    </w:p>
    <w:p w:rsidR="009D553E" w:rsidRPr="009D553E" w:rsidRDefault="009D553E" w:rsidP="005D0487">
      <w:pPr>
        <w:shd w:val="clear" w:color="auto" w:fill="FFFFFF"/>
        <w:spacing w:after="0" w:line="240" w:lineRule="auto"/>
        <w:jc w:val="center"/>
        <w:rPr>
          <w:rFonts w:ascii="Times New Roman" w:eastAsia="Times New Roman" w:hAnsi="Times New Roman" w:cs="Times New Roman"/>
          <w:b/>
          <w:sz w:val="28"/>
          <w:szCs w:val="28"/>
          <w:lang w:eastAsia="ru-RU"/>
        </w:rPr>
      </w:pPr>
      <w:r w:rsidRPr="009D553E">
        <w:rPr>
          <w:rFonts w:ascii="Times New Roman" w:eastAsia="Times New Roman" w:hAnsi="Times New Roman" w:cs="Times New Roman"/>
          <w:b/>
          <w:sz w:val="28"/>
          <w:szCs w:val="28"/>
          <w:lang w:eastAsia="ru-RU"/>
        </w:rPr>
        <w:t>Водоснабжение, водоотведение, организация сбора и утилизации отходов, деятельность по ликвидации загрязнений</w:t>
      </w:r>
    </w:p>
    <w:p w:rsidR="009D553E" w:rsidRPr="009D553E" w:rsidRDefault="009D553E" w:rsidP="009D553E">
      <w:pPr>
        <w:tabs>
          <w:tab w:val="left" w:pos="720"/>
        </w:tabs>
        <w:spacing w:after="0" w:line="240" w:lineRule="auto"/>
        <w:contextualSpacing/>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За 12 месяцев 2022 года объем отгруженных товаров по виду экономической деятельности </w:t>
      </w:r>
      <w:r w:rsidRPr="009D553E">
        <w:rPr>
          <w:rFonts w:ascii="Times New Roman" w:eastAsia="Times New Roman" w:hAnsi="Times New Roman" w:cs="Times New Roman"/>
          <w:b/>
          <w:sz w:val="28"/>
          <w:szCs w:val="28"/>
          <w:lang w:eastAsia="ru-RU"/>
        </w:rPr>
        <w:t>«водоснабжение, водоотведение, организация сбора и утилизации отходов, деятельность по ликвидации загрязнений»</w:t>
      </w:r>
      <w:r w:rsidR="00C42F81">
        <w:rPr>
          <w:rFonts w:ascii="Times New Roman" w:eastAsia="Times New Roman" w:hAnsi="Times New Roman" w:cs="Times New Roman"/>
          <w:b/>
          <w:sz w:val="28"/>
          <w:szCs w:val="28"/>
          <w:lang w:eastAsia="ru-RU"/>
        </w:rPr>
        <w:t xml:space="preserve"> </w:t>
      </w:r>
      <w:r w:rsidRPr="009D553E">
        <w:rPr>
          <w:rFonts w:ascii="Times New Roman" w:eastAsia="Times New Roman" w:hAnsi="Times New Roman" w:cs="Times New Roman"/>
          <w:sz w:val="28"/>
          <w:szCs w:val="28"/>
          <w:lang w:eastAsia="ru-RU"/>
        </w:rPr>
        <w:t xml:space="preserve">составил 14 281,54 млн. руб., что на 3,4% меньше по сравнению с прошлым периодом 2021 года в сопоставимых ценах. </w:t>
      </w:r>
    </w:p>
    <w:p w:rsidR="009D553E" w:rsidRPr="009D553E" w:rsidRDefault="009D553E" w:rsidP="009D553E">
      <w:pPr>
        <w:shd w:val="clear" w:color="auto" w:fill="FFFFFF"/>
        <w:spacing w:after="0" w:line="240" w:lineRule="auto"/>
        <w:jc w:val="both"/>
        <w:rPr>
          <w:rFonts w:ascii="Times New Roman" w:eastAsia="Times New Roman" w:hAnsi="Times New Roman" w:cs="Times New Roman"/>
          <w:sz w:val="28"/>
          <w:szCs w:val="28"/>
          <w:lang w:eastAsia="ru-RU"/>
        </w:rPr>
      </w:pPr>
    </w:p>
    <w:p w:rsidR="009D553E" w:rsidRPr="009D553E" w:rsidRDefault="009D553E" w:rsidP="009D553E">
      <w:pPr>
        <w:shd w:val="clear" w:color="auto" w:fill="FFFFFF"/>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noProof/>
          <w:sz w:val="28"/>
          <w:szCs w:val="28"/>
          <w:lang w:eastAsia="ru-RU"/>
        </w:rPr>
        <w:drawing>
          <wp:inline distT="0" distB="0" distL="0" distR="0">
            <wp:extent cx="5915025" cy="2724150"/>
            <wp:effectExtent l="0" t="0" r="0" b="0"/>
            <wp:docPr id="23553" name="Рисунок 23553" descr="C:\Users\Zamarueva\Desktop\ТЭЦ АО Уральская Ст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marueva\Desktop\ТЭЦ АО Уральская Сталь.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0858" cy="2731442"/>
                    </a:xfrm>
                    <a:prstGeom prst="rect">
                      <a:avLst/>
                    </a:prstGeom>
                    <a:noFill/>
                    <a:ln>
                      <a:noFill/>
                    </a:ln>
                  </pic:spPr>
                </pic:pic>
              </a:graphicData>
            </a:graphic>
          </wp:inline>
        </w:drawing>
      </w:r>
    </w:p>
    <w:p w:rsidR="009D553E" w:rsidRPr="009D553E" w:rsidRDefault="009D553E" w:rsidP="009D553E">
      <w:pPr>
        <w:shd w:val="clear" w:color="auto" w:fill="FFFFFF"/>
        <w:spacing w:after="0" w:line="240" w:lineRule="auto"/>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ТЭЦ АО «Уральской Стали»</w:t>
      </w:r>
    </w:p>
    <w:p w:rsidR="009D553E" w:rsidRPr="009D553E" w:rsidRDefault="009D553E" w:rsidP="009D553E">
      <w:pPr>
        <w:spacing w:after="0" w:line="240" w:lineRule="auto"/>
        <w:contextualSpacing/>
        <w:jc w:val="center"/>
        <w:rPr>
          <w:rFonts w:ascii="Times New Roman" w:eastAsia="Times New Roman" w:hAnsi="Times New Roman" w:cs="Times New Roman"/>
          <w:bCs/>
          <w:sz w:val="28"/>
          <w:szCs w:val="28"/>
          <w:lang w:eastAsia="ru-RU"/>
        </w:rPr>
      </w:pPr>
    </w:p>
    <w:p w:rsidR="009D553E" w:rsidRPr="009D553E" w:rsidRDefault="009D553E" w:rsidP="009D553E">
      <w:pPr>
        <w:tabs>
          <w:tab w:val="left" w:pos="0"/>
          <w:tab w:val="left" w:pos="709"/>
          <w:tab w:val="left" w:pos="2268"/>
        </w:tabs>
        <w:spacing w:before="60" w:after="0" w:line="216" w:lineRule="auto"/>
        <w:jc w:val="center"/>
        <w:textAlignment w:val="baseline"/>
        <w:rPr>
          <w:rFonts w:ascii="Times New Roman" w:eastAsia="Times New Roman" w:hAnsi="Times New Roman" w:cs="Times New Roman"/>
          <w:b/>
          <w:bCs/>
          <w:iCs/>
          <w:kern w:val="24"/>
          <w:sz w:val="28"/>
          <w:szCs w:val="28"/>
          <w:lang w:eastAsia="ru-RU"/>
        </w:rPr>
      </w:pPr>
      <w:r w:rsidRPr="009D553E">
        <w:rPr>
          <w:rFonts w:ascii="Times New Roman" w:eastAsia="Times New Roman" w:hAnsi="Times New Roman" w:cs="Times New Roman"/>
          <w:b/>
          <w:bCs/>
          <w:iCs/>
          <w:kern w:val="24"/>
          <w:sz w:val="28"/>
          <w:szCs w:val="28"/>
          <w:lang w:eastAsia="ru-RU"/>
        </w:rPr>
        <w:t>Инвестиции</w:t>
      </w:r>
    </w:p>
    <w:p w:rsidR="003570A9" w:rsidRPr="003570A9" w:rsidRDefault="003570A9" w:rsidP="003570A9">
      <w:pPr>
        <w:tabs>
          <w:tab w:val="left" w:pos="0"/>
        </w:tabs>
        <w:spacing w:before="60" w:after="0" w:line="216" w:lineRule="auto"/>
        <w:jc w:val="both"/>
        <w:textAlignment w:val="baseline"/>
        <w:rPr>
          <w:rFonts w:ascii="Times New Roman" w:eastAsia="Times New Roman" w:hAnsi="Times New Roman" w:cs="Times New Roman"/>
          <w:sz w:val="28"/>
          <w:szCs w:val="28"/>
          <w:lang w:eastAsia="ru-RU"/>
        </w:rPr>
      </w:pPr>
      <w:r w:rsidRPr="003570A9">
        <w:rPr>
          <w:rFonts w:ascii="Times New Roman" w:eastAsia="Times New Roman" w:hAnsi="Times New Roman" w:cs="Times New Roman"/>
          <w:sz w:val="28"/>
          <w:szCs w:val="28"/>
          <w:lang w:eastAsia="ru-RU"/>
        </w:rPr>
        <w:t xml:space="preserve">С января по декабрь 2022 года объем инвестиций по крупным и средним предприятиям, направленный на развитие экономики города, составил 4 953,816 млн. рублей, что на 37% меньше объема инвестиций 2021 года. </w:t>
      </w:r>
    </w:p>
    <w:p w:rsidR="009D553E" w:rsidRPr="009D553E" w:rsidRDefault="009D553E" w:rsidP="009D553E">
      <w:pPr>
        <w:tabs>
          <w:tab w:val="left" w:pos="437"/>
        </w:tabs>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Присвоенный городу статус ТОСЭР «Новотроицк» повысил инвестиционную привлекательность, что позволяет предприятиям создать новые производства, новые рабочие места и обеспечить дополнительные доходы для муниципального бюджета, которые укрепляют социальную политику муниципалитета. (Постановление Правительства РФ от 24.07.2017 № 871, Постановление Правительства РФ 07.12.2019 № 1881).</w:t>
      </w:r>
    </w:p>
    <w:p w:rsidR="009D553E" w:rsidRPr="009D553E" w:rsidRDefault="009D553E" w:rsidP="009D553E">
      <w:pPr>
        <w:tabs>
          <w:tab w:val="left" w:pos="437"/>
        </w:tabs>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Перечень видов экономической деятельности, при осуществлении которых действует особый правовой режим, содержит 31 вид, минимальное количество создаваемых резидентами ТОСЭР новых постоянных рабочих мест составляет 10 ед. и минимальный объем капитальных вложений - 2,5 млн. руб. за первый год реализации проекта после включения юридического лица в реестр резидентов ТОСЭР. </w:t>
      </w:r>
    </w:p>
    <w:p w:rsidR="009D553E" w:rsidRPr="009D553E" w:rsidRDefault="009D553E" w:rsidP="009D553E">
      <w:pPr>
        <w:shd w:val="clear" w:color="auto" w:fill="FFFFFF"/>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По состоянию на 31.12.2022 года на территории ТОСЭР «Новотроицк» зарегистрировано 9 резидентов:</w:t>
      </w:r>
    </w:p>
    <w:p w:rsidR="009D553E" w:rsidRPr="009D553E" w:rsidRDefault="009D553E" w:rsidP="009D553E">
      <w:pPr>
        <w:tabs>
          <w:tab w:val="left" w:pos="437"/>
        </w:tabs>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1) ООО «Оренбургский </w:t>
      </w:r>
      <w:proofErr w:type="spellStart"/>
      <w:r w:rsidRPr="009D553E">
        <w:rPr>
          <w:rFonts w:ascii="Times New Roman" w:eastAsia="Times New Roman" w:hAnsi="Times New Roman" w:cs="Times New Roman"/>
          <w:sz w:val="28"/>
          <w:szCs w:val="28"/>
          <w:lang w:eastAsia="ru-RU"/>
        </w:rPr>
        <w:t>пропант</w:t>
      </w:r>
      <w:proofErr w:type="spellEnd"/>
      <w:r w:rsidRPr="009D553E">
        <w:rPr>
          <w:rFonts w:ascii="Times New Roman" w:eastAsia="Times New Roman" w:hAnsi="Times New Roman" w:cs="Times New Roman"/>
          <w:sz w:val="28"/>
          <w:szCs w:val="28"/>
          <w:lang w:eastAsia="ru-RU"/>
        </w:rPr>
        <w:t xml:space="preserve">» с инвестиционным проектом «Производство продукции для интенсификации нефтеотдачи и строительства нефтяных и газовых скважин»; </w:t>
      </w:r>
    </w:p>
    <w:p w:rsidR="009D553E" w:rsidRPr="009D553E" w:rsidRDefault="009D553E" w:rsidP="009D553E">
      <w:pPr>
        <w:tabs>
          <w:tab w:val="left" w:pos="437"/>
        </w:tabs>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2) ООО «Новотроицкий содовый завод» с инвестиционным проектом «Производство соды и гипса в г. Новотроицк»; </w:t>
      </w:r>
    </w:p>
    <w:p w:rsidR="009D553E" w:rsidRPr="009D553E" w:rsidRDefault="009D553E" w:rsidP="009D553E">
      <w:pPr>
        <w:tabs>
          <w:tab w:val="left" w:pos="437"/>
        </w:tabs>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lastRenderedPageBreak/>
        <w:t xml:space="preserve">3) ООО «Рыбная ферма», инвестиционный проект «Рыбная ферма» направлен на выращивание пресноводной рыбы и ракообразных; </w:t>
      </w:r>
    </w:p>
    <w:p w:rsidR="009D553E" w:rsidRPr="009D553E" w:rsidRDefault="009D553E" w:rsidP="009D553E">
      <w:pPr>
        <w:tabs>
          <w:tab w:val="left" w:pos="437"/>
        </w:tabs>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4) ООО «ПОДДОН СЕРВИС» с инвестиционным проектом «Организация производства деревянных поддонов (паллет) в г. Новотроицке»; </w:t>
      </w:r>
    </w:p>
    <w:p w:rsidR="009D553E" w:rsidRPr="009D553E" w:rsidRDefault="009D553E" w:rsidP="009D553E">
      <w:pPr>
        <w:tabs>
          <w:tab w:val="left" w:pos="437"/>
        </w:tabs>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5) ООО «Новотроицкий завод нестандартного технологического оборудования» с инвестиционным проектом «Организация машиностроительного завода по производству оборудования для энергетической, металлургической и цементной отраслей»; </w:t>
      </w:r>
    </w:p>
    <w:p w:rsidR="009D553E" w:rsidRPr="009D553E" w:rsidRDefault="009D553E" w:rsidP="009D553E">
      <w:pPr>
        <w:tabs>
          <w:tab w:val="left" w:pos="437"/>
        </w:tabs>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6) ООО «Новотроицкий завод цветных металлов» с инвестиционным проектом «Строительство завода по производству цветных металлов в г. Новотроицк»; </w:t>
      </w:r>
    </w:p>
    <w:p w:rsidR="009D553E" w:rsidRPr="009D553E" w:rsidRDefault="009D553E" w:rsidP="009D553E">
      <w:pPr>
        <w:tabs>
          <w:tab w:val="left" w:pos="437"/>
        </w:tabs>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7) ООО «Завод </w:t>
      </w:r>
      <w:proofErr w:type="spellStart"/>
      <w:r w:rsidRPr="009D553E">
        <w:rPr>
          <w:rFonts w:ascii="Times New Roman" w:eastAsia="Times New Roman" w:hAnsi="Times New Roman" w:cs="Times New Roman"/>
          <w:sz w:val="28"/>
          <w:szCs w:val="28"/>
          <w:lang w:eastAsia="ru-RU"/>
        </w:rPr>
        <w:t>Элмон</w:t>
      </w:r>
      <w:proofErr w:type="spellEnd"/>
      <w:r w:rsidRPr="009D553E">
        <w:rPr>
          <w:rFonts w:ascii="Times New Roman" w:eastAsia="Times New Roman" w:hAnsi="Times New Roman" w:cs="Times New Roman"/>
          <w:sz w:val="28"/>
          <w:szCs w:val="28"/>
          <w:lang w:eastAsia="ru-RU"/>
        </w:rPr>
        <w:t>» с инвестиционным проектом «Производство электрощитовой продукции и светодиодных светильников»;</w:t>
      </w:r>
    </w:p>
    <w:p w:rsidR="009D553E" w:rsidRPr="009D553E" w:rsidRDefault="009D553E" w:rsidP="009D553E">
      <w:pPr>
        <w:tabs>
          <w:tab w:val="left" w:pos="437"/>
        </w:tabs>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8) ООО «Ресурс», инвестиционный проект «Создание производства </w:t>
      </w:r>
      <w:proofErr w:type="spellStart"/>
      <w:r w:rsidRPr="009D553E">
        <w:rPr>
          <w:rFonts w:ascii="Times New Roman" w:eastAsia="Times New Roman" w:hAnsi="Times New Roman" w:cs="Times New Roman"/>
          <w:sz w:val="28"/>
          <w:szCs w:val="28"/>
          <w:lang w:eastAsia="ru-RU"/>
        </w:rPr>
        <w:t>металлоконцентрата</w:t>
      </w:r>
      <w:proofErr w:type="spellEnd"/>
      <w:r w:rsidRPr="009D553E">
        <w:rPr>
          <w:rFonts w:ascii="Times New Roman" w:eastAsia="Times New Roman" w:hAnsi="Times New Roman" w:cs="Times New Roman"/>
          <w:sz w:val="28"/>
          <w:szCs w:val="28"/>
          <w:lang w:eastAsia="ru-RU"/>
        </w:rPr>
        <w:t xml:space="preserve">» на территории п. </w:t>
      </w:r>
      <w:proofErr w:type="spellStart"/>
      <w:r w:rsidRPr="009D553E">
        <w:rPr>
          <w:rFonts w:ascii="Times New Roman" w:eastAsia="Times New Roman" w:hAnsi="Times New Roman" w:cs="Times New Roman"/>
          <w:sz w:val="28"/>
          <w:szCs w:val="28"/>
          <w:lang w:eastAsia="ru-RU"/>
        </w:rPr>
        <w:t>Новорудный</w:t>
      </w:r>
      <w:proofErr w:type="spellEnd"/>
      <w:r w:rsidRPr="009D553E">
        <w:rPr>
          <w:rFonts w:ascii="Times New Roman" w:eastAsia="Times New Roman" w:hAnsi="Times New Roman" w:cs="Times New Roman"/>
          <w:sz w:val="28"/>
          <w:szCs w:val="28"/>
          <w:lang w:eastAsia="ru-RU"/>
        </w:rPr>
        <w:t>. ООО «Ресурс» создает высокотехнологичный производственный комплекс по переработке металлургических шлаков для получения продукции с высоким содержанием железа;</w:t>
      </w:r>
    </w:p>
    <w:p w:rsidR="009D553E" w:rsidRPr="009D553E" w:rsidRDefault="009D553E" w:rsidP="009D553E">
      <w:pPr>
        <w:tabs>
          <w:tab w:val="left" w:pos="437"/>
        </w:tabs>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9) ООО «Новотроицкий завод бисульфита и </w:t>
      </w:r>
      <w:proofErr w:type="spellStart"/>
      <w:r w:rsidRPr="009D553E">
        <w:rPr>
          <w:rFonts w:ascii="Times New Roman" w:eastAsia="Times New Roman" w:hAnsi="Times New Roman" w:cs="Times New Roman"/>
          <w:sz w:val="28"/>
          <w:szCs w:val="28"/>
          <w:lang w:eastAsia="ru-RU"/>
        </w:rPr>
        <w:t>пиросульфита</w:t>
      </w:r>
      <w:proofErr w:type="spellEnd"/>
      <w:r w:rsidRPr="009D553E">
        <w:rPr>
          <w:rFonts w:ascii="Times New Roman" w:eastAsia="Times New Roman" w:hAnsi="Times New Roman" w:cs="Times New Roman"/>
          <w:sz w:val="28"/>
          <w:szCs w:val="28"/>
          <w:lang w:eastAsia="ru-RU"/>
        </w:rPr>
        <w:t xml:space="preserve">» реализует инвестиционный проект «Строительство завода по производству бисульфита и </w:t>
      </w:r>
      <w:proofErr w:type="spellStart"/>
      <w:r w:rsidRPr="009D553E">
        <w:rPr>
          <w:rFonts w:ascii="Times New Roman" w:eastAsia="Times New Roman" w:hAnsi="Times New Roman" w:cs="Times New Roman"/>
          <w:sz w:val="28"/>
          <w:szCs w:val="28"/>
          <w:lang w:eastAsia="ru-RU"/>
        </w:rPr>
        <w:t>пиросульфита</w:t>
      </w:r>
      <w:proofErr w:type="spellEnd"/>
      <w:r w:rsidRPr="009D553E">
        <w:rPr>
          <w:rFonts w:ascii="Times New Roman" w:eastAsia="Times New Roman" w:hAnsi="Times New Roman" w:cs="Times New Roman"/>
          <w:sz w:val="28"/>
          <w:szCs w:val="28"/>
          <w:lang w:eastAsia="ru-RU"/>
        </w:rPr>
        <w:t>».</w:t>
      </w:r>
    </w:p>
    <w:p w:rsidR="009D553E" w:rsidRPr="009D553E" w:rsidRDefault="009D553E" w:rsidP="009D553E">
      <w:pPr>
        <w:tabs>
          <w:tab w:val="left" w:pos="437"/>
        </w:tabs>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Девятью резидентами ТОСЭР «Новотроицк» за период реализации инвестиционных проектов, рассчитанных на несколько лет, будет создано 3105 новых рабочих мест, объем инвестиций составит 8590,19 млн. руб., объем капитальных вложений – 8 366,16 млн. руб.</w:t>
      </w:r>
    </w:p>
    <w:p w:rsidR="009D553E" w:rsidRPr="009D553E" w:rsidRDefault="009D553E" w:rsidP="009D553E">
      <w:pPr>
        <w:tabs>
          <w:tab w:val="left" w:pos="437"/>
        </w:tabs>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Резидентами ТОСЭР «Новотроицк» по состоянию на 01.01.2023 начиная с 2017 года инвестировано 8092,3 млн. руб., создано 2169 новых рабочих места, капитальные вложения составляют 7986,7 млн. руб. В том числе за 2022 год объем инвестиций составил 1755,7 млн. руб., создано 941 новое рабочее место, объем капитальных вложений – 2128,2 млн. руб.</w:t>
      </w:r>
    </w:p>
    <w:p w:rsidR="009D553E" w:rsidRPr="009D553E" w:rsidRDefault="009D553E" w:rsidP="009D553E">
      <w:pPr>
        <w:tabs>
          <w:tab w:val="left" w:pos="437"/>
        </w:tabs>
        <w:spacing w:after="0" w:line="240" w:lineRule="auto"/>
        <w:jc w:val="both"/>
        <w:rPr>
          <w:rFonts w:ascii="Times New Roman" w:eastAsia="Times New Roman" w:hAnsi="Times New Roman" w:cs="Times New Roman"/>
          <w:sz w:val="28"/>
          <w:szCs w:val="28"/>
          <w:lang w:eastAsia="ru-RU"/>
        </w:rPr>
      </w:pPr>
    </w:p>
    <w:p w:rsidR="009D553E" w:rsidRPr="009D553E" w:rsidRDefault="009D553E" w:rsidP="009D553E">
      <w:pPr>
        <w:tabs>
          <w:tab w:val="left" w:pos="437"/>
        </w:tabs>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07.10.2022 и 26.12.2022 с резидентом ТОСЭР «Новотроицк» - ООО «Оренбургский </w:t>
      </w:r>
      <w:proofErr w:type="spellStart"/>
      <w:r w:rsidRPr="009D553E">
        <w:rPr>
          <w:rFonts w:ascii="Times New Roman" w:eastAsia="Times New Roman" w:hAnsi="Times New Roman" w:cs="Times New Roman"/>
          <w:sz w:val="28"/>
          <w:szCs w:val="28"/>
          <w:lang w:eastAsia="ru-RU"/>
        </w:rPr>
        <w:t>пропант</w:t>
      </w:r>
      <w:proofErr w:type="spellEnd"/>
      <w:r w:rsidRPr="009D553E">
        <w:rPr>
          <w:rFonts w:ascii="Times New Roman" w:eastAsia="Times New Roman" w:hAnsi="Times New Roman" w:cs="Times New Roman"/>
          <w:sz w:val="28"/>
          <w:szCs w:val="28"/>
          <w:lang w:eastAsia="ru-RU"/>
        </w:rPr>
        <w:t>» подписаны дополнительные соглашения по увеличению объемов капитальных вложений до уровня 3230,703 млн. руб. (увеличение на 1615,927 млн. руб.) и увеличению количества вновь создаваемых рабочих мест до 2250 единиц (прирост составит 1407 ед.).</w:t>
      </w:r>
    </w:p>
    <w:p w:rsidR="009D553E" w:rsidRPr="009D553E" w:rsidRDefault="009D553E" w:rsidP="009D553E">
      <w:pPr>
        <w:tabs>
          <w:tab w:val="left" w:pos="437"/>
        </w:tabs>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11.04.2022, 07.06.2022 и 08.12.2022 с резидентом ТОСЭР «Новотроицк» - ООО «НЗЦМ» подписаны дополнительные соглашения по увеличению </w:t>
      </w:r>
      <w:r w:rsidRPr="009D553E">
        <w:rPr>
          <w:rFonts w:ascii="Times New Roman" w:eastAsia="Times New Roman" w:hAnsi="Times New Roman" w:cs="Times New Roman"/>
          <w:sz w:val="28"/>
          <w:szCs w:val="28"/>
          <w:lang w:eastAsia="ru-RU"/>
        </w:rPr>
        <w:lastRenderedPageBreak/>
        <w:t xml:space="preserve">объемов капитальных вложений до уровня 1450,0 млн. руб. (увеличение на </w:t>
      </w:r>
      <w:r w:rsidR="001B60F9">
        <w:rPr>
          <w:rFonts w:ascii="Times New Roman" w:eastAsia="Times New Roman" w:hAnsi="Times New Roman" w:cs="Times New Roman"/>
          <w:sz w:val="28"/>
          <w:szCs w:val="28"/>
          <w:lang w:eastAsia="ru-RU"/>
        </w:rPr>
        <w:t>417,17</w:t>
      </w:r>
      <w:r w:rsidRPr="009D553E">
        <w:rPr>
          <w:rFonts w:ascii="Times New Roman" w:eastAsia="Times New Roman" w:hAnsi="Times New Roman" w:cs="Times New Roman"/>
          <w:sz w:val="28"/>
          <w:szCs w:val="28"/>
          <w:lang w:eastAsia="ru-RU"/>
        </w:rPr>
        <w:t xml:space="preserve"> млн. руб.). </w:t>
      </w:r>
    </w:p>
    <w:p w:rsidR="009D553E" w:rsidRPr="009D553E" w:rsidRDefault="009D553E" w:rsidP="009D553E">
      <w:pPr>
        <w:tabs>
          <w:tab w:val="left" w:pos="437"/>
        </w:tabs>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26.12.2022 с резидентом ТОСЭР «Новотроицк» - ООО «Завод ЭЛМОН» подписано дополнительное соглашение по увеличению объемов капитальных вложений до уровня 33,074 млн. руб. (увеличение на 12,664 млн. руб.). </w:t>
      </w:r>
    </w:p>
    <w:p w:rsidR="009D553E" w:rsidRPr="009D553E" w:rsidRDefault="009D553E" w:rsidP="009D553E">
      <w:pPr>
        <w:tabs>
          <w:tab w:val="left" w:pos="437"/>
        </w:tabs>
        <w:spacing w:after="0" w:line="240" w:lineRule="auto"/>
        <w:jc w:val="both"/>
        <w:rPr>
          <w:rFonts w:ascii="Times New Roman" w:eastAsia="Calibri" w:hAnsi="Times New Roman" w:cs="Times New Roman"/>
          <w:sz w:val="28"/>
          <w:szCs w:val="28"/>
          <w:lang w:eastAsia="ru-RU"/>
        </w:rPr>
      </w:pPr>
    </w:p>
    <w:p w:rsidR="009D553E" w:rsidRPr="009D553E" w:rsidRDefault="009D553E" w:rsidP="005D0487">
      <w:pPr>
        <w:tabs>
          <w:tab w:val="left" w:pos="708"/>
        </w:tabs>
        <w:kinsoku w:val="0"/>
        <w:overflowPunct w:val="0"/>
        <w:spacing w:after="0" w:line="240" w:lineRule="auto"/>
        <w:jc w:val="both"/>
        <w:textAlignment w:val="baseline"/>
        <w:rPr>
          <w:rFonts w:ascii="Times New Roman" w:eastAsia="Times New Roman" w:hAnsi="Times New Roman" w:cs="Times New Roman"/>
          <w:sz w:val="28"/>
          <w:szCs w:val="28"/>
          <w:lang w:eastAsia="ru-RU"/>
        </w:rPr>
      </w:pPr>
      <w:r w:rsidRPr="009D553E">
        <w:rPr>
          <w:rFonts w:ascii="Times New Roman" w:eastAsia="Times New Roman" w:hAnsi="Times New Roman" w:cs="Times New Roman"/>
          <w:b/>
          <w:bCs/>
          <w:iCs/>
          <w:kern w:val="24"/>
          <w:sz w:val="28"/>
          <w:szCs w:val="28"/>
          <w:lang w:eastAsia="ru-RU"/>
        </w:rPr>
        <w:t>Инвестиционные проекты:</w:t>
      </w:r>
    </w:p>
    <w:p w:rsidR="009D553E" w:rsidRPr="009D553E" w:rsidRDefault="009D553E" w:rsidP="009D553E">
      <w:pPr>
        <w:widowControl w:val="0"/>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С февраля 2022 года АО «Уральская Сталь» с Загорским трубным заводом входит в единый металлургический интегрированный холдинг, предлагая новые решения для трубной и мостостроительной промышленности.</w:t>
      </w:r>
    </w:p>
    <w:p w:rsidR="009D553E" w:rsidRPr="009D553E" w:rsidRDefault="009D553E" w:rsidP="009D553E">
      <w:pPr>
        <w:widowControl w:val="0"/>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Предприятие реализует крупный проект – строительство цеха по производству бесшовных труб. Запуск трубопрокатного производства открывает перед предприятием перспективы освоения новых позиций на рынке металлопродукции, занимая сегмент бесшовных труб, потребность в которых велика в связи с ростом доли горизонтального бурения на нефтегазовых месторождениях.</w:t>
      </w:r>
    </w:p>
    <w:p w:rsidR="009D553E" w:rsidRPr="009D553E" w:rsidRDefault="009D553E" w:rsidP="009D553E">
      <w:pPr>
        <w:widowControl w:val="0"/>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Новый цех «с нуля» строят на площадке 6 га в западной части территории предприятия. Осуществляется строительство производственного здания, монтаж технологического оборудования и сооружение собственной энергетической инфраструктуры – электрических подстанций, насосной станции с водоподготовкой и градирнями.</w:t>
      </w:r>
    </w:p>
    <w:p w:rsidR="009D553E" w:rsidRPr="009D553E" w:rsidRDefault="009D553E" w:rsidP="009D553E">
      <w:pPr>
        <w:widowControl w:val="0"/>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По завершению строительства будет установлен комплекс оборудования трубопрокатного агрегата ТПА-80 проектной мощностью 250 тыс. тонн в год.</w:t>
      </w:r>
    </w:p>
    <w:p w:rsidR="009D553E" w:rsidRPr="009D553E" w:rsidRDefault="009D553E" w:rsidP="009D553E">
      <w:pPr>
        <w:widowControl w:val="0"/>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Новый производственный комплекс планируется запустить во второй половине 2023 года. Для его эксплуатации планируется создание более двухсот новых рабочих мест.</w:t>
      </w:r>
    </w:p>
    <w:p w:rsidR="009D553E" w:rsidRPr="009D553E" w:rsidRDefault="009D553E" w:rsidP="009D553E">
      <w:pPr>
        <w:widowControl w:val="0"/>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В 2022 году запущена после капитального ремонта доменная печь №4, планируемая проектная мощность 3600 тонн в сутки чугуна. Полностью обновлен кожух печи, внутри уложена высокопрочная футеровка. Отремонтировано загрузочное устройство и воздухонагреватели.</w:t>
      </w:r>
    </w:p>
    <w:p w:rsidR="009D553E" w:rsidRPr="009D553E" w:rsidRDefault="009D553E" w:rsidP="009D553E">
      <w:pPr>
        <w:widowControl w:val="0"/>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Обновления ждут и систему управления агрегата: здесь поставят систему контроля влажности кокса, что позволит эффективнее корректировать его расход.</w:t>
      </w:r>
      <w:r w:rsidR="00AB3E31">
        <w:rPr>
          <w:rFonts w:ascii="Times New Roman" w:eastAsia="Times New Roman" w:hAnsi="Times New Roman" w:cs="Times New Roman"/>
          <w:sz w:val="28"/>
          <w:szCs w:val="28"/>
          <w:lang w:eastAsia="ru-RU"/>
        </w:rPr>
        <w:t xml:space="preserve"> </w:t>
      </w:r>
      <w:r w:rsidRPr="009D553E">
        <w:rPr>
          <w:rFonts w:ascii="Times New Roman" w:eastAsia="Times New Roman" w:hAnsi="Times New Roman" w:cs="Times New Roman"/>
          <w:sz w:val="28"/>
          <w:szCs w:val="28"/>
          <w:lang w:eastAsia="ru-RU"/>
        </w:rPr>
        <w:t>Самая производительная установка на предприятии станет работать с пятидесятипроцентной долей окатышей в шихте, будет более экологично.</w:t>
      </w:r>
    </w:p>
    <w:p w:rsidR="009D553E" w:rsidRPr="009D553E" w:rsidRDefault="009D553E" w:rsidP="009D553E">
      <w:pPr>
        <w:widowControl w:val="0"/>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На комбинате в 2023 году</w:t>
      </w:r>
      <w:r w:rsidR="00AB3E31">
        <w:rPr>
          <w:rFonts w:ascii="Times New Roman" w:eastAsia="Times New Roman" w:hAnsi="Times New Roman" w:cs="Times New Roman"/>
          <w:sz w:val="28"/>
          <w:szCs w:val="28"/>
          <w:lang w:eastAsia="ru-RU"/>
        </w:rPr>
        <w:t xml:space="preserve"> </w:t>
      </w:r>
      <w:r w:rsidRPr="009D553E">
        <w:rPr>
          <w:rFonts w:ascii="Times New Roman" w:eastAsia="Times New Roman" w:hAnsi="Times New Roman" w:cs="Times New Roman"/>
          <w:sz w:val="28"/>
          <w:szCs w:val="28"/>
          <w:lang w:eastAsia="ru-RU"/>
        </w:rPr>
        <w:t>будут введены производственные мощности. Основные изменения коснутся электросталеплавильного цеха, начнут изготавливать рекордное количество стали – 2,5 миллиона тонн. Часть этого металла будут использовать для нужд будущего цеха по производству бесшовных труб.</w:t>
      </w:r>
    </w:p>
    <w:p w:rsidR="009D553E" w:rsidRPr="009D553E" w:rsidRDefault="009D553E" w:rsidP="009D553E">
      <w:pPr>
        <w:widowControl w:val="0"/>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lastRenderedPageBreak/>
        <w:t>В электросталеплавильный цех будет установлена сортовая машина, которая будет выпускать заготовки, в том числе, и для этого проекта. Сортовая заготовка пойдет и на другие проекты. Часть будет в заготовках двух видов, в большой, колёсной заготовке, большого размера и в сортовой заготовке, в том числе, на бесшовные трубы.</w:t>
      </w:r>
      <w:r w:rsidR="00AB3E31">
        <w:rPr>
          <w:rFonts w:ascii="Times New Roman" w:eastAsia="Times New Roman" w:hAnsi="Times New Roman" w:cs="Times New Roman"/>
          <w:sz w:val="28"/>
          <w:szCs w:val="28"/>
          <w:lang w:eastAsia="ru-RU"/>
        </w:rPr>
        <w:t xml:space="preserve"> </w:t>
      </w:r>
      <w:r w:rsidRPr="009D553E">
        <w:rPr>
          <w:rFonts w:ascii="Times New Roman" w:eastAsia="Times New Roman" w:hAnsi="Times New Roman" w:cs="Times New Roman"/>
          <w:sz w:val="28"/>
          <w:szCs w:val="28"/>
          <w:lang w:eastAsia="ru-RU"/>
        </w:rPr>
        <w:t>Первую бесшовную трубу на комбинате планируют выпустить в 2023 году.</w:t>
      </w:r>
    </w:p>
    <w:p w:rsidR="009D553E" w:rsidRPr="009D553E" w:rsidRDefault="009D553E" w:rsidP="009D553E">
      <w:pPr>
        <w:widowControl w:val="0"/>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Установка сдвоенных </w:t>
      </w:r>
      <w:proofErr w:type="spellStart"/>
      <w:r w:rsidRPr="009D553E">
        <w:rPr>
          <w:rFonts w:ascii="Times New Roman" w:eastAsia="Times New Roman" w:hAnsi="Times New Roman" w:cs="Times New Roman"/>
          <w:sz w:val="28"/>
          <w:szCs w:val="28"/>
          <w:lang w:eastAsia="ru-RU"/>
        </w:rPr>
        <w:t>комкорезных</w:t>
      </w:r>
      <w:proofErr w:type="spellEnd"/>
      <w:r w:rsidRPr="009D553E">
        <w:rPr>
          <w:rFonts w:ascii="Times New Roman" w:eastAsia="Times New Roman" w:hAnsi="Times New Roman" w:cs="Times New Roman"/>
          <w:sz w:val="28"/>
          <w:szCs w:val="28"/>
          <w:lang w:eastAsia="ru-RU"/>
        </w:rPr>
        <w:t xml:space="preserve"> ножниц пройдет в 2022-2024гг., предполагаемые инвестиции составят 1696,73 млн.руб. Обеспечение возможности одновременной порезке двух боковых кромок листового проката толщиной 25 мм и длиной более 8 000мм. Заключен договор на поставку оборудования между АО «Уральская Сталь» и компанией DANIELI. Начато выполнение проектирования и изготовление оборудования. В октябре 2022 года специалисты поставщика (DANIELI) решили технические вопросы.</w:t>
      </w:r>
    </w:p>
    <w:p w:rsidR="009D553E" w:rsidRPr="009D553E" w:rsidRDefault="009D553E" w:rsidP="009D553E">
      <w:pPr>
        <w:widowControl w:val="0"/>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АО «Уральская Сталь» продолжает инвестировать в повышение экологичности производства. В </w:t>
      </w:r>
      <w:proofErr w:type="spellStart"/>
      <w:r w:rsidRPr="009D553E">
        <w:rPr>
          <w:rFonts w:ascii="Times New Roman" w:eastAsia="Times New Roman" w:hAnsi="Times New Roman" w:cs="Times New Roman"/>
          <w:sz w:val="28"/>
          <w:szCs w:val="28"/>
          <w:lang w:eastAsia="ru-RU"/>
        </w:rPr>
        <w:t>фасоннолитейном</w:t>
      </w:r>
      <w:proofErr w:type="spellEnd"/>
      <w:r w:rsidRPr="009D553E">
        <w:rPr>
          <w:rFonts w:ascii="Times New Roman" w:eastAsia="Times New Roman" w:hAnsi="Times New Roman" w:cs="Times New Roman"/>
          <w:sz w:val="28"/>
          <w:szCs w:val="28"/>
          <w:lang w:eastAsia="ru-RU"/>
        </w:rPr>
        <w:t xml:space="preserve"> цехе установлено фильтрационное оборудование.</w:t>
      </w:r>
    </w:p>
    <w:p w:rsidR="009D553E" w:rsidRPr="009D553E" w:rsidRDefault="009D553E" w:rsidP="009D553E">
      <w:pPr>
        <w:widowControl w:val="0"/>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Новая аспирационная установка работает над </w:t>
      </w:r>
      <w:proofErr w:type="spellStart"/>
      <w:r w:rsidRPr="009D553E">
        <w:rPr>
          <w:rFonts w:ascii="Times New Roman" w:eastAsia="Times New Roman" w:hAnsi="Times New Roman" w:cs="Times New Roman"/>
          <w:sz w:val="28"/>
          <w:szCs w:val="28"/>
          <w:lang w:eastAsia="ru-RU"/>
        </w:rPr>
        <w:t>виброрешеткой</w:t>
      </w:r>
      <w:proofErr w:type="spellEnd"/>
      <w:r w:rsidRPr="009D553E">
        <w:rPr>
          <w:rFonts w:ascii="Times New Roman" w:eastAsia="Times New Roman" w:hAnsi="Times New Roman" w:cs="Times New Roman"/>
          <w:sz w:val="28"/>
          <w:szCs w:val="28"/>
          <w:lang w:eastAsia="ru-RU"/>
        </w:rPr>
        <w:t xml:space="preserve"> на участке обработки крупногабаритного литья. Мощная вытяжка отечественного производства способна уловить за год более 60 тонн пыли.</w:t>
      </w:r>
    </w:p>
    <w:p w:rsidR="009D553E" w:rsidRPr="009D553E" w:rsidRDefault="009D553E" w:rsidP="009D553E">
      <w:pPr>
        <w:widowControl w:val="0"/>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Систему стоимостью порядка 30 млн. руб. приобрели в рамках выполнения плана по снижению выбросов загрязняющих веществ в атмосферный воздух, согласованного с Министерством природных ресурсов, экологии и имущественных отношений Оренбургской области и Южно-Уральским межрегиональным управлением Росприроднадзора. Предприятие добивается ежегодного динамичного сокращения выбросов в атмосферу, за последнее десятилетие выбросы уменьшились на треть.</w:t>
      </w:r>
    </w:p>
    <w:p w:rsidR="009D553E" w:rsidRPr="009D553E" w:rsidRDefault="009D553E" w:rsidP="009D553E">
      <w:pPr>
        <w:widowControl w:val="0"/>
        <w:spacing w:after="0" w:line="240" w:lineRule="auto"/>
        <w:jc w:val="both"/>
        <w:rPr>
          <w:rFonts w:ascii="Times New Roman" w:eastAsia="Times New Roman" w:hAnsi="Times New Roman" w:cs="Times New Roman"/>
          <w:sz w:val="28"/>
          <w:szCs w:val="28"/>
          <w:lang w:eastAsia="ru-RU"/>
        </w:rPr>
      </w:pPr>
    </w:p>
    <w:p w:rsidR="009D553E" w:rsidRPr="009D553E" w:rsidRDefault="009D553E" w:rsidP="009D553E">
      <w:pPr>
        <w:widowControl w:val="0"/>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ООО «АККЕРМАНН ЦЕМЕНТ» реализует программу по переработке отходов горного и металлургического производства, ТЭЦ с целью получения строительных и бетонных материалов. Предприятие располагает собственной сырьевой базовой, пригодной для производства цемента; месторождением известняков, глины, отвалами доменного, мартеновского и шлака ЭСПЦ. Промышленный комплекс по переработке металлургических шлаков и производству композиционных металлургических брикетов. Данный проект «состоит из двух частей: новой установки по переработке металлургических шлаков «ШПУ NEW» (часть А) и линии по брикетированию </w:t>
      </w:r>
      <w:proofErr w:type="spellStart"/>
      <w:r w:rsidRPr="009D553E">
        <w:rPr>
          <w:rFonts w:ascii="Times New Roman" w:eastAsia="Times New Roman" w:hAnsi="Times New Roman" w:cs="Times New Roman"/>
          <w:sz w:val="28"/>
          <w:szCs w:val="28"/>
          <w:lang w:eastAsia="ru-RU"/>
        </w:rPr>
        <w:t>металлоконцентрата</w:t>
      </w:r>
      <w:proofErr w:type="spellEnd"/>
      <w:r w:rsidRPr="009D553E">
        <w:rPr>
          <w:rFonts w:ascii="Times New Roman" w:eastAsia="Times New Roman" w:hAnsi="Times New Roman" w:cs="Times New Roman"/>
          <w:sz w:val="28"/>
          <w:szCs w:val="28"/>
          <w:lang w:eastAsia="ru-RU"/>
        </w:rPr>
        <w:t xml:space="preserve"> 0-10 мм Брикетирование» (часть Б). Реализация проекта позволяет увеличить производство металлосодержащей продукции фракции </w:t>
      </w:r>
      <w:r w:rsidRPr="009D553E">
        <w:rPr>
          <w:rFonts w:ascii="Times New Roman" w:eastAsia="Times New Roman" w:hAnsi="Times New Roman" w:cs="Times New Roman"/>
          <w:sz w:val="28"/>
          <w:szCs w:val="28"/>
          <w:lang w:eastAsia="ru-RU"/>
        </w:rPr>
        <w:lastRenderedPageBreak/>
        <w:t xml:space="preserve">&gt;10 мм на 100 000 </w:t>
      </w:r>
      <w:proofErr w:type="spellStart"/>
      <w:r w:rsidRPr="009D553E">
        <w:rPr>
          <w:rFonts w:ascii="Times New Roman" w:eastAsia="Times New Roman" w:hAnsi="Times New Roman" w:cs="Times New Roman"/>
          <w:sz w:val="28"/>
          <w:szCs w:val="28"/>
          <w:lang w:eastAsia="ru-RU"/>
        </w:rPr>
        <w:t>тн</w:t>
      </w:r>
      <w:proofErr w:type="spellEnd"/>
      <w:r w:rsidRPr="009D553E">
        <w:rPr>
          <w:rFonts w:ascii="Times New Roman" w:eastAsia="Times New Roman" w:hAnsi="Times New Roman" w:cs="Times New Roman"/>
          <w:sz w:val="28"/>
          <w:szCs w:val="28"/>
          <w:lang w:eastAsia="ru-RU"/>
        </w:rPr>
        <w:t xml:space="preserve"> в год, создать производство металлургических брикетов на 120 000 </w:t>
      </w:r>
      <w:proofErr w:type="spellStart"/>
      <w:r w:rsidRPr="009D553E">
        <w:rPr>
          <w:rFonts w:ascii="Times New Roman" w:eastAsia="Times New Roman" w:hAnsi="Times New Roman" w:cs="Times New Roman"/>
          <w:sz w:val="28"/>
          <w:szCs w:val="28"/>
          <w:lang w:eastAsia="ru-RU"/>
        </w:rPr>
        <w:t>тн</w:t>
      </w:r>
      <w:proofErr w:type="spellEnd"/>
      <w:r w:rsidRPr="009D553E">
        <w:rPr>
          <w:rFonts w:ascii="Times New Roman" w:eastAsia="Times New Roman" w:hAnsi="Times New Roman" w:cs="Times New Roman"/>
          <w:sz w:val="28"/>
          <w:szCs w:val="28"/>
          <w:lang w:eastAsia="ru-RU"/>
        </w:rPr>
        <w:t xml:space="preserve"> в год и обеспечить безотходное производство, постепенно сокращая количество накопленных отходов (металлургических шлаков). ООО «АККЕРМАНН ЦЕМЕНТ» динамично развивающаяся компания, которая уделяет большое внимание обновлению основных средств, постоянно обновляется парк грузовых автомобилей, погрузочной техники, и легкового автотранспорта. Проводится постоянная модернизация и реконструкция оборудования в целях увеличения производительности и улучшения условий труда. Большая часть инвестиций постоянно направляется на экологическую безопасность.</w:t>
      </w:r>
    </w:p>
    <w:p w:rsidR="009D553E" w:rsidRPr="009D553E" w:rsidRDefault="009D553E" w:rsidP="009D553E">
      <w:pPr>
        <w:widowControl w:val="0"/>
        <w:spacing w:after="0" w:line="240" w:lineRule="auto"/>
        <w:jc w:val="both"/>
        <w:rPr>
          <w:rFonts w:ascii="Times New Roman" w:eastAsia="Times New Roman" w:hAnsi="Times New Roman" w:cs="Times New Roman"/>
          <w:sz w:val="28"/>
          <w:szCs w:val="28"/>
          <w:lang w:eastAsia="ru-RU"/>
        </w:rPr>
      </w:pPr>
    </w:p>
    <w:p w:rsidR="009D553E" w:rsidRPr="009D553E" w:rsidRDefault="009D553E" w:rsidP="009D553E">
      <w:pPr>
        <w:widowControl w:val="0"/>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ООО «Оренбургский </w:t>
      </w:r>
      <w:proofErr w:type="spellStart"/>
      <w:r w:rsidRPr="009D553E">
        <w:rPr>
          <w:rFonts w:ascii="Times New Roman" w:eastAsia="Times New Roman" w:hAnsi="Times New Roman" w:cs="Times New Roman"/>
          <w:sz w:val="28"/>
          <w:szCs w:val="28"/>
          <w:lang w:eastAsia="ru-RU"/>
        </w:rPr>
        <w:t>пропант</w:t>
      </w:r>
      <w:proofErr w:type="spellEnd"/>
      <w:r w:rsidRPr="009D553E">
        <w:rPr>
          <w:rFonts w:ascii="Times New Roman" w:eastAsia="Times New Roman" w:hAnsi="Times New Roman" w:cs="Times New Roman"/>
          <w:sz w:val="28"/>
          <w:szCs w:val="28"/>
          <w:lang w:eastAsia="ru-RU"/>
        </w:rPr>
        <w:t xml:space="preserve">» - крупное предприятие, реализующий инвестиционный проект «Производство продукции для интенсификации нефтеотдачи и строительства нефтяных и газовых скважин». На данный проект запланирован общий объем инвестиций – 3861,08 млн. руб., из них на 01.01.2023 уже инвестировано 2752,30 млн. руб. Проект начат в 2017 году и предусматривает производство </w:t>
      </w:r>
      <w:proofErr w:type="spellStart"/>
      <w:r w:rsidRPr="009D553E">
        <w:rPr>
          <w:rFonts w:ascii="Times New Roman" w:eastAsia="Times New Roman" w:hAnsi="Times New Roman" w:cs="Times New Roman"/>
          <w:sz w:val="28"/>
          <w:szCs w:val="28"/>
          <w:lang w:eastAsia="ru-RU"/>
        </w:rPr>
        <w:t>пропантов</w:t>
      </w:r>
      <w:proofErr w:type="spellEnd"/>
      <w:r w:rsidRPr="009D553E">
        <w:rPr>
          <w:rFonts w:ascii="Times New Roman" w:eastAsia="Times New Roman" w:hAnsi="Times New Roman" w:cs="Times New Roman"/>
          <w:sz w:val="28"/>
          <w:szCs w:val="28"/>
          <w:lang w:eastAsia="ru-RU"/>
        </w:rPr>
        <w:t xml:space="preserve">, предназначенных для использования в качестве расклинивающих агентов при добыче нефти или газа методом гидравлического разрыва пласта. Высокотехнологичное оборудование позволит выпускать широкую линейку </w:t>
      </w:r>
      <w:proofErr w:type="spellStart"/>
      <w:r w:rsidRPr="009D553E">
        <w:rPr>
          <w:rFonts w:ascii="Times New Roman" w:eastAsia="Times New Roman" w:hAnsi="Times New Roman" w:cs="Times New Roman"/>
          <w:sz w:val="28"/>
          <w:szCs w:val="28"/>
          <w:lang w:eastAsia="ru-RU"/>
        </w:rPr>
        <w:t>пропантов</w:t>
      </w:r>
      <w:proofErr w:type="spellEnd"/>
      <w:r w:rsidRPr="009D553E">
        <w:rPr>
          <w:rFonts w:ascii="Times New Roman" w:eastAsia="Times New Roman" w:hAnsi="Times New Roman" w:cs="Times New Roman"/>
          <w:sz w:val="28"/>
          <w:szCs w:val="28"/>
          <w:lang w:eastAsia="ru-RU"/>
        </w:rPr>
        <w:t xml:space="preserve"> для любых геологических условий интенсификации нефтедобычи. Для производства керамических </w:t>
      </w:r>
      <w:proofErr w:type="spellStart"/>
      <w:r w:rsidRPr="009D553E">
        <w:rPr>
          <w:rFonts w:ascii="Times New Roman" w:eastAsia="Times New Roman" w:hAnsi="Times New Roman" w:cs="Times New Roman"/>
          <w:sz w:val="28"/>
          <w:szCs w:val="28"/>
          <w:lang w:eastAsia="ru-RU"/>
        </w:rPr>
        <w:t>пропантов</w:t>
      </w:r>
      <w:proofErr w:type="spellEnd"/>
      <w:r w:rsidRPr="009D553E">
        <w:rPr>
          <w:rFonts w:ascii="Times New Roman" w:eastAsia="Times New Roman" w:hAnsi="Times New Roman" w:cs="Times New Roman"/>
          <w:sz w:val="28"/>
          <w:szCs w:val="28"/>
          <w:lang w:eastAsia="ru-RU"/>
        </w:rPr>
        <w:t xml:space="preserve"> планируется применение технологической схемы сухого способа производства. Первый этап </w:t>
      </w:r>
      <w:proofErr w:type="spellStart"/>
      <w:r w:rsidRPr="009D553E">
        <w:rPr>
          <w:rFonts w:ascii="Times New Roman" w:eastAsia="Times New Roman" w:hAnsi="Times New Roman" w:cs="Times New Roman"/>
          <w:sz w:val="28"/>
          <w:szCs w:val="28"/>
          <w:lang w:eastAsia="ru-RU"/>
        </w:rPr>
        <w:t>производста</w:t>
      </w:r>
      <w:proofErr w:type="spellEnd"/>
      <w:r w:rsidRPr="009D553E">
        <w:rPr>
          <w:rFonts w:ascii="Times New Roman" w:eastAsia="Times New Roman" w:hAnsi="Times New Roman" w:cs="Times New Roman"/>
          <w:sz w:val="28"/>
          <w:szCs w:val="28"/>
          <w:lang w:eastAsia="ru-RU"/>
        </w:rPr>
        <w:t xml:space="preserve"> запущен в июле 2019 года. Производится выпуск продукции, на новых производственных мощностях выпускаются пробные партии продукции. В 2022 году ООО «Оренбургский </w:t>
      </w:r>
      <w:proofErr w:type="spellStart"/>
      <w:r w:rsidRPr="009D553E">
        <w:rPr>
          <w:rFonts w:ascii="Times New Roman" w:eastAsia="Times New Roman" w:hAnsi="Times New Roman" w:cs="Times New Roman"/>
          <w:sz w:val="28"/>
          <w:szCs w:val="28"/>
          <w:lang w:eastAsia="ru-RU"/>
        </w:rPr>
        <w:t>пропант</w:t>
      </w:r>
      <w:proofErr w:type="spellEnd"/>
      <w:r w:rsidRPr="009D553E">
        <w:rPr>
          <w:rFonts w:ascii="Times New Roman" w:eastAsia="Times New Roman" w:hAnsi="Times New Roman" w:cs="Times New Roman"/>
          <w:sz w:val="28"/>
          <w:szCs w:val="28"/>
          <w:lang w:eastAsia="ru-RU"/>
        </w:rPr>
        <w:t xml:space="preserve">» принял решение о масштабировании производства. В марте 2022 года началось строительство двух новых линий. На новой промышленной площадке выполняется монтаж основного технологического оборудования, </w:t>
      </w:r>
      <w:proofErr w:type="spellStart"/>
      <w:r w:rsidRPr="009D553E">
        <w:rPr>
          <w:rFonts w:ascii="Times New Roman" w:eastAsia="Times New Roman" w:hAnsi="Times New Roman" w:cs="Times New Roman"/>
          <w:sz w:val="28"/>
          <w:szCs w:val="28"/>
          <w:lang w:eastAsia="ru-RU"/>
        </w:rPr>
        <w:t>запитка</w:t>
      </w:r>
      <w:proofErr w:type="spellEnd"/>
      <w:r w:rsidRPr="009D553E">
        <w:rPr>
          <w:rFonts w:ascii="Times New Roman" w:eastAsia="Times New Roman" w:hAnsi="Times New Roman" w:cs="Times New Roman"/>
          <w:sz w:val="28"/>
          <w:szCs w:val="28"/>
          <w:lang w:eastAsia="ru-RU"/>
        </w:rPr>
        <w:t xml:space="preserve"> оборудования к источникам энергии. Отрабатывается технология производства и химический состав сырья, позволяющий выйти на заявленные производственные мощности и снизить объем импортного сырья, ведется работа по освоению рынка.</w:t>
      </w:r>
    </w:p>
    <w:p w:rsidR="009D553E" w:rsidRPr="009D553E" w:rsidRDefault="009D553E" w:rsidP="009D553E">
      <w:pPr>
        <w:shd w:val="clear" w:color="auto" w:fill="FFFFFF"/>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13.04.2018 года ООО «НСЗ» внесен в реестр резидентов территорий опережающего социально-экономического развития в качестве резидента ТОСЭР «Новотроицк». Проектом «Организация производства соды и гипса в г. </w:t>
      </w:r>
      <w:proofErr w:type="gramStart"/>
      <w:r w:rsidRPr="009D553E">
        <w:rPr>
          <w:rFonts w:ascii="Times New Roman" w:eastAsia="Times New Roman" w:hAnsi="Times New Roman" w:cs="Times New Roman"/>
          <w:sz w:val="28"/>
          <w:szCs w:val="28"/>
          <w:lang w:eastAsia="ru-RU"/>
        </w:rPr>
        <w:t>Новотроицк</w:t>
      </w:r>
      <w:proofErr w:type="gramEnd"/>
      <w:r w:rsidRPr="009D553E">
        <w:rPr>
          <w:rFonts w:ascii="Times New Roman" w:eastAsia="Times New Roman" w:hAnsi="Times New Roman" w:cs="Times New Roman"/>
          <w:sz w:val="28"/>
          <w:szCs w:val="28"/>
          <w:lang w:eastAsia="ru-RU"/>
        </w:rPr>
        <w:t>» которым предусматривается производство соды кальцинированной технической и строительного гипса Г-5 (гипсового вяжущего). Производство кальцинированной соды осуществляется аммиачным процессом «</w:t>
      </w:r>
      <w:proofErr w:type="spellStart"/>
      <w:r w:rsidRPr="009D553E">
        <w:rPr>
          <w:rFonts w:ascii="Times New Roman" w:eastAsia="Times New Roman" w:hAnsi="Times New Roman" w:cs="Times New Roman"/>
          <w:sz w:val="28"/>
          <w:szCs w:val="28"/>
          <w:lang w:eastAsia="ru-RU"/>
        </w:rPr>
        <w:t>Сольве</w:t>
      </w:r>
      <w:proofErr w:type="spellEnd"/>
      <w:r w:rsidRPr="009D553E">
        <w:rPr>
          <w:rFonts w:ascii="Times New Roman" w:eastAsia="Times New Roman" w:hAnsi="Times New Roman" w:cs="Times New Roman"/>
          <w:sz w:val="28"/>
          <w:szCs w:val="28"/>
          <w:lang w:eastAsia="ru-RU"/>
        </w:rPr>
        <w:t xml:space="preserve">» путем обжига извести газом в известковых </w:t>
      </w:r>
      <w:r w:rsidRPr="009D553E">
        <w:rPr>
          <w:rFonts w:ascii="Times New Roman" w:eastAsia="Times New Roman" w:hAnsi="Times New Roman" w:cs="Times New Roman"/>
          <w:sz w:val="28"/>
          <w:szCs w:val="28"/>
          <w:lang w:eastAsia="ru-RU"/>
        </w:rPr>
        <w:lastRenderedPageBreak/>
        <w:t xml:space="preserve">печах. Производство в режиме опытно-промышленных работ запущено во втором квартале 2020 года, на 01.01.2023 предприятием создано 478 новых рабочих мест, вложено 4630,72 млн. руб. инвестиций, достигнуты запланированные показатели инвестиционного проекта. </w:t>
      </w:r>
    </w:p>
    <w:p w:rsidR="009D553E" w:rsidRPr="009D553E" w:rsidRDefault="009D553E" w:rsidP="009D553E">
      <w:pPr>
        <w:shd w:val="clear" w:color="auto" w:fill="FFFFFF"/>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ООО «НСЗ» осваивает строительный рынок России. Помимо кальцинированной соды, негашёной извести, гипса, мела и вспученного перлита предприятие наладило производство штукатурки, шпаклёвки и алебастра под маркой «</w:t>
      </w:r>
      <w:proofErr w:type="spellStart"/>
      <w:r w:rsidRPr="009D553E">
        <w:rPr>
          <w:rFonts w:ascii="Times New Roman" w:eastAsia="Times New Roman" w:hAnsi="Times New Roman" w:cs="Times New Roman"/>
          <w:sz w:val="28"/>
          <w:szCs w:val="28"/>
          <w:lang w:eastAsia="ru-RU"/>
        </w:rPr>
        <w:t>MasterOK</w:t>
      </w:r>
      <w:proofErr w:type="spellEnd"/>
      <w:r w:rsidRPr="009D553E">
        <w:rPr>
          <w:rFonts w:ascii="Times New Roman" w:eastAsia="Times New Roman" w:hAnsi="Times New Roman" w:cs="Times New Roman"/>
          <w:sz w:val="28"/>
          <w:szCs w:val="28"/>
          <w:lang w:eastAsia="ru-RU"/>
        </w:rPr>
        <w:t>». Продукция не имеет аналогов на российском рынке. Программа предприятия предполагает постепенное увеличение мощности. Это становится возможным в том числе благодаря льготам и преференциям, предоставляемым резидентам ТОСЭР. Высвобождающиеся за счет льгот по налогам на прибыль и имущество средства, компания инвестирует в развитие производства.</w:t>
      </w:r>
    </w:p>
    <w:p w:rsidR="009D553E" w:rsidRPr="009D553E" w:rsidRDefault="009D553E" w:rsidP="009D553E">
      <w:pPr>
        <w:shd w:val="clear" w:color="auto" w:fill="FFFFFF"/>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Для производства в год 100 тысяч тонн кальцинированной соды предприятием внедрено модернизированная технология, в качестве сырья используют сульфат натрия - сопутствующий продукт АО «Новотроицкого завода хромовых соединений». Благодаря ещё одной инновационной разработке предприятие начло выпускать сухие строительные смеси и перешли на замкнутый цикл.</w:t>
      </w:r>
    </w:p>
    <w:p w:rsidR="009D553E" w:rsidRPr="009D553E" w:rsidRDefault="009D553E" w:rsidP="009D553E">
      <w:pPr>
        <w:shd w:val="clear" w:color="auto" w:fill="FFFFFF"/>
        <w:spacing w:after="0" w:line="240" w:lineRule="auto"/>
        <w:jc w:val="both"/>
        <w:rPr>
          <w:rFonts w:ascii="Times New Roman" w:eastAsia="Times New Roman" w:hAnsi="Times New Roman" w:cs="Times New Roman"/>
          <w:sz w:val="28"/>
          <w:szCs w:val="28"/>
          <w:lang w:eastAsia="ru-RU"/>
        </w:rPr>
      </w:pPr>
    </w:p>
    <w:p w:rsidR="009D553E" w:rsidRPr="009D553E" w:rsidRDefault="009D553E" w:rsidP="009D553E">
      <w:pPr>
        <w:shd w:val="clear" w:color="auto" w:fill="FFFFFF"/>
        <w:spacing w:after="0" w:line="240" w:lineRule="auto"/>
        <w:jc w:val="both"/>
        <w:rPr>
          <w:rFonts w:ascii="Times New Roman" w:eastAsia="Calibri"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ООО «Новотроицкий завод цветных металлов» - экспортно-ориентированное предприятие с является </w:t>
      </w:r>
      <w:hyperlink r:id="rId15" w:tgtFrame="_blank" w:history="1">
        <w:r w:rsidRPr="009D553E">
          <w:rPr>
            <w:rFonts w:ascii="Times New Roman" w:eastAsia="Times New Roman" w:hAnsi="Times New Roman" w:cs="Times New Roman"/>
            <w:sz w:val="28"/>
            <w:szCs w:val="28"/>
            <w:lang w:eastAsia="ru-RU"/>
          </w:rPr>
          <w:t>резидентом ТОСЭР «Новотроицк»</w:t>
        </w:r>
      </w:hyperlink>
      <w:r w:rsidR="00C42F81">
        <w:rPr>
          <w:rFonts w:ascii="Times New Roman" w:eastAsia="Times New Roman" w:hAnsi="Times New Roman" w:cs="Times New Roman"/>
          <w:sz w:val="28"/>
          <w:szCs w:val="28"/>
          <w:lang w:eastAsia="ru-RU"/>
        </w:rPr>
        <w:t xml:space="preserve"> </w:t>
      </w:r>
      <w:r w:rsidRPr="009D553E">
        <w:rPr>
          <w:rFonts w:ascii="Times New Roman" w:eastAsia="Calibri" w:hAnsi="Times New Roman" w:cs="Times New Roman"/>
          <w:sz w:val="28"/>
          <w:szCs w:val="28"/>
          <w:lang w:eastAsia="ru-RU"/>
        </w:rPr>
        <w:t xml:space="preserve">Инвестиционным проектом «Строительство завода по производству цветных металлов в г. Новотроицк» предусматривается организация производства металлического кальция, который используется в химической и металлургической промышленности при получении ряда сплавов и специальных сталей с применением редких металлов, таких как: титан, цирконий, тантал, ниобий, хром, цезий, рубидий, уран, торий и другие. На первом этапе предприятие развивает три направления в производстве металлического кальция: проволока металлического кальция, гранулы и кусковой кальций. Металлический кальций применяется в металлургической промышленности для очистки от примесей при получении никеля и меди, при производстве хрома, урана и редкоземельных металлов, а также для получения высокочистых сталей и в изготовлении аккумуляторных батарей. В качестве попутной продукции выступит алюминат кальция, который применяется в металлургической промышленности для разжижения шлаков и в качестве компонента клинкера при производстве высокоглиноземистых цементов. Производство безотходное. Все этапы производства происходят в замкнутом пространстве, а на промышленной площадке работают печи с самым </w:t>
      </w:r>
      <w:r w:rsidRPr="009D553E">
        <w:rPr>
          <w:rFonts w:ascii="Times New Roman" w:eastAsia="Calibri" w:hAnsi="Times New Roman" w:cs="Times New Roman"/>
          <w:sz w:val="28"/>
          <w:szCs w:val="28"/>
          <w:lang w:eastAsia="ru-RU"/>
        </w:rPr>
        <w:lastRenderedPageBreak/>
        <w:t>высоким классом энергоэффективности и экологичности. Исходное сырье для работы завода - это обожженная известь, которая производится н</w:t>
      </w:r>
      <w:proofErr w:type="gramStart"/>
      <w:r w:rsidRPr="009D553E">
        <w:rPr>
          <w:rFonts w:ascii="Times New Roman" w:eastAsia="Calibri" w:hAnsi="Times New Roman" w:cs="Times New Roman"/>
          <w:sz w:val="28"/>
          <w:szCs w:val="28"/>
          <w:lang w:eastAsia="ru-RU"/>
        </w:rPr>
        <w:t>а ООО</w:t>
      </w:r>
      <w:proofErr w:type="gramEnd"/>
      <w:r w:rsidRPr="009D553E">
        <w:rPr>
          <w:rFonts w:ascii="Times New Roman" w:eastAsia="Calibri" w:hAnsi="Times New Roman" w:cs="Times New Roman"/>
          <w:sz w:val="28"/>
          <w:szCs w:val="28"/>
          <w:lang w:eastAsia="ru-RU"/>
        </w:rPr>
        <w:t xml:space="preserve"> «НСЗ», и порошок алюминия - его производит ООО «</w:t>
      </w:r>
      <w:proofErr w:type="spellStart"/>
      <w:r w:rsidRPr="009D553E">
        <w:rPr>
          <w:rFonts w:ascii="Times New Roman" w:eastAsia="Calibri" w:hAnsi="Times New Roman" w:cs="Times New Roman"/>
          <w:sz w:val="28"/>
          <w:szCs w:val="28"/>
          <w:lang w:eastAsia="ru-RU"/>
        </w:rPr>
        <w:t>НСплав</w:t>
      </w:r>
      <w:proofErr w:type="spellEnd"/>
      <w:r w:rsidRPr="009D553E">
        <w:rPr>
          <w:rFonts w:ascii="Times New Roman" w:eastAsia="Calibri" w:hAnsi="Times New Roman" w:cs="Times New Roman"/>
          <w:sz w:val="28"/>
          <w:szCs w:val="28"/>
          <w:lang w:eastAsia="ru-RU"/>
        </w:rPr>
        <w:t xml:space="preserve">». Работы на объекте предприятия начались в 2020 году, строительные работы завершены в 2021 году. В 2022 году завершен монтаж оборудования в пяти основных цехах. Производятся пуско-наладочные работы, произведены и реализованы пробные партии готовой продукции. На 01.01.2023 ООО «НЗЦМ» создано 112 новых рабочих мест, инвестировано 1787,97 млн. руб. </w:t>
      </w:r>
    </w:p>
    <w:p w:rsidR="009D553E" w:rsidRPr="009D553E" w:rsidRDefault="009D553E" w:rsidP="009D553E">
      <w:pPr>
        <w:shd w:val="clear" w:color="auto" w:fill="FFFFFF"/>
        <w:spacing w:after="0" w:line="240" w:lineRule="auto"/>
        <w:jc w:val="both"/>
        <w:rPr>
          <w:rFonts w:ascii="Times New Roman" w:eastAsia="Calibri" w:hAnsi="Times New Roman" w:cs="Times New Roman"/>
          <w:sz w:val="28"/>
          <w:szCs w:val="28"/>
          <w:lang w:eastAsia="ru-RU"/>
        </w:rPr>
      </w:pPr>
    </w:p>
    <w:p w:rsidR="009D553E" w:rsidRPr="009D553E" w:rsidRDefault="009D553E" w:rsidP="009D553E">
      <w:pPr>
        <w:shd w:val="clear" w:color="auto" w:fill="FFFFFF"/>
        <w:spacing w:after="0" w:line="240" w:lineRule="auto"/>
        <w:jc w:val="both"/>
        <w:rPr>
          <w:rFonts w:ascii="Times New Roman" w:eastAsia="Calibri" w:hAnsi="Times New Roman" w:cs="Times New Roman"/>
          <w:sz w:val="28"/>
          <w:szCs w:val="28"/>
          <w:lang w:eastAsia="ru-RU"/>
        </w:rPr>
      </w:pPr>
      <w:r w:rsidRPr="009D553E">
        <w:rPr>
          <w:rFonts w:ascii="Times New Roman" w:eastAsia="Calibri" w:hAnsi="Times New Roman" w:cs="Times New Roman"/>
          <w:sz w:val="28"/>
          <w:szCs w:val="28"/>
          <w:lang w:eastAsia="ru-RU"/>
        </w:rPr>
        <w:t>Администрацией муниципального образования в 2022 году была проведена следующая работа по выполнению трехстороннего соглашения             от 21.08. 2017 № С-154-АЦ/Д14 «О создании на территории муниципального образования город Новотроицк Оренбургской области территории опережающего социально-экономического развития «Новотроицк» (дополнительное соглашение от 13.01.2020 № С-89-СГ/Д14) между Министерством экономического развития Российской федерации, Правительством Оренбургской области и администрацией муниципального образования город Новотроицк:</w:t>
      </w:r>
    </w:p>
    <w:p w:rsidR="009D553E" w:rsidRPr="009D553E" w:rsidRDefault="009D553E">
      <w:pPr>
        <w:shd w:val="clear" w:color="auto" w:fill="FFFFFF"/>
        <w:spacing w:after="0" w:line="240" w:lineRule="auto"/>
        <w:jc w:val="both"/>
        <w:rPr>
          <w:rFonts w:ascii="Times New Roman" w:eastAsia="Calibri" w:hAnsi="Times New Roman" w:cs="Times New Roman"/>
          <w:sz w:val="28"/>
          <w:szCs w:val="28"/>
          <w:lang w:eastAsia="ru-RU"/>
        </w:rPr>
      </w:pPr>
      <w:r w:rsidRPr="009D553E">
        <w:rPr>
          <w:rFonts w:ascii="Times New Roman" w:eastAsia="Calibri" w:hAnsi="Times New Roman" w:cs="Times New Roman"/>
          <w:sz w:val="28"/>
          <w:szCs w:val="28"/>
          <w:lang w:eastAsia="ru-RU"/>
        </w:rPr>
        <w:t>Актуализируется информация о наличии зданий, помещений, принадлежащих муниципальному образованию город Новотроицк, которыми смогут воспользоваться резиденты ТОСЭР, паспорта инвестиционных площадок, как муниципальных, так и коммерческих;</w:t>
      </w:r>
    </w:p>
    <w:p w:rsidR="009D553E" w:rsidRPr="009D553E" w:rsidRDefault="009D553E">
      <w:pPr>
        <w:shd w:val="clear" w:color="auto" w:fill="FFFFFF"/>
        <w:spacing w:after="0" w:line="240" w:lineRule="auto"/>
        <w:jc w:val="both"/>
        <w:rPr>
          <w:rFonts w:ascii="Times New Roman" w:eastAsia="Calibri" w:hAnsi="Times New Roman" w:cs="Times New Roman"/>
          <w:sz w:val="28"/>
          <w:szCs w:val="28"/>
          <w:lang w:eastAsia="ru-RU"/>
        </w:rPr>
      </w:pPr>
      <w:r w:rsidRPr="009D553E">
        <w:rPr>
          <w:rFonts w:ascii="Times New Roman" w:eastAsia="Calibri" w:hAnsi="Times New Roman" w:cs="Times New Roman"/>
          <w:sz w:val="28"/>
          <w:szCs w:val="28"/>
          <w:lang w:eastAsia="ru-RU"/>
        </w:rPr>
        <w:t>Ведется страница «ТОСЭР Новотроицк» на официальном сайте администрации муниципального образования город Новотроицк и в социальной сети ВКонтакте, мессенджерах</w:t>
      </w:r>
      <w:r w:rsidR="00C42F81">
        <w:rPr>
          <w:rFonts w:ascii="Times New Roman" w:eastAsia="Calibri" w:hAnsi="Times New Roman" w:cs="Times New Roman"/>
          <w:sz w:val="28"/>
          <w:szCs w:val="28"/>
          <w:lang w:eastAsia="ru-RU"/>
        </w:rPr>
        <w:t xml:space="preserve"> </w:t>
      </w:r>
      <w:r w:rsidRPr="009D553E">
        <w:rPr>
          <w:rFonts w:ascii="Times New Roman" w:eastAsia="Calibri" w:hAnsi="Times New Roman" w:cs="Times New Roman"/>
          <w:sz w:val="28"/>
          <w:szCs w:val="28"/>
          <w:lang w:eastAsia="ru-RU"/>
        </w:rPr>
        <w:t>Телеграм;</w:t>
      </w:r>
    </w:p>
    <w:p w:rsidR="009D553E" w:rsidRPr="009D553E" w:rsidRDefault="009D553E">
      <w:pPr>
        <w:shd w:val="clear" w:color="auto" w:fill="FFFFFF"/>
        <w:spacing w:after="0" w:line="240" w:lineRule="auto"/>
        <w:jc w:val="both"/>
        <w:rPr>
          <w:rFonts w:ascii="Times New Roman" w:eastAsia="Calibri" w:hAnsi="Times New Roman" w:cs="Times New Roman"/>
          <w:sz w:val="28"/>
          <w:szCs w:val="28"/>
          <w:lang w:eastAsia="ru-RU"/>
        </w:rPr>
      </w:pPr>
      <w:r w:rsidRPr="009D553E">
        <w:rPr>
          <w:rFonts w:ascii="Times New Roman" w:eastAsia="Calibri" w:hAnsi="Times New Roman" w:cs="Times New Roman"/>
          <w:sz w:val="28"/>
          <w:szCs w:val="28"/>
          <w:lang w:eastAsia="ru-RU"/>
        </w:rPr>
        <w:t>На постоянной основе проводится мониторинг состояния реализации инвестиционных проектов действующих резидентов ТОСЭР по вопросу состояния текущих дел, потребности в оказании помощи со стороны администрации, работа по привлечению потенциальных резидентов;</w:t>
      </w:r>
    </w:p>
    <w:p w:rsidR="009D553E" w:rsidRPr="009D553E" w:rsidRDefault="009D553E">
      <w:pPr>
        <w:shd w:val="clear" w:color="auto" w:fill="FFFFFF"/>
        <w:spacing w:after="0" w:line="240" w:lineRule="auto"/>
        <w:jc w:val="both"/>
        <w:rPr>
          <w:rFonts w:ascii="Times New Roman" w:eastAsia="Calibri" w:hAnsi="Times New Roman" w:cs="Times New Roman"/>
          <w:sz w:val="28"/>
          <w:szCs w:val="28"/>
          <w:lang w:eastAsia="ru-RU"/>
        </w:rPr>
      </w:pPr>
      <w:r w:rsidRPr="009D553E">
        <w:rPr>
          <w:rFonts w:ascii="Times New Roman" w:eastAsia="Calibri" w:hAnsi="Times New Roman" w:cs="Times New Roman"/>
          <w:sz w:val="28"/>
          <w:szCs w:val="28"/>
          <w:lang w:eastAsia="ru-RU"/>
        </w:rPr>
        <w:t>27.06.2022 была организована рабочая встреча Прокурора Оренбургской области и членов Общественного совета при прокуратуре области с резидентами ТОСЭР «Новотроицк», на которой обсуждались проблемные вопросы бизнеса и пути их решения;</w:t>
      </w:r>
    </w:p>
    <w:p w:rsidR="009D553E" w:rsidRPr="009D553E" w:rsidRDefault="009D553E">
      <w:pPr>
        <w:shd w:val="clear" w:color="auto" w:fill="FFFFFF"/>
        <w:spacing w:after="0" w:line="240" w:lineRule="auto"/>
        <w:jc w:val="both"/>
        <w:rPr>
          <w:rFonts w:ascii="Times New Roman" w:eastAsia="Calibri" w:hAnsi="Times New Roman" w:cs="Times New Roman"/>
          <w:sz w:val="28"/>
          <w:szCs w:val="28"/>
          <w:lang w:eastAsia="ru-RU"/>
        </w:rPr>
      </w:pPr>
      <w:r w:rsidRPr="009D553E">
        <w:rPr>
          <w:rFonts w:ascii="Times New Roman" w:eastAsia="Calibri" w:hAnsi="Times New Roman" w:cs="Times New Roman"/>
          <w:sz w:val="28"/>
          <w:szCs w:val="28"/>
          <w:lang w:eastAsia="ru-RU"/>
        </w:rPr>
        <w:t xml:space="preserve">В 2022 году продолжается работа с государственными институтами поддержки бизнеса: Оренбургским областным фондом поддержки малого предпринимательства, Гарантийным фондом Оренбургской области, с Фондом развития промышленности, с целью доведения до бизнеса Новотроицка, и резидентов ТОСЭР в том числе, информации о мерах государственной поддержки бизнеса - возможности получения займов на </w:t>
      </w:r>
      <w:r w:rsidRPr="009D553E">
        <w:rPr>
          <w:rFonts w:ascii="Times New Roman" w:eastAsia="Calibri" w:hAnsi="Times New Roman" w:cs="Times New Roman"/>
          <w:sz w:val="28"/>
          <w:szCs w:val="28"/>
          <w:lang w:eastAsia="ru-RU"/>
        </w:rPr>
        <w:lastRenderedPageBreak/>
        <w:t xml:space="preserve">льготных условиях, поручительств при отсутствии залогового обеспечения, оказывалась помощь в сборе требуемого пакета документов.  </w:t>
      </w:r>
    </w:p>
    <w:p w:rsidR="009D553E" w:rsidRPr="009D553E" w:rsidRDefault="009D553E" w:rsidP="009D553E">
      <w:pPr>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В резу</w:t>
      </w:r>
      <w:r w:rsidR="00C42F81">
        <w:rPr>
          <w:rFonts w:ascii="Times New Roman" w:eastAsia="Times New Roman" w:hAnsi="Times New Roman" w:cs="Times New Roman"/>
          <w:sz w:val="28"/>
          <w:szCs w:val="28"/>
          <w:lang w:eastAsia="ru-RU"/>
        </w:rPr>
        <w:t>льт</w:t>
      </w:r>
      <w:r w:rsidRPr="009D553E">
        <w:rPr>
          <w:rFonts w:ascii="Times New Roman" w:eastAsia="Times New Roman" w:hAnsi="Times New Roman" w:cs="Times New Roman"/>
          <w:sz w:val="28"/>
          <w:szCs w:val="28"/>
          <w:lang w:eastAsia="ru-RU"/>
        </w:rPr>
        <w:t>ате в 2022 году резидентам ТОСЭР Новотроицк</w:t>
      </w:r>
      <w:r w:rsidR="00C42F81">
        <w:rPr>
          <w:rFonts w:ascii="Times New Roman" w:eastAsia="Times New Roman" w:hAnsi="Times New Roman" w:cs="Times New Roman"/>
          <w:sz w:val="28"/>
          <w:szCs w:val="28"/>
          <w:lang w:eastAsia="ru-RU"/>
        </w:rPr>
        <w:t xml:space="preserve"> </w:t>
      </w:r>
      <w:r w:rsidRPr="009D553E">
        <w:rPr>
          <w:rFonts w:ascii="Times New Roman" w:eastAsia="Times New Roman" w:hAnsi="Times New Roman" w:cs="Times New Roman"/>
          <w:sz w:val="28"/>
          <w:szCs w:val="28"/>
          <w:lang w:eastAsia="ru-RU"/>
        </w:rPr>
        <w:t>предоставлена сл</w:t>
      </w:r>
      <w:r w:rsidR="00C42F81">
        <w:rPr>
          <w:rFonts w:ascii="Times New Roman" w:eastAsia="Times New Roman" w:hAnsi="Times New Roman" w:cs="Times New Roman"/>
          <w:sz w:val="28"/>
          <w:szCs w:val="28"/>
          <w:lang w:eastAsia="ru-RU"/>
        </w:rPr>
        <w:t>е</w:t>
      </w:r>
      <w:r w:rsidRPr="009D553E">
        <w:rPr>
          <w:rFonts w:ascii="Times New Roman" w:eastAsia="Times New Roman" w:hAnsi="Times New Roman" w:cs="Times New Roman"/>
          <w:sz w:val="28"/>
          <w:szCs w:val="28"/>
          <w:lang w:eastAsia="ru-RU"/>
        </w:rPr>
        <w:t>д</w:t>
      </w:r>
      <w:r w:rsidR="00C42F81">
        <w:rPr>
          <w:rFonts w:ascii="Times New Roman" w:eastAsia="Times New Roman" w:hAnsi="Times New Roman" w:cs="Times New Roman"/>
          <w:sz w:val="28"/>
          <w:szCs w:val="28"/>
          <w:lang w:eastAsia="ru-RU"/>
        </w:rPr>
        <w:t>у</w:t>
      </w:r>
      <w:r w:rsidRPr="009D553E">
        <w:rPr>
          <w:rFonts w:ascii="Times New Roman" w:eastAsia="Times New Roman" w:hAnsi="Times New Roman" w:cs="Times New Roman"/>
          <w:sz w:val="28"/>
          <w:szCs w:val="28"/>
          <w:lang w:eastAsia="ru-RU"/>
        </w:rPr>
        <w:t>ющая финансовая поддержка:</w:t>
      </w:r>
    </w:p>
    <w:p w:rsidR="009D553E" w:rsidRPr="009D553E" w:rsidRDefault="009D553E" w:rsidP="009D553E">
      <w:pPr>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 </w:t>
      </w:r>
      <w:r w:rsidRPr="009D553E">
        <w:rPr>
          <w:rFonts w:ascii="Times New Roman" w:eastAsia="Calibri" w:hAnsi="Times New Roman" w:cs="Times New Roman"/>
          <w:sz w:val="28"/>
          <w:szCs w:val="28"/>
          <w:lang w:eastAsia="ru-RU"/>
        </w:rPr>
        <w:t>Оренбургским областным фондом поддержки малого предпринимательства</w:t>
      </w:r>
      <w:r w:rsidR="00C42F81">
        <w:rPr>
          <w:rFonts w:ascii="Times New Roman" w:eastAsia="Calibri" w:hAnsi="Times New Roman" w:cs="Times New Roman"/>
          <w:sz w:val="28"/>
          <w:szCs w:val="28"/>
          <w:lang w:eastAsia="ru-RU"/>
        </w:rPr>
        <w:t xml:space="preserve"> </w:t>
      </w:r>
      <w:r w:rsidRPr="009D553E">
        <w:rPr>
          <w:rFonts w:ascii="Times New Roman" w:eastAsia="Times New Roman" w:hAnsi="Times New Roman" w:cs="Times New Roman"/>
          <w:sz w:val="28"/>
          <w:szCs w:val="28"/>
          <w:lang w:eastAsia="ru-RU"/>
        </w:rPr>
        <w:t>резидентам ТОСЭР Новотроицк выдано 2 займа на сумму 8 млн.руб.;</w:t>
      </w:r>
    </w:p>
    <w:p w:rsidR="009D553E" w:rsidRPr="009D553E" w:rsidRDefault="009D553E" w:rsidP="009D553E">
      <w:pPr>
        <w:spacing w:after="0" w:line="240" w:lineRule="auto"/>
        <w:jc w:val="both"/>
        <w:rPr>
          <w:rFonts w:ascii="Times New Roman" w:eastAsia="Calibri"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 </w:t>
      </w:r>
      <w:r w:rsidRPr="009D553E">
        <w:rPr>
          <w:rFonts w:ascii="Times New Roman" w:eastAsia="Calibri" w:hAnsi="Times New Roman" w:cs="Times New Roman"/>
          <w:sz w:val="28"/>
          <w:szCs w:val="28"/>
          <w:lang w:eastAsia="ru-RU"/>
        </w:rPr>
        <w:t>Фондом развития промышленности выдано 4 займа на сумму 113,1 млн.руб.;</w:t>
      </w:r>
    </w:p>
    <w:p w:rsidR="009D553E" w:rsidRPr="009D553E" w:rsidRDefault="009D553E" w:rsidP="009D553E">
      <w:pPr>
        <w:spacing w:after="0" w:line="240" w:lineRule="auto"/>
        <w:jc w:val="both"/>
        <w:rPr>
          <w:rFonts w:ascii="Times New Roman" w:eastAsia="Times New Roman" w:hAnsi="Times New Roman" w:cs="Times New Roman"/>
          <w:sz w:val="28"/>
          <w:szCs w:val="28"/>
          <w:lang w:eastAsia="ru-RU"/>
        </w:rPr>
      </w:pPr>
      <w:r w:rsidRPr="009D553E">
        <w:rPr>
          <w:rFonts w:ascii="Times New Roman" w:eastAsia="Calibri" w:hAnsi="Times New Roman" w:cs="Times New Roman"/>
          <w:sz w:val="28"/>
          <w:szCs w:val="28"/>
          <w:lang w:eastAsia="ru-RU"/>
        </w:rPr>
        <w:t>- Гарантийным фондом Оренбургской области</w:t>
      </w:r>
      <w:r w:rsidR="00C42F81">
        <w:rPr>
          <w:rFonts w:ascii="Times New Roman" w:eastAsia="Calibri" w:hAnsi="Times New Roman" w:cs="Times New Roman"/>
          <w:sz w:val="28"/>
          <w:szCs w:val="28"/>
          <w:lang w:eastAsia="ru-RU"/>
        </w:rPr>
        <w:t xml:space="preserve"> </w:t>
      </w:r>
      <w:r w:rsidRPr="009D553E">
        <w:rPr>
          <w:rFonts w:ascii="Times New Roman" w:eastAsia="Times New Roman" w:hAnsi="Times New Roman" w:cs="Times New Roman"/>
          <w:sz w:val="28"/>
          <w:szCs w:val="28"/>
          <w:lang w:eastAsia="ru-RU"/>
        </w:rPr>
        <w:t xml:space="preserve">выдано 2 поручительства на сумму 7,0 млн.руб. </w:t>
      </w:r>
    </w:p>
    <w:p w:rsidR="009D553E" w:rsidRPr="009D553E" w:rsidRDefault="009D553E" w:rsidP="009D553E">
      <w:pPr>
        <w:shd w:val="clear" w:color="auto" w:fill="FFFFFF"/>
        <w:spacing w:after="0" w:line="240" w:lineRule="auto"/>
        <w:jc w:val="both"/>
        <w:rPr>
          <w:rFonts w:ascii="Times New Roman" w:eastAsia="Calibri" w:hAnsi="Times New Roman" w:cs="Times New Roman"/>
          <w:sz w:val="28"/>
          <w:szCs w:val="28"/>
          <w:lang w:eastAsia="ru-RU"/>
        </w:rPr>
      </w:pPr>
    </w:p>
    <w:p w:rsidR="009D553E" w:rsidRPr="009D553E" w:rsidRDefault="009D553E" w:rsidP="005D0487">
      <w:pPr>
        <w:spacing w:after="0" w:line="240" w:lineRule="auto"/>
        <w:contextualSpacing/>
        <w:jc w:val="center"/>
        <w:rPr>
          <w:rFonts w:ascii="Times New Roman" w:eastAsia="Times New Roman" w:hAnsi="Times New Roman" w:cs="Times New Roman"/>
          <w:sz w:val="28"/>
          <w:szCs w:val="28"/>
          <w:lang w:eastAsia="ru-RU"/>
        </w:rPr>
      </w:pPr>
      <w:r w:rsidRPr="009D553E">
        <w:rPr>
          <w:rFonts w:ascii="Times New Roman" w:eastAsia="Times New Roman" w:hAnsi="Times New Roman" w:cs="Times New Roman"/>
          <w:b/>
          <w:bCs/>
          <w:sz w:val="28"/>
          <w:szCs w:val="28"/>
          <w:lang w:eastAsia="ru-RU"/>
        </w:rPr>
        <w:t>Сельское хозяйство</w:t>
      </w:r>
    </w:p>
    <w:p w:rsidR="009D553E" w:rsidRPr="009D553E" w:rsidRDefault="009D553E" w:rsidP="009D553E">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9D553E">
        <w:rPr>
          <w:rFonts w:ascii="Times New Roman" w:eastAsia="Times New Roman" w:hAnsi="Times New Roman" w:cs="Times New Roman"/>
          <w:sz w:val="28"/>
          <w:szCs w:val="28"/>
          <w:lang w:eastAsia="ru-RU"/>
        </w:rPr>
        <w:t>Объем продукции сельского хозяйства в хозяйствах всех категорий за январь-декабрь 2022 года составил 1356,3 млн. руб., что на 7,34 % больше</w:t>
      </w:r>
      <w:r w:rsidRPr="009D553E">
        <w:rPr>
          <w:rFonts w:ascii="Times New Roman" w:eastAsia="Times New Roman" w:hAnsi="Times New Roman" w:cs="Times New Roman"/>
          <w:color w:val="000000"/>
          <w:sz w:val="28"/>
          <w:szCs w:val="28"/>
          <w:shd w:val="clear" w:color="auto" w:fill="FFFFFF"/>
          <w:lang w:eastAsia="ru-RU"/>
        </w:rPr>
        <w:t xml:space="preserve"> по сравнению с соответствующим периодом прошлого года в сопоставимых ценах, в том числе:</w:t>
      </w:r>
    </w:p>
    <w:p w:rsidR="009D553E" w:rsidRPr="009D553E" w:rsidRDefault="009D553E" w:rsidP="009D553E">
      <w:pPr>
        <w:tabs>
          <w:tab w:val="right" w:pos="8789"/>
        </w:tabs>
        <w:autoSpaceDE w:val="0"/>
        <w:autoSpaceDN w:val="0"/>
        <w:spacing w:after="0" w:line="240" w:lineRule="auto"/>
        <w:contextualSpacing/>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по растениеводству в размере 26,7 млн. руб., что на 24,83 меньше, чем в аналогичном периоде прошлого года в сопоставимых ценах;</w:t>
      </w:r>
    </w:p>
    <w:p w:rsidR="009D553E" w:rsidRPr="009D553E" w:rsidRDefault="009D553E" w:rsidP="009D553E">
      <w:pPr>
        <w:spacing w:after="0" w:line="240" w:lineRule="auto"/>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по животноводству в размере 1329,6 млн. руб., что на 16,53</w:t>
      </w:r>
      <w:r w:rsidR="00C42F81">
        <w:rPr>
          <w:rFonts w:ascii="Times New Roman" w:eastAsia="Times New Roman" w:hAnsi="Times New Roman" w:cs="Times New Roman"/>
          <w:sz w:val="28"/>
          <w:szCs w:val="28"/>
          <w:lang w:eastAsia="ru-RU"/>
        </w:rPr>
        <w:t xml:space="preserve"> </w:t>
      </w:r>
      <w:r w:rsidRPr="009D553E">
        <w:rPr>
          <w:rFonts w:ascii="Times New Roman" w:eastAsia="Times New Roman" w:hAnsi="Times New Roman" w:cs="Times New Roman"/>
          <w:sz w:val="28"/>
          <w:szCs w:val="28"/>
          <w:lang w:eastAsia="ru-RU"/>
        </w:rPr>
        <w:t xml:space="preserve">% больше, чем в аналогичном периоде прошлого года в сопоставимых ценах. </w:t>
      </w:r>
    </w:p>
    <w:p w:rsidR="009D553E" w:rsidRPr="009D553E" w:rsidRDefault="009D553E" w:rsidP="009D553E">
      <w:pPr>
        <w:tabs>
          <w:tab w:val="right" w:pos="8789"/>
        </w:tabs>
        <w:autoSpaceDE w:val="0"/>
        <w:autoSpaceDN w:val="0"/>
        <w:spacing w:after="0" w:line="240" w:lineRule="auto"/>
        <w:contextualSpacing/>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По видам сельскохозяйственной продукции наблюдалось:</w:t>
      </w:r>
    </w:p>
    <w:p w:rsidR="009D553E" w:rsidRPr="009D553E" w:rsidRDefault="009D553E" w:rsidP="009D553E">
      <w:pPr>
        <w:tabs>
          <w:tab w:val="right" w:pos="8789"/>
        </w:tabs>
        <w:autoSpaceDE w:val="0"/>
        <w:autoSpaceDN w:val="0"/>
        <w:spacing w:after="0" w:line="240" w:lineRule="auto"/>
        <w:contextualSpacing/>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а) увеличение производства:</w:t>
      </w:r>
    </w:p>
    <w:p w:rsidR="009D553E" w:rsidRPr="009D553E" w:rsidRDefault="009D553E" w:rsidP="009D553E">
      <w:pPr>
        <w:tabs>
          <w:tab w:val="right" w:pos="8789"/>
        </w:tabs>
        <w:autoSpaceDE w:val="0"/>
        <w:autoSpaceDN w:val="0"/>
        <w:spacing w:after="0" w:line="240" w:lineRule="auto"/>
        <w:contextualSpacing/>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    - зерна в 9 р.;</w:t>
      </w:r>
    </w:p>
    <w:p w:rsidR="009D553E" w:rsidRPr="009D553E" w:rsidRDefault="009D553E" w:rsidP="009D553E">
      <w:pPr>
        <w:tabs>
          <w:tab w:val="right" w:pos="8789"/>
        </w:tabs>
        <w:autoSpaceDE w:val="0"/>
        <w:autoSpaceDN w:val="0"/>
        <w:spacing w:after="0" w:line="240" w:lineRule="auto"/>
        <w:contextualSpacing/>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    - яйца в 2 р.;</w:t>
      </w:r>
    </w:p>
    <w:p w:rsidR="009D553E" w:rsidRPr="009D553E" w:rsidRDefault="009D553E" w:rsidP="009D553E">
      <w:pPr>
        <w:tabs>
          <w:tab w:val="right" w:pos="8789"/>
        </w:tabs>
        <w:autoSpaceDE w:val="0"/>
        <w:autoSpaceDN w:val="0"/>
        <w:spacing w:after="0" w:line="240" w:lineRule="auto"/>
        <w:contextualSpacing/>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б) снижение производства:</w:t>
      </w:r>
    </w:p>
    <w:p w:rsidR="009D553E" w:rsidRPr="009D553E" w:rsidRDefault="009D553E" w:rsidP="009D553E">
      <w:pPr>
        <w:spacing w:after="0" w:line="240" w:lineRule="auto"/>
        <w:contextualSpacing/>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    - скота и птицы (производство-реализация) на 9,6%;</w:t>
      </w:r>
    </w:p>
    <w:p w:rsidR="009D553E" w:rsidRPr="009D553E" w:rsidRDefault="009D553E" w:rsidP="009D553E">
      <w:pPr>
        <w:tabs>
          <w:tab w:val="right" w:pos="8789"/>
        </w:tabs>
        <w:autoSpaceDE w:val="0"/>
        <w:autoSpaceDN w:val="0"/>
        <w:spacing w:after="0" w:line="240" w:lineRule="auto"/>
        <w:contextualSpacing/>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    - молока на 16 %;</w:t>
      </w:r>
    </w:p>
    <w:p w:rsidR="009D553E" w:rsidRPr="009D553E" w:rsidRDefault="009D553E" w:rsidP="009D553E">
      <w:pPr>
        <w:spacing w:after="0" w:line="240" w:lineRule="auto"/>
        <w:contextualSpacing/>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 xml:space="preserve">    - надоя молока на одну корову на 31,2 %.</w:t>
      </w:r>
    </w:p>
    <w:p w:rsidR="009D553E" w:rsidRPr="009D553E" w:rsidRDefault="009D553E" w:rsidP="009D553E">
      <w:pPr>
        <w:spacing w:after="0" w:line="240" w:lineRule="auto"/>
        <w:contextualSpacing/>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За январь-декабрь 2022 года наличие поголовья скота, в том числе коров составило 2,7 тыс. голов, что на 8 % больше в сравнении с прошлым годом. Поголовья свиней составило 1,2 тыс. голов, что на 14,29 % меньше в сравнении с аналогичным периодом прошлого года. Количество поголовья овец и коз составило 1,9 тыс. голов, что на 5,56% больше в сравнении с прошлым периодом 2021 года.</w:t>
      </w:r>
    </w:p>
    <w:p w:rsidR="009D553E" w:rsidRPr="009D553E" w:rsidRDefault="009D553E" w:rsidP="009D553E">
      <w:pPr>
        <w:tabs>
          <w:tab w:val="left" w:pos="720"/>
        </w:tabs>
        <w:spacing w:after="0" w:line="240" w:lineRule="auto"/>
        <w:contextualSpacing/>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В сфере сельского хозяйства наиболее крупное предприятие на территории муниципального образования город Новотроицк является ООО «Восточная-Агро». Предприятие занимается выращиванием и разведением сельскохозяйственной птицы: кур, индеек, уток, гусей и цесарок.</w:t>
      </w:r>
    </w:p>
    <w:p w:rsidR="009D553E" w:rsidRPr="009D553E" w:rsidRDefault="009D553E" w:rsidP="009D553E">
      <w:pPr>
        <w:spacing w:after="0" w:line="240" w:lineRule="auto"/>
        <w:contextualSpacing/>
        <w:jc w:val="both"/>
        <w:rPr>
          <w:rFonts w:ascii="Times New Roman" w:eastAsia="Times New Roman" w:hAnsi="Times New Roman" w:cs="Times New Roman"/>
          <w:b/>
          <w:bCs/>
          <w:sz w:val="28"/>
          <w:szCs w:val="28"/>
          <w:lang w:eastAsia="ru-RU"/>
        </w:rPr>
      </w:pPr>
    </w:p>
    <w:p w:rsidR="00AB3E31" w:rsidRPr="009D553E" w:rsidRDefault="009D553E" w:rsidP="009D553E">
      <w:pPr>
        <w:spacing w:after="0" w:line="240" w:lineRule="auto"/>
        <w:contextualSpacing/>
        <w:jc w:val="center"/>
        <w:rPr>
          <w:rFonts w:ascii="Times New Roman" w:eastAsia="Times New Roman" w:hAnsi="Times New Roman" w:cs="Times New Roman"/>
          <w:b/>
          <w:bCs/>
          <w:sz w:val="28"/>
          <w:szCs w:val="28"/>
          <w:lang w:eastAsia="ru-RU"/>
        </w:rPr>
      </w:pPr>
      <w:r w:rsidRPr="009D553E">
        <w:rPr>
          <w:rFonts w:ascii="Times New Roman" w:eastAsia="Times New Roman" w:hAnsi="Times New Roman" w:cs="Times New Roman"/>
          <w:b/>
          <w:bCs/>
          <w:sz w:val="28"/>
          <w:szCs w:val="28"/>
          <w:lang w:eastAsia="ru-RU"/>
        </w:rPr>
        <w:lastRenderedPageBreak/>
        <w:t xml:space="preserve">Потребительский рынок товаров и услуг </w:t>
      </w:r>
    </w:p>
    <w:p w:rsidR="009D553E" w:rsidRPr="009D553E" w:rsidRDefault="009D553E" w:rsidP="009D553E">
      <w:pPr>
        <w:tabs>
          <w:tab w:val="right" w:pos="8789"/>
        </w:tabs>
        <w:autoSpaceDE w:val="0"/>
        <w:autoSpaceDN w:val="0"/>
        <w:spacing w:after="0" w:line="240" w:lineRule="auto"/>
        <w:contextualSpacing/>
        <w:jc w:val="both"/>
        <w:rPr>
          <w:rFonts w:ascii="Times New Roman" w:eastAsia="Times New Roman" w:hAnsi="Times New Roman" w:cs="Times New Roman"/>
          <w:bCs/>
          <w:sz w:val="28"/>
          <w:szCs w:val="28"/>
          <w:lang w:eastAsia="ru-RU"/>
        </w:rPr>
      </w:pPr>
      <w:r w:rsidRPr="009D553E">
        <w:rPr>
          <w:rFonts w:ascii="Times New Roman" w:eastAsia="Times New Roman" w:hAnsi="Times New Roman" w:cs="Times New Roman"/>
          <w:sz w:val="28"/>
          <w:szCs w:val="28"/>
          <w:lang w:eastAsia="ru-RU"/>
        </w:rPr>
        <w:t>О</w:t>
      </w:r>
      <w:r w:rsidRPr="009D553E">
        <w:rPr>
          <w:rFonts w:ascii="Times New Roman" w:eastAsia="Times New Roman" w:hAnsi="Times New Roman" w:cs="Times New Roman"/>
          <w:bCs/>
          <w:sz w:val="28"/>
          <w:szCs w:val="28"/>
          <w:lang w:eastAsia="ru-RU"/>
        </w:rPr>
        <w:t>борот розничной торговли за 12 месяцев 2022 года составил</w:t>
      </w:r>
      <w:r w:rsidR="00C42F81">
        <w:rPr>
          <w:rFonts w:ascii="Times New Roman" w:eastAsia="Times New Roman" w:hAnsi="Times New Roman" w:cs="Times New Roman"/>
          <w:bCs/>
          <w:sz w:val="28"/>
          <w:szCs w:val="28"/>
          <w:lang w:eastAsia="ru-RU"/>
        </w:rPr>
        <w:t xml:space="preserve"> </w:t>
      </w:r>
      <w:r w:rsidRPr="009D553E">
        <w:rPr>
          <w:rFonts w:ascii="Times New Roman" w:eastAsia="Times New Roman" w:hAnsi="Times New Roman" w:cs="Times New Roman"/>
          <w:bCs/>
          <w:sz w:val="28"/>
          <w:szCs w:val="28"/>
          <w:lang w:eastAsia="ru-RU"/>
        </w:rPr>
        <w:t>6 989,64  млн. руб., что на  4,5% меньше, чем в аналогичном периоде 2021 года в сопоставимых ценах.</w:t>
      </w:r>
    </w:p>
    <w:p w:rsidR="009D553E" w:rsidRPr="009D553E" w:rsidRDefault="009D553E" w:rsidP="009D553E">
      <w:pPr>
        <w:tabs>
          <w:tab w:val="right" w:pos="8789"/>
        </w:tabs>
        <w:autoSpaceDE w:val="0"/>
        <w:autoSpaceDN w:val="0"/>
        <w:spacing w:after="0" w:line="240" w:lineRule="auto"/>
        <w:contextualSpacing/>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О</w:t>
      </w:r>
      <w:r w:rsidRPr="009D553E">
        <w:rPr>
          <w:rFonts w:ascii="Times New Roman" w:eastAsia="Times New Roman" w:hAnsi="Times New Roman" w:cs="Times New Roman"/>
          <w:bCs/>
          <w:sz w:val="28"/>
          <w:szCs w:val="28"/>
          <w:lang w:eastAsia="ru-RU"/>
        </w:rPr>
        <w:t>борот общественного питания за январь-декабрь 2022 года составил 255,61 млн. руб., что на 22,45% больше по сравнению</w:t>
      </w:r>
      <w:r w:rsidRPr="009D553E">
        <w:rPr>
          <w:rFonts w:ascii="Times New Roman" w:eastAsia="Times New Roman" w:hAnsi="Times New Roman" w:cs="Times New Roman"/>
          <w:sz w:val="28"/>
          <w:szCs w:val="28"/>
          <w:lang w:eastAsia="ru-RU"/>
        </w:rPr>
        <w:t xml:space="preserve"> с аналогичным периодом 2021 года</w:t>
      </w:r>
      <w:r w:rsidRPr="009D553E">
        <w:rPr>
          <w:rFonts w:ascii="Times New Roman" w:eastAsia="Times New Roman" w:hAnsi="Times New Roman" w:cs="Times New Roman"/>
          <w:bCs/>
          <w:sz w:val="28"/>
          <w:szCs w:val="28"/>
          <w:lang w:eastAsia="ru-RU"/>
        </w:rPr>
        <w:t xml:space="preserve"> в сопоставимых ценах.</w:t>
      </w:r>
    </w:p>
    <w:p w:rsidR="009D553E" w:rsidRPr="009D553E" w:rsidRDefault="009D553E" w:rsidP="009D553E">
      <w:pPr>
        <w:tabs>
          <w:tab w:val="right" w:pos="8789"/>
        </w:tabs>
        <w:autoSpaceDE w:val="0"/>
        <w:autoSpaceDN w:val="0"/>
        <w:spacing w:after="0" w:line="240" w:lineRule="auto"/>
        <w:contextualSpacing/>
        <w:jc w:val="both"/>
        <w:rPr>
          <w:rFonts w:ascii="Times New Roman" w:eastAsia="Times New Roman" w:hAnsi="Times New Roman" w:cs="Times New Roman"/>
          <w:bCs/>
          <w:sz w:val="28"/>
          <w:szCs w:val="28"/>
          <w:lang w:eastAsia="ru-RU"/>
        </w:rPr>
      </w:pPr>
      <w:proofErr w:type="gramStart"/>
      <w:r w:rsidRPr="009D553E">
        <w:rPr>
          <w:rFonts w:ascii="Times New Roman" w:eastAsia="Times New Roman" w:hAnsi="Times New Roman" w:cs="Times New Roman"/>
          <w:bCs/>
          <w:sz w:val="28"/>
          <w:szCs w:val="28"/>
          <w:lang w:eastAsia="ru-RU"/>
        </w:rPr>
        <w:t xml:space="preserve">С января по декабрь 2022 года объем платных услуг, оказанных населению муниципального образования город Новотроицк составил 1 295,30  млн. руб., что на 27,2% меньше по сравнению с прошлым периодом 2021 года, в том числе объем бытовых услуг составил  1,767  млн. руб., что на 35,03% меньше по отношению к </w:t>
      </w:r>
      <w:r w:rsidRPr="009D553E">
        <w:rPr>
          <w:rFonts w:ascii="Times New Roman" w:eastAsia="Times New Roman" w:hAnsi="Times New Roman" w:cs="Times New Roman"/>
          <w:sz w:val="28"/>
          <w:szCs w:val="28"/>
          <w:lang w:eastAsia="ru-RU"/>
        </w:rPr>
        <w:t>аналогичному периоду 2021 года</w:t>
      </w:r>
      <w:r w:rsidRPr="009D553E">
        <w:rPr>
          <w:rFonts w:ascii="Times New Roman" w:eastAsia="Times New Roman" w:hAnsi="Times New Roman" w:cs="Times New Roman"/>
          <w:bCs/>
          <w:sz w:val="28"/>
          <w:szCs w:val="28"/>
          <w:lang w:eastAsia="ru-RU"/>
        </w:rPr>
        <w:t>.</w:t>
      </w:r>
      <w:proofErr w:type="gramEnd"/>
    </w:p>
    <w:p w:rsidR="009D553E" w:rsidRPr="009D553E" w:rsidRDefault="009D553E" w:rsidP="009D553E">
      <w:pPr>
        <w:shd w:val="clear" w:color="auto" w:fill="FFFFFF"/>
        <w:tabs>
          <w:tab w:val="right" w:pos="8789"/>
        </w:tabs>
        <w:autoSpaceDE w:val="0"/>
        <w:autoSpaceDN w:val="0"/>
        <w:spacing w:after="0" w:line="240" w:lineRule="auto"/>
        <w:contextualSpacing/>
        <w:jc w:val="both"/>
        <w:rPr>
          <w:rFonts w:ascii="Times New Roman" w:eastAsia="Times New Roman" w:hAnsi="Times New Roman" w:cs="Times New Roman"/>
          <w:bCs/>
          <w:sz w:val="28"/>
          <w:szCs w:val="28"/>
          <w:lang w:eastAsia="ru-RU"/>
        </w:rPr>
      </w:pPr>
    </w:p>
    <w:p w:rsidR="009D553E" w:rsidRPr="009D553E" w:rsidRDefault="009D553E" w:rsidP="009D553E">
      <w:pPr>
        <w:spacing w:after="0" w:line="240" w:lineRule="auto"/>
        <w:contextualSpacing/>
        <w:jc w:val="center"/>
        <w:rPr>
          <w:rFonts w:ascii="Times New Roman" w:eastAsia="Times New Roman" w:hAnsi="Times New Roman" w:cs="Times New Roman"/>
          <w:b/>
          <w:bCs/>
          <w:sz w:val="28"/>
          <w:szCs w:val="28"/>
          <w:lang w:eastAsia="ru-RU"/>
        </w:rPr>
      </w:pPr>
      <w:r w:rsidRPr="009D553E">
        <w:rPr>
          <w:rFonts w:ascii="Times New Roman" w:eastAsia="Times New Roman" w:hAnsi="Times New Roman" w:cs="Times New Roman"/>
          <w:b/>
          <w:bCs/>
          <w:sz w:val="28"/>
          <w:szCs w:val="28"/>
          <w:lang w:eastAsia="ru-RU"/>
        </w:rPr>
        <w:t>Финансы</w:t>
      </w:r>
    </w:p>
    <w:p w:rsidR="009D553E" w:rsidRPr="009D553E" w:rsidRDefault="009D553E" w:rsidP="00A73B4A">
      <w:pPr>
        <w:spacing w:after="0" w:line="240" w:lineRule="auto"/>
        <w:ind w:right="38" w:firstLine="709"/>
        <w:contextualSpacing/>
        <w:jc w:val="both"/>
        <w:rPr>
          <w:rFonts w:ascii="Times New Roman" w:eastAsia="Times New Roman" w:hAnsi="Times New Roman" w:cs="Times New Roman"/>
          <w:bCs/>
          <w:sz w:val="28"/>
          <w:szCs w:val="28"/>
          <w:lang w:eastAsia="ru-RU"/>
        </w:rPr>
      </w:pPr>
      <w:r w:rsidRPr="009D553E">
        <w:rPr>
          <w:rFonts w:ascii="Times New Roman" w:eastAsia="Times New Roman" w:hAnsi="Times New Roman" w:cs="Times New Roman"/>
          <w:bCs/>
          <w:sz w:val="28"/>
          <w:szCs w:val="28"/>
          <w:lang w:eastAsia="ru-RU"/>
        </w:rPr>
        <w:t>За январь-декабрь 2022 года доходы местного бюджета увеличились на 21% и составили 2 606,9 млн. рублей, в том числе собственные доходы составили 1 930,2 млн. руб., что на 29% больше, чем в аналогичном периоде 2021 года. Расходы бюджета в отчетном периоде составили 2392,9 млн. руб., что на 7,7% больше, чем в соответствующем периоде прошлого года.</w:t>
      </w:r>
    </w:p>
    <w:p w:rsidR="009D553E" w:rsidRPr="009D553E" w:rsidRDefault="009D553E" w:rsidP="00C42F81">
      <w:pPr>
        <w:spacing w:after="0" w:line="240" w:lineRule="auto"/>
        <w:ind w:right="38"/>
        <w:contextualSpacing/>
        <w:jc w:val="both"/>
        <w:rPr>
          <w:rFonts w:ascii="Times New Roman" w:eastAsia="Times New Roman" w:hAnsi="Times New Roman" w:cs="Times New Roman"/>
          <w:bCs/>
          <w:sz w:val="28"/>
          <w:szCs w:val="28"/>
          <w:lang w:eastAsia="ru-RU"/>
        </w:rPr>
      </w:pPr>
      <w:proofErr w:type="gramStart"/>
      <w:r w:rsidRPr="009D553E">
        <w:rPr>
          <w:rFonts w:ascii="Times New Roman" w:eastAsia="Times New Roman" w:hAnsi="Times New Roman" w:cs="Times New Roman"/>
          <w:bCs/>
          <w:sz w:val="28"/>
          <w:szCs w:val="28"/>
          <w:lang w:eastAsia="ru-RU"/>
        </w:rPr>
        <w:t xml:space="preserve">Финансовое управление администрации муниципального образования город Новотроицк, в целях снижения недоимки в консолидированный бюджет, в том числе в бюджет муниципального образования город Новотроицк, ежеквартально проводит мониторинг задолженности в местный бюджет и оценку потерь бюджета с размещением информации на официальном сайте администрации муниципального образования город Новотроицк www.novotroitsk.orb.ru, данная информация  представляется в городской Совет депутатов. </w:t>
      </w:r>
      <w:proofErr w:type="gramEnd"/>
    </w:p>
    <w:p w:rsidR="009D553E" w:rsidRPr="009D553E" w:rsidRDefault="009D553E" w:rsidP="00C42F81">
      <w:pPr>
        <w:spacing w:after="0" w:line="240" w:lineRule="auto"/>
        <w:ind w:right="38"/>
        <w:contextualSpacing/>
        <w:jc w:val="both"/>
        <w:rPr>
          <w:rFonts w:ascii="Times New Roman" w:eastAsia="Times New Roman" w:hAnsi="Times New Roman" w:cs="Times New Roman"/>
          <w:bCs/>
          <w:sz w:val="28"/>
          <w:szCs w:val="28"/>
          <w:lang w:eastAsia="ru-RU"/>
        </w:rPr>
      </w:pPr>
      <w:r w:rsidRPr="009D553E">
        <w:rPr>
          <w:rFonts w:ascii="Times New Roman" w:eastAsia="Times New Roman" w:hAnsi="Times New Roman" w:cs="Times New Roman"/>
          <w:bCs/>
          <w:sz w:val="28"/>
          <w:szCs w:val="28"/>
          <w:lang w:eastAsia="ru-RU"/>
        </w:rPr>
        <w:t xml:space="preserve">На протяжении 2022 года было проведено 2 заседания межведомственной комиссии по вопросам уплаты налогов и сокращения убыточности организаций муниципального образования город  Новотроицк.  На заседание межведомственной комиссии были приглашены 39 должников по налоговым платежам и страховым взносам, общая сумма задолженности которых составила 21 302,6 тыс. руб. </w:t>
      </w:r>
    </w:p>
    <w:p w:rsidR="009D553E" w:rsidRPr="009D553E" w:rsidRDefault="009D553E" w:rsidP="00C42F81">
      <w:pPr>
        <w:spacing w:after="0" w:line="240" w:lineRule="auto"/>
        <w:ind w:right="38"/>
        <w:contextualSpacing/>
        <w:jc w:val="both"/>
        <w:rPr>
          <w:rFonts w:ascii="Times New Roman" w:eastAsia="Times New Roman" w:hAnsi="Times New Roman" w:cs="Times New Roman"/>
          <w:b/>
          <w:bCs/>
          <w:sz w:val="28"/>
          <w:szCs w:val="28"/>
          <w:lang w:eastAsia="ru-RU"/>
        </w:rPr>
      </w:pPr>
      <w:r w:rsidRPr="009D553E">
        <w:rPr>
          <w:rFonts w:ascii="Times New Roman" w:eastAsia="Times New Roman" w:hAnsi="Times New Roman" w:cs="Times New Roman"/>
          <w:bCs/>
          <w:sz w:val="28"/>
          <w:szCs w:val="28"/>
          <w:lang w:eastAsia="ru-RU"/>
        </w:rPr>
        <w:t>За период с января по октябрь 2022 года прибыль прибыльных предприятий по всем видам деятельности незначительно уменьшилась на 0,6% по сравнению с аналогичным периодом 2021 года и составила 20825,86 млн. руб.</w:t>
      </w:r>
    </w:p>
    <w:p w:rsidR="009D553E" w:rsidRPr="009D553E" w:rsidRDefault="009D553E" w:rsidP="009D553E">
      <w:pPr>
        <w:spacing w:after="0" w:line="240" w:lineRule="auto"/>
        <w:contextualSpacing/>
        <w:jc w:val="center"/>
        <w:rPr>
          <w:rFonts w:ascii="Times New Roman" w:eastAsia="Times New Roman" w:hAnsi="Times New Roman" w:cs="Times New Roman"/>
          <w:b/>
          <w:bCs/>
          <w:sz w:val="28"/>
          <w:szCs w:val="28"/>
          <w:lang w:eastAsia="ru-RU"/>
        </w:rPr>
      </w:pPr>
    </w:p>
    <w:p w:rsidR="00CE7CC8" w:rsidRDefault="00CE7CC8" w:rsidP="005D0487">
      <w:pPr>
        <w:spacing w:after="0" w:line="240" w:lineRule="auto"/>
        <w:contextualSpacing/>
        <w:jc w:val="center"/>
        <w:rPr>
          <w:rFonts w:ascii="Times New Roman" w:eastAsia="Times New Roman" w:hAnsi="Times New Roman" w:cs="Times New Roman"/>
          <w:b/>
          <w:bCs/>
          <w:sz w:val="28"/>
          <w:szCs w:val="28"/>
          <w:lang w:eastAsia="ru-RU"/>
        </w:rPr>
      </w:pPr>
    </w:p>
    <w:p w:rsidR="009D553E" w:rsidRPr="009D553E" w:rsidRDefault="009D553E" w:rsidP="005D0487">
      <w:pPr>
        <w:spacing w:after="0" w:line="240" w:lineRule="auto"/>
        <w:contextualSpacing/>
        <w:jc w:val="center"/>
        <w:rPr>
          <w:rFonts w:ascii="Times New Roman" w:eastAsia="Times New Roman" w:hAnsi="Times New Roman" w:cs="Times New Roman"/>
          <w:b/>
          <w:bCs/>
          <w:sz w:val="28"/>
          <w:szCs w:val="28"/>
          <w:lang w:eastAsia="ru-RU"/>
        </w:rPr>
      </w:pPr>
      <w:r w:rsidRPr="009D553E">
        <w:rPr>
          <w:rFonts w:ascii="Times New Roman" w:eastAsia="Times New Roman" w:hAnsi="Times New Roman" w:cs="Times New Roman"/>
          <w:b/>
          <w:bCs/>
          <w:sz w:val="28"/>
          <w:szCs w:val="28"/>
          <w:lang w:eastAsia="ru-RU"/>
        </w:rPr>
        <w:lastRenderedPageBreak/>
        <w:t>Труд и заработная плата</w:t>
      </w:r>
    </w:p>
    <w:p w:rsidR="009D553E" w:rsidRPr="009D553E" w:rsidRDefault="009D553E" w:rsidP="00C42F81">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9D553E">
        <w:rPr>
          <w:rFonts w:ascii="Times New Roman" w:eastAsia="Times New Roman" w:hAnsi="Times New Roman" w:cs="Times New Roman"/>
          <w:sz w:val="28"/>
          <w:szCs w:val="28"/>
          <w:lang w:eastAsia="ru-RU"/>
        </w:rPr>
        <w:t>Численность экономически активного населения на 1 января 2023 года составила 43,37 тыс. человек, уровень регистрируемой безработицы                                       (% к экономически активному населению), по сравнению с прошлым годом, снизился и составил 0,6 %.</w:t>
      </w:r>
    </w:p>
    <w:p w:rsidR="009D553E" w:rsidRPr="009D553E" w:rsidRDefault="009D553E" w:rsidP="00C42F81">
      <w:pPr>
        <w:shd w:val="clear" w:color="auto" w:fill="FFFFFF"/>
        <w:spacing w:after="0" w:line="240" w:lineRule="auto"/>
        <w:contextualSpacing/>
        <w:jc w:val="both"/>
        <w:rPr>
          <w:rFonts w:ascii="Times New Roman" w:eastAsia="Times New Roman" w:hAnsi="Times New Roman" w:cs="Times New Roman"/>
          <w:sz w:val="28"/>
          <w:szCs w:val="28"/>
          <w:shd w:val="clear" w:color="auto" w:fill="FFFFFF"/>
          <w:lang w:eastAsia="ru-RU"/>
        </w:rPr>
      </w:pPr>
      <w:r w:rsidRPr="009D553E">
        <w:rPr>
          <w:rFonts w:ascii="Times New Roman" w:eastAsia="Times New Roman" w:hAnsi="Times New Roman" w:cs="Times New Roman"/>
          <w:sz w:val="28"/>
          <w:szCs w:val="28"/>
          <w:shd w:val="clear" w:color="auto" w:fill="FFFFFF"/>
          <w:lang w:eastAsia="ru-RU"/>
        </w:rPr>
        <w:t xml:space="preserve">Численность безработных граждан, зарегистрированных в органах службы занятости на 1 января 2023 года (нарастающим итогом с начала года) составила 264 человека, что на 157 человек меньше, чем в 2021 году и на 1318 человек меньше показателя 2020 </w:t>
      </w:r>
      <w:proofErr w:type="spellStart"/>
      <w:r w:rsidRPr="009D553E">
        <w:rPr>
          <w:rFonts w:ascii="Times New Roman" w:eastAsia="Times New Roman" w:hAnsi="Times New Roman" w:cs="Times New Roman"/>
          <w:sz w:val="28"/>
          <w:szCs w:val="28"/>
          <w:shd w:val="clear" w:color="auto" w:fill="FFFFFF"/>
          <w:lang w:eastAsia="ru-RU"/>
        </w:rPr>
        <w:t>года.За</w:t>
      </w:r>
      <w:proofErr w:type="spellEnd"/>
      <w:r w:rsidRPr="009D553E">
        <w:rPr>
          <w:rFonts w:ascii="Times New Roman" w:eastAsia="Times New Roman" w:hAnsi="Times New Roman" w:cs="Times New Roman"/>
          <w:sz w:val="28"/>
          <w:szCs w:val="28"/>
          <w:shd w:val="clear" w:color="auto" w:fill="FFFFFF"/>
          <w:lang w:eastAsia="ru-RU"/>
        </w:rPr>
        <w:t xml:space="preserve"> 12 месяцев  2022 года в ГКУ «Центр занятости населения г. Новотроицка» было предложено от работодателей муниципального образования город Новотроицк 10 007 вакансий, что меньше значения показателя 2021 года на 1 819 </w:t>
      </w:r>
      <w:proofErr w:type="spellStart"/>
      <w:r w:rsidRPr="009D553E">
        <w:rPr>
          <w:rFonts w:ascii="Times New Roman" w:eastAsia="Times New Roman" w:hAnsi="Times New Roman" w:cs="Times New Roman"/>
          <w:sz w:val="28"/>
          <w:szCs w:val="28"/>
          <w:shd w:val="clear" w:color="auto" w:fill="FFFFFF"/>
          <w:lang w:eastAsia="ru-RU"/>
        </w:rPr>
        <w:t>едениц</w:t>
      </w:r>
      <w:proofErr w:type="spellEnd"/>
      <w:r w:rsidRPr="009D553E">
        <w:rPr>
          <w:rFonts w:ascii="Times New Roman" w:eastAsia="Times New Roman" w:hAnsi="Times New Roman" w:cs="Times New Roman"/>
          <w:sz w:val="28"/>
          <w:szCs w:val="28"/>
          <w:shd w:val="clear" w:color="auto" w:fill="FFFFFF"/>
          <w:lang w:eastAsia="ru-RU"/>
        </w:rPr>
        <w:t>.</w:t>
      </w:r>
    </w:p>
    <w:p w:rsidR="009D553E" w:rsidRPr="009D553E" w:rsidRDefault="009D553E" w:rsidP="00C42F81">
      <w:pPr>
        <w:shd w:val="clear" w:color="auto" w:fill="FFFFFF"/>
        <w:spacing w:after="0" w:line="240" w:lineRule="auto"/>
        <w:contextualSpacing/>
        <w:jc w:val="both"/>
        <w:rPr>
          <w:rFonts w:ascii="Times New Roman" w:eastAsia="Times New Roman" w:hAnsi="Times New Roman" w:cs="Times New Roman"/>
          <w:sz w:val="28"/>
          <w:szCs w:val="28"/>
          <w:shd w:val="clear" w:color="auto" w:fill="FFFFFF"/>
          <w:lang w:eastAsia="ru-RU"/>
        </w:rPr>
      </w:pPr>
      <w:r w:rsidRPr="009D553E">
        <w:rPr>
          <w:rFonts w:ascii="Times New Roman" w:eastAsia="Times New Roman" w:hAnsi="Times New Roman" w:cs="Times New Roman"/>
          <w:sz w:val="28"/>
          <w:szCs w:val="28"/>
          <w:shd w:val="clear" w:color="auto" w:fill="FFFFFF"/>
          <w:lang w:eastAsia="ru-RU"/>
        </w:rPr>
        <w:t>За период с января по декабрь 2022 года сокращено 61 рабочих мест  предприятий, осуществляющих свою деятельность на территории муниципального образования город Новотроицк, что на 7 единиц меньше аналогичного показателя прошлого года.</w:t>
      </w:r>
    </w:p>
    <w:p w:rsidR="009D553E" w:rsidRPr="00CE7CC8" w:rsidRDefault="009D553E" w:rsidP="00CE7CC8">
      <w:pPr>
        <w:shd w:val="clear" w:color="auto" w:fill="FFFFFF"/>
        <w:spacing w:after="0" w:line="240" w:lineRule="auto"/>
        <w:contextualSpacing/>
        <w:jc w:val="both"/>
        <w:rPr>
          <w:rFonts w:ascii="Times New Roman" w:eastAsia="Times New Roman" w:hAnsi="Times New Roman" w:cs="Times New Roman"/>
          <w:bCs/>
          <w:sz w:val="28"/>
          <w:szCs w:val="28"/>
          <w:lang w:eastAsia="ru-RU"/>
        </w:rPr>
      </w:pPr>
      <w:r w:rsidRPr="009D553E">
        <w:rPr>
          <w:rFonts w:ascii="Times New Roman" w:eastAsia="Times New Roman" w:hAnsi="Times New Roman" w:cs="Times New Roman"/>
          <w:bCs/>
          <w:sz w:val="28"/>
          <w:szCs w:val="28"/>
          <w:lang w:eastAsia="ru-RU"/>
        </w:rPr>
        <w:t xml:space="preserve">По состоянию на 01.12.2022 среднемесячная заработная плата, начисленная работнику в организациях, не относящихся к субъектам малого предпринимательства по муниципальному образованию город Новотроицк, составила </w:t>
      </w:r>
      <w:r w:rsidRPr="009D553E">
        <w:rPr>
          <w:rFonts w:ascii="Times New Roman" w:eastAsia="Times New Roman" w:hAnsi="Times New Roman" w:cs="Times New Roman"/>
          <w:sz w:val="28"/>
          <w:szCs w:val="28"/>
          <w:lang w:eastAsia="ru-RU"/>
        </w:rPr>
        <w:t>51 047,20</w:t>
      </w:r>
      <w:r w:rsidRPr="009D553E">
        <w:rPr>
          <w:rFonts w:ascii="Times New Roman" w:eastAsia="Times New Roman" w:hAnsi="Times New Roman" w:cs="Times New Roman"/>
          <w:bCs/>
          <w:sz w:val="28"/>
          <w:szCs w:val="28"/>
          <w:lang w:eastAsia="ru-RU"/>
        </w:rPr>
        <w:t>руб., что на 13,4% выше, чем в 2021 году.</w:t>
      </w:r>
    </w:p>
    <w:p w:rsidR="00BF6CF3" w:rsidRDefault="00BF6CF3" w:rsidP="00463BC4">
      <w:pPr>
        <w:spacing w:after="0" w:line="240" w:lineRule="auto"/>
        <w:jc w:val="center"/>
        <w:rPr>
          <w:rFonts w:ascii="Times New Roman" w:eastAsia="Calibri" w:hAnsi="Times New Roman" w:cs="Times New Roman"/>
          <w:b/>
          <w:bCs/>
          <w:sz w:val="28"/>
          <w:szCs w:val="28"/>
        </w:rPr>
      </w:pPr>
    </w:p>
    <w:p w:rsidR="00463BC4" w:rsidRPr="00D53503" w:rsidRDefault="00463BC4" w:rsidP="00463BC4">
      <w:pPr>
        <w:spacing w:after="0" w:line="240" w:lineRule="auto"/>
        <w:jc w:val="center"/>
        <w:rPr>
          <w:rFonts w:ascii="Times New Roman" w:eastAsia="Calibri" w:hAnsi="Times New Roman" w:cs="Times New Roman"/>
          <w:b/>
          <w:bCs/>
          <w:sz w:val="28"/>
          <w:szCs w:val="28"/>
        </w:rPr>
      </w:pPr>
      <w:r w:rsidRPr="00D53503">
        <w:rPr>
          <w:rFonts w:ascii="Times New Roman" w:eastAsia="Calibri" w:hAnsi="Times New Roman" w:cs="Times New Roman"/>
          <w:b/>
          <w:bCs/>
          <w:sz w:val="28"/>
          <w:szCs w:val="28"/>
        </w:rPr>
        <w:t>Социально-</w:t>
      </w:r>
      <w:r w:rsidR="00801D5B" w:rsidRPr="00D53503">
        <w:rPr>
          <w:rFonts w:ascii="Times New Roman" w:eastAsia="Calibri" w:hAnsi="Times New Roman" w:cs="Times New Roman"/>
          <w:b/>
          <w:bCs/>
          <w:sz w:val="28"/>
          <w:szCs w:val="28"/>
        </w:rPr>
        <w:t>экономическое партнерство в 202</w:t>
      </w:r>
      <w:r w:rsidR="00EC15BD">
        <w:rPr>
          <w:rFonts w:ascii="Times New Roman" w:eastAsia="Calibri" w:hAnsi="Times New Roman" w:cs="Times New Roman"/>
          <w:b/>
          <w:bCs/>
          <w:sz w:val="28"/>
          <w:szCs w:val="28"/>
        </w:rPr>
        <w:t>2</w:t>
      </w:r>
      <w:r w:rsidRPr="00D53503">
        <w:rPr>
          <w:rFonts w:ascii="Times New Roman" w:eastAsia="Calibri" w:hAnsi="Times New Roman" w:cs="Times New Roman"/>
          <w:b/>
          <w:bCs/>
          <w:sz w:val="28"/>
          <w:szCs w:val="28"/>
        </w:rPr>
        <w:t xml:space="preserve"> году</w:t>
      </w:r>
    </w:p>
    <w:p w:rsidR="00247135" w:rsidRDefault="00247135" w:rsidP="00463BC4">
      <w:pPr>
        <w:spacing w:after="0" w:line="240" w:lineRule="auto"/>
        <w:jc w:val="center"/>
        <w:rPr>
          <w:rFonts w:ascii="Times New Roman" w:eastAsia="Calibri" w:hAnsi="Times New Roman" w:cs="Times New Roman"/>
          <w:b/>
          <w:bCs/>
          <w:sz w:val="32"/>
          <w:szCs w:val="32"/>
        </w:rPr>
      </w:pPr>
    </w:p>
    <w:tbl>
      <w:tblPr>
        <w:tblStyle w:val="a9"/>
        <w:tblW w:w="0" w:type="auto"/>
        <w:tblInd w:w="108" w:type="dxa"/>
        <w:tblLook w:val="04A0"/>
      </w:tblPr>
      <w:tblGrid>
        <w:gridCol w:w="704"/>
        <w:gridCol w:w="6942"/>
        <w:gridCol w:w="1591"/>
      </w:tblGrid>
      <w:tr w:rsidR="00801D5B" w:rsidRPr="003A151E" w:rsidTr="0045393B">
        <w:tc>
          <w:tcPr>
            <w:tcW w:w="704" w:type="dxa"/>
            <w:tcBorders>
              <w:top w:val="single" w:sz="4" w:space="0" w:color="auto"/>
              <w:left w:val="single" w:sz="4" w:space="0" w:color="auto"/>
              <w:bottom w:val="single" w:sz="4" w:space="0" w:color="auto"/>
            </w:tcBorders>
            <w:shd w:val="clear" w:color="auto" w:fill="C6D9F1" w:themeFill="text2" w:themeFillTint="33"/>
            <w:vAlign w:val="center"/>
          </w:tcPr>
          <w:p w:rsidR="00801D5B" w:rsidRPr="00165716" w:rsidRDefault="00801D5B" w:rsidP="005D7FC2">
            <w:pPr>
              <w:jc w:val="center"/>
              <w:rPr>
                <w:rFonts w:ascii="Times New Roman" w:hAnsi="Times New Roman"/>
                <w:b/>
                <w:bCs/>
                <w:color w:val="000000"/>
              </w:rPr>
            </w:pPr>
            <w:r w:rsidRPr="00165716">
              <w:rPr>
                <w:rFonts w:ascii="Times New Roman" w:hAnsi="Times New Roman"/>
                <w:b/>
                <w:bCs/>
                <w:color w:val="000000"/>
              </w:rPr>
              <w:t>№ п/п</w:t>
            </w:r>
          </w:p>
        </w:tc>
        <w:tc>
          <w:tcPr>
            <w:tcW w:w="6942" w:type="dxa"/>
            <w:tcBorders>
              <w:top w:val="single" w:sz="4" w:space="0" w:color="auto"/>
              <w:bottom w:val="single" w:sz="4" w:space="0" w:color="auto"/>
            </w:tcBorders>
            <w:shd w:val="clear" w:color="auto" w:fill="C6D9F1" w:themeFill="text2" w:themeFillTint="33"/>
            <w:vAlign w:val="center"/>
          </w:tcPr>
          <w:p w:rsidR="00801D5B" w:rsidRPr="00165716" w:rsidRDefault="00801D5B" w:rsidP="005D7FC2">
            <w:pPr>
              <w:jc w:val="center"/>
              <w:rPr>
                <w:rFonts w:ascii="Times New Roman" w:hAnsi="Times New Roman"/>
                <w:b/>
                <w:bCs/>
                <w:color w:val="000000"/>
              </w:rPr>
            </w:pPr>
            <w:r w:rsidRPr="00165716">
              <w:rPr>
                <w:rFonts w:ascii="Times New Roman" w:hAnsi="Times New Roman"/>
                <w:b/>
                <w:bCs/>
                <w:color w:val="000000"/>
              </w:rPr>
              <w:t>Наименование мероприятия программы</w:t>
            </w:r>
          </w:p>
        </w:tc>
        <w:tc>
          <w:tcPr>
            <w:tcW w:w="1591" w:type="dxa"/>
            <w:tcBorders>
              <w:top w:val="single" w:sz="4" w:space="0" w:color="auto"/>
              <w:bottom w:val="single" w:sz="4" w:space="0" w:color="auto"/>
              <w:right w:val="single" w:sz="4" w:space="0" w:color="auto"/>
            </w:tcBorders>
            <w:shd w:val="clear" w:color="auto" w:fill="C6D9F1" w:themeFill="text2" w:themeFillTint="33"/>
            <w:vAlign w:val="center"/>
          </w:tcPr>
          <w:p w:rsidR="00801D5B" w:rsidRPr="00165716" w:rsidRDefault="00801D5B" w:rsidP="005D7FC2">
            <w:pPr>
              <w:jc w:val="center"/>
              <w:rPr>
                <w:rFonts w:ascii="Times New Roman" w:hAnsi="Times New Roman"/>
                <w:b/>
                <w:bCs/>
                <w:color w:val="000000"/>
              </w:rPr>
            </w:pPr>
            <w:r w:rsidRPr="00165716">
              <w:rPr>
                <w:rFonts w:ascii="Times New Roman" w:hAnsi="Times New Roman"/>
                <w:b/>
                <w:bCs/>
                <w:color w:val="000000"/>
              </w:rPr>
              <w:t>202</w:t>
            </w:r>
            <w:r w:rsidR="005B09DF">
              <w:rPr>
                <w:rFonts w:ascii="Times New Roman" w:hAnsi="Times New Roman"/>
                <w:b/>
                <w:bCs/>
                <w:color w:val="000000"/>
              </w:rPr>
              <w:t>2</w:t>
            </w:r>
            <w:r w:rsidRPr="00165716">
              <w:rPr>
                <w:rFonts w:ascii="Times New Roman" w:hAnsi="Times New Roman"/>
                <w:b/>
                <w:bCs/>
                <w:color w:val="000000"/>
              </w:rPr>
              <w:t xml:space="preserve"> г.</w:t>
            </w:r>
          </w:p>
          <w:p w:rsidR="00801D5B" w:rsidRPr="00165716" w:rsidRDefault="00801D5B" w:rsidP="005D7FC2">
            <w:pPr>
              <w:jc w:val="center"/>
              <w:rPr>
                <w:rFonts w:ascii="Times New Roman" w:hAnsi="Times New Roman"/>
                <w:b/>
                <w:bCs/>
                <w:color w:val="000000"/>
              </w:rPr>
            </w:pPr>
            <w:r w:rsidRPr="00165716">
              <w:rPr>
                <w:rFonts w:ascii="Times New Roman" w:hAnsi="Times New Roman"/>
                <w:b/>
                <w:bCs/>
                <w:color w:val="000000"/>
              </w:rPr>
              <w:t>(</w:t>
            </w:r>
            <w:r w:rsidR="005B09DF">
              <w:rPr>
                <w:rFonts w:ascii="Times New Roman" w:hAnsi="Times New Roman"/>
                <w:b/>
                <w:bCs/>
                <w:color w:val="000000"/>
              </w:rPr>
              <w:t>млн.</w:t>
            </w:r>
            <w:r w:rsidRPr="00165716">
              <w:rPr>
                <w:rFonts w:ascii="Times New Roman" w:hAnsi="Times New Roman"/>
                <w:b/>
                <w:bCs/>
                <w:color w:val="000000"/>
              </w:rPr>
              <w:t>руб.)</w:t>
            </w:r>
          </w:p>
        </w:tc>
      </w:tr>
      <w:tr w:rsidR="00801D5B" w:rsidRPr="003A151E" w:rsidTr="0045393B">
        <w:tc>
          <w:tcPr>
            <w:tcW w:w="704" w:type="dxa"/>
            <w:tcBorders>
              <w:top w:val="single" w:sz="4" w:space="0" w:color="auto"/>
            </w:tcBorders>
            <w:shd w:val="clear" w:color="auto" w:fill="DBE5F1" w:themeFill="accent1" w:themeFillTint="33"/>
            <w:vAlign w:val="center"/>
          </w:tcPr>
          <w:p w:rsidR="00801D5B" w:rsidRPr="00556173" w:rsidRDefault="00801D5B" w:rsidP="005D7FC2">
            <w:pPr>
              <w:jc w:val="center"/>
              <w:rPr>
                <w:rFonts w:ascii="Times New Roman" w:eastAsia="Times New Roman" w:hAnsi="Times New Roman" w:cs="Arial"/>
                <w:b/>
                <w:bCs/>
                <w:color w:val="000000"/>
                <w:lang w:eastAsia="ru-RU"/>
              </w:rPr>
            </w:pPr>
            <w:r w:rsidRPr="00556173">
              <w:rPr>
                <w:rFonts w:ascii="Times New Roman" w:eastAsia="Times New Roman" w:hAnsi="Times New Roman" w:cs="Arial"/>
                <w:b/>
                <w:bCs/>
                <w:color w:val="000000"/>
                <w:lang w:eastAsia="ru-RU"/>
              </w:rPr>
              <w:t>1</w:t>
            </w:r>
          </w:p>
        </w:tc>
        <w:tc>
          <w:tcPr>
            <w:tcW w:w="6942" w:type="dxa"/>
            <w:tcBorders>
              <w:top w:val="single" w:sz="4" w:space="0" w:color="auto"/>
            </w:tcBorders>
            <w:shd w:val="clear" w:color="auto" w:fill="DBE5F1" w:themeFill="accent1" w:themeFillTint="33"/>
            <w:vAlign w:val="center"/>
          </w:tcPr>
          <w:p w:rsidR="00801D5B" w:rsidRPr="00B829F5" w:rsidRDefault="005B09DF" w:rsidP="005D7FC2">
            <w:pPr>
              <w:jc w:val="center"/>
              <w:rPr>
                <w:rFonts w:ascii="Times New Roman" w:eastAsia="Times New Roman" w:hAnsi="Times New Roman" w:cs="Arial"/>
                <w:b/>
                <w:bCs/>
                <w:color w:val="000000"/>
                <w:sz w:val="24"/>
                <w:szCs w:val="24"/>
                <w:lang w:eastAsia="ru-RU"/>
              </w:rPr>
            </w:pPr>
            <w:r>
              <w:rPr>
                <w:rFonts w:ascii="Times New Roman" w:eastAsia="Times New Roman" w:hAnsi="Times New Roman" w:cs="Arial"/>
                <w:b/>
                <w:bCs/>
                <w:color w:val="000000"/>
                <w:sz w:val="24"/>
                <w:szCs w:val="24"/>
                <w:lang w:eastAsia="ru-RU"/>
              </w:rPr>
              <w:t>АО</w:t>
            </w:r>
            <w:r w:rsidR="00801D5B" w:rsidRPr="00B829F5">
              <w:rPr>
                <w:rFonts w:ascii="Times New Roman" w:eastAsia="Times New Roman" w:hAnsi="Times New Roman" w:cs="Arial"/>
                <w:b/>
                <w:bCs/>
                <w:color w:val="000000"/>
                <w:sz w:val="24"/>
                <w:szCs w:val="24"/>
                <w:lang w:eastAsia="ru-RU"/>
              </w:rPr>
              <w:t xml:space="preserve"> «</w:t>
            </w:r>
            <w:r>
              <w:rPr>
                <w:rFonts w:ascii="Times New Roman" w:eastAsia="Times New Roman" w:hAnsi="Times New Roman" w:cs="Arial"/>
                <w:b/>
                <w:bCs/>
                <w:color w:val="000000"/>
                <w:sz w:val="24"/>
                <w:szCs w:val="24"/>
                <w:lang w:eastAsia="ru-RU"/>
              </w:rPr>
              <w:t>УРАЛЬСКАЯ СТАЛЬ</w:t>
            </w:r>
            <w:r w:rsidR="00801D5B" w:rsidRPr="00B829F5">
              <w:rPr>
                <w:rFonts w:ascii="Times New Roman" w:eastAsia="Times New Roman" w:hAnsi="Times New Roman" w:cs="Arial"/>
                <w:b/>
                <w:bCs/>
                <w:color w:val="000000"/>
                <w:sz w:val="24"/>
                <w:szCs w:val="24"/>
                <w:lang w:eastAsia="ru-RU"/>
              </w:rPr>
              <w:t>»</w:t>
            </w:r>
          </w:p>
        </w:tc>
        <w:tc>
          <w:tcPr>
            <w:tcW w:w="1591" w:type="dxa"/>
            <w:tcBorders>
              <w:top w:val="single" w:sz="4" w:space="0" w:color="auto"/>
            </w:tcBorders>
            <w:shd w:val="clear" w:color="auto" w:fill="DBE5F1" w:themeFill="accent1" w:themeFillTint="33"/>
            <w:vAlign w:val="center"/>
          </w:tcPr>
          <w:p w:rsidR="00801D5B" w:rsidRPr="00463BC4" w:rsidRDefault="005B09DF" w:rsidP="005D7FC2">
            <w:pPr>
              <w:jc w:val="center"/>
              <w:rPr>
                <w:rFonts w:ascii="Times New Roman" w:eastAsia="Times New Roman" w:hAnsi="Times New Roman" w:cs="Arial"/>
                <w:b/>
                <w:bCs/>
                <w:color w:val="000000"/>
                <w:lang w:eastAsia="ru-RU"/>
              </w:rPr>
            </w:pPr>
            <w:r>
              <w:rPr>
                <w:rFonts w:ascii="Times New Roman" w:eastAsia="Times New Roman" w:hAnsi="Times New Roman" w:cs="Arial"/>
                <w:b/>
                <w:bCs/>
                <w:color w:val="000000"/>
                <w:lang w:eastAsia="ru-RU"/>
              </w:rPr>
              <w:t>172,8</w:t>
            </w:r>
          </w:p>
        </w:tc>
      </w:tr>
      <w:tr w:rsidR="004C7E8A" w:rsidRPr="003A151E" w:rsidTr="0045393B">
        <w:trPr>
          <w:trHeight w:val="255"/>
        </w:trPr>
        <w:tc>
          <w:tcPr>
            <w:tcW w:w="704" w:type="dxa"/>
            <w:vAlign w:val="center"/>
          </w:tcPr>
          <w:p w:rsidR="004C7E8A" w:rsidRPr="00474F5E" w:rsidRDefault="004C7E8A" w:rsidP="004C7E8A">
            <w:pPr>
              <w:jc w:val="center"/>
              <w:rPr>
                <w:rFonts w:ascii="Times New Roman" w:eastAsia="Times New Roman" w:hAnsi="Times New Roman" w:cs="Arial"/>
                <w:bCs/>
                <w:color w:val="000000"/>
                <w:lang w:eastAsia="ru-RU"/>
              </w:rPr>
            </w:pPr>
            <w:r>
              <w:rPr>
                <w:rFonts w:ascii="Times New Roman" w:eastAsia="Times New Roman" w:hAnsi="Times New Roman" w:cs="Arial"/>
                <w:bCs/>
                <w:color w:val="000000"/>
                <w:lang w:eastAsia="ru-RU"/>
              </w:rPr>
              <w:t>1.1</w:t>
            </w:r>
          </w:p>
        </w:tc>
        <w:tc>
          <w:tcPr>
            <w:tcW w:w="6942" w:type="dxa"/>
            <w:vAlign w:val="center"/>
          </w:tcPr>
          <w:p w:rsidR="004C7E8A" w:rsidRPr="00FE1335" w:rsidRDefault="004C7E8A" w:rsidP="004C7E8A">
            <w:pPr>
              <w:jc w:val="both"/>
              <w:rPr>
                <w:rFonts w:ascii="Times New Roman" w:eastAsia="Times New Roman" w:hAnsi="Times New Roman" w:cs="Arial"/>
                <w:bCs/>
                <w:color w:val="000000"/>
                <w:lang w:eastAsia="ru-RU"/>
              </w:rPr>
            </w:pPr>
            <w:r>
              <w:rPr>
                <w:rFonts w:ascii="Times New Roman" w:eastAsia="Times New Roman" w:hAnsi="Times New Roman"/>
                <w:bCs/>
                <w:color w:val="000000"/>
                <w:sz w:val="24"/>
                <w:szCs w:val="24"/>
                <w:lang w:eastAsia="ru-RU"/>
              </w:rPr>
              <w:t>МАУ СШ «Олимп» (ремонт потолка и трибун, установка помещения для обогрева).</w:t>
            </w:r>
          </w:p>
        </w:tc>
        <w:tc>
          <w:tcPr>
            <w:tcW w:w="1591" w:type="dxa"/>
            <w:vAlign w:val="center"/>
          </w:tcPr>
          <w:p w:rsidR="004C7E8A" w:rsidRPr="00FE1335" w:rsidRDefault="004C7E8A" w:rsidP="004C7E8A">
            <w:pPr>
              <w:jc w:val="center"/>
              <w:rPr>
                <w:rFonts w:ascii="Times New Roman" w:eastAsia="Times New Roman" w:hAnsi="Times New Roman" w:cs="Arial"/>
                <w:bCs/>
                <w:color w:val="000000"/>
                <w:lang w:eastAsia="ru-RU"/>
              </w:rPr>
            </w:pPr>
            <w:r w:rsidRPr="00256812">
              <w:rPr>
                <w:rFonts w:ascii="Times New Roman" w:eastAsia="Times New Roman" w:hAnsi="Times New Roman"/>
                <w:bCs/>
                <w:color w:val="000000"/>
                <w:sz w:val="24"/>
                <w:szCs w:val="24"/>
                <w:lang w:eastAsia="ru-RU"/>
              </w:rPr>
              <w:t xml:space="preserve"> </w:t>
            </w:r>
            <w:r>
              <w:rPr>
                <w:rFonts w:ascii="Times New Roman" w:hAnsi="Times New Roman"/>
                <w:bCs/>
                <w:color w:val="000000"/>
                <w:sz w:val="24"/>
                <w:szCs w:val="24"/>
              </w:rPr>
              <w:t>16,5</w:t>
            </w:r>
          </w:p>
        </w:tc>
      </w:tr>
      <w:tr w:rsidR="004C7E8A" w:rsidRPr="003A151E" w:rsidTr="0045393B">
        <w:trPr>
          <w:trHeight w:val="255"/>
        </w:trPr>
        <w:tc>
          <w:tcPr>
            <w:tcW w:w="704" w:type="dxa"/>
            <w:vAlign w:val="center"/>
          </w:tcPr>
          <w:p w:rsidR="004C7E8A" w:rsidRPr="00474F5E" w:rsidRDefault="004C7E8A" w:rsidP="004C7E8A">
            <w:pPr>
              <w:jc w:val="center"/>
              <w:rPr>
                <w:rFonts w:ascii="Times New Roman" w:eastAsia="Times New Roman" w:hAnsi="Times New Roman" w:cs="Arial"/>
                <w:bCs/>
                <w:color w:val="000000"/>
                <w:lang w:eastAsia="ru-RU"/>
              </w:rPr>
            </w:pPr>
            <w:r>
              <w:rPr>
                <w:rFonts w:ascii="Times New Roman" w:eastAsia="Times New Roman" w:hAnsi="Times New Roman" w:cs="Arial"/>
                <w:bCs/>
                <w:color w:val="000000"/>
                <w:lang w:eastAsia="ru-RU"/>
              </w:rPr>
              <w:t>1.2</w:t>
            </w:r>
          </w:p>
        </w:tc>
        <w:tc>
          <w:tcPr>
            <w:tcW w:w="6942" w:type="dxa"/>
            <w:vAlign w:val="center"/>
          </w:tcPr>
          <w:p w:rsidR="004C7E8A" w:rsidRPr="00FE1335" w:rsidRDefault="004C7E8A" w:rsidP="004C7E8A">
            <w:pPr>
              <w:jc w:val="both"/>
              <w:rPr>
                <w:rFonts w:ascii="Times New Roman" w:eastAsia="Times New Roman" w:hAnsi="Times New Roman" w:cs="Arial"/>
                <w:bCs/>
                <w:color w:val="000000"/>
                <w:lang w:eastAsia="ru-RU"/>
              </w:rPr>
            </w:pPr>
            <w:r w:rsidRPr="00F418FC">
              <w:rPr>
                <w:rFonts w:ascii="Times New Roman" w:eastAsia="Times New Roman" w:hAnsi="Times New Roman"/>
                <w:bCs/>
                <w:color w:val="000000"/>
                <w:sz w:val="24"/>
                <w:szCs w:val="24"/>
                <w:lang w:eastAsia="ru-RU"/>
              </w:rPr>
              <w:t>Ремонт Храма Петра и Павла (замена системы электроосвещения и теплового узла)</w:t>
            </w:r>
            <w:r>
              <w:rPr>
                <w:rFonts w:ascii="Times New Roman" w:eastAsia="Times New Roman" w:hAnsi="Times New Roman"/>
                <w:bCs/>
                <w:color w:val="000000"/>
                <w:sz w:val="24"/>
                <w:szCs w:val="24"/>
                <w:lang w:eastAsia="ru-RU"/>
              </w:rPr>
              <w:t>.</w:t>
            </w:r>
          </w:p>
        </w:tc>
        <w:tc>
          <w:tcPr>
            <w:tcW w:w="1591" w:type="dxa"/>
            <w:vAlign w:val="center"/>
          </w:tcPr>
          <w:p w:rsidR="004C7E8A" w:rsidRDefault="004C7E8A" w:rsidP="004C7E8A">
            <w:pPr>
              <w:jc w:val="center"/>
              <w:rPr>
                <w:rFonts w:ascii="Times New Roman" w:eastAsia="Times New Roman" w:hAnsi="Times New Roman" w:cs="Arial"/>
                <w:bCs/>
                <w:color w:val="000000"/>
                <w:lang w:eastAsia="ru-RU"/>
              </w:rPr>
            </w:pPr>
            <w:r w:rsidRPr="009B0B2E">
              <w:rPr>
                <w:rFonts w:ascii="Times New Roman" w:hAnsi="Times New Roman"/>
                <w:bCs/>
                <w:color w:val="000000"/>
                <w:sz w:val="24"/>
                <w:szCs w:val="24"/>
              </w:rPr>
              <w:t>3,5</w:t>
            </w:r>
          </w:p>
        </w:tc>
      </w:tr>
      <w:tr w:rsidR="004C7E8A" w:rsidRPr="003A151E" w:rsidTr="0045393B">
        <w:tc>
          <w:tcPr>
            <w:tcW w:w="704" w:type="dxa"/>
            <w:vAlign w:val="center"/>
          </w:tcPr>
          <w:p w:rsidR="004C7E8A" w:rsidRPr="00474F5E" w:rsidRDefault="004C7E8A" w:rsidP="004C7E8A">
            <w:pPr>
              <w:jc w:val="center"/>
              <w:rPr>
                <w:rFonts w:ascii="Times New Roman" w:eastAsia="Times New Roman" w:hAnsi="Times New Roman" w:cs="Arial"/>
                <w:bCs/>
                <w:color w:val="000000"/>
                <w:lang w:eastAsia="ru-RU"/>
              </w:rPr>
            </w:pPr>
            <w:r>
              <w:rPr>
                <w:rFonts w:ascii="Times New Roman" w:eastAsia="Times New Roman" w:hAnsi="Times New Roman" w:cs="Arial"/>
                <w:bCs/>
                <w:color w:val="000000"/>
                <w:lang w:eastAsia="ru-RU"/>
              </w:rPr>
              <w:t>1.3</w:t>
            </w:r>
          </w:p>
        </w:tc>
        <w:tc>
          <w:tcPr>
            <w:tcW w:w="6942" w:type="dxa"/>
            <w:vAlign w:val="center"/>
          </w:tcPr>
          <w:p w:rsidR="004C7E8A" w:rsidRPr="002B5F3E" w:rsidRDefault="004C7E8A" w:rsidP="004C7E8A">
            <w:pPr>
              <w:jc w:val="both"/>
              <w:rPr>
                <w:rFonts w:ascii="Times New Roman" w:eastAsia="Times New Roman" w:hAnsi="Times New Roman" w:cs="Arial"/>
                <w:bCs/>
                <w:color w:val="000000"/>
                <w:lang w:eastAsia="ru-RU"/>
              </w:rPr>
            </w:pPr>
            <w:r w:rsidRPr="00F418FC">
              <w:rPr>
                <w:rFonts w:ascii="Times New Roman" w:eastAsia="Times New Roman" w:hAnsi="Times New Roman"/>
                <w:bCs/>
                <w:color w:val="000000"/>
                <w:sz w:val="24"/>
                <w:szCs w:val="24"/>
                <w:lang w:eastAsia="ru-RU"/>
              </w:rPr>
              <w:t xml:space="preserve">ГБОУ «Специальная </w:t>
            </w:r>
            <w:r>
              <w:rPr>
                <w:rFonts w:ascii="Times New Roman" w:eastAsia="Times New Roman" w:hAnsi="Times New Roman"/>
                <w:bCs/>
                <w:color w:val="000000"/>
                <w:sz w:val="24"/>
                <w:szCs w:val="24"/>
                <w:lang w:eastAsia="ru-RU"/>
              </w:rPr>
              <w:t>(коррекционная) школа интернат» (р</w:t>
            </w:r>
            <w:r w:rsidRPr="00F418FC">
              <w:rPr>
                <w:rFonts w:ascii="Times New Roman" w:eastAsia="Times New Roman" w:hAnsi="Times New Roman"/>
                <w:bCs/>
                <w:color w:val="000000"/>
                <w:sz w:val="24"/>
                <w:szCs w:val="24"/>
                <w:lang w:eastAsia="ru-RU"/>
              </w:rPr>
              <w:t>емонт спортивного зала</w:t>
            </w:r>
            <w:r>
              <w:rPr>
                <w:rFonts w:ascii="Times New Roman" w:eastAsia="Times New Roman" w:hAnsi="Times New Roman"/>
                <w:bCs/>
                <w:color w:val="000000"/>
                <w:sz w:val="24"/>
                <w:szCs w:val="24"/>
                <w:lang w:eastAsia="ru-RU"/>
              </w:rPr>
              <w:t>).</w:t>
            </w:r>
          </w:p>
        </w:tc>
        <w:tc>
          <w:tcPr>
            <w:tcW w:w="1591" w:type="dxa"/>
            <w:vAlign w:val="center"/>
          </w:tcPr>
          <w:p w:rsidR="004C7E8A" w:rsidRDefault="004C7E8A" w:rsidP="004C7E8A">
            <w:pPr>
              <w:jc w:val="center"/>
              <w:rPr>
                <w:rFonts w:ascii="Times New Roman" w:eastAsia="Times New Roman" w:hAnsi="Times New Roman" w:cs="Arial"/>
                <w:bCs/>
                <w:color w:val="000000"/>
                <w:lang w:eastAsia="ru-RU"/>
              </w:rPr>
            </w:pPr>
            <w:r>
              <w:rPr>
                <w:rFonts w:ascii="Times New Roman" w:eastAsia="Times New Roman" w:hAnsi="Times New Roman"/>
                <w:bCs/>
                <w:color w:val="000000"/>
                <w:sz w:val="24"/>
                <w:szCs w:val="24"/>
                <w:lang w:eastAsia="ru-RU"/>
              </w:rPr>
              <w:t>7,0</w:t>
            </w:r>
          </w:p>
        </w:tc>
      </w:tr>
      <w:tr w:rsidR="004C7E8A" w:rsidRPr="003A151E" w:rsidTr="001B1E9A">
        <w:tc>
          <w:tcPr>
            <w:tcW w:w="704" w:type="dxa"/>
            <w:vAlign w:val="center"/>
          </w:tcPr>
          <w:p w:rsidR="004C7E8A" w:rsidRPr="00474F5E" w:rsidRDefault="004C7E8A" w:rsidP="004C7E8A">
            <w:pPr>
              <w:jc w:val="center"/>
              <w:rPr>
                <w:rFonts w:ascii="Times New Roman" w:eastAsia="Times New Roman" w:hAnsi="Times New Roman" w:cs="Arial"/>
                <w:bCs/>
                <w:color w:val="000000"/>
                <w:lang w:eastAsia="ru-RU"/>
              </w:rPr>
            </w:pPr>
            <w:r>
              <w:rPr>
                <w:rFonts w:ascii="Times New Roman" w:eastAsia="Times New Roman" w:hAnsi="Times New Roman" w:cs="Arial"/>
                <w:bCs/>
                <w:color w:val="000000"/>
                <w:lang w:eastAsia="ru-RU"/>
              </w:rPr>
              <w:t>1.4</w:t>
            </w:r>
          </w:p>
        </w:tc>
        <w:tc>
          <w:tcPr>
            <w:tcW w:w="6942" w:type="dxa"/>
            <w:vAlign w:val="center"/>
          </w:tcPr>
          <w:p w:rsidR="004C7E8A" w:rsidRPr="00FE1335" w:rsidRDefault="004C7E8A" w:rsidP="004C7E8A">
            <w:pPr>
              <w:jc w:val="both"/>
              <w:rPr>
                <w:rFonts w:ascii="Times New Roman" w:eastAsia="Times New Roman" w:hAnsi="Times New Roman" w:cs="Arial"/>
                <w:bCs/>
                <w:color w:val="000000"/>
                <w:lang w:eastAsia="ru-RU"/>
              </w:rPr>
            </w:pPr>
            <w:r>
              <w:rPr>
                <w:rFonts w:ascii="Times New Roman" w:eastAsia="Times New Roman" w:hAnsi="Times New Roman"/>
                <w:bCs/>
                <w:color w:val="000000"/>
                <w:sz w:val="24"/>
                <w:szCs w:val="24"/>
                <w:lang w:eastAsia="ru-RU"/>
              </w:rPr>
              <w:t>МАУ «Спортивная школа № 2» (разработка ПСД на обустройство спортивного парка с лыжной трассой и игровыми зонами ул. Фрунзе и благоустройство 1 этапа работ).</w:t>
            </w:r>
          </w:p>
        </w:tc>
        <w:tc>
          <w:tcPr>
            <w:tcW w:w="1591" w:type="dxa"/>
          </w:tcPr>
          <w:p w:rsidR="004C7E8A" w:rsidRDefault="004C7E8A" w:rsidP="004C7E8A">
            <w:pPr>
              <w:jc w:val="center"/>
              <w:rPr>
                <w:rFonts w:ascii="Times New Roman" w:eastAsia="Times New Roman" w:hAnsi="Times New Roman" w:cs="Arial"/>
                <w:bCs/>
                <w:color w:val="000000"/>
                <w:lang w:eastAsia="ru-RU"/>
              </w:rPr>
            </w:pPr>
            <w:r>
              <w:rPr>
                <w:rFonts w:ascii="Times New Roman" w:eastAsia="Times New Roman" w:hAnsi="Times New Roman"/>
                <w:bCs/>
                <w:color w:val="000000"/>
                <w:sz w:val="24"/>
                <w:szCs w:val="24"/>
                <w:lang w:eastAsia="ru-RU"/>
              </w:rPr>
              <w:t>5,0</w:t>
            </w:r>
          </w:p>
        </w:tc>
      </w:tr>
      <w:tr w:rsidR="004C7E8A" w:rsidRPr="003A151E" w:rsidTr="001B1E9A">
        <w:tc>
          <w:tcPr>
            <w:tcW w:w="704" w:type="dxa"/>
            <w:vAlign w:val="center"/>
          </w:tcPr>
          <w:p w:rsidR="004C7E8A" w:rsidRPr="00474F5E" w:rsidRDefault="004C7E8A" w:rsidP="004C7E8A">
            <w:pPr>
              <w:jc w:val="center"/>
              <w:rPr>
                <w:rFonts w:ascii="Times New Roman" w:eastAsia="Times New Roman" w:hAnsi="Times New Roman" w:cs="Arial"/>
                <w:bCs/>
                <w:color w:val="000000"/>
                <w:lang w:eastAsia="ru-RU"/>
              </w:rPr>
            </w:pPr>
            <w:r>
              <w:rPr>
                <w:rFonts w:ascii="Times New Roman" w:eastAsia="Times New Roman" w:hAnsi="Times New Roman" w:cs="Arial"/>
                <w:bCs/>
                <w:color w:val="000000"/>
                <w:lang w:eastAsia="ru-RU"/>
              </w:rPr>
              <w:t>1.5</w:t>
            </w:r>
          </w:p>
        </w:tc>
        <w:tc>
          <w:tcPr>
            <w:tcW w:w="6942" w:type="dxa"/>
          </w:tcPr>
          <w:p w:rsidR="004C7E8A" w:rsidRPr="00FE1335" w:rsidRDefault="004C7E8A" w:rsidP="004C7E8A">
            <w:pPr>
              <w:jc w:val="both"/>
              <w:rPr>
                <w:rFonts w:ascii="Times New Roman" w:eastAsia="Times New Roman" w:hAnsi="Times New Roman" w:cs="Arial"/>
                <w:bCs/>
                <w:color w:val="000000"/>
                <w:lang w:eastAsia="ru-RU"/>
              </w:rPr>
            </w:pPr>
            <w:r>
              <w:rPr>
                <w:rFonts w:ascii="Times New Roman" w:hAnsi="Times New Roman"/>
                <w:iCs/>
                <w:color w:val="000000"/>
                <w:sz w:val="24"/>
                <w:szCs w:val="24"/>
              </w:rPr>
              <w:t>СОШ № 13 –спортплощадка.</w:t>
            </w:r>
          </w:p>
        </w:tc>
        <w:tc>
          <w:tcPr>
            <w:tcW w:w="1591" w:type="dxa"/>
          </w:tcPr>
          <w:p w:rsidR="004C7E8A" w:rsidRDefault="004C7E8A" w:rsidP="004C7E8A">
            <w:pPr>
              <w:jc w:val="center"/>
              <w:rPr>
                <w:rFonts w:ascii="Times New Roman" w:eastAsia="Times New Roman" w:hAnsi="Times New Roman" w:cs="Arial"/>
                <w:bCs/>
                <w:color w:val="000000"/>
                <w:lang w:eastAsia="ru-RU"/>
              </w:rPr>
            </w:pPr>
            <w:r w:rsidRPr="00256812">
              <w:rPr>
                <w:rFonts w:ascii="Times New Roman" w:hAnsi="Times New Roman"/>
                <w:iCs/>
                <w:color w:val="000000"/>
                <w:sz w:val="24"/>
                <w:szCs w:val="24"/>
              </w:rPr>
              <w:t xml:space="preserve"> </w:t>
            </w:r>
            <w:r>
              <w:rPr>
                <w:rFonts w:ascii="Times New Roman" w:hAnsi="Times New Roman"/>
                <w:iCs/>
                <w:color w:val="000000"/>
                <w:sz w:val="24"/>
                <w:szCs w:val="24"/>
              </w:rPr>
              <w:t>11,1</w:t>
            </w:r>
          </w:p>
        </w:tc>
      </w:tr>
      <w:tr w:rsidR="004C7E8A" w:rsidRPr="003A151E" w:rsidTr="001B1E9A">
        <w:tc>
          <w:tcPr>
            <w:tcW w:w="704" w:type="dxa"/>
            <w:vAlign w:val="center"/>
          </w:tcPr>
          <w:p w:rsidR="004C7E8A" w:rsidRPr="00474F5E" w:rsidRDefault="004C7E8A" w:rsidP="004C7E8A">
            <w:pPr>
              <w:jc w:val="center"/>
              <w:rPr>
                <w:rFonts w:ascii="Times New Roman" w:eastAsia="Times New Roman" w:hAnsi="Times New Roman" w:cs="Arial"/>
                <w:bCs/>
                <w:color w:val="000000"/>
                <w:lang w:eastAsia="ru-RU"/>
              </w:rPr>
            </w:pPr>
            <w:r>
              <w:rPr>
                <w:rFonts w:ascii="Times New Roman" w:eastAsia="Times New Roman" w:hAnsi="Times New Roman" w:cs="Arial"/>
                <w:bCs/>
                <w:color w:val="000000"/>
                <w:lang w:eastAsia="ru-RU"/>
              </w:rPr>
              <w:t>1.6</w:t>
            </w:r>
          </w:p>
        </w:tc>
        <w:tc>
          <w:tcPr>
            <w:tcW w:w="6942" w:type="dxa"/>
          </w:tcPr>
          <w:p w:rsidR="004C7E8A" w:rsidRPr="00F277EB" w:rsidRDefault="004C7E8A" w:rsidP="004C7E8A">
            <w:pPr>
              <w:jc w:val="both"/>
              <w:rPr>
                <w:rFonts w:ascii="Times New Roman" w:eastAsia="Times New Roman" w:hAnsi="Times New Roman" w:cs="Arial"/>
                <w:bCs/>
                <w:color w:val="000000"/>
                <w:lang w:eastAsia="ru-RU"/>
              </w:rPr>
            </w:pPr>
            <w:r>
              <w:rPr>
                <w:rFonts w:ascii="Times New Roman" w:hAnsi="Times New Roman"/>
                <w:iCs/>
                <w:color w:val="000000"/>
                <w:sz w:val="24"/>
                <w:szCs w:val="24"/>
              </w:rPr>
              <w:t>Городская общественная баня (</w:t>
            </w:r>
            <w:r>
              <w:rPr>
                <w:rFonts w:ascii="Times New Roman" w:eastAsia="Times New Roman" w:hAnsi="Times New Roman"/>
                <w:bCs/>
                <w:color w:val="000000"/>
                <w:sz w:val="24"/>
                <w:szCs w:val="24"/>
                <w:lang w:eastAsia="ru-RU"/>
              </w:rPr>
              <w:t>выполнение  капитального ремонта</w:t>
            </w:r>
            <w:r>
              <w:rPr>
                <w:rFonts w:ascii="Times New Roman" w:hAnsi="Times New Roman"/>
                <w:iCs/>
                <w:color w:val="000000"/>
                <w:sz w:val="24"/>
                <w:szCs w:val="24"/>
              </w:rPr>
              <w:t>).</w:t>
            </w:r>
          </w:p>
        </w:tc>
        <w:tc>
          <w:tcPr>
            <w:tcW w:w="1591" w:type="dxa"/>
          </w:tcPr>
          <w:p w:rsidR="004C7E8A" w:rsidRPr="00F277EB" w:rsidRDefault="004C7E8A" w:rsidP="004C7E8A">
            <w:pPr>
              <w:jc w:val="center"/>
              <w:rPr>
                <w:rFonts w:ascii="Times New Roman" w:eastAsia="Times New Roman" w:hAnsi="Times New Roman" w:cs="Arial"/>
                <w:bCs/>
                <w:color w:val="000000"/>
                <w:lang w:eastAsia="ru-RU"/>
              </w:rPr>
            </w:pPr>
            <w:r>
              <w:rPr>
                <w:rFonts w:ascii="Times New Roman" w:hAnsi="Times New Roman"/>
                <w:bCs/>
                <w:iCs/>
                <w:color w:val="000000"/>
                <w:sz w:val="24"/>
                <w:szCs w:val="24"/>
              </w:rPr>
              <w:t xml:space="preserve"> 26,7</w:t>
            </w:r>
          </w:p>
        </w:tc>
      </w:tr>
      <w:tr w:rsidR="004C7E8A" w:rsidRPr="003A151E" w:rsidTr="001B1E9A">
        <w:tc>
          <w:tcPr>
            <w:tcW w:w="704" w:type="dxa"/>
            <w:vAlign w:val="center"/>
          </w:tcPr>
          <w:p w:rsidR="004C7E8A" w:rsidRPr="00474F5E" w:rsidRDefault="004C7E8A" w:rsidP="004C7E8A">
            <w:pPr>
              <w:jc w:val="center"/>
              <w:rPr>
                <w:rFonts w:ascii="Times New Roman" w:eastAsia="Times New Roman" w:hAnsi="Times New Roman" w:cs="Arial"/>
                <w:bCs/>
                <w:color w:val="000000"/>
                <w:lang w:eastAsia="ru-RU"/>
              </w:rPr>
            </w:pPr>
            <w:r>
              <w:rPr>
                <w:rFonts w:ascii="Times New Roman" w:eastAsia="Times New Roman" w:hAnsi="Times New Roman" w:cs="Arial"/>
                <w:bCs/>
                <w:color w:val="000000"/>
                <w:lang w:eastAsia="ru-RU"/>
              </w:rPr>
              <w:t>1.7</w:t>
            </w:r>
          </w:p>
        </w:tc>
        <w:tc>
          <w:tcPr>
            <w:tcW w:w="6942" w:type="dxa"/>
            <w:vAlign w:val="center"/>
          </w:tcPr>
          <w:p w:rsidR="004C7E8A" w:rsidRPr="00F277EB" w:rsidRDefault="004C7E8A" w:rsidP="004C7E8A">
            <w:pPr>
              <w:jc w:val="both"/>
              <w:rPr>
                <w:rFonts w:ascii="Times New Roman" w:eastAsia="Times New Roman" w:hAnsi="Times New Roman" w:cs="Arial"/>
                <w:bCs/>
                <w:color w:val="000000"/>
                <w:lang w:eastAsia="ru-RU"/>
              </w:rPr>
            </w:pPr>
            <w:r>
              <w:rPr>
                <w:rFonts w:ascii="Times New Roman" w:eastAsia="Times New Roman" w:hAnsi="Times New Roman"/>
                <w:bCs/>
                <w:color w:val="000000"/>
                <w:sz w:val="24"/>
                <w:szCs w:val="24"/>
                <w:lang w:eastAsia="ru-RU"/>
              </w:rPr>
              <w:t>МАУДО «Детская художественная школа» - благоустройство территории.</w:t>
            </w:r>
          </w:p>
        </w:tc>
        <w:tc>
          <w:tcPr>
            <w:tcW w:w="1591" w:type="dxa"/>
          </w:tcPr>
          <w:p w:rsidR="004C7E8A" w:rsidRPr="00F277EB" w:rsidRDefault="004C7E8A" w:rsidP="004C7E8A">
            <w:pPr>
              <w:jc w:val="center"/>
              <w:rPr>
                <w:rFonts w:ascii="Times New Roman" w:eastAsia="Times New Roman" w:hAnsi="Times New Roman" w:cs="Arial"/>
                <w:bCs/>
                <w:color w:val="000000"/>
                <w:lang w:eastAsia="ru-RU"/>
              </w:rPr>
            </w:pPr>
            <w:r>
              <w:rPr>
                <w:rFonts w:ascii="Times New Roman" w:eastAsia="Times New Roman" w:hAnsi="Times New Roman"/>
                <w:bCs/>
                <w:color w:val="000000"/>
                <w:sz w:val="24"/>
                <w:szCs w:val="24"/>
                <w:lang w:eastAsia="ru-RU"/>
              </w:rPr>
              <w:t>7,0</w:t>
            </w:r>
          </w:p>
        </w:tc>
      </w:tr>
      <w:tr w:rsidR="004C7E8A" w:rsidRPr="003A151E" w:rsidTr="001B1E9A">
        <w:trPr>
          <w:trHeight w:val="93"/>
        </w:trPr>
        <w:tc>
          <w:tcPr>
            <w:tcW w:w="704" w:type="dxa"/>
            <w:vAlign w:val="center"/>
          </w:tcPr>
          <w:p w:rsidR="004C7E8A" w:rsidRPr="00474F5E" w:rsidRDefault="004C7E8A" w:rsidP="004C7E8A">
            <w:pPr>
              <w:jc w:val="center"/>
              <w:rPr>
                <w:rFonts w:ascii="Times New Roman" w:eastAsia="Times New Roman" w:hAnsi="Times New Roman" w:cs="Arial"/>
                <w:bCs/>
                <w:color w:val="000000"/>
                <w:lang w:eastAsia="ru-RU"/>
              </w:rPr>
            </w:pPr>
            <w:r>
              <w:rPr>
                <w:rFonts w:ascii="Times New Roman" w:eastAsia="Times New Roman" w:hAnsi="Times New Roman" w:cs="Arial"/>
                <w:bCs/>
                <w:color w:val="000000"/>
                <w:lang w:eastAsia="ru-RU"/>
              </w:rPr>
              <w:t>1.8</w:t>
            </w:r>
          </w:p>
        </w:tc>
        <w:tc>
          <w:tcPr>
            <w:tcW w:w="6942" w:type="dxa"/>
            <w:vAlign w:val="center"/>
          </w:tcPr>
          <w:p w:rsidR="004C7E8A" w:rsidRPr="00FE1335" w:rsidRDefault="004C7E8A" w:rsidP="004C7E8A">
            <w:pPr>
              <w:jc w:val="both"/>
              <w:rPr>
                <w:rFonts w:ascii="Times New Roman" w:eastAsia="Times New Roman" w:hAnsi="Times New Roman" w:cs="Arial"/>
                <w:bCs/>
                <w:color w:val="000000"/>
                <w:lang w:eastAsia="ru-RU"/>
              </w:rPr>
            </w:pPr>
            <w:r>
              <w:rPr>
                <w:rFonts w:ascii="Times New Roman" w:eastAsia="Times New Roman" w:hAnsi="Times New Roman"/>
                <w:bCs/>
                <w:color w:val="000000"/>
                <w:sz w:val="24"/>
                <w:szCs w:val="24"/>
                <w:lang w:eastAsia="ru-RU"/>
              </w:rPr>
              <w:t>Разработка проектно-сметной документации на капитальный ремонт Местной Мусульманской Религиозной организации.</w:t>
            </w:r>
          </w:p>
        </w:tc>
        <w:tc>
          <w:tcPr>
            <w:tcW w:w="1591" w:type="dxa"/>
          </w:tcPr>
          <w:p w:rsidR="004C7E8A" w:rsidRPr="00463BC4" w:rsidRDefault="004C7E8A" w:rsidP="004C7E8A">
            <w:pPr>
              <w:jc w:val="center"/>
              <w:rPr>
                <w:rFonts w:ascii="Times New Roman" w:eastAsia="Times New Roman" w:hAnsi="Times New Roman" w:cs="Arial"/>
                <w:b/>
                <w:bCs/>
                <w:color w:val="000000"/>
                <w:lang w:eastAsia="ru-RU"/>
              </w:rPr>
            </w:pPr>
            <w:r>
              <w:rPr>
                <w:rFonts w:ascii="Times New Roman" w:eastAsia="Times New Roman" w:hAnsi="Times New Roman"/>
                <w:bCs/>
                <w:color w:val="000000"/>
                <w:sz w:val="24"/>
                <w:szCs w:val="24"/>
                <w:lang w:eastAsia="ru-RU"/>
              </w:rPr>
              <w:t>3,0</w:t>
            </w:r>
          </w:p>
        </w:tc>
      </w:tr>
      <w:tr w:rsidR="004C7E8A" w:rsidRPr="003A151E" w:rsidTr="001B1E9A">
        <w:trPr>
          <w:trHeight w:val="89"/>
        </w:trPr>
        <w:tc>
          <w:tcPr>
            <w:tcW w:w="704" w:type="dxa"/>
            <w:vAlign w:val="center"/>
          </w:tcPr>
          <w:p w:rsidR="004C7E8A" w:rsidRDefault="004C7E8A" w:rsidP="004C7E8A">
            <w:pPr>
              <w:jc w:val="center"/>
              <w:rPr>
                <w:rFonts w:ascii="Times New Roman" w:eastAsia="Times New Roman" w:hAnsi="Times New Roman" w:cs="Arial"/>
                <w:bCs/>
                <w:color w:val="000000"/>
                <w:lang w:eastAsia="ru-RU"/>
              </w:rPr>
            </w:pPr>
            <w:r>
              <w:rPr>
                <w:rFonts w:ascii="Times New Roman" w:eastAsia="Times New Roman" w:hAnsi="Times New Roman" w:cs="Arial"/>
                <w:bCs/>
                <w:color w:val="000000"/>
                <w:lang w:eastAsia="ru-RU"/>
              </w:rPr>
              <w:lastRenderedPageBreak/>
              <w:t>1.9</w:t>
            </w:r>
          </w:p>
        </w:tc>
        <w:tc>
          <w:tcPr>
            <w:tcW w:w="6942" w:type="dxa"/>
            <w:vAlign w:val="center"/>
          </w:tcPr>
          <w:p w:rsidR="004C7E8A" w:rsidRDefault="004C7E8A" w:rsidP="004C7E8A">
            <w:pPr>
              <w:jc w:val="both"/>
              <w:rPr>
                <w:rFonts w:ascii="Times New Roman" w:eastAsia="Times New Roman" w:hAnsi="Times New Roman" w:cs="Arial"/>
                <w:bCs/>
                <w:color w:val="000000"/>
                <w:lang w:eastAsia="ru-RU"/>
              </w:rPr>
            </w:pPr>
            <w:r>
              <w:rPr>
                <w:rFonts w:ascii="Times New Roman" w:eastAsia="Times New Roman" w:hAnsi="Times New Roman"/>
                <w:bCs/>
                <w:color w:val="000000"/>
                <w:sz w:val="24"/>
                <w:szCs w:val="24"/>
                <w:lang w:eastAsia="ru-RU"/>
              </w:rPr>
              <w:t>Поддержка ФК «Носта».</w:t>
            </w:r>
          </w:p>
        </w:tc>
        <w:tc>
          <w:tcPr>
            <w:tcW w:w="1591" w:type="dxa"/>
          </w:tcPr>
          <w:p w:rsidR="004C7E8A" w:rsidRDefault="004C7E8A" w:rsidP="004C7E8A">
            <w:pPr>
              <w:jc w:val="center"/>
              <w:rPr>
                <w:rFonts w:ascii="Times New Roman" w:eastAsia="Times New Roman" w:hAnsi="Times New Roman" w:cs="Arial"/>
                <w:bCs/>
                <w:color w:val="000000"/>
                <w:lang w:eastAsia="ru-RU"/>
              </w:rPr>
            </w:pPr>
            <w:r>
              <w:rPr>
                <w:rFonts w:ascii="Times New Roman" w:hAnsi="Times New Roman"/>
                <w:iCs/>
                <w:color w:val="000000"/>
                <w:sz w:val="24"/>
                <w:szCs w:val="24"/>
              </w:rPr>
              <w:t>40,0</w:t>
            </w:r>
          </w:p>
        </w:tc>
      </w:tr>
      <w:tr w:rsidR="004C7E8A" w:rsidRPr="003A151E" w:rsidTr="001B1E9A">
        <w:trPr>
          <w:trHeight w:val="89"/>
        </w:trPr>
        <w:tc>
          <w:tcPr>
            <w:tcW w:w="704" w:type="dxa"/>
            <w:vAlign w:val="center"/>
          </w:tcPr>
          <w:p w:rsidR="004C7E8A" w:rsidRDefault="004C7E8A" w:rsidP="004C7E8A">
            <w:pPr>
              <w:jc w:val="center"/>
              <w:rPr>
                <w:rFonts w:ascii="Times New Roman" w:eastAsia="Times New Roman" w:hAnsi="Times New Roman" w:cs="Arial"/>
                <w:bCs/>
                <w:color w:val="000000"/>
                <w:lang w:eastAsia="ru-RU"/>
              </w:rPr>
            </w:pPr>
            <w:r>
              <w:rPr>
                <w:rFonts w:ascii="Times New Roman" w:eastAsia="Times New Roman" w:hAnsi="Times New Roman" w:cs="Arial"/>
                <w:bCs/>
                <w:color w:val="000000"/>
                <w:lang w:eastAsia="ru-RU"/>
              </w:rPr>
              <w:t>1.10</w:t>
            </w:r>
          </w:p>
        </w:tc>
        <w:tc>
          <w:tcPr>
            <w:tcW w:w="6942" w:type="dxa"/>
            <w:vAlign w:val="center"/>
          </w:tcPr>
          <w:p w:rsidR="004C7E8A" w:rsidRDefault="004C7E8A" w:rsidP="004C7E8A">
            <w:pPr>
              <w:jc w:val="both"/>
              <w:rPr>
                <w:rFonts w:ascii="Times New Roman" w:eastAsia="Times New Roman" w:hAnsi="Times New Roman" w:cs="Arial"/>
                <w:bCs/>
                <w:color w:val="000000"/>
                <w:lang w:eastAsia="ru-RU"/>
              </w:rPr>
            </w:pPr>
            <w:r>
              <w:rPr>
                <w:rFonts w:ascii="Times New Roman" w:hAnsi="Times New Roman"/>
                <w:iCs/>
                <w:color w:val="000000"/>
                <w:sz w:val="24"/>
                <w:szCs w:val="24"/>
              </w:rPr>
              <w:t xml:space="preserve">Поддержка НФ НИТУ «МИСиС» и ГАПОУ «НПК». </w:t>
            </w:r>
          </w:p>
        </w:tc>
        <w:tc>
          <w:tcPr>
            <w:tcW w:w="1591" w:type="dxa"/>
          </w:tcPr>
          <w:p w:rsidR="004C7E8A" w:rsidRDefault="004C7E8A" w:rsidP="004C7E8A">
            <w:pPr>
              <w:jc w:val="center"/>
              <w:rPr>
                <w:rFonts w:ascii="Times New Roman" w:eastAsia="Times New Roman" w:hAnsi="Times New Roman" w:cs="Arial"/>
                <w:bCs/>
                <w:color w:val="000000"/>
                <w:lang w:eastAsia="ru-RU"/>
              </w:rPr>
            </w:pPr>
            <w:r>
              <w:rPr>
                <w:rFonts w:ascii="Times New Roman" w:hAnsi="Times New Roman"/>
                <w:iCs/>
                <w:color w:val="000000"/>
                <w:sz w:val="24"/>
                <w:szCs w:val="24"/>
              </w:rPr>
              <w:t>18,0</w:t>
            </w:r>
          </w:p>
        </w:tc>
      </w:tr>
      <w:tr w:rsidR="004C7E8A" w:rsidRPr="003A151E" w:rsidTr="001B1E9A">
        <w:trPr>
          <w:trHeight w:val="89"/>
        </w:trPr>
        <w:tc>
          <w:tcPr>
            <w:tcW w:w="704" w:type="dxa"/>
            <w:vAlign w:val="center"/>
          </w:tcPr>
          <w:p w:rsidR="004C7E8A" w:rsidRDefault="004C7E8A" w:rsidP="004C7E8A">
            <w:pPr>
              <w:jc w:val="center"/>
              <w:rPr>
                <w:rFonts w:ascii="Times New Roman" w:eastAsia="Times New Roman" w:hAnsi="Times New Roman" w:cs="Arial"/>
                <w:bCs/>
                <w:color w:val="000000"/>
                <w:lang w:eastAsia="ru-RU"/>
              </w:rPr>
            </w:pPr>
            <w:r>
              <w:rPr>
                <w:rFonts w:ascii="Times New Roman" w:eastAsia="Times New Roman" w:hAnsi="Times New Roman" w:cs="Arial"/>
                <w:bCs/>
                <w:color w:val="000000"/>
                <w:lang w:eastAsia="ru-RU"/>
              </w:rPr>
              <w:t>1.11</w:t>
            </w:r>
          </w:p>
        </w:tc>
        <w:tc>
          <w:tcPr>
            <w:tcW w:w="6942" w:type="dxa"/>
            <w:vAlign w:val="center"/>
          </w:tcPr>
          <w:p w:rsidR="004C7E8A" w:rsidRDefault="004C7E8A" w:rsidP="004C7E8A">
            <w:pPr>
              <w:jc w:val="both"/>
              <w:rPr>
                <w:rFonts w:ascii="Times New Roman" w:eastAsia="Times New Roman" w:hAnsi="Times New Roman" w:cs="Arial"/>
                <w:bCs/>
                <w:color w:val="000000"/>
                <w:lang w:eastAsia="ru-RU"/>
              </w:rPr>
            </w:pPr>
            <w:r>
              <w:rPr>
                <w:rFonts w:ascii="Times New Roman" w:eastAsia="Times New Roman" w:hAnsi="Times New Roman"/>
                <w:bCs/>
                <w:color w:val="000000"/>
                <w:sz w:val="24"/>
                <w:szCs w:val="24"/>
                <w:lang w:eastAsia="ru-RU"/>
              </w:rPr>
              <w:t>Реализация корпоративных программ: «Наши городские инициативы», «</w:t>
            </w:r>
            <w:proofErr w:type="gramStart"/>
            <w:r>
              <w:rPr>
                <w:rFonts w:ascii="Times New Roman" w:eastAsia="Times New Roman" w:hAnsi="Times New Roman"/>
                <w:bCs/>
                <w:color w:val="000000"/>
                <w:sz w:val="24"/>
                <w:szCs w:val="24"/>
                <w:lang w:eastAsia="ru-RU"/>
              </w:rPr>
              <w:t>Корпоративное</w:t>
            </w:r>
            <w:proofErr w:type="gramEnd"/>
            <w:r>
              <w:rPr>
                <w:rFonts w:ascii="Times New Roman" w:eastAsia="Times New Roman" w:hAnsi="Times New Roman"/>
                <w:bCs/>
                <w:color w:val="000000"/>
                <w:sz w:val="24"/>
                <w:szCs w:val="24"/>
                <w:lang w:eastAsia="ru-RU"/>
              </w:rPr>
              <w:t xml:space="preserve"> волонтерство», «Сделаем вместе»,  «Здоровый ребенок».</w:t>
            </w:r>
          </w:p>
        </w:tc>
        <w:tc>
          <w:tcPr>
            <w:tcW w:w="1591" w:type="dxa"/>
          </w:tcPr>
          <w:p w:rsidR="004C7E8A" w:rsidRDefault="004C7E8A" w:rsidP="004C7E8A">
            <w:pPr>
              <w:jc w:val="center"/>
              <w:rPr>
                <w:rFonts w:ascii="Times New Roman" w:eastAsia="Times New Roman" w:hAnsi="Times New Roman" w:cs="Arial"/>
                <w:bCs/>
                <w:color w:val="000000"/>
                <w:lang w:eastAsia="ru-RU"/>
              </w:rPr>
            </w:pPr>
            <w:r>
              <w:rPr>
                <w:rFonts w:ascii="Times New Roman" w:eastAsia="Times New Roman" w:hAnsi="Times New Roman"/>
                <w:bCs/>
                <w:color w:val="000000"/>
                <w:sz w:val="24"/>
                <w:szCs w:val="24"/>
                <w:lang w:eastAsia="ru-RU"/>
              </w:rPr>
              <w:t>15,0</w:t>
            </w:r>
          </w:p>
        </w:tc>
      </w:tr>
      <w:tr w:rsidR="004C7E8A" w:rsidRPr="003A151E" w:rsidTr="001B1E9A">
        <w:trPr>
          <w:trHeight w:val="89"/>
        </w:trPr>
        <w:tc>
          <w:tcPr>
            <w:tcW w:w="704" w:type="dxa"/>
            <w:vAlign w:val="center"/>
          </w:tcPr>
          <w:p w:rsidR="004C7E8A" w:rsidRDefault="004C7E8A" w:rsidP="004C7E8A">
            <w:pPr>
              <w:jc w:val="center"/>
              <w:rPr>
                <w:rFonts w:ascii="Times New Roman" w:eastAsia="Times New Roman" w:hAnsi="Times New Roman" w:cs="Arial"/>
                <w:bCs/>
                <w:color w:val="000000"/>
                <w:lang w:eastAsia="ru-RU"/>
              </w:rPr>
            </w:pPr>
            <w:r>
              <w:rPr>
                <w:rFonts w:ascii="Times New Roman" w:eastAsia="Times New Roman" w:hAnsi="Times New Roman" w:cs="Arial"/>
                <w:bCs/>
                <w:color w:val="000000"/>
                <w:lang w:eastAsia="ru-RU"/>
              </w:rPr>
              <w:t>1.12</w:t>
            </w:r>
          </w:p>
        </w:tc>
        <w:tc>
          <w:tcPr>
            <w:tcW w:w="6942" w:type="dxa"/>
            <w:vAlign w:val="center"/>
          </w:tcPr>
          <w:p w:rsidR="004C7E8A" w:rsidRDefault="004C7E8A" w:rsidP="004C7E8A">
            <w:pPr>
              <w:jc w:val="both"/>
              <w:rPr>
                <w:rFonts w:ascii="Times New Roman" w:eastAsia="Times New Roman" w:hAnsi="Times New Roman" w:cs="Arial"/>
                <w:bCs/>
                <w:color w:val="000000"/>
                <w:lang w:eastAsia="ru-RU"/>
              </w:rPr>
            </w:pPr>
            <w:r>
              <w:rPr>
                <w:rFonts w:ascii="Times New Roman" w:eastAsia="Times New Roman" w:hAnsi="Times New Roman"/>
                <w:bCs/>
                <w:color w:val="000000"/>
                <w:sz w:val="24"/>
                <w:szCs w:val="24"/>
                <w:lang w:eastAsia="ru-RU"/>
              </w:rPr>
              <w:t xml:space="preserve">Поддержка </w:t>
            </w:r>
            <w:r>
              <w:rPr>
                <w:rFonts w:ascii="Times New Roman" w:hAnsi="Times New Roman"/>
                <w:iCs/>
                <w:color w:val="000000"/>
                <w:sz w:val="24"/>
                <w:szCs w:val="24"/>
              </w:rPr>
              <w:t>ГАПОУ «НПК» проект «</w:t>
            </w:r>
            <w:proofErr w:type="spellStart"/>
            <w:r>
              <w:rPr>
                <w:rFonts w:ascii="Times New Roman" w:hAnsi="Times New Roman"/>
                <w:iCs/>
                <w:color w:val="000000"/>
                <w:sz w:val="24"/>
                <w:szCs w:val="24"/>
              </w:rPr>
              <w:t>Профессионалитет</w:t>
            </w:r>
            <w:proofErr w:type="spellEnd"/>
            <w:r>
              <w:rPr>
                <w:rFonts w:ascii="Times New Roman" w:hAnsi="Times New Roman"/>
                <w:iCs/>
                <w:color w:val="000000"/>
                <w:sz w:val="24"/>
                <w:szCs w:val="24"/>
              </w:rPr>
              <w:t>».</w:t>
            </w:r>
          </w:p>
        </w:tc>
        <w:tc>
          <w:tcPr>
            <w:tcW w:w="1591" w:type="dxa"/>
          </w:tcPr>
          <w:p w:rsidR="004C7E8A" w:rsidRDefault="004C7E8A" w:rsidP="004C7E8A">
            <w:pPr>
              <w:jc w:val="center"/>
              <w:rPr>
                <w:rFonts w:ascii="Times New Roman" w:eastAsia="Times New Roman" w:hAnsi="Times New Roman" w:cs="Arial"/>
                <w:bCs/>
                <w:color w:val="000000"/>
                <w:lang w:eastAsia="ru-RU"/>
              </w:rPr>
            </w:pPr>
            <w:r>
              <w:rPr>
                <w:rFonts w:ascii="Times New Roman" w:eastAsia="Times New Roman" w:hAnsi="Times New Roman"/>
                <w:bCs/>
                <w:color w:val="000000"/>
                <w:sz w:val="24"/>
                <w:szCs w:val="24"/>
                <w:lang w:eastAsia="ru-RU"/>
              </w:rPr>
              <w:t>20,0</w:t>
            </w:r>
          </w:p>
        </w:tc>
      </w:tr>
      <w:tr w:rsidR="004C7E8A" w:rsidRPr="003A151E" w:rsidTr="00CE7CC8">
        <w:trPr>
          <w:trHeight w:val="625"/>
        </w:trPr>
        <w:tc>
          <w:tcPr>
            <w:tcW w:w="704" w:type="dxa"/>
            <w:shd w:val="clear" w:color="auto" w:fill="DBE5F1" w:themeFill="accent1" w:themeFillTint="33"/>
            <w:vAlign w:val="center"/>
          </w:tcPr>
          <w:p w:rsidR="004C7E8A" w:rsidRPr="00B829F5" w:rsidRDefault="004C7E8A" w:rsidP="00CE7CC8">
            <w:pPr>
              <w:jc w:val="center"/>
              <w:rPr>
                <w:rFonts w:ascii="Times New Roman" w:eastAsia="Times New Roman" w:hAnsi="Times New Roman" w:cs="Arial"/>
                <w:b/>
                <w:bCs/>
                <w:color w:val="000000"/>
                <w:sz w:val="24"/>
                <w:szCs w:val="24"/>
                <w:lang w:eastAsia="ru-RU"/>
              </w:rPr>
            </w:pPr>
            <w:r>
              <w:rPr>
                <w:rFonts w:ascii="Times New Roman" w:eastAsia="Times New Roman" w:hAnsi="Times New Roman" w:cs="Arial"/>
                <w:b/>
                <w:bCs/>
                <w:color w:val="000000"/>
                <w:sz w:val="24"/>
                <w:szCs w:val="24"/>
                <w:lang w:eastAsia="ru-RU"/>
              </w:rPr>
              <w:t>2</w:t>
            </w:r>
          </w:p>
        </w:tc>
        <w:tc>
          <w:tcPr>
            <w:tcW w:w="6942" w:type="dxa"/>
            <w:shd w:val="clear" w:color="auto" w:fill="DBE5F1" w:themeFill="accent1" w:themeFillTint="33"/>
            <w:vAlign w:val="center"/>
          </w:tcPr>
          <w:p w:rsidR="00CE7CC8" w:rsidRPr="00B829F5" w:rsidRDefault="004C7E8A" w:rsidP="00CE7CC8">
            <w:pPr>
              <w:jc w:val="center"/>
              <w:rPr>
                <w:rFonts w:ascii="Times New Roman" w:eastAsia="Times New Roman" w:hAnsi="Times New Roman" w:cs="Arial"/>
                <w:b/>
                <w:bCs/>
                <w:color w:val="000000"/>
                <w:sz w:val="24"/>
                <w:szCs w:val="24"/>
                <w:lang w:eastAsia="ru-RU"/>
              </w:rPr>
            </w:pPr>
            <w:r w:rsidRPr="00B829F5">
              <w:rPr>
                <w:rFonts w:ascii="Times New Roman" w:eastAsia="Times New Roman" w:hAnsi="Times New Roman" w:cs="Arial"/>
                <w:b/>
                <w:bCs/>
                <w:color w:val="000000"/>
                <w:sz w:val="24"/>
                <w:szCs w:val="24"/>
                <w:lang w:eastAsia="ru-RU"/>
              </w:rPr>
              <w:t>ООО «АККЕРМАНН ЦЕМЕНТ»</w:t>
            </w:r>
          </w:p>
        </w:tc>
        <w:tc>
          <w:tcPr>
            <w:tcW w:w="1591" w:type="dxa"/>
            <w:shd w:val="clear" w:color="auto" w:fill="DBE5F1" w:themeFill="accent1" w:themeFillTint="33"/>
            <w:vAlign w:val="center"/>
          </w:tcPr>
          <w:p w:rsidR="004C7E8A" w:rsidRPr="00B829F5" w:rsidRDefault="004C7E8A" w:rsidP="00CE7CC8">
            <w:pPr>
              <w:jc w:val="center"/>
              <w:rPr>
                <w:rFonts w:ascii="Times New Roman" w:eastAsia="Times New Roman" w:hAnsi="Times New Roman" w:cs="Arial"/>
                <w:b/>
                <w:bCs/>
                <w:color w:val="000000"/>
                <w:sz w:val="24"/>
                <w:szCs w:val="24"/>
                <w:lang w:eastAsia="ru-RU"/>
              </w:rPr>
            </w:pPr>
            <w:r>
              <w:rPr>
                <w:rFonts w:ascii="Times New Roman" w:eastAsia="Times New Roman" w:hAnsi="Times New Roman" w:cs="Arial"/>
                <w:b/>
                <w:bCs/>
                <w:color w:val="000000"/>
                <w:sz w:val="24"/>
                <w:szCs w:val="24"/>
                <w:lang w:eastAsia="ru-RU"/>
              </w:rPr>
              <w:t>35,91</w:t>
            </w:r>
          </w:p>
        </w:tc>
      </w:tr>
      <w:tr w:rsidR="004C7E8A" w:rsidRPr="003A151E" w:rsidTr="005D29F7">
        <w:trPr>
          <w:trHeight w:val="78"/>
        </w:trPr>
        <w:tc>
          <w:tcPr>
            <w:tcW w:w="704" w:type="dxa"/>
            <w:vAlign w:val="center"/>
          </w:tcPr>
          <w:p w:rsidR="004C7E8A" w:rsidRPr="004F0CA6"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2.1</w:t>
            </w:r>
          </w:p>
        </w:tc>
        <w:tc>
          <w:tcPr>
            <w:tcW w:w="6942" w:type="dxa"/>
            <w:vAlign w:val="center"/>
          </w:tcPr>
          <w:p w:rsidR="004C7E8A" w:rsidRPr="004F0CA6" w:rsidRDefault="004C7E8A" w:rsidP="004C7E8A">
            <w:pPr>
              <w:jc w:val="both"/>
              <w:rPr>
                <w:rFonts w:ascii="Times New Roman" w:eastAsia="Times New Roman" w:hAnsi="Times New Roman" w:cs="Arial"/>
                <w:color w:val="000000"/>
                <w:lang w:eastAsia="ru-RU"/>
              </w:rPr>
            </w:pPr>
            <w:r w:rsidRPr="00F418FC">
              <w:rPr>
                <w:rFonts w:ascii="Times New Roman" w:hAnsi="Times New Roman"/>
                <w:sz w:val="24"/>
                <w:szCs w:val="24"/>
              </w:rPr>
              <w:t xml:space="preserve">Выделение спецтехники (автогрейдер) для проведения работ по </w:t>
            </w:r>
            <w:proofErr w:type="spellStart"/>
            <w:r w:rsidRPr="00F418FC">
              <w:rPr>
                <w:rFonts w:ascii="Times New Roman" w:hAnsi="Times New Roman"/>
                <w:sz w:val="24"/>
                <w:szCs w:val="24"/>
              </w:rPr>
              <w:t>снегоборьбе</w:t>
            </w:r>
            <w:proofErr w:type="spellEnd"/>
            <w:r w:rsidRPr="00F418FC">
              <w:rPr>
                <w:rFonts w:ascii="Times New Roman" w:hAnsi="Times New Roman"/>
                <w:sz w:val="24"/>
                <w:szCs w:val="24"/>
              </w:rPr>
              <w:t xml:space="preserve"> в городе.</w:t>
            </w:r>
          </w:p>
        </w:tc>
        <w:tc>
          <w:tcPr>
            <w:tcW w:w="1591" w:type="dxa"/>
            <w:vAlign w:val="center"/>
          </w:tcPr>
          <w:p w:rsidR="004C7E8A" w:rsidRPr="005D29F7" w:rsidRDefault="004C7E8A" w:rsidP="004C7E8A">
            <w:pPr>
              <w:jc w:val="center"/>
              <w:rPr>
                <w:rFonts w:ascii="Times New Roman" w:eastAsia="Times New Roman" w:hAnsi="Times New Roman" w:cs="Arial"/>
                <w:color w:val="000000"/>
                <w:lang w:eastAsia="ru-RU"/>
              </w:rPr>
            </w:pPr>
            <w:r w:rsidRPr="00F418FC">
              <w:rPr>
                <w:rFonts w:ascii="Times New Roman" w:eastAsia="Times New Roman" w:hAnsi="Times New Roman"/>
                <w:color w:val="000000"/>
                <w:sz w:val="24"/>
                <w:szCs w:val="24"/>
              </w:rPr>
              <w:t>-</w:t>
            </w:r>
          </w:p>
        </w:tc>
      </w:tr>
      <w:tr w:rsidR="004C7E8A" w:rsidRPr="003A151E" w:rsidTr="0045393B">
        <w:trPr>
          <w:trHeight w:val="72"/>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2.2</w:t>
            </w:r>
          </w:p>
        </w:tc>
        <w:tc>
          <w:tcPr>
            <w:tcW w:w="6942" w:type="dxa"/>
            <w:vAlign w:val="center"/>
          </w:tcPr>
          <w:p w:rsidR="004C7E8A" w:rsidRPr="005D29F7" w:rsidRDefault="004C7E8A" w:rsidP="004C7E8A">
            <w:pPr>
              <w:jc w:val="both"/>
              <w:rPr>
                <w:rFonts w:ascii="Times New Roman" w:eastAsia="Times New Roman" w:hAnsi="Times New Roman" w:cs="Arial"/>
                <w:color w:val="000000"/>
                <w:lang w:eastAsia="ru-RU"/>
              </w:rPr>
            </w:pPr>
            <w:r w:rsidRPr="00F418FC">
              <w:rPr>
                <w:rFonts w:ascii="Times New Roman" w:hAnsi="Times New Roman"/>
                <w:sz w:val="24"/>
                <w:szCs w:val="24"/>
              </w:rPr>
              <w:t>Финансирование приобретения 3 подарочных сертификатов стоимостью 5 000,00 руб. для вручения победителям областного конкурса «Семья года» в номинации «Многодетная семья».</w:t>
            </w:r>
          </w:p>
        </w:tc>
        <w:tc>
          <w:tcPr>
            <w:tcW w:w="1591" w:type="dxa"/>
            <w:vAlign w:val="center"/>
          </w:tcPr>
          <w:p w:rsidR="004C7E8A" w:rsidRPr="005D29F7" w:rsidRDefault="004C7E8A" w:rsidP="004C7E8A">
            <w:pPr>
              <w:jc w:val="center"/>
              <w:rPr>
                <w:rFonts w:ascii="Times New Roman" w:eastAsia="Times New Roman" w:hAnsi="Times New Roman" w:cs="Arial"/>
                <w:color w:val="000000"/>
                <w:lang w:eastAsia="ru-RU"/>
              </w:rPr>
            </w:pPr>
            <w:r w:rsidRPr="00F418FC">
              <w:rPr>
                <w:rFonts w:ascii="Times New Roman" w:eastAsia="Times New Roman" w:hAnsi="Times New Roman"/>
                <w:color w:val="000000"/>
                <w:sz w:val="24"/>
                <w:szCs w:val="24"/>
              </w:rPr>
              <w:t>0,015</w:t>
            </w:r>
          </w:p>
        </w:tc>
      </w:tr>
      <w:tr w:rsidR="004C7E8A" w:rsidRPr="003A151E" w:rsidTr="001B1E9A">
        <w:trPr>
          <w:trHeight w:val="30"/>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2.3</w:t>
            </w:r>
          </w:p>
        </w:tc>
        <w:tc>
          <w:tcPr>
            <w:tcW w:w="6942" w:type="dxa"/>
            <w:vAlign w:val="center"/>
          </w:tcPr>
          <w:p w:rsidR="004C7E8A" w:rsidRPr="00470F3E" w:rsidRDefault="004C7E8A" w:rsidP="004C7E8A">
            <w:pPr>
              <w:jc w:val="both"/>
              <w:rPr>
                <w:rFonts w:ascii="Times New Roman" w:eastAsia="Times New Roman" w:hAnsi="Times New Roman" w:cs="Arial"/>
                <w:color w:val="000000"/>
                <w:lang w:eastAsia="ru-RU"/>
              </w:rPr>
            </w:pPr>
            <w:r w:rsidRPr="00F418FC">
              <w:rPr>
                <w:rFonts w:ascii="Times New Roman" w:hAnsi="Times New Roman"/>
                <w:sz w:val="24"/>
                <w:szCs w:val="24"/>
              </w:rPr>
              <w:t>Предоставление 2-х легковых автомобилей ГАУЗ «Больница скорой медицинской помощи» и ГАУЗ «Детская городская больница» для оказания медицинской помощи на дому с 01.03.2022г. - 01.04.2022г.</w:t>
            </w:r>
          </w:p>
        </w:tc>
        <w:tc>
          <w:tcPr>
            <w:tcW w:w="1591" w:type="dxa"/>
            <w:vAlign w:val="center"/>
          </w:tcPr>
          <w:p w:rsidR="004C7E8A" w:rsidRPr="00177170" w:rsidRDefault="004C7E8A" w:rsidP="004C7E8A">
            <w:pPr>
              <w:jc w:val="center"/>
              <w:rPr>
                <w:rFonts w:ascii="Times New Roman" w:eastAsia="Times New Roman" w:hAnsi="Times New Roman" w:cs="Arial"/>
                <w:b/>
                <w:bCs/>
                <w:color w:val="000000"/>
                <w:lang w:eastAsia="ru-RU"/>
              </w:rPr>
            </w:pPr>
            <w:r w:rsidRPr="00F418FC">
              <w:rPr>
                <w:rFonts w:ascii="Times New Roman" w:eastAsia="Times New Roman" w:hAnsi="Times New Roman"/>
                <w:color w:val="000000"/>
                <w:sz w:val="24"/>
                <w:szCs w:val="24"/>
              </w:rPr>
              <w:t>-</w:t>
            </w:r>
          </w:p>
        </w:tc>
      </w:tr>
      <w:tr w:rsidR="004C7E8A" w:rsidRPr="003A151E" w:rsidTr="00470F3E">
        <w:trPr>
          <w:trHeight w:val="25"/>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2.4</w:t>
            </w:r>
          </w:p>
        </w:tc>
        <w:tc>
          <w:tcPr>
            <w:tcW w:w="6942" w:type="dxa"/>
            <w:vAlign w:val="center"/>
          </w:tcPr>
          <w:p w:rsidR="004C7E8A" w:rsidRPr="00470F3E" w:rsidRDefault="004C7E8A" w:rsidP="004C7E8A">
            <w:pPr>
              <w:jc w:val="both"/>
              <w:rPr>
                <w:rFonts w:ascii="Times New Roman" w:eastAsia="Times New Roman" w:hAnsi="Times New Roman" w:cs="Arial"/>
                <w:color w:val="000000"/>
                <w:lang w:eastAsia="ru-RU"/>
              </w:rPr>
            </w:pPr>
            <w:r w:rsidRPr="00F418FC">
              <w:rPr>
                <w:rFonts w:ascii="Times New Roman" w:hAnsi="Times New Roman"/>
                <w:sz w:val="24"/>
                <w:szCs w:val="24"/>
              </w:rPr>
              <w:t>Выделение финансирования для чествования участника Великой Отечественной войны Курочкина  И.А.</w:t>
            </w:r>
          </w:p>
        </w:tc>
        <w:tc>
          <w:tcPr>
            <w:tcW w:w="1591" w:type="dxa"/>
            <w:vAlign w:val="center"/>
          </w:tcPr>
          <w:p w:rsidR="004C7E8A" w:rsidRPr="00177170" w:rsidRDefault="004C7E8A" w:rsidP="004C7E8A">
            <w:pPr>
              <w:jc w:val="center"/>
              <w:rPr>
                <w:rFonts w:ascii="Times New Roman" w:eastAsia="Times New Roman" w:hAnsi="Times New Roman" w:cs="Arial"/>
                <w:b/>
                <w:bCs/>
                <w:color w:val="000000"/>
                <w:lang w:eastAsia="ru-RU"/>
              </w:rPr>
            </w:pPr>
            <w:r w:rsidRPr="00F418FC">
              <w:rPr>
                <w:rFonts w:ascii="Times New Roman" w:eastAsia="Times New Roman" w:hAnsi="Times New Roman"/>
                <w:color w:val="000000"/>
                <w:sz w:val="24"/>
                <w:szCs w:val="24"/>
                <w:lang w:eastAsia="ru-RU"/>
              </w:rPr>
              <w:t>0,01</w:t>
            </w:r>
          </w:p>
        </w:tc>
      </w:tr>
      <w:tr w:rsidR="004C7E8A" w:rsidRPr="003A151E" w:rsidTr="00470F3E">
        <w:trPr>
          <w:trHeight w:val="25"/>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2.5</w:t>
            </w:r>
          </w:p>
        </w:tc>
        <w:tc>
          <w:tcPr>
            <w:tcW w:w="6942" w:type="dxa"/>
            <w:vAlign w:val="center"/>
          </w:tcPr>
          <w:p w:rsidR="004C7E8A" w:rsidRPr="00470F3E" w:rsidRDefault="004C7E8A" w:rsidP="004C7E8A">
            <w:pPr>
              <w:jc w:val="both"/>
              <w:rPr>
                <w:rFonts w:ascii="Times New Roman" w:eastAsia="Times New Roman" w:hAnsi="Times New Roman" w:cs="Arial"/>
                <w:color w:val="000000"/>
                <w:lang w:eastAsia="ru-RU"/>
              </w:rPr>
            </w:pPr>
            <w:r>
              <w:rPr>
                <w:rFonts w:ascii="Times New Roman" w:hAnsi="Times New Roman"/>
                <w:sz w:val="24"/>
                <w:szCs w:val="24"/>
              </w:rPr>
              <w:t>В</w:t>
            </w:r>
            <w:r w:rsidRPr="00F418FC">
              <w:rPr>
                <w:rFonts w:ascii="Times New Roman" w:hAnsi="Times New Roman"/>
                <w:sz w:val="24"/>
                <w:szCs w:val="24"/>
              </w:rPr>
              <w:t xml:space="preserve">ыделение 1 000 т. шлака фракции 20-40 мм для отсыпки  участков объездной дороги, используемой в период весеннего паводка жителями села </w:t>
            </w:r>
            <w:proofErr w:type="spellStart"/>
            <w:r w:rsidRPr="00F418FC">
              <w:rPr>
                <w:rFonts w:ascii="Times New Roman" w:hAnsi="Times New Roman"/>
                <w:sz w:val="24"/>
                <w:szCs w:val="24"/>
              </w:rPr>
              <w:t>Пригорное</w:t>
            </w:r>
            <w:proofErr w:type="spellEnd"/>
            <w:r w:rsidRPr="00F418FC">
              <w:rPr>
                <w:rFonts w:ascii="Times New Roman" w:hAnsi="Times New Roman"/>
                <w:sz w:val="24"/>
                <w:szCs w:val="24"/>
              </w:rPr>
              <w:t xml:space="preserve">, </w:t>
            </w:r>
            <w:proofErr w:type="spellStart"/>
            <w:r w:rsidRPr="00F418FC">
              <w:rPr>
                <w:rFonts w:ascii="Times New Roman" w:hAnsi="Times New Roman"/>
                <w:sz w:val="24"/>
                <w:szCs w:val="24"/>
              </w:rPr>
              <w:t>Крык-Пшак</w:t>
            </w:r>
            <w:proofErr w:type="spellEnd"/>
            <w:r w:rsidRPr="00F418FC">
              <w:rPr>
                <w:rFonts w:ascii="Times New Roman" w:hAnsi="Times New Roman"/>
                <w:sz w:val="24"/>
                <w:szCs w:val="24"/>
              </w:rPr>
              <w:t xml:space="preserve"> (</w:t>
            </w:r>
            <w:proofErr w:type="spellStart"/>
            <w:r w:rsidRPr="00F418FC">
              <w:rPr>
                <w:rFonts w:ascii="Times New Roman" w:hAnsi="Times New Roman"/>
                <w:sz w:val="24"/>
                <w:szCs w:val="24"/>
              </w:rPr>
              <w:t>самовывоз</w:t>
            </w:r>
            <w:proofErr w:type="spellEnd"/>
            <w:r w:rsidRPr="00F418FC">
              <w:rPr>
                <w:rFonts w:ascii="Times New Roman" w:hAnsi="Times New Roman"/>
                <w:sz w:val="24"/>
                <w:szCs w:val="24"/>
              </w:rPr>
              <w:t>).</w:t>
            </w:r>
          </w:p>
        </w:tc>
        <w:tc>
          <w:tcPr>
            <w:tcW w:w="1591" w:type="dxa"/>
            <w:vAlign w:val="center"/>
          </w:tcPr>
          <w:p w:rsidR="004C7E8A" w:rsidRPr="00177170" w:rsidRDefault="004C7E8A" w:rsidP="004C7E8A">
            <w:pPr>
              <w:jc w:val="center"/>
              <w:rPr>
                <w:rFonts w:ascii="Times New Roman" w:eastAsia="Times New Roman" w:hAnsi="Times New Roman" w:cs="Arial"/>
                <w:b/>
                <w:bCs/>
                <w:color w:val="000000"/>
                <w:lang w:eastAsia="ru-RU"/>
              </w:rPr>
            </w:pPr>
            <w:r w:rsidRPr="00F418FC">
              <w:rPr>
                <w:rFonts w:ascii="Times New Roman" w:eastAsia="Times New Roman" w:hAnsi="Times New Roman"/>
                <w:color w:val="000000"/>
                <w:sz w:val="24"/>
                <w:szCs w:val="24"/>
              </w:rPr>
              <w:t>-</w:t>
            </w:r>
          </w:p>
        </w:tc>
      </w:tr>
      <w:tr w:rsidR="004C7E8A" w:rsidRPr="003A151E" w:rsidTr="00470F3E">
        <w:trPr>
          <w:trHeight w:val="25"/>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2.6</w:t>
            </w:r>
          </w:p>
        </w:tc>
        <w:tc>
          <w:tcPr>
            <w:tcW w:w="6942" w:type="dxa"/>
            <w:vAlign w:val="center"/>
          </w:tcPr>
          <w:p w:rsidR="004C7E8A" w:rsidRPr="00470F3E" w:rsidRDefault="004C7E8A" w:rsidP="004C7E8A">
            <w:pPr>
              <w:jc w:val="both"/>
              <w:rPr>
                <w:rFonts w:ascii="Times New Roman" w:eastAsia="Times New Roman" w:hAnsi="Times New Roman" w:cs="Arial"/>
                <w:color w:val="000000"/>
                <w:lang w:eastAsia="ru-RU"/>
              </w:rPr>
            </w:pPr>
            <w:r>
              <w:rPr>
                <w:rFonts w:ascii="Times New Roman" w:hAnsi="Times New Roman"/>
                <w:sz w:val="24"/>
                <w:szCs w:val="24"/>
              </w:rPr>
              <w:t>Ф</w:t>
            </w:r>
            <w:r w:rsidRPr="00F418FC">
              <w:rPr>
                <w:rFonts w:ascii="Times New Roman" w:hAnsi="Times New Roman"/>
                <w:sz w:val="24"/>
                <w:szCs w:val="24"/>
              </w:rPr>
              <w:t xml:space="preserve">инансирование участия учащегося МАУДО «Детская школа искусств» </w:t>
            </w:r>
            <w:proofErr w:type="spellStart"/>
            <w:r w:rsidRPr="00F418FC">
              <w:rPr>
                <w:rFonts w:ascii="Times New Roman" w:hAnsi="Times New Roman"/>
                <w:sz w:val="24"/>
                <w:szCs w:val="24"/>
              </w:rPr>
              <w:t>Агамирзоева</w:t>
            </w:r>
            <w:proofErr w:type="spellEnd"/>
            <w:r w:rsidRPr="00F418FC">
              <w:rPr>
                <w:rFonts w:ascii="Times New Roman" w:hAnsi="Times New Roman"/>
                <w:sz w:val="24"/>
                <w:szCs w:val="24"/>
              </w:rPr>
              <w:t xml:space="preserve"> </w:t>
            </w:r>
            <w:proofErr w:type="spellStart"/>
            <w:r w:rsidRPr="00F418FC">
              <w:rPr>
                <w:rFonts w:ascii="Times New Roman" w:hAnsi="Times New Roman"/>
                <w:sz w:val="24"/>
                <w:szCs w:val="24"/>
              </w:rPr>
              <w:t>Эрсина</w:t>
            </w:r>
            <w:proofErr w:type="spellEnd"/>
            <w:r w:rsidRPr="00F418FC">
              <w:rPr>
                <w:rFonts w:ascii="Times New Roman" w:hAnsi="Times New Roman"/>
                <w:sz w:val="24"/>
                <w:szCs w:val="24"/>
              </w:rPr>
              <w:t xml:space="preserve"> в заключительном этапе XXI молодежный Дельфийских игр России 22-27.04.2022.</w:t>
            </w:r>
          </w:p>
        </w:tc>
        <w:tc>
          <w:tcPr>
            <w:tcW w:w="1591" w:type="dxa"/>
            <w:vAlign w:val="center"/>
          </w:tcPr>
          <w:p w:rsidR="004C7E8A" w:rsidRPr="00177170" w:rsidRDefault="004C7E8A" w:rsidP="004C7E8A">
            <w:pPr>
              <w:jc w:val="center"/>
              <w:rPr>
                <w:rFonts w:ascii="Times New Roman" w:eastAsia="Times New Roman" w:hAnsi="Times New Roman" w:cs="Arial"/>
                <w:b/>
                <w:bCs/>
                <w:color w:val="000000"/>
                <w:lang w:eastAsia="ru-RU"/>
              </w:rPr>
            </w:pPr>
            <w:r w:rsidRPr="00F418FC">
              <w:rPr>
                <w:rFonts w:ascii="Times New Roman" w:eastAsia="Times New Roman" w:hAnsi="Times New Roman"/>
                <w:color w:val="000000"/>
                <w:sz w:val="24"/>
                <w:szCs w:val="24"/>
              </w:rPr>
              <w:t>0,1</w:t>
            </w:r>
            <w:r>
              <w:rPr>
                <w:rFonts w:ascii="Times New Roman" w:eastAsia="Times New Roman" w:hAnsi="Times New Roman"/>
                <w:color w:val="000000"/>
                <w:sz w:val="24"/>
                <w:szCs w:val="24"/>
              </w:rPr>
              <w:t>6</w:t>
            </w:r>
          </w:p>
        </w:tc>
      </w:tr>
      <w:tr w:rsidR="004C7E8A" w:rsidRPr="003A151E" w:rsidTr="00470F3E">
        <w:trPr>
          <w:trHeight w:val="25"/>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2.7</w:t>
            </w:r>
          </w:p>
        </w:tc>
        <w:tc>
          <w:tcPr>
            <w:tcW w:w="6942" w:type="dxa"/>
            <w:vAlign w:val="center"/>
          </w:tcPr>
          <w:p w:rsidR="004C7E8A" w:rsidRPr="00470F3E" w:rsidRDefault="004C7E8A" w:rsidP="004C7E8A">
            <w:pPr>
              <w:jc w:val="both"/>
              <w:rPr>
                <w:rFonts w:ascii="Times New Roman" w:eastAsia="Times New Roman" w:hAnsi="Times New Roman" w:cs="Arial"/>
                <w:color w:val="000000"/>
                <w:lang w:eastAsia="ru-RU"/>
              </w:rPr>
            </w:pPr>
            <w:r w:rsidRPr="00F418FC">
              <w:rPr>
                <w:rFonts w:ascii="Times New Roman" w:hAnsi="Times New Roman"/>
                <w:sz w:val="24"/>
                <w:szCs w:val="24"/>
              </w:rPr>
              <w:t xml:space="preserve">Финансирование для проведения сети Интернет в кабинеты  1-го этажа «СОШ №3 пос. </w:t>
            </w:r>
            <w:proofErr w:type="spellStart"/>
            <w:r w:rsidRPr="00F418FC">
              <w:rPr>
                <w:rFonts w:ascii="Times New Roman" w:hAnsi="Times New Roman"/>
                <w:sz w:val="24"/>
                <w:szCs w:val="24"/>
              </w:rPr>
              <w:t>Новорудный</w:t>
            </w:r>
            <w:proofErr w:type="spellEnd"/>
            <w:r>
              <w:rPr>
                <w:rFonts w:ascii="Times New Roman" w:hAnsi="Times New Roman"/>
                <w:sz w:val="24"/>
                <w:szCs w:val="24"/>
              </w:rPr>
              <w:t>.</w:t>
            </w:r>
          </w:p>
        </w:tc>
        <w:tc>
          <w:tcPr>
            <w:tcW w:w="1591" w:type="dxa"/>
            <w:vAlign w:val="center"/>
          </w:tcPr>
          <w:p w:rsidR="004C7E8A" w:rsidRPr="00177170" w:rsidRDefault="004C7E8A" w:rsidP="004C7E8A">
            <w:pPr>
              <w:jc w:val="center"/>
              <w:rPr>
                <w:rFonts w:ascii="Times New Roman" w:eastAsia="Times New Roman" w:hAnsi="Times New Roman" w:cs="Arial"/>
                <w:b/>
                <w:bCs/>
                <w:color w:val="000000"/>
                <w:lang w:eastAsia="ru-RU"/>
              </w:rPr>
            </w:pPr>
            <w:r w:rsidRPr="00F418FC">
              <w:rPr>
                <w:rFonts w:ascii="Times New Roman" w:eastAsia="Times New Roman" w:hAnsi="Times New Roman"/>
                <w:color w:val="000000"/>
                <w:sz w:val="24"/>
                <w:szCs w:val="24"/>
              </w:rPr>
              <w:t>0,0</w:t>
            </w:r>
            <w:r>
              <w:rPr>
                <w:rFonts w:ascii="Times New Roman" w:eastAsia="Times New Roman" w:hAnsi="Times New Roman"/>
                <w:color w:val="000000"/>
                <w:sz w:val="24"/>
                <w:szCs w:val="24"/>
              </w:rPr>
              <w:t>6</w:t>
            </w:r>
          </w:p>
        </w:tc>
      </w:tr>
      <w:tr w:rsidR="004C7E8A" w:rsidRPr="003A151E" w:rsidTr="00470F3E">
        <w:trPr>
          <w:trHeight w:val="25"/>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2.8</w:t>
            </w:r>
          </w:p>
        </w:tc>
        <w:tc>
          <w:tcPr>
            <w:tcW w:w="6942" w:type="dxa"/>
            <w:vAlign w:val="center"/>
          </w:tcPr>
          <w:p w:rsidR="004C7E8A" w:rsidRPr="00470F3E" w:rsidRDefault="004C7E8A" w:rsidP="004C7E8A">
            <w:pPr>
              <w:jc w:val="both"/>
              <w:rPr>
                <w:rFonts w:ascii="Times New Roman" w:eastAsia="Times New Roman" w:hAnsi="Times New Roman" w:cs="Arial"/>
                <w:color w:val="000000"/>
                <w:lang w:eastAsia="ru-RU"/>
              </w:rPr>
            </w:pPr>
            <w:r w:rsidRPr="00F418FC">
              <w:rPr>
                <w:rFonts w:ascii="Times New Roman" w:eastAsia="Times New Roman" w:hAnsi="Times New Roman"/>
                <w:color w:val="000000"/>
                <w:sz w:val="24"/>
                <w:szCs w:val="24"/>
              </w:rPr>
              <w:t xml:space="preserve">Выделение финансирования на </w:t>
            </w:r>
            <w:r w:rsidRPr="00F418FC">
              <w:rPr>
                <w:rFonts w:ascii="Times New Roman" w:hAnsi="Times New Roman"/>
                <w:sz w:val="24"/>
                <w:szCs w:val="24"/>
              </w:rPr>
              <w:t>установку камер наружного видеонаблюдения по периметру здания в количес</w:t>
            </w:r>
            <w:r>
              <w:rPr>
                <w:rFonts w:ascii="Times New Roman" w:hAnsi="Times New Roman"/>
                <w:sz w:val="24"/>
                <w:szCs w:val="24"/>
              </w:rPr>
              <w:t>тве 10 штук МОАУ «ООШ №2 п.</w:t>
            </w:r>
            <w:r w:rsidRPr="00F418FC">
              <w:rPr>
                <w:rFonts w:ascii="Times New Roman" w:hAnsi="Times New Roman"/>
                <w:sz w:val="24"/>
                <w:szCs w:val="24"/>
              </w:rPr>
              <w:t xml:space="preserve"> </w:t>
            </w:r>
            <w:proofErr w:type="spellStart"/>
            <w:r w:rsidRPr="00F418FC">
              <w:rPr>
                <w:rFonts w:ascii="Times New Roman" w:hAnsi="Times New Roman"/>
                <w:sz w:val="24"/>
                <w:szCs w:val="24"/>
              </w:rPr>
              <w:t>Аккермановка</w:t>
            </w:r>
            <w:proofErr w:type="spellEnd"/>
            <w:r>
              <w:rPr>
                <w:rFonts w:ascii="Times New Roman" w:hAnsi="Times New Roman"/>
                <w:sz w:val="24"/>
                <w:szCs w:val="24"/>
              </w:rPr>
              <w:t>.</w:t>
            </w:r>
          </w:p>
        </w:tc>
        <w:tc>
          <w:tcPr>
            <w:tcW w:w="1591" w:type="dxa"/>
            <w:vAlign w:val="center"/>
          </w:tcPr>
          <w:p w:rsidR="004C7E8A" w:rsidRPr="00177170" w:rsidRDefault="004C7E8A" w:rsidP="004C7E8A">
            <w:pPr>
              <w:jc w:val="center"/>
              <w:rPr>
                <w:rFonts w:ascii="Times New Roman" w:eastAsia="Times New Roman" w:hAnsi="Times New Roman" w:cs="Arial"/>
                <w:b/>
                <w:bCs/>
                <w:color w:val="000000"/>
                <w:lang w:eastAsia="ru-RU"/>
              </w:rPr>
            </w:pPr>
            <w:r>
              <w:rPr>
                <w:rFonts w:ascii="Times New Roman" w:eastAsia="Times New Roman" w:hAnsi="Times New Roman"/>
                <w:color w:val="000000"/>
                <w:sz w:val="24"/>
                <w:szCs w:val="24"/>
              </w:rPr>
              <w:t>0,20</w:t>
            </w:r>
          </w:p>
        </w:tc>
      </w:tr>
      <w:tr w:rsidR="004C7E8A" w:rsidRPr="003A151E" w:rsidTr="00470F3E">
        <w:trPr>
          <w:trHeight w:val="25"/>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2.9</w:t>
            </w:r>
          </w:p>
        </w:tc>
        <w:tc>
          <w:tcPr>
            <w:tcW w:w="6942" w:type="dxa"/>
            <w:vAlign w:val="center"/>
          </w:tcPr>
          <w:p w:rsidR="004C7E8A" w:rsidRPr="00470F3E" w:rsidRDefault="004C7E8A" w:rsidP="004C7E8A">
            <w:pPr>
              <w:jc w:val="both"/>
              <w:rPr>
                <w:rFonts w:ascii="Times New Roman" w:eastAsia="Times New Roman" w:hAnsi="Times New Roman" w:cs="Arial"/>
                <w:color w:val="000000"/>
                <w:lang w:eastAsia="ru-RU"/>
              </w:rPr>
            </w:pPr>
            <w:r w:rsidRPr="00F418FC">
              <w:rPr>
                <w:rFonts w:ascii="Times New Roman" w:hAnsi="Times New Roman"/>
                <w:color w:val="000000"/>
                <w:sz w:val="24"/>
                <w:szCs w:val="24"/>
              </w:rPr>
              <w:t xml:space="preserve">Выделение финансирования </w:t>
            </w:r>
            <w:r w:rsidRPr="00F418FC">
              <w:rPr>
                <w:rFonts w:ascii="Times New Roman" w:hAnsi="Times New Roman"/>
                <w:sz w:val="24"/>
                <w:szCs w:val="24"/>
              </w:rPr>
              <w:t>на разработку заявки для участия во Всероссийском конкурсе лучших проектов создания комфортной городской среды в малых городах и исторических поселениях и ее полное сопровождение (Благоустройство общественной территории, расположенной по адресу: пр. Ленина, д.5 (на</w:t>
            </w:r>
            <w:r>
              <w:rPr>
                <w:rFonts w:ascii="Times New Roman" w:hAnsi="Times New Roman"/>
                <w:sz w:val="24"/>
                <w:szCs w:val="24"/>
              </w:rPr>
              <w:t xml:space="preserve"> </w:t>
            </w:r>
            <w:r w:rsidRPr="00F418FC">
              <w:rPr>
                <w:rFonts w:ascii="Times New Roman" w:hAnsi="Times New Roman"/>
                <w:sz w:val="24"/>
                <w:szCs w:val="24"/>
              </w:rPr>
              <w:t>месте</w:t>
            </w:r>
            <w:r>
              <w:rPr>
                <w:rFonts w:ascii="Times New Roman" w:hAnsi="Times New Roman"/>
                <w:sz w:val="24"/>
                <w:szCs w:val="24"/>
              </w:rPr>
              <w:t xml:space="preserve"> </w:t>
            </w:r>
            <w:r w:rsidRPr="00F418FC">
              <w:rPr>
                <w:rFonts w:ascii="Times New Roman" w:hAnsi="Times New Roman"/>
                <w:sz w:val="24"/>
                <w:szCs w:val="24"/>
              </w:rPr>
              <w:t>бывшего</w:t>
            </w:r>
            <w:r>
              <w:rPr>
                <w:rFonts w:ascii="Times New Roman" w:hAnsi="Times New Roman"/>
                <w:sz w:val="24"/>
                <w:szCs w:val="24"/>
              </w:rPr>
              <w:t xml:space="preserve"> </w:t>
            </w:r>
            <w:r w:rsidRPr="00F418FC">
              <w:rPr>
                <w:rFonts w:ascii="Times New Roman" w:hAnsi="Times New Roman"/>
                <w:sz w:val="24"/>
                <w:szCs w:val="24"/>
              </w:rPr>
              <w:t>кинотеатра «Экран»).</w:t>
            </w:r>
          </w:p>
        </w:tc>
        <w:tc>
          <w:tcPr>
            <w:tcW w:w="1591" w:type="dxa"/>
            <w:vAlign w:val="center"/>
          </w:tcPr>
          <w:p w:rsidR="004C7E8A" w:rsidRPr="00177170" w:rsidRDefault="004C7E8A" w:rsidP="004C7E8A">
            <w:pPr>
              <w:jc w:val="center"/>
              <w:rPr>
                <w:rFonts w:ascii="Times New Roman" w:eastAsia="Times New Roman" w:hAnsi="Times New Roman" w:cs="Arial"/>
                <w:b/>
                <w:bCs/>
                <w:color w:val="000000"/>
                <w:lang w:eastAsia="ru-RU"/>
              </w:rPr>
            </w:pPr>
            <w:r>
              <w:rPr>
                <w:rFonts w:ascii="Times New Roman" w:eastAsia="Times New Roman" w:hAnsi="Times New Roman"/>
                <w:color w:val="000000"/>
                <w:sz w:val="24"/>
                <w:szCs w:val="24"/>
                <w:lang w:eastAsia="ru-RU"/>
              </w:rPr>
              <w:t xml:space="preserve"> 9,1</w:t>
            </w:r>
          </w:p>
        </w:tc>
      </w:tr>
      <w:tr w:rsidR="004C7E8A" w:rsidRPr="003A151E" w:rsidTr="00470F3E">
        <w:trPr>
          <w:trHeight w:val="25"/>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2.10</w:t>
            </w:r>
          </w:p>
        </w:tc>
        <w:tc>
          <w:tcPr>
            <w:tcW w:w="6942" w:type="dxa"/>
            <w:vAlign w:val="center"/>
          </w:tcPr>
          <w:p w:rsidR="004C7E8A" w:rsidRPr="00470F3E" w:rsidRDefault="004C7E8A" w:rsidP="004C7E8A">
            <w:pPr>
              <w:jc w:val="both"/>
              <w:rPr>
                <w:rFonts w:ascii="Times New Roman" w:eastAsia="Times New Roman" w:hAnsi="Times New Roman" w:cs="Arial"/>
                <w:color w:val="000000"/>
                <w:lang w:eastAsia="ru-RU"/>
              </w:rPr>
            </w:pPr>
            <w:r w:rsidRPr="00F418FC">
              <w:rPr>
                <w:rFonts w:ascii="Times New Roman" w:hAnsi="Times New Roman"/>
                <w:color w:val="000000"/>
                <w:sz w:val="24"/>
                <w:szCs w:val="24"/>
              </w:rPr>
              <w:t xml:space="preserve">Финансирование </w:t>
            </w:r>
            <w:r w:rsidRPr="00F418FC">
              <w:rPr>
                <w:rFonts w:ascii="Times New Roman" w:hAnsi="Times New Roman"/>
                <w:sz w:val="24"/>
                <w:szCs w:val="24"/>
              </w:rPr>
              <w:t>Проекта «Освети ГОРОД» - установка цветовой иллюминации на здании бассейна «Волна»</w:t>
            </w:r>
            <w:r>
              <w:rPr>
                <w:rFonts w:ascii="Times New Roman" w:hAnsi="Times New Roman"/>
                <w:sz w:val="24"/>
                <w:szCs w:val="24"/>
              </w:rPr>
              <w:t>.</w:t>
            </w:r>
          </w:p>
        </w:tc>
        <w:tc>
          <w:tcPr>
            <w:tcW w:w="1591" w:type="dxa"/>
            <w:vAlign w:val="center"/>
          </w:tcPr>
          <w:p w:rsidR="004C7E8A" w:rsidRPr="00177170" w:rsidRDefault="004C7E8A" w:rsidP="004C7E8A">
            <w:pPr>
              <w:jc w:val="center"/>
              <w:rPr>
                <w:rFonts w:ascii="Times New Roman" w:eastAsia="Times New Roman" w:hAnsi="Times New Roman" w:cs="Arial"/>
                <w:b/>
                <w:bCs/>
                <w:color w:val="000000"/>
                <w:lang w:eastAsia="ru-RU"/>
              </w:rPr>
            </w:pPr>
            <w:r w:rsidRPr="00F418FC">
              <w:rPr>
                <w:rFonts w:ascii="Times New Roman" w:eastAsia="Times New Roman" w:hAnsi="Times New Roman"/>
                <w:color w:val="000000"/>
                <w:sz w:val="24"/>
                <w:szCs w:val="24"/>
                <w:lang w:eastAsia="ru-RU"/>
              </w:rPr>
              <w:t>1,4</w:t>
            </w:r>
          </w:p>
        </w:tc>
      </w:tr>
      <w:tr w:rsidR="004C7E8A" w:rsidRPr="003A151E" w:rsidTr="00470F3E">
        <w:trPr>
          <w:trHeight w:val="25"/>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2.11</w:t>
            </w:r>
          </w:p>
        </w:tc>
        <w:tc>
          <w:tcPr>
            <w:tcW w:w="6942" w:type="dxa"/>
            <w:vAlign w:val="center"/>
          </w:tcPr>
          <w:p w:rsidR="004C7E8A" w:rsidRPr="00470F3E" w:rsidRDefault="004C7E8A" w:rsidP="004C7E8A">
            <w:pPr>
              <w:jc w:val="both"/>
              <w:rPr>
                <w:rFonts w:ascii="Times New Roman" w:eastAsia="Times New Roman" w:hAnsi="Times New Roman" w:cs="Arial"/>
                <w:color w:val="000000"/>
                <w:lang w:eastAsia="ru-RU"/>
              </w:rPr>
            </w:pPr>
            <w:r w:rsidRPr="00F418FC">
              <w:rPr>
                <w:rFonts w:ascii="Times New Roman" w:hAnsi="Times New Roman"/>
                <w:color w:val="000000"/>
                <w:sz w:val="24"/>
                <w:szCs w:val="24"/>
              </w:rPr>
              <w:t xml:space="preserve">Выделение финансирования </w:t>
            </w:r>
            <w:r w:rsidRPr="00F418FC">
              <w:rPr>
                <w:rFonts w:ascii="Times New Roman" w:hAnsi="Times New Roman"/>
                <w:sz w:val="24"/>
                <w:szCs w:val="24"/>
              </w:rPr>
              <w:t>для нанесения граффити на бетонный забор территории «Ростелеком» в районе Молодежной алле</w:t>
            </w:r>
            <w:r>
              <w:rPr>
                <w:rFonts w:ascii="Times New Roman" w:hAnsi="Times New Roman"/>
                <w:sz w:val="24"/>
                <w:szCs w:val="24"/>
              </w:rPr>
              <w:t>и.</w:t>
            </w:r>
          </w:p>
        </w:tc>
        <w:tc>
          <w:tcPr>
            <w:tcW w:w="1591" w:type="dxa"/>
            <w:vAlign w:val="center"/>
          </w:tcPr>
          <w:p w:rsidR="004C7E8A" w:rsidRPr="00177170" w:rsidRDefault="004C7E8A" w:rsidP="004C7E8A">
            <w:pPr>
              <w:jc w:val="center"/>
              <w:rPr>
                <w:rFonts w:ascii="Times New Roman" w:eastAsia="Times New Roman" w:hAnsi="Times New Roman" w:cs="Arial"/>
                <w:b/>
                <w:bCs/>
                <w:color w:val="000000"/>
                <w:lang w:eastAsia="ru-RU"/>
              </w:rPr>
            </w:pPr>
            <w:r w:rsidRPr="00F418FC">
              <w:rPr>
                <w:rFonts w:ascii="Times New Roman" w:eastAsia="Times New Roman" w:hAnsi="Times New Roman"/>
                <w:color w:val="000000"/>
                <w:sz w:val="24"/>
                <w:szCs w:val="24"/>
                <w:lang w:eastAsia="ru-RU"/>
              </w:rPr>
              <w:t>0,40</w:t>
            </w:r>
          </w:p>
        </w:tc>
      </w:tr>
      <w:tr w:rsidR="004C7E8A" w:rsidRPr="003A151E" w:rsidTr="00470F3E">
        <w:trPr>
          <w:trHeight w:val="25"/>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2.12</w:t>
            </w:r>
          </w:p>
        </w:tc>
        <w:tc>
          <w:tcPr>
            <w:tcW w:w="6942" w:type="dxa"/>
            <w:vAlign w:val="center"/>
          </w:tcPr>
          <w:p w:rsidR="00CE7CC8" w:rsidRPr="00470F3E" w:rsidRDefault="004C7E8A" w:rsidP="00CE7CC8">
            <w:pPr>
              <w:jc w:val="both"/>
              <w:rPr>
                <w:rFonts w:ascii="Times New Roman" w:eastAsia="Times New Roman" w:hAnsi="Times New Roman" w:cs="Arial"/>
                <w:color w:val="000000"/>
                <w:lang w:eastAsia="ru-RU"/>
              </w:rPr>
            </w:pPr>
            <w:r w:rsidRPr="00F418FC">
              <w:rPr>
                <w:rFonts w:ascii="Times New Roman" w:hAnsi="Times New Roman"/>
                <w:color w:val="000000"/>
                <w:sz w:val="24"/>
                <w:szCs w:val="24"/>
              </w:rPr>
              <w:t xml:space="preserve">Финансирование на </w:t>
            </w:r>
            <w:r w:rsidRPr="00F418FC">
              <w:rPr>
                <w:rFonts w:ascii="Times New Roman" w:hAnsi="Times New Roman"/>
                <w:sz w:val="24"/>
                <w:szCs w:val="24"/>
              </w:rPr>
              <w:t>приобретение и установку 2-х полос препятствий на площадке МОАУ «</w:t>
            </w:r>
            <w:r>
              <w:rPr>
                <w:rFonts w:ascii="Times New Roman" w:hAnsi="Times New Roman"/>
                <w:sz w:val="24"/>
                <w:szCs w:val="24"/>
              </w:rPr>
              <w:t xml:space="preserve">СОШ </w:t>
            </w:r>
            <w:r w:rsidRPr="00F418FC">
              <w:rPr>
                <w:rFonts w:ascii="Times New Roman" w:hAnsi="Times New Roman"/>
                <w:sz w:val="24"/>
                <w:szCs w:val="24"/>
              </w:rPr>
              <w:t>№13» для военно-патриотического, спортивного воспитания учащихся, для юнармейцев, занимающихся при школах и штабе Юнармии.</w:t>
            </w:r>
          </w:p>
        </w:tc>
        <w:tc>
          <w:tcPr>
            <w:tcW w:w="1591" w:type="dxa"/>
            <w:vAlign w:val="center"/>
          </w:tcPr>
          <w:p w:rsidR="004C7E8A" w:rsidRPr="00177170" w:rsidRDefault="004C7E8A" w:rsidP="004C7E8A">
            <w:pPr>
              <w:jc w:val="center"/>
              <w:rPr>
                <w:rFonts w:ascii="Times New Roman" w:eastAsia="Times New Roman" w:hAnsi="Times New Roman" w:cs="Arial"/>
                <w:b/>
                <w:bCs/>
                <w:color w:val="000000"/>
                <w:lang w:eastAsia="ru-RU"/>
              </w:rPr>
            </w:pPr>
            <w:r w:rsidRPr="00F418FC">
              <w:rPr>
                <w:rFonts w:ascii="Times New Roman" w:eastAsia="Times New Roman" w:hAnsi="Times New Roman"/>
                <w:color w:val="000000"/>
                <w:sz w:val="24"/>
                <w:szCs w:val="24"/>
                <w:lang w:eastAsia="ru-RU"/>
              </w:rPr>
              <w:t>0,94</w:t>
            </w:r>
          </w:p>
        </w:tc>
      </w:tr>
      <w:tr w:rsidR="004C7E8A" w:rsidRPr="003A151E" w:rsidTr="0045393B">
        <w:trPr>
          <w:trHeight w:val="21"/>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lastRenderedPageBreak/>
              <w:t>2.13</w:t>
            </w:r>
          </w:p>
        </w:tc>
        <w:tc>
          <w:tcPr>
            <w:tcW w:w="6942" w:type="dxa"/>
            <w:vAlign w:val="center"/>
          </w:tcPr>
          <w:p w:rsidR="004C7E8A" w:rsidRPr="00470F3E" w:rsidRDefault="004C7E8A" w:rsidP="004C7E8A">
            <w:pPr>
              <w:pStyle w:val="ab"/>
              <w:jc w:val="both"/>
              <w:rPr>
                <w:rFonts w:ascii="Times New Roman" w:hAnsi="Times New Roman" w:cs="Arial"/>
                <w:color w:val="000000"/>
              </w:rPr>
            </w:pPr>
            <w:r w:rsidRPr="00F418FC">
              <w:rPr>
                <w:rFonts w:ascii="Times New Roman" w:hAnsi="Times New Roman"/>
                <w:color w:val="000000"/>
                <w:sz w:val="24"/>
                <w:szCs w:val="24"/>
              </w:rPr>
              <w:t xml:space="preserve">Выделение финансирования </w:t>
            </w:r>
            <w:r w:rsidRPr="00F418FC">
              <w:rPr>
                <w:rFonts w:ascii="Times New Roman" w:hAnsi="Times New Roman"/>
                <w:sz w:val="24"/>
                <w:szCs w:val="24"/>
              </w:rPr>
              <w:t>для бл</w:t>
            </w:r>
            <w:r>
              <w:rPr>
                <w:rFonts w:ascii="Times New Roman" w:hAnsi="Times New Roman"/>
                <w:sz w:val="24"/>
                <w:szCs w:val="24"/>
              </w:rPr>
              <w:t>агоустройства пр.Комсомольского (устройство площадок и скамеек с урной- 8 комплектов, 18 вазонов для цветов.)</w:t>
            </w:r>
          </w:p>
        </w:tc>
        <w:tc>
          <w:tcPr>
            <w:tcW w:w="1591" w:type="dxa"/>
            <w:vAlign w:val="center"/>
          </w:tcPr>
          <w:p w:rsidR="004C7E8A" w:rsidRPr="00177170" w:rsidRDefault="004C7E8A" w:rsidP="004C7E8A">
            <w:pPr>
              <w:jc w:val="center"/>
              <w:rPr>
                <w:rFonts w:ascii="Times New Roman" w:eastAsia="Times New Roman" w:hAnsi="Times New Roman" w:cs="Arial"/>
                <w:b/>
                <w:bCs/>
                <w:color w:val="000000"/>
                <w:lang w:eastAsia="ru-RU"/>
              </w:rPr>
            </w:pPr>
            <w:r>
              <w:rPr>
                <w:rFonts w:ascii="Times New Roman" w:eastAsia="Times New Roman" w:hAnsi="Times New Roman"/>
                <w:color w:val="000000"/>
                <w:sz w:val="24"/>
                <w:szCs w:val="24"/>
                <w:lang w:eastAsia="ru-RU"/>
              </w:rPr>
              <w:t>1,02</w:t>
            </w:r>
          </w:p>
        </w:tc>
      </w:tr>
      <w:tr w:rsidR="004C7E8A" w:rsidRPr="003A151E" w:rsidTr="0045393B">
        <w:trPr>
          <w:trHeight w:val="21"/>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2.14</w:t>
            </w:r>
          </w:p>
        </w:tc>
        <w:tc>
          <w:tcPr>
            <w:tcW w:w="6942" w:type="dxa"/>
            <w:vAlign w:val="center"/>
          </w:tcPr>
          <w:p w:rsidR="004C7E8A" w:rsidRPr="00470F3E" w:rsidRDefault="004C7E8A" w:rsidP="004C7E8A">
            <w:pPr>
              <w:pStyle w:val="ab"/>
              <w:jc w:val="both"/>
              <w:rPr>
                <w:rFonts w:ascii="Times New Roman" w:hAnsi="Times New Roman" w:cs="Arial"/>
                <w:color w:val="000000"/>
              </w:rPr>
            </w:pPr>
            <w:r w:rsidRPr="00F418FC">
              <w:rPr>
                <w:rFonts w:ascii="Times New Roman" w:hAnsi="Times New Roman"/>
                <w:sz w:val="24"/>
                <w:szCs w:val="24"/>
              </w:rPr>
              <w:t xml:space="preserve">Оказание благотворительной помощи в поздравлении участников ВОВ с 9 мая </w:t>
            </w:r>
            <w:r>
              <w:rPr>
                <w:rFonts w:ascii="Times New Roman" w:hAnsi="Times New Roman"/>
                <w:sz w:val="24"/>
                <w:szCs w:val="24"/>
              </w:rPr>
              <w:t>(</w:t>
            </w:r>
            <w:r w:rsidRPr="00F418FC">
              <w:rPr>
                <w:rFonts w:ascii="Times New Roman" w:hAnsi="Times New Roman"/>
                <w:sz w:val="24"/>
                <w:szCs w:val="24"/>
              </w:rPr>
              <w:t>9 чел</w:t>
            </w:r>
            <w:proofErr w:type="gramStart"/>
            <w:r w:rsidRPr="00F418FC">
              <w:rPr>
                <w:rFonts w:ascii="Times New Roman" w:hAnsi="Times New Roman"/>
                <w:sz w:val="24"/>
                <w:szCs w:val="24"/>
              </w:rPr>
              <w:t>.</w:t>
            </w:r>
            <w:r>
              <w:rPr>
                <w:rFonts w:ascii="Times New Roman" w:hAnsi="Times New Roman"/>
                <w:sz w:val="24"/>
                <w:szCs w:val="24"/>
              </w:rPr>
              <w:t>х</w:t>
            </w:r>
            <w:proofErr w:type="gramEnd"/>
            <w:r>
              <w:rPr>
                <w:rFonts w:ascii="Times New Roman" w:hAnsi="Times New Roman"/>
                <w:sz w:val="24"/>
                <w:szCs w:val="24"/>
              </w:rPr>
              <w:t>10 000 тыс.)</w:t>
            </w:r>
          </w:p>
        </w:tc>
        <w:tc>
          <w:tcPr>
            <w:tcW w:w="1591" w:type="dxa"/>
            <w:vAlign w:val="center"/>
          </w:tcPr>
          <w:p w:rsidR="004C7E8A" w:rsidRPr="00177170" w:rsidRDefault="004C7E8A" w:rsidP="004C7E8A">
            <w:pPr>
              <w:jc w:val="center"/>
              <w:rPr>
                <w:rFonts w:ascii="Times New Roman" w:eastAsia="Times New Roman" w:hAnsi="Times New Roman" w:cs="Arial"/>
                <w:b/>
                <w:bCs/>
                <w:color w:val="000000"/>
                <w:lang w:eastAsia="ru-RU"/>
              </w:rPr>
            </w:pPr>
            <w:r w:rsidRPr="00F418FC">
              <w:rPr>
                <w:rFonts w:ascii="Times New Roman" w:eastAsia="Times New Roman" w:hAnsi="Times New Roman"/>
                <w:color w:val="000000"/>
                <w:sz w:val="24"/>
                <w:szCs w:val="24"/>
                <w:lang w:eastAsia="ru-RU"/>
              </w:rPr>
              <w:t>0,09</w:t>
            </w:r>
          </w:p>
        </w:tc>
      </w:tr>
      <w:tr w:rsidR="004C7E8A" w:rsidRPr="003A151E" w:rsidTr="0045393B">
        <w:trPr>
          <w:trHeight w:val="21"/>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2.15</w:t>
            </w:r>
          </w:p>
        </w:tc>
        <w:tc>
          <w:tcPr>
            <w:tcW w:w="6942" w:type="dxa"/>
            <w:vAlign w:val="center"/>
          </w:tcPr>
          <w:p w:rsidR="004C7E8A" w:rsidRPr="00470F3E" w:rsidRDefault="004C7E8A" w:rsidP="004C7E8A">
            <w:pPr>
              <w:jc w:val="both"/>
              <w:rPr>
                <w:rFonts w:ascii="Times New Roman" w:eastAsia="Times New Roman" w:hAnsi="Times New Roman" w:cs="Arial"/>
                <w:color w:val="000000"/>
                <w:lang w:eastAsia="ru-RU"/>
              </w:rPr>
            </w:pPr>
            <w:r>
              <w:rPr>
                <w:rFonts w:ascii="Times New Roman" w:hAnsi="Times New Roman"/>
                <w:sz w:val="24"/>
                <w:szCs w:val="24"/>
              </w:rPr>
              <w:t>О</w:t>
            </w:r>
            <w:r w:rsidRPr="00F418FC">
              <w:rPr>
                <w:rFonts w:ascii="Times New Roman" w:hAnsi="Times New Roman"/>
                <w:sz w:val="24"/>
                <w:szCs w:val="24"/>
              </w:rPr>
              <w:t>казание благотворительной помощи для организации праздничных фейерверков, посвященных Дню Победы, Дню города.</w:t>
            </w:r>
          </w:p>
        </w:tc>
        <w:tc>
          <w:tcPr>
            <w:tcW w:w="1591" w:type="dxa"/>
            <w:vAlign w:val="center"/>
          </w:tcPr>
          <w:p w:rsidR="004C7E8A" w:rsidRPr="00177170" w:rsidRDefault="004C7E8A" w:rsidP="004C7E8A">
            <w:pPr>
              <w:jc w:val="center"/>
              <w:rPr>
                <w:rFonts w:ascii="Times New Roman" w:eastAsia="Times New Roman" w:hAnsi="Times New Roman" w:cs="Arial"/>
                <w:b/>
                <w:bCs/>
                <w:color w:val="000000"/>
                <w:lang w:eastAsia="ru-RU"/>
              </w:rPr>
            </w:pPr>
            <w:r w:rsidRPr="00F418FC">
              <w:rPr>
                <w:rFonts w:ascii="Times New Roman" w:eastAsia="Times New Roman" w:hAnsi="Times New Roman"/>
                <w:color w:val="000000"/>
                <w:sz w:val="24"/>
                <w:szCs w:val="24"/>
                <w:lang w:eastAsia="ru-RU"/>
              </w:rPr>
              <w:t>0,4</w:t>
            </w:r>
          </w:p>
        </w:tc>
      </w:tr>
      <w:tr w:rsidR="004C7E8A" w:rsidRPr="003A151E" w:rsidTr="0045393B">
        <w:trPr>
          <w:trHeight w:val="21"/>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2.16</w:t>
            </w:r>
          </w:p>
        </w:tc>
        <w:tc>
          <w:tcPr>
            <w:tcW w:w="6942" w:type="dxa"/>
            <w:vAlign w:val="center"/>
          </w:tcPr>
          <w:p w:rsidR="004C7E8A" w:rsidRPr="00470F3E" w:rsidRDefault="004C7E8A" w:rsidP="004C7E8A">
            <w:pPr>
              <w:jc w:val="both"/>
              <w:rPr>
                <w:rFonts w:ascii="Times New Roman" w:eastAsia="Times New Roman" w:hAnsi="Times New Roman" w:cs="Arial"/>
                <w:color w:val="000000"/>
                <w:lang w:eastAsia="ru-RU"/>
              </w:rPr>
            </w:pPr>
            <w:r>
              <w:rPr>
                <w:rFonts w:ascii="Times New Roman" w:hAnsi="Times New Roman"/>
                <w:sz w:val="24"/>
                <w:szCs w:val="24"/>
              </w:rPr>
              <w:t>МОАУ «СОШ № 10»: о</w:t>
            </w:r>
            <w:r w:rsidRPr="00F418FC">
              <w:rPr>
                <w:rFonts w:ascii="Times New Roman" w:hAnsi="Times New Roman"/>
                <w:sz w:val="24"/>
                <w:szCs w:val="24"/>
              </w:rPr>
              <w:t>казание благотворительной помощи для актуализации проектно-сметной документации на капитальный ремонт здания, включая проведение обследования строительных конструкций здания</w:t>
            </w:r>
            <w:r>
              <w:rPr>
                <w:rFonts w:ascii="Times New Roman" w:hAnsi="Times New Roman"/>
                <w:sz w:val="24"/>
                <w:szCs w:val="24"/>
              </w:rPr>
              <w:t>.</w:t>
            </w:r>
          </w:p>
        </w:tc>
        <w:tc>
          <w:tcPr>
            <w:tcW w:w="1591" w:type="dxa"/>
            <w:vAlign w:val="center"/>
          </w:tcPr>
          <w:p w:rsidR="004C7E8A" w:rsidRPr="00177170" w:rsidRDefault="004C7E8A" w:rsidP="004C7E8A">
            <w:pPr>
              <w:jc w:val="center"/>
              <w:rPr>
                <w:rFonts w:ascii="Times New Roman" w:eastAsia="Times New Roman" w:hAnsi="Times New Roman" w:cs="Arial"/>
                <w:b/>
                <w:bCs/>
                <w:color w:val="000000"/>
                <w:lang w:eastAsia="ru-RU"/>
              </w:rPr>
            </w:pPr>
            <w:r w:rsidRPr="00F418FC">
              <w:rPr>
                <w:rFonts w:ascii="Times New Roman" w:eastAsia="Times New Roman" w:hAnsi="Times New Roman"/>
                <w:color w:val="000000"/>
                <w:sz w:val="24"/>
                <w:szCs w:val="24"/>
                <w:lang w:eastAsia="ru-RU"/>
              </w:rPr>
              <w:t>1,3</w:t>
            </w:r>
          </w:p>
        </w:tc>
      </w:tr>
      <w:tr w:rsidR="004C7E8A" w:rsidRPr="003A151E" w:rsidTr="0045393B">
        <w:trPr>
          <w:trHeight w:val="21"/>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2.17</w:t>
            </w:r>
          </w:p>
        </w:tc>
        <w:tc>
          <w:tcPr>
            <w:tcW w:w="6942" w:type="dxa"/>
            <w:vAlign w:val="center"/>
          </w:tcPr>
          <w:p w:rsidR="004C7E8A" w:rsidRPr="00470F3E" w:rsidRDefault="004C7E8A" w:rsidP="004C7E8A">
            <w:pPr>
              <w:jc w:val="both"/>
              <w:rPr>
                <w:rFonts w:ascii="Times New Roman" w:eastAsia="Times New Roman" w:hAnsi="Times New Roman" w:cs="Arial"/>
                <w:color w:val="000000"/>
                <w:lang w:eastAsia="ru-RU"/>
              </w:rPr>
            </w:pPr>
            <w:r>
              <w:rPr>
                <w:rFonts w:ascii="Times New Roman" w:hAnsi="Times New Roman"/>
                <w:sz w:val="24"/>
                <w:szCs w:val="24"/>
              </w:rPr>
              <w:t>Оказание благотворительной помощи для разработки проектно-сметной документации на капитальный ремонт здания МАУДО «Станция юных техников».</w:t>
            </w:r>
          </w:p>
        </w:tc>
        <w:tc>
          <w:tcPr>
            <w:tcW w:w="1591" w:type="dxa"/>
            <w:vAlign w:val="center"/>
          </w:tcPr>
          <w:p w:rsidR="004C7E8A" w:rsidRPr="00177170" w:rsidRDefault="004C7E8A" w:rsidP="004C7E8A">
            <w:pPr>
              <w:jc w:val="center"/>
              <w:rPr>
                <w:rFonts w:ascii="Times New Roman" w:eastAsia="Times New Roman" w:hAnsi="Times New Roman" w:cs="Arial"/>
                <w:b/>
                <w:bCs/>
                <w:color w:val="000000"/>
                <w:lang w:eastAsia="ru-RU"/>
              </w:rPr>
            </w:pPr>
            <w:r w:rsidRPr="00F418FC">
              <w:rPr>
                <w:rFonts w:ascii="Times New Roman" w:eastAsia="Times New Roman" w:hAnsi="Times New Roman"/>
                <w:color w:val="000000"/>
                <w:sz w:val="24"/>
                <w:szCs w:val="24"/>
                <w:lang w:eastAsia="ru-RU"/>
              </w:rPr>
              <w:t>0,75</w:t>
            </w:r>
          </w:p>
        </w:tc>
      </w:tr>
      <w:tr w:rsidR="004C7E8A" w:rsidRPr="003A151E" w:rsidTr="0045393B">
        <w:trPr>
          <w:trHeight w:val="21"/>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2.18</w:t>
            </w:r>
          </w:p>
        </w:tc>
        <w:tc>
          <w:tcPr>
            <w:tcW w:w="6942" w:type="dxa"/>
            <w:vAlign w:val="center"/>
          </w:tcPr>
          <w:p w:rsidR="004C7E8A" w:rsidRPr="00470F3E" w:rsidRDefault="004C7E8A" w:rsidP="004C7E8A">
            <w:pPr>
              <w:jc w:val="both"/>
              <w:rPr>
                <w:rFonts w:ascii="Times New Roman" w:eastAsia="Times New Roman" w:hAnsi="Times New Roman" w:cs="Arial"/>
                <w:color w:val="000000"/>
                <w:lang w:eastAsia="ru-RU"/>
              </w:rPr>
            </w:pPr>
            <w:r w:rsidRPr="00F418FC">
              <w:rPr>
                <w:rFonts w:ascii="Times New Roman" w:hAnsi="Times New Roman"/>
                <w:sz w:val="24"/>
                <w:szCs w:val="24"/>
              </w:rPr>
              <w:t>Выделение шлака фракции 0-20 – 9800 тонн; 20-50 – 200 тонн  для городской ассоциации садоводческих некоммерческих   объединений (самовывоз).</w:t>
            </w:r>
          </w:p>
        </w:tc>
        <w:tc>
          <w:tcPr>
            <w:tcW w:w="1591" w:type="dxa"/>
            <w:vAlign w:val="center"/>
          </w:tcPr>
          <w:p w:rsidR="004C7E8A" w:rsidRPr="00177170" w:rsidRDefault="004C7E8A" w:rsidP="004C7E8A">
            <w:pPr>
              <w:jc w:val="center"/>
              <w:rPr>
                <w:rFonts w:ascii="Times New Roman" w:eastAsia="Times New Roman" w:hAnsi="Times New Roman" w:cs="Arial"/>
                <w:b/>
                <w:bCs/>
                <w:color w:val="000000"/>
                <w:lang w:eastAsia="ru-RU"/>
              </w:rPr>
            </w:pPr>
            <w:r w:rsidRPr="00F418FC">
              <w:rPr>
                <w:rFonts w:ascii="Times New Roman" w:eastAsia="Times New Roman" w:hAnsi="Times New Roman"/>
                <w:color w:val="000000"/>
                <w:sz w:val="24"/>
                <w:szCs w:val="24"/>
                <w:lang w:eastAsia="ru-RU"/>
              </w:rPr>
              <w:t>-</w:t>
            </w:r>
          </w:p>
        </w:tc>
      </w:tr>
      <w:tr w:rsidR="004C7E8A" w:rsidRPr="003A151E" w:rsidTr="0045393B">
        <w:trPr>
          <w:trHeight w:val="21"/>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2.19</w:t>
            </w:r>
          </w:p>
        </w:tc>
        <w:tc>
          <w:tcPr>
            <w:tcW w:w="6942" w:type="dxa"/>
            <w:vAlign w:val="center"/>
          </w:tcPr>
          <w:p w:rsidR="004C7E8A" w:rsidRPr="00470F3E" w:rsidRDefault="004C7E8A" w:rsidP="004C7E8A">
            <w:pPr>
              <w:jc w:val="both"/>
              <w:rPr>
                <w:rFonts w:ascii="Times New Roman" w:eastAsia="Times New Roman" w:hAnsi="Times New Roman" w:cs="Arial"/>
                <w:color w:val="000000"/>
                <w:lang w:eastAsia="ru-RU"/>
              </w:rPr>
            </w:pPr>
            <w:r w:rsidRPr="00F418FC">
              <w:rPr>
                <w:rFonts w:ascii="Times New Roman" w:hAnsi="Times New Roman"/>
                <w:sz w:val="24"/>
                <w:szCs w:val="24"/>
              </w:rPr>
              <w:t>Оказание финансов</w:t>
            </w:r>
            <w:r>
              <w:rPr>
                <w:rFonts w:ascii="Times New Roman" w:hAnsi="Times New Roman"/>
                <w:sz w:val="24"/>
                <w:szCs w:val="24"/>
              </w:rPr>
              <w:t xml:space="preserve">ой помощи п. </w:t>
            </w:r>
            <w:proofErr w:type="spellStart"/>
            <w:r>
              <w:rPr>
                <w:rFonts w:ascii="Times New Roman" w:hAnsi="Times New Roman"/>
                <w:sz w:val="24"/>
                <w:szCs w:val="24"/>
              </w:rPr>
              <w:t>Новорудный</w:t>
            </w:r>
            <w:proofErr w:type="spellEnd"/>
            <w:r>
              <w:rPr>
                <w:rFonts w:ascii="Times New Roman" w:hAnsi="Times New Roman"/>
                <w:sz w:val="24"/>
                <w:szCs w:val="24"/>
              </w:rPr>
              <w:t xml:space="preserve"> и п.</w:t>
            </w:r>
            <w:r w:rsidRPr="00F418FC">
              <w:rPr>
                <w:rFonts w:ascii="Times New Roman" w:hAnsi="Times New Roman"/>
                <w:sz w:val="24"/>
                <w:szCs w:val="24"/>
              </w:rPr>
              <w:t xml:space="preserve"> </w:t>
            </w:r>
            <w:proofErr w:type="spellStart"/>
            <w:r w:rsidRPr="00F418FC">
              <w:rPr>
                <w:rFonts w:ascii="Times New Roman" w:hAnsi="Times New Roman"/>
                <w:sz w:val="24"/>
                <w:szCs w:val="24"/>
              </w:rPr>
              <w:t>Аккермановка</w:t>
            </w:r>
            <w:proofErr w:type="spellEnd"/>
            <w:r w:rsidRPr="00F418FC">
              <w:rPr>
                <w:rFonts w:ascii="Times New Roman" w:hAnsi="Times New Roman"/>
                <w:sz w:val="24"/>
                <w:szCs w:val="24"/>
              </w:rPr>
              <w:t xml:space="preserve">  для организации Дня Победы.</w:t>
            </w:r>
          </w:p>
        </w:tc>
        <w:tc>
          <w:tcPr>
            <w:tcW w:w="1591" w:type="dxa"/>
            <w:vAlign w:val="center"/>
          </w:tcPr>
          <w:p w:rsidR="004C7E8A" w:rsidRPr="00177170" w:rsidRDefault="004C7E8A" w:rsidP="004C7E8A">
            <w:pPr>
              <w:jc w:val="center"/>
              <w:rPr>
                <w:rFonts w:ascii="Times New Roman" w:eastAsia="Times New Roman" w:hAnsi="Times New Roman" w:cs="Arial"/>
                <w:b/>
                <w:bCs/>
                <w:color w:val="000000"/>
                <w:lang w:eastAsia="ru-RU"/>
              </w:rPr>
            </w:pPr>
            <w:r>
              <w:rPr>
                <w:rFonts w:ascii="Times New Roman" w:eastAsia="Times New Roman" w:hAnsi="Times New Roman"/>
                <w:color w:val="000000"/>
                <w:sz w:val="24"/>
                <w:szCs w:val="24"/>
                <w:lang w:eastAsia="ru-RU"/>
              </w:rPr>
              <w:t>0,04</w:t>
            </w:r>
          </w:p>
        </w:tc>
      </w:tr>
      <w:tr w:rsidR="004C7E8A" w:rsidRPr="003A151E" w:rsidTr="0045393B">
        <w:trPr>
          <w:trHeight w:val="21"/>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2.20</w:t>
            </w:r>
          </w:p>
        </w:tc>
        <w:tc>
          <w:tcPr>
            <w:tcW w:w="6942" w:type="dxa"/>
            <w:vAlign w:val="center"/>
          </w:tcPr>
          <w:p w:rsidR="004C7E8A" w:rsidRPr="00470F3E" w:rsidRDefault="004C7E8A" w:rsidP="004C7E8A">
            <w:pPr>
              <w:jc w:val="both"/>
              <w:rPr>
                <w:rFonts w:ascii="Times New Roman" w:eastAsia="Times New Roman" w:hAnsi="Times New Roman" w:cs="Arial"/>
                <w:color w:val="000000"/>
                <w:lang w:eastAsia="ru-RU"/>
              </w:rPr>
            </w:pPr>
            <w:r w:rsidRPr="00F418FC">
              <w:rPr>
                <w:rFonts w:ascii="Times New Roman" w:hAnsi="Times New Roman"/>
                <w:sz w:val="24"/>
                <w:szCs w:val="24"/>
              </w:rPr>
              <w:t>Выделение техники (погрузчик, грейдер) для уборки несанкционированных свалок</w:t>
            </w:r>
            <w:r>
              <w:rPr>
                <w:rFonts w:ascii="Times New Roman" w:hAnsi="Times New Roman"/>
                <w:sz w:val="24"/>
                <w:szCs w:val="24"/>
              </w:rPr>
              <w:t>. В</w:t>
            </w:r>
            <w:r w:rsidRPr="00F418FC">
              <w:rPr>
                <w:rFonts w:ascii="Times New Roman" w:hAnsi="Times New Roman"/>
                <w:sz w:val="24"/>
                <w:szCs w:val="24"/>
              </w:rPr>
              <w:t>ыделение шлака 25 т. фракции 0-40 для отсыпки подъездных путей к площадкам ТКО</w:t>
            </w:r>
            <w:r>
              <w:rPr>
                <w:rFonts w:ascii="Times New Roman" w:hAnsi="Times New Roman"/>
                <w:sz w:val="24"/>
                <w:szCs w:val="24"/>
              </w:rPr>
              <w:t>, в</w:t>
            </w:r>
            <w:r w:rsidRPr="00F418FC">
              <w:rPr>
                <w:rFonts w:ascii="Times New Roman" w:hAnsi="Times New Roman"/>
                <w:sz w:val="24"/>
                <w:szCs w:val="24"/>
              </w:rPr>
              <w:t xml:space="preserve">ыделение техники для планировки площадки для </w:t>
            </w:r>
            <w:r>
              <w:rPr>
                <w:rFonts w:ascii="Times New Roman" w:hAnsi="Times New Roman"/>
                <w:sz w:val="24"/>
                <w:szCs w:val="24"/>
              </w:rPr>
              <w:t xml:space="preserve">заливки корта в районе школы №2 </w:t>
            </w:r>
            <w:r w:rsidRPr="00F418FC">
              <w:rPr>
                <w:rFonts w:ascii="Times New Roman" w:hAnsi="Times New Roman"/>
                <w:sz w:val="24"/>
                <w:szCs w:val="24"/>
              </w:rPr>
              <w:t xml:space="preserve">в поселке </w:t>
            </w:r>
            <w:proofErr w:type="spellStart"/>
            <w:r w:rsidRPr="00F418FC">
              <w:rPr>
                <w:rFonts w:ascii="Times New Roman" w:hAnsi="Times New Roman"/>
                <w:sz w:val="24"/>
                <w:szCs w:val="24"/>
              </w:rPr>
              <w:t>Аккермановка</w:t>
            </w:r>
            <w:proofErr w:type="spellEnd"/>
            <w:r w:rsidRPr="00F418FC">
              <w:rPr>
                <w:rFonts w:ascii="Times New Roman" w:hAnsi="Times New Roman"/>
                <w:sz w:val="24"/>
                <w:szCs w:val="24"/>
              </w:rPr>
              <w:t>.</w:t>
            </w:r>
          </w:p>
        </w:tc>
        <w:tc>
          <w:tcPr>
            <w:tcW w:w="1591" w:type="dxa"/>
            <w:vAlign w:val="center"/>
          </w:tcPr>
          <w:p w:rsidR="004C7E8A" w:rsidRPr="0016366A" w:rsidRDefault="004C7E8A" w:rsidP="004C7E8A">
            <w:pPr>
              <w:jc w:val="center"/>
              <w:rPr>
                <w:rFonts w:ascii="Times New Roman" w:eastAsia="Times New Roman" w:hAnsi="Times New Roman" w:cs="Arial"/>
                <w:color w:val="000000"/>
                <w:lang w:eastAsia="ru-RU"/>
              </w:rPr>
            </w:pPr>
            <w:r w:rsidRPr="00F418FC">
              <w:rPr>
                <w:rFonts w:ascii="Times New Roman" w:eastAsia="Times New Roman" w:hAnsi="Times New Roman"/>
                <w:color w:val="000000"/>
                <w:sz w:val="24"/>
                <w:szCs w:val="24"/>
                <w:lang w:eastAsia="ru-RU"/>
              </w:rPr>
              <w:t>-</w:t>
            </w:r>
          </w:p>
        </w:tc>
      </w:tr>
      <w:tr w:rsidR="004C7E8A" w:rsidRPr="003A151E" w:rsidTr="0045393B">
        <w:trPr>
          <w:trHeight w:val="21"/>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2.21</w:t>
            </w:r>
          </w:p>
        </w:tc>
        <w:tc>
          <w:tcPr>
            <w:tcW w:w="6942" w:type="dxa"/>
            <w:vAlign w:val="center"/>
          </w:tcPr>
          <w:p w:rsidR="004C7E8A" w:rsidRPr="00470F3E" w:rsidRDefault="004C7E8A" w:rsidP="004C7E8A">
            <w:pPr>
              <w:jc w:val="both"/>
              <w:rPr>
                <w:rFonts w:ascii="Times New Roman" w:eastAsia="Times New Roman" w:hAnsi="Times New Roman" w:cs="Arial"/>
                <w:color w:val="000000"/>
                <w:lang w:eastAsia="ru-RU"/>
              </w:rPr>
            </w:pPr>
            <w:r w:rsidRPr="00F418FC">
              <w:rPr>
                <w:rFonts w:ascii="Times New Roman" w:hAnsi="Times New Roman"/>
                <w:sz w:val="24"/>
                <w:szCs w:val="24"/>
              </w:rPr>
              <w:t>Оказание благотворительной помощи для проведения капитального ремонт</w:t>
            </w:r>
            <w:r>
              <w:rPr>
                <w:rFonts w:ascii="Times New Roman" w:hAnsi="Times New Roman"/>
                <w:sz w:val="24"/>
                <w:szCs w:val="24"/>
              </w:rPr>
              <w:t xml:space="preserve">а кровли клуба п. </w:t>
            </w:r>
            <w:proofErr w:type="spellStart"/>
            <w:r>
              <w:rPr>
                <w:rFonts w:ascii="Times New Roman" w:hAnsi="Times New Roman"/>
                <w:sz w:val="24"/>
                <w:szCs w:val="24"/>
              </w:rPr>
              <w:t>Аккермановка</w:t>
            </w:r>
            <w:proofErr w:type="spellEnd"/>
            <w:r w:rsidRPr="00F418FC">
              <w:rPr>
                <w:rFonts w:ascii="Times New Roman" w:hAnsi="Times New Roman"/>
                <w:sz w:val="24"/>
                <w:szCs w:val="24"/>
              </w:rPr>
              <w:t>.</w:t>
            </w:r>
          </w:p>
        </w:tc>
        <w:tc>
          <w:tcPr>
            <w:tcW w:w="1591" w:type="dxa"/>
            <w:vAlign w:val="center"/>
          </w:tcPr>
          <w:p w:rsidR="004C7E8A" w:rsidRPr="0016366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olor w:val="000000"/>
                <w:sz w:val="24"/>
                <w:szCs w:val="24"/>
                <w:lang w:eastAsia="ru-RU"/>
              </w:rPr>
              <w:t>12,0</w:t>
            </w:r>
          </w:p>
        </w:tc>
      </w:tr>
      <w:tr w:rsidR="004C7E8A" w:rsidRPr="003A151E" w:rsidTr="0045393B">
        <w:trPr>
          <w:trHeight w:val="21"/>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2.22</w:t>
            </w:r>
          </w:p>
        </w:tc>
        <w:tc>
          <w:tcPr>
            <w:tcW w:w="6942" w:type="dxa"/>
            <w:vAlign w:val="center"/>
          </w:tcPr>
          <w:p w:rsidR="004C7E8A" w:rsidRPr="00470F3E" w:rsidRDefault="004C7E8A" w:rsidP="004C7E8A">
            <w:pPr>
              <w:jc w:val="both"/>
              <w:rPr>
                <w:rFonts w:ascii="Times New Roman" w:eastAsia="Times New Roman" w:hAnsi="Times New Roman" w:cs="Arial"/>
                <w:color w:val="000000"/>
                <w:lang w:eastAsia="ru-RU"/>
              </w:rPr>
            </w:pPr>
            <w:r>
              <w:rPr>
                <w:rFonts w:ascii="Times New Roman" w:eastAsia="Times New Roman" w:hAnsi="Times New Roman"/>
                <w:color w:val="000000"/>
                <w:sz w:val="24"/>
                <w:szCs w:val="24"/>
                <w:lang w:eastAsia="ru-RU"/>
              </w:rPr>
              <w:t>Оказание благотворительной помощи для чествования ветеранов в честь праздника «День строителя».</w:t>
            </w:r>
          </w:p>
        </w:tc>
        <w:tc>
          <w:tcPr>
            <w:tcW w:w="1591" w:type="dxa"/>
            <w:vAlign w:val="center"/>
          </w:tcPr>
          <w:p w:rsidR="004C7E8A" w:rsidRPr="0016366A" w:rsidRDefault="004C7E8A" w:rsidP="004C7E8A">
            <w:pPr>
              <w:jc w:val="center"/>
              <w:rPr>
                <w:rFonts w:ascii="Times New Roman" w:eastAsia="Times New Roman" w:hAnsi="Times New Roman" w:cs="Arial"/>
                <w:color w:val="000000"/>
                <w:lang w:eastAsia="ru-RU"/>
              </w:rPr>
            </w:pPr>
            <w:r w:rsidRPr="00F418FC">
              <w:rPr>
                <w:rFonts w:ascii="Times New Roman" w:eastAsia="Times New Roman" w:hAnsi="Times New Roman"/>
                <w:color w:val="000000"/>
                <w:sz w:val="24"/>
                <w:szCs w:val="24"/>
                <w:lang w:eastAsia="ru-RU"/>
              </w:rPr>
              <w:t>0,02</w:t>
            </w:r>
          </w:p>
        </w:tc>
      </w:tr>
      <w:tr w:rsidR="004C7E8A" w:rsidRPr="003A151E" w:rsidTr="004C7E8A">
        <w:trPr>
          <w:trHeight w:val="54"/>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2.23</w:t>
            </w:r>
          </w:p>
        </w:tc>
        <w:tc>
          <w:tcPr>
            <w:tcW w:w="6942" w:type="dxa"/>
            <w:vAlign w:val="center"/>
          </w:tcPr>
          <w:p w:rsidR="004C7E8A" w:rsidRPr="00470F3E" w:rsidRDefault="004C7E8A" w:rsidP="004C7E8A">
            <w:pPr>
              <w:jc w:val="both"/>
              <w:rPr>
                <w:rFonts w:ascii="Times New Roman" w:eastAsia="Times New Roman" w:hAnsi="Times New Roman" w:cs="Arial"/>
                <w:color w:val="000000"/>
                <w:lang w:eastAsia="ru-RU"/>
              </w:rPr>
            </w:pPr>
            <w:r>
              <w:rPr>
                <w:rFonts w:ascii="Times New Roman" w:hAnsi="Times New Roman"/>
                <w:sz w:val="24"/>
                <w:szCs w:val="24"/>
              </w:rPr>
              <w:t>В</w:t>
            </w:r>
            <w:r w:rsidRPr="00F418FC">
              <w:rPr>
                <w:rFonts w:ascii="Times New Roman" w:hAnsi="Times New Roman"/>
                <w:sz w:val="24"/>
                <w:szCs w:val="24"/>
              </w:rPr>
              <w:t xml:space="preserve">ыделение денежных средств на разработку проектно-сметной документации по строительству автономных газовых котельных в 2023 </w:t>
            </w:r>
            <w:r>
              <w:rPr>
                <w:rFonts w:ascii="Times New Roman" w:hAnsi="Times New Roman"/>
                <w:sz w:val="24"/>
                <w:szCs w:val="24"/>
              </w:rPr>
              <w:t xml:space="preserve">году: п. </w:t>
            </w:r>
            <w:proofErr w:type="spellStart"/>
            <w:r>
              <w:rPr>
                <w:rFonts w:ascii="Times New Roman" w:hAnsi="Times New Roman"/>
                <w:sz w:val="24"/>
                <w:szCs w:val="24"/>
              </w:rPr>
              <w:t>Аккермановка</w:t>
            </w:r>
            <w:proofErr w:type="spellEnd"/>
            <w:r>
              <w:rPr>
                <w:rFonts w:ascii="Times New Roman" w:hAnsi="Times New Roman"/>
                <w:sz w:val="24"/>
                <w:szCs w:val="24"/>
              </w:rPr>
              <w:t xml:space="preserve"> (МОАУ «ООШ №2», клуб, Администрация). </w:t>
            </w:r>
          </w:p>
        </w:tc>
        <w:tc>
          <w:tcPr>
            <w:tcW w:w="1591" w:type="dxa"/>
            <w:vAlign w:val="center"/>
          </w:tcPr>
          <w:p w:rsidR="004C7E8A" w:rsidRPr="0016366A" w:rsidRDefault="004C7E8A" w:rsidP="004C7E8A">
            <w:pPr>
              <w:jc w:val="center"/>
              <w:rPr>
                <w:rFonts w:ascii="Times New Roman" w:eastAsia="Times New Roman" w:hAnsi="Times New Roman" w:cs="Arial"/>
                <w:color w:val="000000"/>
                <w:lang w:eastAsia="ru-RU"/>
              </w:rPr>
            </w:pPr>
            <w:r w:rsidRPr="00F418FC">
              <w:rPr>
                <w:rFonts w:ascii="Times New Roman" w:eastAsia="Times New Roman" w:hAnsi="Times New Roman"/>
                <w:color w:val="000000"/>
                <w:sz w:val="24"/>
                <w:szCs w:val="24"/>
                <w:lang w:eastAsia="ru-RU"/>
              </w:rPr>
              <w:t>1,5</w:t>
            </w:r>
          </w:p>
        </w:tc>
      </w:tr>
      <w:tr w:rsidR="004C7E8A" w:rsidRPr="003A151E" w:rsidTr="0045393B">
        <w:trPr>
          <w:trHeight w:val="44"/>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2.24</w:t>
            </w:r>
          </w:p>
        </w:tc>
        <w:tc>
          <w:tcPr>
            <w:tcW w:w="6942" w:type="dxa"/>
            <w:vAlign w:val="center"/>
          </w:tcPr>
          <w:p w:rsidR="004C7E8A" w:rsidRPr="00470F3E" w:rsidRDefault="004C7E8A" w:rsidP="004C7E8A">
            <w:pPr>
              <w:jc w:val="both"/>
              <w:rPr>
                <w:rFonts w:ascii="Times New Roman" w:hAnsi="Times New Roman"/>
                <w:color w:val="000000"/>
              </w:rPr>
            </w:pPr>
            <w:r w:rsidRPr="00F418FC">
              <w:rPr>
                <w:rFonts w:ascii="Times New Roman" w:hAnsi="Times New Roman"/>
                <w:sz w:val="24"/>
                <w:szCs w:val="24"/>
              </w:rPr>
              <w:t xml:space="preserve">Оказание благотворительной </w:t>
            </w:r>
            <w:r>
              <w:rPr>
                <w:rFonts w:ascii="Times New Roman" w:hAnsi="Times New Roman"/>
                <w:sz w:val="24"/>
                <w:szCs w:val="24"/>
              </w:rPr>
              <w:t xml:space="preserve">помощи </w:t>
            </w:r>
            <w:r w:rsidRPr="00F418FC">
              <w:rPr>
                <w:rFonts w:ascii="Times New Roman" w:hAnsi="Times New Roman"/>
                <w:sz w:val="24"/>
                <w:szCs w:val="24"/>
              </w:rPr>
              <w:t xml:space="preserve">в частичной оплате ремонтных работ в административном здании Военного комиссариата: входная группа </w:t>
            </w:r>
            <w:proofErr w:type="spellStart"/>
            <w:r w:rsidRPr="00F418FC">
              <w:rPr>
                <w:rFonts w:ascii="Times New Roman" w:hAnsi="Times New Roman"/>
                <w:sz w:val="24"/>
                <w:szCs w:val="24"/>
              </w:rPr>
              <w:t>горвоенкомата</w:t>
            </w:r>
            <w:proofErr w:type="spellEnd"/>
            <w:r w:rsidRPr="00F418FC">
              <w:rPr>
                <w:rFonts w:ascii="Times New Roman" w:hAnsi="Times New Roman"/>
                <w:sz w:val="24"/>
                <w:szCs w:val="24"/>
              </w:rPr>
              <w:t xml:space="preserve"> ул</w:t>
            </w:r>
            <w:proofErr w:type="gramStart"/>
            <w:r w:rsidRPr="00F418FC">
              <w:rPr>
                <w:rFonts w:ascii="Times New Roman" w:hAnsi="Times New Roman"/>
                <w:sz w:val="24"/>
                <w:szCs w:val="24"/>
              </w:rPr>
              <w:t>.П</w:t>
            </w:r>
            <w:proofErr w:type="gramEnd"/>
            <w:r w:rsidRPr="00F418FC">
              <w:rPr>
                <w:rFonts w:ascii="Times New Roman" w:hAnsi="Times New Roman"/>
                <w:sz w:val="24"/>
                <w:szCs w:val="24"/>
              </w:rPr>
              <w:t>ушкина 26 .</w:t>
            </w:r>
          </w:p>
        </w:tc>
        <w:tc>
          <w:tcPr>
            <w:tcW w:w="1591" w:type="dxa"/>
            <w:vAlign w:val="center"/>
          </w:tcPr>
          <w:p w:rsidR="004C7E8A" w:rsidRPr="0016366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olor w:val="000000"/>
                <w:sz w:val="24"/>
                <w:szCs w:val="24"/>
                <w:lang w:eastAsia="ru-RU"/>
              </w:rPr>
              <w:t>0,3</w:t>
            </w:r>
          </w:p>
        </w:tc>
      </w:tr>
      <w:tr w:rsidR="004C7E8A" w:rsidRPr="003A151E" w:rsidTr="0045393B">
        <w:trPr>
          <w:trHeight w:val="44"/>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2.25</w:t>
            </w:r>
          </w:p>
        </w:tc>
        <w:tc>
          <w:tcPr>
            <w:tcW w:w="6942" w:type="dxa"/>
            <w:vAlign w:val="center"/>
          </w:tcPr>
          <w:p w:rsidR="004C7E8A" w:rsidRPr="00470F3E" w:rsidRDefault="004C7E8A" w:rsidP="004C7E8A">
            <w:pPr>
              <w:jc w:val="both"/>
              <w:rPr>
                <w:rFonts w:ascii="Times New Roman" w:hAnsi="Times New Roman"/>
                <w:color w:val="000000"/>
              </w:rPr>
            </w:pPr>
            <w:r w:rsidRPr="00F418FC">
              <w:rPr>
                <w:rFonts w:ascii="Times New Roman" w:hAnsi="Times New Roman"/>
                <w:sz w:val="24"/>
                <w:szCs w:val="24"/>
              </w:rPr>
              <w:t xml:space="preserve">Оказание благотворительной помощи на приобретение </w:t>
            </w:r>
            <w:r>
              <w:rPr>
                <w:rFonts w:ascii="Times New Roman" w:hAnsi="Times New Roman"/>
                <w:sz w:val="24"/>
                <w:szCs w:val="24"/>
              </w:rPr>
              <w:t xml:space="preserve"> 5-ти</w:t>
            </w:r>
            <w:r w:rsidRPr="00F418FC">
              <w:rPr>
                <w:rFonts w:ascii="Times New Roman" w:hAnsi="Times New Roman"/>
                <w:sz w:val="24"/>
                <w:szCs w:val="24"/>
              </w:rPr>
              <w:t xml:space="preserve"> подарочных сертификатов для чествования победителей городского конкурса «Отец года».</w:t>
            </w:r>
          </w:p>
        </w:tc>
        <w:tc>
          <w:tcPr>
            <w:tcW w:w="1591" w:type="dxa"/>
            <w:vAlign w:val="center"/>
          </w:tcPr>
          <w:p w:rsidR="004C7E8A" w:rsidRPr="0016366A" w:rsidRDefault="004C7E8A" w:rsidP="004C7E8A">
            <w:pPr>
              <w:jc w:val="center"/>
              <w:rPr>
                <w:rFonts w:ascii="Times New Roman" w:eastAsia="Times New Roman" w:hAnsi="Times New Roman" w:cs="Arial"/>
                <w:color w:val="000000"/>
                <w:lang w:eastAsia="ru-RU"/>
              </w:rPr>
            </w:pPr>
            <w:r w:rsidRPr="00F418FC">
              <w:rPr>
                <w:rFonts w:ascii="Times New Roman" w:eastAsia="Times New Roman" w:hAnsi="Times New Roman"/>
                <w:color w:val="000000"/>
                <w:sz w:val="24"/>
                <w:szCs w:val="24"/>
                <w:lang w:eastAsia="ru-RU"/>
              </w:rPr>
              <w:t>0,025</w:t>
            </w:r>
          </w:p>
        </w:tc>
      </w:tr>
      <w:tr w:rsidR="004C7E8A" w:rsidRPr="003A151E" w:rsidTr="0045393B">
        <w:trPr>
          <w:trHeight w:val="44"/>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2.26</w:t>
            </w:r>
          </w:p>
        </w:tc>
        <w:tc>
          <w:tcPr>
            <w:tcW w:w="6942" w:type="dxa"/>
            <w:vAlign w:val="center"/>
          </w:tcPr>
          <w:p w:rsidR="004C7E8A" w:rsidRPr="00470F3E" w:rsidRDefault="004C7E8A" w:rsidP="004C7E8A">
            <w:pPr>
              <w:jc w:val="both"/>
              <w:rPr>
                <w:rFonts w:ascii="Times New Roman" w:hAnsi="Times New Roman"/>
                <w:color w:val="000000"/>
              </w:rPr>
            </w:pPr>
            <w:r>
              <w:rPr>
                <w:rFonts w:ascii="Times New Roman" w:hAnsi="Times New Roman"/>
                <w:sz w:val="24"/>
                <w:szCs w:val="24"/>
              </w:rPr>
              <w:t>О</w:t>
            </w:r>
            <w:r w:rsidRPr="00F418FC">
              <w:rPr>
                <w:rFonts w:ascii="Times New Roman" w:hAnsi="Times New Roman"/>
                <w:sz w:val="24"/>
                <w:szCs w:val="24"/>
              </w:rPr>
              <w:t>казание благотворительной помощи в приобретении автомобиля для вручения лучшему педагогу города на торжественном мероприятии «День учителя 2022».</w:t>
            </w:r>
          </w:p>
        </w:tc>
        <w:tc>
          <w:tcPr>
            <w:tcW w:w="1591" w:type="dxa"/>
            <w:vAlign w:val="center"/>
          </w:tcPr>
          <w:p w:rsidR="004C7E8A" w:rsidRPr="0016366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olor w:val="000000"/>
                <w:sz w:val="24"/>
                <w:szCs w:val="24"/>
                <w:lang w:eastAsia="ru-RU"/>
              </w:rPr>
              <w:t>1,82</w:t>
            </w:r>
          </w:p>
        </w:tc>
      </w:tr>
      <w:tr w:rsidR="004C7E8A" w:rsidRPr="003A151E" w:rsidTr="0045393B">
        <w:trPr>
          <w:trHeight w:val="44"/>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2.27</w:t>
            </w:r>
          </w:p>
        </w:tc>
        <w:tc>
          <w:tcPr>
            <w:tcW w:w="6942" w:type="dxa"/>
            <w:vAlign w:val="center"/>
          </w:tcPr>
          <w:p w:rsidR="004C7E8A" w:rsidRPr="00470F3E" w:rsidRDefault="004C7E8A" w:rsidP="004C7E8A">
            <w:pPr>
              <w:jc w:val="both"/>
              <w:rPr>
                <w:rFonts w:ascii="Times New Roman" w:hAnsi="Times New Roman"/>
                <w:color w:val="000000"/>
              </w:rPr>
            </w:pPr>
            <w:r w:rsidRPr="00F418FC">
              <w:rPr>
                <w:rFonts w:ascii="Times New Roman" w:hAnsi="Times New Roman"/>
                <w:sz w:val="24"/>
                <w:szCs w:val="24"/>
              </w:rPr>
              <w:t xml:space="preserve">Выделение на софинансирование расходов для участия в федеральном проекте «Развитие инициативного бюджетирования в субъектах Российской Федерации» в части реализации проекта «Благоустройство мест массового отдыха </w:t>
            </w:r>
            <w:r w:rsidRPr="00F418FC">
              <w:rPr>
                <w:rFonts w:ascii="Times New Roman" w:hAnsi="Times New Roman"/>
                <w:sz w:val="24"/>
                <w:szCs w:val="24"/>
              </w:rPr>
              <w:lastRenderedPageBreak/>
              <w:t xml:space="preserve">населения на территории расположенной по адресу: п. </w:t>
            </w:r>
            <w:proofErr w:type="spellStart"/>
            <w:r w:rsidRPr="00F418FC">
              <w:rPr>
                <w:rFonts w:ascii="Times New Roman" w:hAnsi="Times New Roman"/>
                <w:sz w:val="24"/>
                <w:szCs w:val="24"/>
              </w:rPr>
              <w:t>Аккермановка</w:t>
            </w:r>
            <w:proofErr w:type="spellEnd"/>
            <w:r w:rsidRPr="00F418FC">
              <w:rPr>
                <w:rFonts w:ascii="Times New Roman" w:hAnsi="Times New Roman"/>
                <w:sz w:val="24"/>
                <w:szCs w:val="24"/>
              </w:rPr>
              <w:t>,</w:t>
            </w:r>
            <w:r>
              <w:rPr>
                <w:rFonts w:ascii="Times New Roman" w:hAnsi="Times New Roman"/>
                <w:sz w:val="24"/>
                <w:szCs w:val="24"/>
              </w:rPr>
              <w:t xml:space="preserve"> ул. </w:t>
            </w:r>
            <w:proofErr w:type="gramStart"/>
            <w:r>
              <w:rPr>
                <w:rFonts w:ascii="Times New Roman" w:hAnsi="Times New Roman"/>
                <w:sz w:val="24"/>
                <w:szCs w:val="24"/>
              </w:rPr>
              <w:t>Центральная</w:t>
            </w:r>
            <w:proofErr w:type="gramEnd"/>
            <w:r>
              <w:rPr>
                <w:rFonts w:ascii="Times New Roman" w:hAnsi="Times New Roman"/>
                <w:sz w:val="24"/>
                <w:szCs w:val="24"/>
              </w:rPr>
              <w:t>. Установка МАФ</w:t>
            </w:r>
            <w:r w:rsidRPr="00F418FC">
              <w:rPr>
                <w:rFonts w:ascii="Times New Roman" w:hAnsi="Times New Roman"/>
                <w:sz w:val="24"/>
                <w:szCs w:val="24"/>
              </w:rPr>
              <w:t>»</w:t>
            </w:r>
          </w:p>
        </w:tc>
        <w:tc>
          <w:tcPr>
            <w:tcW w:w="1591" w:type="dxa"/>
            <w:vAlign w:val="center"/>
          </w:tcPr>
          <w:p w:rsidR="004C7E8A" w:rsidRPr="00F418FC" w:rsidRDefault="004C7E8A" w:rsidP="004C7E8A">
            <w:pPr>
              <w:jc w:val="center"/>
              <w:rPr>
                <w:rFonts w:ascii="Times New Roman" w:eastAsia="Times New Roman" w:hAnsi="Times New Roman"/>
                <w:color w:val="000000"/>
                <w:sz w:val="24"/>
                <w:szCs w:val="24"/>
                <w:lang w:eastAsia="ru-RU"/>
              </w:rPr>
            </w:pPr>
            <w:r w:rsidRPr="00F418FC">
              <w:rPr>
                <w:rFonts w:ascii="Times New Roman" w:eastAsia="Times New Roman" w:hAnsi="Times New Roman"/>
                <w:color w:val="000000"/>
                <w:sz w:val="24"/>
                <w:szCs w:val="24"/>
                <w:lang w:eastAsia="ru-RU"/>
              </w:rPr>
              <w:lastRenderedPageBreak/>
              <w:t>0,1</w:t>
            </w:r>
          </w:p>
          <w:p w:rsidR="004C7E8A" w:rsidRPr="00F418FC" w:rsidRDefault="004C7E8A" w:rsidP="004C7E8A">
            <w:pPr>
              <w:jc w:val="center"/>
              <w:rPr>
                <w:rFonts w:ascii="Times New Roman" w:eastAsia="Times New Roman" w:hAnsi="Times New Roman"/>
                <w:sz w:val="24"/>
                <w:szCs w:val="24"/>
                <w:lang w:eastAsia="ru-RU"/>
              </w:rPr>
            </w:pPr>
          </w:p>
          <w:p w:rsidR="004C7E8A" w:rsidRPr="0016366A" w:rsidRDefault="004C7E8A" w:rsidP="004C7E8A">
            <w:pPr>
              <w:jc w:val="center"/>
              <w:rPr>
                <w:rFonts w:ascii="Times New Roman" w:eastAsia="Times New Roman" w:hAnsi="Times New Roman" w:cs="Arial"/>
                <w:color w:val="000000"/>
                <w:lang w:eastAsia="ru-RU"/>
              </w:rPr>
            </w:pPr>
          </w:p>
        </w:tc>
      </w:tr>
      <w:tr w:rsidR="004C7E8A" w:rsidRPr="003A151E" w:rsidTr="0045393B">
        <w:trPr>
          <w:trHeight w:val="44"/>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lastRenderedPageBreak/>
              <w:t>2.28</w:t>
            </w:r>
          </w:p>
        </w:tc>
        <w:tc>
          <w:tcPr>
            <w:tcW w:w="6942" w:type="dxa"/>
            <w:vAlign w:val="center"/>
          </w:tcPr>
          <w:p w:rsidR="004C7E8A" w:rsidRPr="00470F3E" w:rsidRDefault="004C7E8A" w:rsidP="004C7E8A">
            <w:pPr>
              <w:jc w:val="both"/>
              <w:rPr>
                <w:rFonts w:ascii="Times New Roman" w:hAnsi="Times New Roman"/>
                <w:color w:val="000000"/>
              </w:rPr>
            </w:pPr>
            <w:r w:rsidRPr="00F418FC">
              <w:rPr>
                <w:rFonts w:ascii="Times New Roman" w:hAnsi="Times New Roman"/>
                <w:sz w:val="24"/>
                <w:szCs w:val="24"/>
              </w:rPr>
              <w:t>Оказание благотворительной помощи в содействии по геодезической разбивке дороги на Городском кладбище согласно плану «Устройство дороги на новом кладбище».</w:t>
            </w:r>
          </w:p>
        </w:tc>
        <w:tc>
          <w:tcPr>
            <w:tcW w:w="1591" w:type="dxa"/>
            <w:vAlign w:val="center"/>
          </w:tcPr>
          <w:p w:rsidR="004C7E8A" w:rsidRPr="0016366A" w:rsidRDefault="004C7E8A" w:rsidP="004C7E8A">
            <w:pPr>
              <w:jc w:val="center"/>
              <w:rPr>
                <w:rFonts w:ascii="Times New Roman" w:eastAsia="Times New Roman" w:hAnsi="Times New Roman" w:cs="Arial"/>
                <w:color w:val="000000"/>
                <w:lang w:eastAsia="ru-RU"/>
              </w:rPr>
            </w:pPr>
            <w:r w:rsidRPr="00F418FC">
              <w:rPr>
                <w:rFonts w:ascii="Times New Roman" w:eastAsia="Times New Roman" w:hAnsi="Times New Roman"/>
                <w:color w:val="000000"/>
                <w:sz w:val="24"/>
                <w:szCs w:val="24"/>
                <w:lang w:eastAsia="ru-RU"/>
              </w:rPr>
              <w:t>-</w:t>
            </w:r>
          </w:p>
        </w:tc>
      </w:tr>
      <w:tr w:rsidR="004C7E8A" w:rsidRPr="003A151E" w:rsidTr="0045393B">
        <w:trPr>
          <w:trHeight w:val="44"/>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2.29</w:t>
            </w:r>
          </w:p>
        </w:tc>
        <w:tc>
          <w:tcPr>
            <w:tcW w:w="6942" w:type="dxa"/>
            <w:vAlign w:val="center"/>
          </w:tcPr>
          <w:p w:rsidR="004C7E8A" w:rsidRPr="00470F3E" w:rsidRDefault="004C7E8A" w:rsidP="004C7E8A">
            <w:pPr>
              <w:jc w:val="both"/>
              <w:rPr>
                <w:rFonts w:ascii="Times New Roman" w:hAnsi="Times New Roman"/>
                <w:color w:val="000000"/>
              </w:rPr>
            </w:pPr>
            <w:r w:rsidRPr="00F418FC">
              <w:rPr>
                <w:rFonts w:ascii="Times New Roman" w:hAnsi="Times New Roman"/>
                <w:sz w:val="24"/>
                <w:szCs w:val="24"/>
              </w:rPr>
              <w:t xml:space="preserve">Оказание благотворительной помощи для организации проведения Дня пожилых людей в </w:t>
            </w:r>
            <w:proofErr w:type="spellStart"/>
            <w:r w:rsidRPr="00F418FC">
              <w:rPr>
                <w:rFonts w:ascii="Times New Roman" w:hAnsi="Times New Roman"/>
                <w:sz w:val="24"/>
                <w:szCs w:val="24"/>
              </w:rPr>
              <w:t>п</w:t>
            </w:r>
            <w:proofErr w:type="gramStart"/>
            <w:r w:rsidRPr="00F418FC">
              <w:rPr>
                <w:rFonts w:ascii="Times New Roman" w:hAnsi="Times New Roman"/>
                <w:sz w:val="24"/>
                <w:szCs w:val="24"/>
              </w:rPr>
              <w:t>.Н</w:t>
            </w:r>
            <w:proofErr w:type="gramEnd"/>
            <w:r w:rsidRPr="00F418FC">
              <w:rPr>
                <w:rFonts w:ascii="Times New Roman" w:hAnsi="Times New Roman"/>
                <w:sz w:val="24"/>
                <w:szCs w:val="24"/>
              </w:rPr>
              <w:t>оворудный</w:t>
            </w:r>
            <w:proofErr w:type="spellEnd"/>
            <w:r w:rsidRPr="00F418FC">
              <w:rPr>
                <w:rFonts w:ascii="Times New Roman" w:hAnsi="Times New Roman"/>
                <w:sz w:val="24"/>
                <w:szCs w:val="24"/>
              </w:rPr>
              <w:t xml:space="preserve">  и в </w:t>
            </w:r>
            <w:proofErr w:type="spellStart"/>
            <w:r w:rsidRPr="00F418FC">
              <w:rPr>
                <w:rFonts w:ascii="Times New Roman" w:hAnsi="Times New Roman"/>
                <w:sz w:val="24"/>
                <w:szCs w:val="24"/>
              </w:rPr>
              <w:t>п.Аккермановка</w:t>
            </w:r>
            <w:proofErr w:type="spellEnd"/>
            <w:r w:rsidRPr="00F418FC">
              <w:rPr>
                <w:rFonts w:ascii="Times New Roman" w:hAnsi="Times New Roman"/>
                <w:sz w:val="24"/>
                <w:szCs w:val="24"/>
              </w:rPr>
              <w:t>.</w:t>
            </w:r>
          </w:p>
        </w:tc>
        <w:tc>
          <w:tcPr>
            <w:tcW w:w="1591" w:type="dxa"/>
            <w:vAlign w:val="center"/>
          </w:tcPr>
          <w:p w:rsidR="004C7E8A" w:rsidRPr="0016366A" w:rsidRDefault="004C7E8A" w:rsidP="004C7E8A">
            <w:pPr>
              <w:jc w:val="center"/>
              <w:rPr>
                <w:rFonts w:ascii="Times New Roman" w:eastAsia="Times New Roman" w:hAnsi="Times New Roman" w:cs="Arial"/>
                <w:color w:val="000000"/>
                <w:lang w:eastAsia="ru-RU"/>
              </w:rPr>
            </w:pPr>
            <w:r w:rsidRPr="00F418FC">
              <w:rPr>
                <w:rFonts w:ascii="Times New Roman" w:eastAsia="Times New Roman" w:hAnsi="Times New Roman"/>
                <w:color w:val="000000"/>
                <w:sz w:val="24"/>
                <w:szCs w:val="24"/>
                <w:lang w:eastAsia="ru-RU"/>
              </w:rPr>
              <w:t>0,03</w:t>
            </w:r>
          </w:p>
        </w:tc>
      </w:tr>
      <w:tr w:rsidR="004C7E8A" w:rsidRPr="003A151E" w:rsidTr="001B1E9A">
        <w:trPr>
          <w:trHeight w:val="44"/>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2.30</w:t>
            </w:r>
          </w:p>
        </w:tc>
        <w:tc>
          <w:tcPr>
            <w:tcW w:w="6942" w:type="dxa"/>
          </w:tcPr>
          <w:p w:rsidR="004C7E8A" w:rsidRPr="00470F3E" w:rsidRDefault="004C7E8A" w:rsidP="004C7E8A">
            <w:pPr>
              <w:jc w:val="both"/>
              <w:rPr>
                <w:rFonts w:ascii="Times New Roman" w:hAnsi="Times New Roman"/>
                <w:color w:val="000000"/>
              </w:rPr>
            </w:pPr>
            <w:r w:rsidRPr="00F418FC">
              <w:rPr>
                <w:rFonts w:ascii="Times New Roman" w:hAnsi="Times New Roman"/>
                <w:sz w:val="24"/>
                <w:szCs w:val="24"/>
              </w:rPr>
              <w:t>Оказание благотворительной помощи  на организацию проведения спортивного мероприятия «Новотроицкий полумарафон».</w:t>
            </w:r>
          </w:p>
        </w:tc>
        <w:tc>
          <w:tcPr>
            <w:tcW w:w="1591" w:type="dxa"/>
            <w:vAlign w:val="center"/>
          </w:tcPr>
          <w:p w:rsidR="004C7E8A" w:rsidRPr="00F418FC" w:rsidRDefault="004C7E8A" w:rsidP="004C7E8A">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w:t>
            </w:r>
            <w:r w:rsidRPr="00F418FC">
              <w:rPr>
                <w:rFonts w:ascii="Times New Roman" w:eastAsia="Times New Roman" w:hAnsi="Times New Roman"/>
                <w:color w:val="000000"/>
                <w:sz w:val="24"/>
                <w:szCs w:val="24"/>
                <w:lang w:eastAsia="ru-RU"/>
              </w:rPr>
              <w:t>3</w:t>
            </w:r>
          </w:p>
          <w:p w:rsidR="004C7E8A" w:rsidRPr="0016366A" w:rsidRDefault="004C7E8A" w:rsidP="004C7E8A">
            <w:pPr>
              <w:jc w:val="center"/>
              <w:rPr>
                <w:rFonts w:ascii="Times New Roman" w:eastAsia="Times New Roman" w:hAnsi="Times New Roman" w:cs="Arial"/>
                <w:color w:val="000000"/>
                <w:lang w:eastAsia="ru-RU"/>
              </w:rPr>
            </w:pPr>
          </w:p>
        </w:tc>
      </w:tr>
      <w:tr w:rsidR="004C7E8A" w:rsidRPr="003A151E" w:rsidTr="0045393B">
        <w:trPr>
          <w:trHeight w:val="44"/>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2.31</w:t>
            </w:r>
          </w:p>
        </w:tc>
        <w:tc>
          <w:tcPr>
            <w:tcW w:w="6942" w:type="dxa"/>
            <w:vAlign w:val="center"/>
          </w:tcPr>
          <w:p w:rsidR="004C7E8A" w:rsidRPr="00470F3E" w:rsidRDefault="004C7E8A" w:rsidP="004C7E8A">
            <w:pPr>
              <w:jc w:val="both"/>
              <w:rPr>
                <w:rFonts w:ascii="Times New Roman" w:hAnsi="Times New Roman"/>
                <w:color w:val="000000"/>
              </w:rPr>
            </w:pPr>
            <w:r w:rsidRPr="00F418FC">
              <w:rPr>
                <w:rFonts w:ascii="Times New Roman" w:hAnsi="Times New Roman"/>
                <w:sz w:val="24"/>
                <w:szCs w:val="24"/>
              </w:rPr>
              <w:t>Оказание благотворительной помощи в формиров</w:t>
            </w:r>
            <w:r>
              <w:rPr>
                <w:rFonts w:ascii="Times New Roman" w:hAnsi="Times New Roman"/>
                <w:sz w:val="24"/>
                <w:szCs w:val="24"/>
              </w:rPr>
              <w:t>ании новой улицы в  г</w:t>
            </w:r>
            <w:proofErr w:type="gramStart"/>
            <w:r>
              <w:rPr>
                <w:rFonts w:ascii="Times New Roman" w:hAnsi="Times New Roman"/>
                <w:sz w:val="24"/>
                <w:szCs w:val="24"/>
              </w:rPr>
              <w:t>.Н</w:t>
            </w:r>
            <w:proofErr w:type="gramEnd"/>
            <w:r>
              <w:rPr>
                <w:rFonts w:ascii="Times New Roman" w:hAnsi="Times New Roman"/>
                <w:sz w:val="24"/>
                <w:szCs w:val="24"/>
              </w:rPr>
              <w:t>овотроицке в предоставлении</w:t>
            </w:r>
            <w:r w:rsidRPr="00F418FC">
              <w:rPr>
                <w:rFonts w:ascii="Times New Roman" w:hAnsi="Times New Roman"/>
                <w:sz w:val="24"/>
                <w:szCs w:val="24"/>
              </w:rPr>
              <w:t xml:space="preserve"> автогрейдер</w:t>
            </w:r>
            <w:r>
              <w:rPr>
                <w:rFonts w:ascii="Times New Roman" w:hAnsi="Times New Roman"/>
                <w:sz w:val="24"/>
                <w:szCs w:val="24"/>
              </w:rPr>
              <w:t>а</w:t>
            </w:r>
            <w:r w:rsidRPr="00F418FC">
              <w:rPr>
                <w:rFonts w:ascii="Times New Roman" w:hAnsi="Times New Roman"/>
                <w:sz w:val="24"/>
                <w:szCs w:val="24"/>
              </w:rPr>
              <w:t xml:space="preserve"> для проведения работ по выравниванию дорожного полотна по ул. Старовойтов</w:t>
            </w:r>
            <w:r>
              <w:rPr>
                <w:rFonts w:ascii="Times New Roman" w:hAnsi="Times New Roman"/>
                <w:sz w:val="24"/>
                <w:szCs w:val="24"/>
              </w:rPr>
              <w:t>а</w:t>
            </w:r>
            <w:r w:rsidRPr="00F418FC">
              <w:rPr>
                <w:rFonts w:ascii="Times New Roman" w:hAnsi="Times New Roman"/>
                <w:sz w:val="24"/>
                <w:szCs w:val="24"/>
              </w:rPr>
              <w:t xml:space="preserve"> и </w:t>
            </w:r>
            <w:r>
              <w:rPr>
                <w:rFonts w:ascii="Times New Roman" w:hAnsi="Times New Roman"/>
                <w:sz w:val="24"/>
                <w:szCs w:val="24"/>
              </w:rPr>
              <w:t>шлакового щебеня</w:t>
            </w:r>
            <w:r w:rsidRPr="00F418FC">
              <w:rPr>
                <w:rFonts w:ascii="Times New Roman" w:hAnsi="Times New Roman"/>
                <w:sz w:val="24"/>
                <w:szCs w:val="24"/>
              </w:rPr>
              <w:t xml:space="preserve"> следующих фракций: 20-50 мм в количестве 160 м3, 0-20 мм в количестве 80 м3.</w:t>
            </w:r>
          </w:p>
        </w:tc>
        <w:tc>
          <w:tcPr>
            <w:tcW w:w="1591" w:type="dxa"/>
            <w:vAlign w:val="center"/>
          </w:tcPr>
          <w:p w:rsidR="004C7E8A" w:rsidRPr="0016366A" w:rsidRDefault="004C7E8A" w:rsidP="004C7E8A">
            <w:pPr>
              <w:jc w:val="center"/>
              <w:rPr>
                <w:rFonts w:ascii="Times New Roman" w:eastAsia="Times New Roman" w:hAnsi="Times New Roman" w:cs="Arial"/>
                <w:color w:val="000000"/>
                <w:lang w:eastAsia="ru-RU"/>
              </w:rPr>
            </w:pPr>
            <w:r w:rsidRPr="00F418FC">
              <w:rPr>
                <w:rFonts w:ascii="Times New Roman" w:eastAsia="Times New Roman" w:hAnsi="Times New Roman"/>
                <w:color w:val="000000"/>
                <w:sz w:val="24"/>
                <w:szCs w:val="24"/>
                <w:lang w:eastAsia="ru-RU"/>
              </w:rPr>
              <w:t>-</w:t>
            </w:r>
          </w:p>
        </w:tc>
      </w:tr>
      <w:tr w:rsidR="004C7E8A" w:rsidRPr="003A151E" w:rsidTr="0045393B">
        <w:trPr>
          <w:trHeight w:val="44"/>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2.32</w:t>
            </w:r>
          </w:p>
        </w:tc>
        <w:tc>
          <w:tcPr>
            <w:tcW w:w="6942" w:type="dxa"/>
            <w:vAlign w:val="center"/>
          </w:tcPr>
          <w:p w:rsidR="004C7E8A" w:rsidRPr="00470F3E" w:rsidRDefault="004C7E8A" w:rsidP="004C7E8A">
            <w:pPr>
              <w:jc w:val="both"/>
              <w:rPr>
                <w:rFonts w:ascii="Times New Roman" w:hAnsi="Times New Roman"/>
                <w:color w:val="000000"/>
              </w:rPr>
            </w:pPr>
            <w:r w:rsidRPr="00F418FC">
              <w:rPr>
                <w:rFonts w:ascii="Times New Roman" w:hAnsi="Times New Roman"/>
                <w:sz w:val="24"/>
                <w:szCs w:val="24"/>
              </w:rPr>
              <w:t>Оказание благотворительной помощи в виде благоустройства зоны отдыха в районе водохранилища за</w:t>
            </w:r>
            <w:r>
              <w:rPr>
                <w:rFonts w:ascii="Times New Roman" w:hAnsi="Times New Roman"/>
                <w:sz w:val="24"/>
                <w:szCs w:val="24"/>
              </w:rPr>
              <w:t>падно-никелевого карьера -Забой. (Планировка территории и отсыпка песком)</w:t>
            </w:r>
            <w:r w:rsidRPr="00F418FC">
              <w:rPr>
                <w:rFonts w:ascii="Times New Roman" w:hAnsi="Times New Roman"/>
                <w:sz w:val="24"/>
                <w:szCs w:val="24"/>
              </w:rPr>
              <w:t>.</w:t>
            </w:r>
          </w:p>
        </w:tc>
        <w:tc>
          <w:tcPr>
            <w:tcW w:w="1591" w:type="dxa"/>
            <w:vAlign w:val="center"/>
          </w:tcPr>
          <w:p w:rsidR="004C7E8A" w:rsidRPr="0016366A" w:rsidRDefault="004C7E8A" w:rsidP="004C7E8A">
            <w:pPr>
              <w:jc w:val="center"/>
              <w:rPr>
                <w:rFonts w:ascii="Times New Roman" w:eastAsia="Times New Roman" w:hAnsi="Times New Roman" w:cs="Arial"/>
                <w:color w:val="000000"/>
                <w:lang w:eastAsia="ru-RU"/>
              </w:rPr>
            </w:pPr>
            <w:r w:rsidRPr="00F418FC">
              <w:rPr>
                <w:rFonts w:ascii="Times New Roman" w:eastAsia="Times New Roman" w:hAnsi="Times New Roman"/>
                <w:color w:val="000000"/>
                <w:sz w:val="24"/>
                <w:szCs w:val="24"/>
                <w:lang w:eastAsia="ru-RU"/>
              </w:rPr>
              <w:t>-</w:t>
            </w:r>
          </w:p>
        </w:tc>
      </w:tr>
      <w:tr w:rsidR="004C7E8A" w:rsidRPr="003A151E" w:rsidTr="0045393B">
        <w:trPr>
          <w:trHeight w:val="44"/>
        </w:trPr>
        <w:tc>
          <w:tcPr>
            <w:tcW w:w="704" w:type="dxa"/>
            <w:vAlign w:val="center"/>
          </w:tcPr>
          <w:p w:rsidR="004C7E8A" w:rsidRDefault="004C7E8A" w:rsidP="004C7E8A">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2.33</w:t>
            </w:r>
          </w:p>
        </w:tc>
        <w:tc>
          <w:tcPr>
            <w:tcW w:w="6942" w:type="dxa"/>
            <w:vAlign w:val="center"/>
          </w:tcPr>
          <w:p w:rsidR="004C7E8A" w:rsidRPr="00470F3E" w:rsidRDefault="004C7E8A" w:rsidP="004C7E8A">
            <w:pPr>
              <w:jc w:val="both"/>
              <w:rPr>
                <w:rFonts w:ascii="Times New Roman" w:hAnsi="Times New Roman"/>
                <w:color w:val="000000"/>
              </w:rPr>
            </w:pPr>
            <w:r w:rsidRPr="00F418FC">
              <w:rPr>
                <w:rFonts w:ascii="Times New Roman" w:hAnsi="Times New Roman"/>
                <w:sz w:val="24"/>
                <w:szCs w:val="24"/>
              </w:rPr>
              <w:t xml:space="preserve">Выделение техники (самосвал, автогрейдер, </w:t>
            </w:r>
            <w:proofErr w:type="spellStart"/>
            <w:r w:rsidRPr="00F418FC">
              <w:rPr>
                <w:rFonts w:ascii="Times New Roman" w:hAnsi="Times New Roman"/>
                <w:sz w:val="24"/>
                <w:szCs w:val="24"/>
              </w:rPr>
              <w:t>вибро-плита</w:t>
            </w:r>
            <w:proofErr w:type="spellEnd"/>
            <w:r w:rsidRPr="00F418FC">
              <w:rPr>
                <w:rFonts w:ascii="Times New Roman" w:hAnsi="Times New Roman"/>
                <w:sz w:val="24"/>
                <w:szCs w:val="24"/>
              </w:rPr>
              <w:t xml:space="preserve">) для укладки асфальтной срезки по </w:t>
            </w:r>
            <w:r>
              <w:rPr>
                <w:rFonts w:ascii="Times New Roman" w:hAnsi="Times New Roman"/>
                <w:sz w:val="24"/>
                <w:szCs w:val="24"/>
              </w:rPr>
              <w:t xml:space="preserve">ул. Клубной в пос. </w:t>
            </w:r>
            <w:proofErr w:type="spellStart"/>
            <w:r>
              <w:rPr>
                <w:rFonts w:ascii="Times New Roman" w:hAnsi="Times New Roman"/>
                <w:sz w:val="24"/>
                <w:szCs w:val="24"/>
              </w:rPr>
              <w:t>Аккермановка</w:t>
            </w:r>
            <w:proofErr w:type="spellEnd"/>
            <w:r>
              <w:rPr>
                <w:rFonts w:ascii="Times New Roman" w:hAnsi="Times New Roman"/>
                <w:sz w:val="24"/>
                <w:szCs w:val="24"/>
              </w:rPr>
              <w:t>, а также в</w:t>
            </w:r>
            <w:r w:rsidRPr="00F418FC">
              <w:rPr>
                <w:rFonts w:ascii="Times New Roman" w:hAnsi="Times New Roman"/>
                <w:sz w:val="24"/>
                <w:szCs w:val="24"/>
              </w:rPr>
              <w:t>ыделение 2000 тонн шлака для благоустройства дорог на территории садов в осенний период.</w:t>
            </w:r>
            <w:r>
              <w:rPr>
                <w:rFonts w:ascii="Times New Roman" w:hAnsi="Times New Roman"/>
                <w:sz w:val="24"/>
                <w:szCs w:val="24"/>
              </w:rPr>
              <w:t xml:space="preserve"> Пр</w:t>
            </w:r>
            <w:r w:rsidRPr="00F418FC">
              <w:rPr>
                <w:rFonts w:ascii="Times New Roman" w:hAnsi="Times New Roman"/>
                <w:sz w:val="24"/>
                <w:szCs w:val="24"/>
              </w:rPr>
              <w:t>едоставление 1000 т. шлака фракции 20-40 мм и техники для его доставки</w:t>
            </w:r>
            <w:r>
              <w:rPr>
                <w:rFonts w:ascii="Times New Roman" w:hAnsi="Times New Roman"/>
                <w:sz w:val="24"/>
                <w:szCs w:val="24"/>
              </w:rPr>
              <w:t xml:space="preserve"> для городских нужд</w:t>
            </w:r>
            <w:r w:rsidRPr="00F418FC">
              <w:rPr>
                <w:rFonts w:ascii="Times New Roman" w:hAnsi="Times New Roman"/>
                <w:sz w:val="24"/>
                <w:szCs w:val="24"/>
              </w:rPr>
              <w:t>.</w:t>
            </w:r>
          </w:p>
        </w:tc>
        <w:tc>
          <w:tcPr>
            <w:tcW w:w="1591" w:type="dxa"/>
            <w:vAlign w:val="center"/>
          </w:tcPr>
          <w:p w:rsidR="004C7E8A" w:rsidRPr="0016366A" w:rsidRDefault="004C7E8A" w:rsidP="004C7E8A">
            <w:pPr>
              <w:jc w:val="center"/>
              <w:rPr>
                <w:rFonts w:ascii="Times New Roman" w:eastAsia="Times New Roman" w:hAnsi="Times New Roman" w:cs="Arial"/>
                <w:color w:val="000000"/>
                <w:lang w:eastAsia="ru-RU"/>
              </w:rPr>
            </w:pPr>
            <w:r w:rsidRPr="00F418FC">
              <w:rPr>
                <w:rFonts w:ascii="Times New Roman" w:eastAsia="Times New Roman" w:hAnsi="Times New Roman"/>
                <w:color w:val="000000"/>
                <w:sz w:val="24"/>
                <w:szCs w:val="24"/>
                <w:lang w:eastAsia="ru-RU"/>
              </w:rPr>
              <w:t>-</w:t>
            </w:r>
          </w:p>
        </w:tc>
      </w:tr>
      <w:tr w:rsidR="004C7E8A" w:rsidRPr="003A151E" w:rsidTr="008C0C74">
        <w:trPr>
          <w:trHeight w:val="72"/>
        </w:trPr>
        <w:tc>
          <w:tcPr>
            <w:tcW w:w="704" w:type="dxa"/>
            <w:shd w:val="clear" w:color="auto" w:fill="DBE5F1" w:themeFill="accent1" w:themeFillTint="33"/>
            <w:vAlign w:val="center"/>
          </w:tcPr>
          <w:p w:rsidR="004C7E8A" w:rsidRPr="00B829F5" w:rsidRDefault="004C7E8A" w:rsidP="004C7E8A">
            <w:pPr>
              <w:jc w:val="center"/>
              <w:rPr>
                <w:rFonts w:ascii="Times New Roman" w:eastAsia="Times New Roman" w:hAnsi="Times New Roman" w:cs="Arial"/>
                <w:b/>
                <w:bCs/>
                <w:color w:val="000000"/>
                <w:sz w:val="24"/>
                <w:szCs w:val="24"/>
                <w:lang w:eastAsia="ru-RU"/>
              </w:rPr>
            </w:pPr>
            <w:r>
              <w:rPr>
                <w:rFonts w:ascii="Times New Roman" w:eastAsia="Times New Roman" w:hAnsi="Times New Roman" w:cs="Arial"/>
                <w:b/>
                <w:bCs/>
                <w:color w:val="000000"/>
                <w:sz w:val="24"/>
                <w:szCs w:val="24"/>
                <w:lang w:eastAsia="ru-RU"/>
              </w:rPr>
              <w:t>3</w:t>
            </w:r>
          </w:p>
        </w:tc>
        <w:tc>
          <w:tcPr>
            <w:tcW w:w="6942" w:type="dxa"/>
            <w:shd w:val="clear" w:color="auto" w:fill="DBE5F1" w:themeFill="accent1" w:themeFillTint="33"/>
            <w:vAlign w:val="center"/>
          </w:tcPr>
          <w:p w:rsidR="00CE7CC8" w:rsidRDefault="004C7E8A" w:rsidP="00F07234">
            <w:pPr>
              <w:jc w:val="center"/>
              <w:rPr>
                <w:rFonts w:ascii="Times New Roman" w:eastAsia="Times New Roman" w:hAnsi="Times New Roman" w:cs="Arial"/>
                <w:b/>
                <w:bCs/>
                <w:color w:val="000000"/>
                <w:sz w:val="24"/>
                <w:szCs w:val="24"/>
                <w:lang w:eastAsia="ru-RU"/>
              </w:rPr>
            </w:pPr>
            <w:r w:rsidRPr="00B829F5">
              <w:rPr>
                <w:rFonts w:ascii="Times New Roman" w:eastAsia="Times New Roman" w:hAnsi="Times New Roman" w:cs="Arial"/>
                <w:b/>
                <w:bCs/>
                <w:color w:val="000000"/>
                <w:sz w:val="24"/>
                <w:szCs w:val="24"/>
                <w:lang w:eastAsia="ru-RU"/>
              </w:rPr>
              <w:t xml:space="preserve">АО «НОВОТРОИЦКИЙ </w:t>
            </w:r>
          </w:p>
          <w:p w:rsidR="004C7E8A" w:rsidRPr="00B829F5" w:rsidRDefault="004C7E8A" w:rsidP="00F07234">
            <w:pPr>
              <w:jc w:val="center"/>
              <w:rPr>
                <w:rFonts w:ascii="Times New Roman" w:eastAsia="Times New Roman" w:hAnsi="Times New Roman" w:cs="Arial"/>
                <w:b/>
                <w:bCs/>
                <w:color w:val="000000"/>
                <w:sz w:val="24"/>
                <w:szCs w:val="24"/>
                <w:lang w:eastAsia="ru-RU"/>
              </w:rPr>
            </w:pPr>
            <w:r w:rsidRPr="00B829F5">
              <w:rPr>
                <w:rFonts w:ascii="Times New Roman" w:eastAsia="Times New Roman" w:hAnsi="Times New Roman" w:cs="Arial"/>
                <w:b/>
                <w:bCs/>
                <w:color w:val="000000"/>
                <w:sz w:val="24"/>
                <w:szCs w:val="24"/>
                <w:lang w:eastAsia="ru-RU"/>
              </w:rPr>
              <w:t>ЗАВОД ХРОМОВЫХ СОЕДИНЕНИЙ»</w:t>
            </w:r>
          </w:p>
        </w:tc>
        <w:tc>
          <w:tcPr>
            <w:tcW w:w="1591" w:type="dxa"/>
            <w:shd w:val="clear" w:color="auto" w:fill="DBE5F1" w:themeFill="accent1" w:themeFillTint="33"/>
            <w:vAlign w:val="center"/>
          </w:tcPr>
          <w:p w:rsidR="004C7E8A" w:rsidRPr="00B829F5" w:rsidRDefault="00F07234" w:rsidP="004C7E8A">
            <w:pPr>
              <w:jc w:val="center"/>
              <w:rPr>
                <w:rFonts w:ascii="Times New Roman" w:eastAsia="Times New Roman" w:hAnsi="Times New Roman" w:cs="Arial"/>
                <w:b/>
                <w:bCs/>
                <w:color w:val="000000"/>
                <w:sz w:val="24"/>
                <w:szCs w:val="24"/>
                <w:lang w:eastAsia="ru-RU"/>
              </w:rPr>
            </w:pPr>
            <w:r>
              <w:rPr>
                <w:rFonts w:ascii="Times New Roman" w:eastAsia="Times New Roman" w:hAnsi="Times New Roman" w:cs="Arial"/>
                <w:b/>
                <w:bCs/>
                <w:color w:val="000000"/>
                <w:sz w:val="24"/>
                <w:szCs w:val="24"/>
                <w:lang w:eastAsia="ru-RU"/>
              </w:rPr>
              <w:t>59,53</w:t>
            </w:r>
          </w:p>
        </w:tc>
      </w:tr>
      <w:tr w:rsidR="00F07234" w:rsidRPr="003A151E" w:rsidTr="0045393B">
        <w:trPr>
          <w:trHeight w:val="72"/>
        </w:trPr>
        <w:tc>
          <w:tcPr>
            <w:tcW w:w="704" w:type="dxa"/>
            <w:vAlign w:val="center"/>
          </w:tcPr>
          <w:p w:rsidR="00F07234" w:rsidRDefault="00F07234" w:rsidP="00F07234">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3.1</w:t>
            </w:r>
          </w:p>
        </w:tc>
        <w:tc>
          <w:tcPr>
            <w:tcW w:w="6942" w:type="dxa"/>
            <w:vAlign w:val="center"/>
          </w:tcPr>
          <w:p w:rsidR="00F07234" w:rsidRPr="00E878DF" w:rsidRDefault="00F07234" w:rsidP="00F07234">
            <w:pPr>
              <w:jc w:val="both"/>
              <w:rPr>
                <w:rFonts w:ascii="Times New Roman" w:eastAsia="Times New Roman" w:hAnsi="Times New Roman" w:cs="Arial"/>
                <w:color w:val="000000"/>
                <w:lang w:eastAsia="ru-RU"/>
              </w:rPr>
            </w:pPr>
            <w:r w:rsidRPr="0027661C">
              <w:rPr>
                <w:rFonts w:ascii="Times New Roman" w:hAnsi="Times New Roman"/>
                <w:sz w:val="24"/>
                <w:szCs w:val="24"/>
              </w:rPr>
              <w:t>Материальная  помощь ветеранам  завода</w:t>
            </w:r>
            <w:r>
              <w:rPr>
                <w:rFonts w:ascii="Times New Roman" w:hAnsi="Times New Roman"/>
                <w:sz w:val="24"/>
                <w:szCs w:val="24"/>
              </w:rPr>
              <w:t>.</w:t>
            </w:r>
          </w:p>
        </w:tc>
        <w:tc>
          <w:tcPr>
            <w:tcW w:w="1591" w:type="dxa"/>
            <w:vAlign w:val="center"/>
          </w:tcPr>
          <w:p w:rsidR="00F07234" w:rsidRPr="00B829F5" w:rsidRDefault="00F07234" w:rsidP="00F07234">
            <w:pPr>
              <w:jc w:val="center"/>
              <w:rPr>
                <w:rFonts w:ascii="Times New Roman" w:eastAsia="Times New Roman" w:hAnsi="Times New Roman" w:cs="Arial"/>
                <w:color w:val="000000"/>
                <w:lang w:eastAsia="ru-RU"/>
              </w:rPr>
            </w:pPr>
            <w:r w:rsidRPr="0027661C">
              <w:rPr>
                <w:rFonts w:ascii="Times New Roman" w:eastAsia="Times New Roman" w:hAnsi="Times New Roman"/>
                <w:color w:val="000000"/>
                <w:sz w:val="24"/>
                <w:szCs w:val="24"/>
                <w:lang w:eastAsia="ru-RU"/>
              </w:rPr>
              <w:t>2,03</w:t>
            </w:r>
          </w:p>
        </w:tc>
      </w:tr>
      <w:tr w:rsidR="00F07234" w:rsidRPr="003A151E" w:rsidTr="0045393B">
        <w:trPr>
          <w:trHeight w:val="72"/>
        </w:trPr>
        <w:tc>
          <w:tcPr>
            <w:tcW w:w="704" w:type="dxa"/>
            <w:vAlign w:val="center"/>
          </w:tcPr>
          <w:p w:rsidR="00F07234" w:rsidRDefault="00F07234" w:rsidP="00F07234">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3.2</w:t>
            </w:r>
          </w:p>
        </w:tc>
        <w:tc>
          <w:tcPr>
            <w:tcW w:w="6942" w:type="dxa"/>
            <w:vAlign w:val="center"/>
          </w:tcPr>
          <w:p w:rsidR="00F07234" w:rsidRPr="00E878DF" w:rsidRDefault="00F07234" w:rsidP="00F07234">
            <w:pPr>
              <w:jc w:val="both"/>
              <w:rPr>
                <w:rFonts w:ascii="Times New Roman" w:eastAsia="Times New Roman" w:hAnsi="Times New Roman" w:cs="Arial"/>
                <w:color w:val="000000"/>
                <w:lang w:eastAsia="ru-RU"/>
              </w:rPr>
            </w:pPr>
            <w:r w:rsidRPr="0027661C">
              <w:rPr>
                <w:rFonts w:ascii="Times New Roman" w:hAnsi="Times New Roman"/>
                <w:sz w:val="24"/>
                <w:szCs w:val="24"/>
              </w:rPr>
              <w:t>Подписка на газету «Гвардеец труда» 2 полугодие 2022 г., 1 полугодие 2023 г. для ветеранов завода</w:t>
            </w:r>
            <w:r>
              <w:rPr>
                <w:rFonts w:ascii="Times New Roman" w:hAnsi="Times New Roman"/>
                <w:sz w:val="24"/>
                <w:szCs w:val="24"/>
              </w:rPr>
              <w:t>.</w:t>
            </w:r>
          </w:p>
        </w:tc>
        <w:tc>
          <w:tcPr>
            <w:tcW w:w="1591" w:type="dxa"/>
            <w:vAlign w:val="center"/>
          </w:tcPr>
          <w:p w:rsidR="00F07234" w:rsidRPr="00B829F5" w:rsidRDefault="00F07234" w:rsidP="00F07234">
            <w:pPr>
              <w:jc w:val="center"/>
              <w:rPr>
                <w:rFonts w:ascii="Times New Roman" w:eastAsia="Times New Roman" w:hAnsi="Times New Roman" w:cs="Arial"/>
                <w:color w:val="000000"/>
                <w:lang w:eastAsia="ru-RU"/>
              </w:rPr>
            </w:pPr>
            <w:r w:rsidRPr="0027661C">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3</w:t>
            </w:r>
          </w:p>
        </w:tc>
      </w:tr>
      <w:tr w:rsidR="00F07234" w:rsidRPr="003A151E" w:rsidTr="00B829F5">
        <w:trPr>
          <w:trHeight w:val="38"/>
        </w:trPr>
        <w:tc>
          <w:tcPr>
            <w:tcW w:w="704" w:type="dxa"/>
            <w:vAlign w:val="center"/>
          </w:tcPr>
          <w:p w:rsidR="00F07234" w:rsidRDefault="00F07234" w:rsidP="00F07234">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3.3</w:t>
            </w:r>
          </w:p>
        </w:tc>
        <w:tc>
          <w:tcPr>
            <w:tcW w:w="6942" w:type="dxa"/>
            <w:vAlign w:val="center"/>
          </w:tcPr>
          <w:p w:rsidR="00F07234" w:rsidRPr="00E878DF" w:rsidRDefault="00F07234" w:rsidP="00F07234">
            <w:pPr>
              <w:jc w:val="both"/>
              <w:rPr>
                <w:rFonts w:ascii="Times New Roman" w:eastAsia="Times New Roman" w:hAnsi="Times New Roman" w:cs="Arial"/>
                <w:color w:val="000000"/>
                <w:lang w:eastAsia="ru-RU"/>
              </w:rPr>
            </w:pPr>
            <w:r w:rsidRPr="0027661C">
              <w:rPr>
                <w:rFonts w:ascii="Times New Roman" w:hAnsi="Times New Roman"/>
                <w:sz w:val="24"/>
                <w:szCs w:val="24"/>
              </w:rPr>
              <w:t xml:space="preserve">Приобретение спортивного инвентаря и </w:t>
            </w:r>
            <w:r>
              <w:rPr>
                <w:rFonts w:ascii="Times New Roman" w:hAnsi="Times New Roman"/>
                <w:sz w:val="24"/>
                <w:szCs w:val="24"/>
              </w:rPr>
              <w:t xml:space="preserve">финансирование для </w:t>
            </w:r>
            <w:r w:rsidRPr="0027661C">
              <w:rPr>
                <w:rFonts w:ascii="Times New Roman" w:hAnsi="Times New Roman"/>
                <w:sz w:val="24"/>
                <w:szCs w:val="24"/>
              </w:rPr>
              <w:t>проведени</w:t>
            </w:r>
            <w:r>
              <w:rPr>
                <w:rFonts w:ascii="Times New Roman" w:hAnsi="Times New Roman"/>
                <w:sz w:val="24"/>
                <w:szCs w:val="24"/>
              </w:rPr>
              <w:t>я</w:t>
            </w:r>
            <w:r w:rsidRPr="0027661C">
              <w:rPr>
                <w:rFonts w:ascii="Times New Roman" w:hAnsi="Times New Roman"/>
                <w:sz w:val="24"/>
                <w:szCs w:val="24"/>
              </w:rPr>
              <w:t xml:space="preserve"> соревнований для команды спортивной аэробики МАУДО ДЮСШ «Юность»</w:t>
            </w:r>
            <w:r>
              <w:rPr>
                <w:rFonts w:ascii="Times New Roman" w:hAnsi="Times New Roman"/>
                <w:sz w:val="24"/>
                <w:szCs w:val="24"/>
              </w:rPr>
              <w:t>.</w:t>
            </w:r>
          </w:p>
        </w:tc>
        <w:tc>
          <w:tcPr>
            <w:tcW w:w="1591" w:type="dxa"/>
            <w:vAlign w:val="center"/>
          </w:tcPr>
          <w:p w:rsidR="00F07234" w:rsidRPr="00B829F5" w:rsidRDefault="00F07234" w:rsidP="00F07234">
            <w:pPr>
              <w:jc w:val="center"/>
              <w:rPr>
                <w:rFonts w:ascii="Times New Roman" w:eastAsia="Times New Roman" w:hAnsi="Times New Roman" w:cs="Arial"/>
                <w:color w:val="000000"/>
                <w:lang w:eastAsia="ru-RU"/>
              </w:rPr>
            </w:pPr>
            <w:r w:rsidRPr="0027661C">
              <w:rPr>
                <w:rFonts w:ascii="Times New Roman" w:eastAsia="Times New Roman" w:hAnsi="Times New Roman"/>
                <w:color w:val="000000"/>
                <w:sz w:val="24"/>
                <w:szCs w:val="24"/>
                <w:lang w:eastAsia="ru-RU"/>
              </w:rPr>
              <w:t>0,1</w:t>
            </w:r>
            <w:r>
              <w:rPr>
                <w:rFonts w:ascii="Times New Roman" w:eastAsia="Times New Roman" w:hAnsi="Times New Roman"/>
                <w:color w:val="000000"/>
                <w:sz w:val="24"/>
                <w:szCs w:val="24"/>
                <w:lang w:eastAsia="ru-RU"/>
              </w:rPr>
              <w:t>3</w:t>
            </w:r>
          </w:p>
        </w:tc>
      </w:tr>
      <w:tr w:rsidR="00F07234" w:rsidRPr="003A151E" w:rsidTr="001B1E9A">
        <w:trPr>
          <w:trHeight w:val="31"/>
        </w:trPr>
        <w:tc>
          <w:tcPr>
            <w:tcW w:w="704" w:type="dxa"/>
            <w:vAlign w:val="center"/>
          </w:tcPr>
          <w:p w:rsidR="00F07234" w:rsidRDefault="00F07234" w:rsidP="00F07234">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3.4</w:t>
            </w:r>
          </w:p>
        </w:tc>
        <w:tc>
          <w:tcPr>
            <w:tcW w:w="6942" w:type="dxa"/>
          </w:tcPr>
          <w:p w:rsidR="00F07234" w:rsidRPr="00E878DF" w:rsidRDefault="00F07234" w:rsidP="00F07234">
            <w:pPr>
              <w:jc w:val="both"/>
              <w:rPr>
                <w:rFonts w:ascii="Times New Roman" w:eastAsia="Times New Roman" w:hAnsi="Times New Roman" w:cs="Arial"/>
                <w:color w:val="000000"/>
                <w:lang w:eastAsia="ru-RU"/>
              </w:rPr>
            </w:pPr>
            <w:r w:rsidRPr="0027661C">
              <w:rPr>
                <w:rFonts w:ascii="Times New Roman" w:hAnsi="Times New Roman"/>
                <w:sz w:val="24"/>
                <w:szCs w:val="24"/>
              </w:rPr>
              <w:t xml:space="preserve">Ремонт, оснащение и благоустройство территории </w:t>
            </w:r>
            <w:r>
              <w:rPr>
                <w:rFonts w:ascii="Times New Roman" w:hAnsi="Times New Roman"/>
                <w:sz w:val="24"/>
                <w:szCs w:val="24"/>
              </w:rPr>
              <w:t>(</w:t>
            </w:r>
            <w:r w:rsidRPr="0027661C">
              <w:rPr>
                <w:rFonts w:ascii="Times New Roman" w:hAnsi="Times New Roman"/>
                <w:sz w:val="24"/>
                <w:szCs w:val="24"/>
              </w:rPr>
              <w:t>с асфальтированием парковки</w:t>
            </w:r>
            <w:r>
              <w:rPr>
                <w:rFonts w:ascii="Times New Roman" w:hAnsi="Times New Roman"/>
                <w:sz w:val="24"/>
                <w:szCs w:val="24"/>
              </w:rPr>
              <w:t>)</w:t>
            </w:r>
            <w:r w:rsidRPr="0027661C">
              <w:rPr>
                <w:rFonts w:ascii="Times New Roman" w:hAnsi="Times New Roman"/>
                <w:sz w:val="24"/>
                <w:szCs w:val="24"/>
              </w:rPr>
              <w:t xml:space="preserve"> детского сада МДОАУ № 16</w:t>
            </w:r>
            <w:r>
              <w:rPr>
                <w:rFonts w:ascii="Times New Roman" w:hAnsi="Times New Roman"/>
                <w:sz w:val="24"/>
                <w:szCs w:val="24"/>
              </w:rPr>
              <w:t>.</w:t>
            </w:r>
          </w:p>
        </w:tc>
        <w:tc>
          <w:tcPr>
            <w:tcW w:w="1591" w:type="dxa"/>
            <w:vAlign w:val="center"/>
          </w:tcPr>
          <w:p w:rsidR="00F07234" w:rsidRPr="00B829F5" w:rsidRDefault="00F07234" w:rsidP="00F07234">
            <w:pPr>
              <w:jc w:val="center"/>
              <w:rPr>
                <w:rFonts w:ascii="Times New Roman" w:eastAsia="Times New Roman" w:hAnsi="Times New Roman" w:cs="Arial"/>
                <w:color w:val="000000"/>
                <w:lang w:eastAsia="ru-RU"/>
              </w:rPr>
            </w:pPr>
            <w:r w:rsidRPr="0027661C">
              <w:rPr>
                <w:rFonts w:ascii="Times New Roman" w:eastAsia="Times New Roman" w:hAnsi="Times New Roman"/>
                <w:color w:val="000000"/>
                <w:sz w:val="24"/>
                <w:szCs w:val="24"/>
                <w:lang w:eastAsia="ru-RU"/>
              </w:rPr>
              <w:t>43,5</w:t>
            </w:r>
          </w:p>
        </w:tc>
      </w:tr>
      <w:tr w:rsidR="00F07234" w:rsidRPr="003A151E" w:rsidTr="0045393B">
        <w:trPr>
          <w:trHeight w:val="31"/>
        </w:trPr>
        <w:tc>
          <w:tcPr>
            <w:tcW w:w="704" w:type="dxa"/>
            <w:vAlign w:val="center"/>
          </w:tcPr>
          <w:p w:rsidR="00F07234" w:rsidRDefault="00F07234" w:rsidP="00F07234">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3.5</w:t>
            </w:r>
          </w:p>
        </w:tc>
        <w:tc>
          <w:tcPr>
            <w:tcW w:w="6942" w:type="dxa"/>
            <w:vAlign w:val="center"/>
          </w:tcPr>
          <w:p w:rsidR="00F07234" w:rsidRPr="00E878DF" w:rsidRDefault="00F07234" w:rsidP="00F07234">
            <w:pPr>
              <w:jc w:val="both"/>
              <w:rPr>
                <w:rFonts w:ascii="Times New Roman" w:eastAsia="Times New Roman" w:hAnsi="Times New Roman" w:cs="Arial"/>
                <w:color w:val="000000"/>
                <w:lang w:eastAsia="ru-RU"/>
              </w:rPr>
            </w:pPr>
            <w:r w:rsidRPr="0027661C">
              <w:rPr>
                <w:rFonts w:ascii="Times New Roman" w:hAnsi="Times New Roman"/>
                <w:sz w:val="24"/>
                <w:szCs w:val="24"/>
              </w:rPr>
              <w:t xml:space="preserve">Ремонт напольного покрытия первого этажа, санитарных узлов, классных комнат, приобретение инвентаря для уроков труда </w:t>
            </w:r>
            <w:r>
              <w:rPr>
                <w:rFonts w:ascii="Times New Roman" w:hAnsi="Times New Roman"/>
                <w:sz w:val="24"/>
                <w:szCs w:val="24"/>
              </w:rPr>
              <w:t xml:space="preserve">в </w:t>
            </w:r>
            <w:r w:rsidRPr="0027661C">
              <w:rPr>
                <w:rFonts w:ascii="Times New Roman" w:hAnsi="Times New Roman"/>
                <w:sz w:val="24"/>
                <w:szCs w:val="24"/>
              </w:rPr>
              <w:t>МОАУ СОШ № 17.</w:t>
            </w:r>
          </w:p>
        </w:tc>
        <w:tc>
          <w:tcPr>
            <w:tcW w:w="1591" w:type="dxa"/>
            <w:vAlign w:val="center"/>
          </w:tcPr>
          <w:p w:rsidR="00F07234" w:rsidRPr="00B829F5" w:rsidRDefault="00F07234" w:rsidP="00F07234">
            <w:pPr>
              <w:jc w:val="center"/>
              <w:rPr>
                <w:rFonts w:ascii="Times New Roman" w:eastAsia="Times New Roman" w:hAnsi="Times New Roman" w:cs="Arial"/>
                <w:color w:val="000000"/>
                <w:lang w:eastAsia="ru-RU"/>
              </w:rPr>
            </w:pPr>
            <w:r w:rsidRPr="0027661C">
              <w:rPr>
                <w:rFonts w:ascii="Times New Roman" w:eastAsia="Times New Roman" w:hAnsi="Times New Roman"/>
                <w:color w:val="000000"/>
                <w:sz w:val="24"/>
                <w:szCs w:val="24"/>
                <w:lang w:eastAsia="ru-RU"/>
              </w:rPr>
              <w:t>5,03</w:t>
            </w:r>
          </w:p>
        </w:tc>
      </w:tr>
      <w:tr w:rsidR="00F07234" w:rsidRPr="003A151E" w:rsidTr="0045393B">
        <w:trPr>
          <w:trHeight w:val="31"/>
        </w:trPr>
        <w:tc>
          <w:tcPr>
            <w:tcW w:w="704" w:type="dxa"/>
            <w:vAlign w:val="center"/>
          </w:tcPr>
          <w:p w:rsidR="00F07234" w:rsidRDefault="00F07234" w:rsidP="00F07234">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3.6</w:t>
            </w:r>
          </w:p>
        </w:tc>
        <w:tc>
          <w:tcPr>
            <w:tcW w:w="6942" w:type="dxa"/>
            <w:vAlign w:val="center"/>
          </w:tcPr>
          <w:p w:rsidR="00F07234" w:rsidRPr="00E878DF" w:rsidRDefault="00F07234" w:rsidP="00F07234">
            <w:pPr>
              <w:jc w:val="both"/>
              <w:rPr>
                <w:rFonts w:ascii="Times New Roman" w:eastAsia="Times New Roman" w:hAnsi="Times New Roman" w:cs="Arial"/>
                <w:color w:val="000000"/>
                <w:lang w:eastAsia="ru-RU"/>
              </w:rPr>
            </w:pPr>
            <w:r>
              <w:rPr>
                <w:rFonts w:ascii="Times New Roman" w:hAnsi="Times New Roman"/>
                <w:sz w:val="24"/>
                <w:szCs w:val="24"/>
              </w:rPr>
              <w:t>Финансовая помощь в приобретении строительных материалов для ремонта спортзала на Мира,1б (</w:t>
            </w:r>
            <w:r w:rsidRPr="0027661C">
              <w:rPr>
                <w:rFonts w:ascii="Times New Roman" w:hAnsi="Times New Roman"/>
                <w:sz w:val="24"/>
                <w:szCs w:val="24"/>
              </w:rPr>
              <w:t>МАУ</w:t>
            </w:r>
            <w:r>
              <w:rPr>
                <w:rFonts w:ascii="Times New Roman" w:hAnsi="Times New Roman"/>
                <w:sz w:val="24"/>
                <w:szCs w:val="24"/>
              </w:rPr>
              <w:t xml:space="preserve"> СШ №2). Благотворительная помощь в приобретении</w:t>
            </w:r>
            <w:r w:rsidRPr="0027661C">
              <w:rPr>
                <w:rFonts w:ascii="Times New Roman" w:hAnsi="Times New Roman"/>
                <w:sz w:val="24"/>
                <w:szCs w:val="24"/>
              </w:rPr>
              <w:t xml:space="preserve"> спортивного инвентаря дл</w:t>
            </w:r>
            <w:r>
              <w:rPr>
                <w:rFonts w:ascii="Times New Roman" w:hAnsi="Times New Roman"/>
                <w:sz w:val="24"/>
                <w:szCs w:val="24"/>
              </w:rPr>
              <w:t>я секции лыжных гонок, проведении</w:t>
            </w:r>
            <w:r w:rsidRPr="0027661C">
              <w:rPr>
                <w:rFonts w:ascii="Times New Roman" w:hAnsi="Times New Roman"/>
                <w:sz w:val="24"/>
                <w:szCs w:val="24"/>
              </w:rPr>
              <w:t xml:space="preserve"> спортивных сборов</w:t>
            </w:r>
            <w:r>
              <w:rPr>
                <w:rFonts w:ascii="Times New Roman" w:hAnsi="Times New Roman"/>
                <w:sz w:val="24"/>
                <w:szCs w:val="24"/>
              </w:rPr>
              <w:t xml:space="preserve"> по лыжным гонкам.</w:t>
            </w:r>
          </w:p>
        </w:tc>
        <w:tc>
          <w:tcPr>
            <w:tcW w:w="1591" w:type="dxa"/>
            <w:vAlign w:val="center"/>
          </w:tcPr>
          <w:p w:rsidR="00F07234" w:rsidRPr="00B829F5" w:rsidRDefault="00F07234" w:rsidP="00F07234">
            <w:pPr>
              <w:jc w:val="center"/>
              <w:rPr>
                <w:rFonts w:ascii="Times New Roman" w:eastAsia="Times New Roman" w:hAnsi="Times New Roman" w:cs="Arial"/>
                <w:color w:val="000000"/>
                <w:lang w:eastAsia="ru-RU"/>
              </w:rPr>
            </w:pPr>
            <w:r w:rsidRPr="0027661C">
              <w:rPr>
                <w:rFonts w:ascii="Times New Roman" w:eastAsia="Times New Roman" w:hAnsi="Times New Roman"/>
                <w:color w:val="000000"/>
                <w:sz w:val="24"/>
                <w:szCs w:val="24"/>
                <w:lang w:eastAsia="ru-RU"/>
              </w:rPr>
              <w:t>0,71</w:t>
            </w:r>
          </w:p>
        </w:tc>
      </w:tr>
      <w:tr w:rsidR="00F07234" w:rsidRPr="003A151E" w:rsidTr="0045393B">
        <w:trPr>
          <w:trHeight w:val="31"/>
        </w:trPr>
        <w:tc>
          <w:tcPr>
            <w:tcW w:w="704" w:type="dxa"/>
            <w:vAlign w:val="center"/>
          </w:tcPr>
          <w:p w:rsidR="00F07234" w:rsidRDefault="00F07234" w:rsidP="00F07234">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3.7</w:t>
            </w:r>
          </w:p>
        </w:tc>
        <w:tc>
          <w:tcPr>
            <w:tcW w:w="6942" w:type="dxa"/>
            <w:vAlign w:val="center"/>
          </w:tcPr>
          <w:p w:rsidR="00CE7CC8" w:rsidRDefault="00F07234" w:rsidP="00F07234">
            <w:pPr>
              <w:jc w:val="both"/>
              <w:rPr>
                <w:rFonts w:ascii="Times New Roman" w:hAnsi="Times New Roman"/>
                <w:sz w:val="24"/>
                <w:szCs w:val="24"/>
              </w:rPr>
            </w:pPr>
            <w:r>
              <w:rPr>
                <w:rFonts w:ascii="Times New Roman" w:hAnsi="Times New Roman"/>
                <w:sz w:val="24"/>
                <w:szCs w:val="24"/>
              </w:rPr>
              <w:t>Благотворительная помощь для проведения</w:t>
            </w:r>
            <w:r w:rsidRPr="0027661C">
              <w:rPr>
                <w:rFonts w:ascii="Times New Roman" w:hAnsi="Times New Roman"/>
                <w:sz w:val="24"/>
                <w:szCs w:val="24"/>
              </w:rPr>
              <w:t xml:space="preserve"> областного праздника башкирской культуры "Сабантуй-2022"</w:t>
            </w:r>
            <w:r>
              <w:rPr>
                <w:rFonts w:ascii="Times New Roman" w:hAnsi="Times New Roman"/>
                <w:sz w:val="24"/>
                <w:szCs w:val="24"/>
              </w:rPr>
              <w:t>.</w:t>
            </w:r>
          </w:p>
          <w:p w:rsidR="00CE7CC8" w:rsidRPr="00E878DF" w:rsidRDefault="00CE7CC8" w:rsidP="00F07234">
            <w:pPr>
              <w:jc w:val="both"/>
              <w:rPr>
                <w:rFonts w:ascii="Times New Roman" w:eastAsia="Times New Roman" w:hAnsi="Times New Roman" w:cs="Arial"/>
                <w:color w:val="000000"/>
                <w:lang w:eastAsia="ru-RU"/>
              </w:rPr>
            </w:pPr>
          </w:p>
        </w:tc>
        <w:tc>
          <w:tcPr>
            <w:tcW w:w="1591" w:type="dxa"/>
            <w:vAlign w:val="center"/>
          </w:tcPr>
          <w:p w:rsidR="00F07234" w:rsidRPr="00B829F5" w:rsidRDefault="00F07234" w:rsidP="00F07234">
            <w:pPr>
              <w:jc w:val="center"/>
              <w:rPr>
                <w:rFonts w:ascii="Times New Roman" w:eastAsia="Times New Roman" w:hAnsi="Times New Roman" w:cs="Arial"/>
                <w:color w:val="000000"/>
                <w:lang w:eastAsia="ru-RU"/>
              </w:rPr>
            </w:pPr>
            <w:r w:rsidRPr="0027661C">
              <w:rPr>
                <w:rFonts w:ascii="Times New Roman" w:eastAsia="Times New Roman" w:hAnsi="Times New Roman"/>
                <w:color w:val="000000"/>
                <w:sz w:val="24"/>
                <w:szCs w:val="24"/>
                <w:lang w:eastAsia="ru-RU"/>
              </w:rPr>
              <w:t>0,06</w:t>
            </w:r>
          </w:p>
        </w:tc>
      </w:tr>
      <w:tr w:rsidR="00F07234" w:rsidRPr="003A151E" w:rsidTr="00F07234">
        <w:trPr>
          <w:trHeight w:val="204"/>
        </w:trPr>
        <w:tc>
          <w:tcPr>
            <w:tcW w:w="704" w:type="dxa"/>
            <w:vAlign w:val="center"/>
          </w:tcPr>
          <w:p w:rsidR="00F07234" w:rsidRDefault="00F07234" w:rsidP="00F07234">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lastRenderedPageBreak/>
              <w:t>3.8</w:t>
            </w:r>
          </w:p>
        </w:tc>
        <w:tc>
          <w:tcPr>
            <w:tcW w:w="6942" w:type="dxa"/>
            <w:vAlign w:val="center"/>
          </w:tcPr>
          <w:p w:rsidR="00F07234" w:rsidRPr="00E878DF" w:rsidRDefault="00F07234" w:rsidP="00F07234">
            <w:pPr>
              <w:jc w:val="both"/>
              <w:rPr>
                <w:rFonts w:ascii="Times New Roman" w:eastAsia="Times New Roman" w:hAnsi="Times New Roman" w:cs="Arial"/>
                <w:color w:val="000000"/>
                <w:lang w:eastAsia="ru-RU"/>
              </w:rPr>
            </w:pPr>
            <w:r>
              <w:rPr>
                <w:rFonts w:ascii="Times New Roman" w:hAnsi="Times New Roman"/>
                <w:sz w:val="24"/>
                <w:szCs w:val="24"/>
              </w:rPr>
              <w:t xml:space="preserve">Финансирование средств для участия </w:t>
            </w:r>
            <w:r w:rsidRPr="0027661C">
              <w:rPr>
                <w:rFonts w:ascii="Times New Roman" w:hAnsi="Times New Roman"/>
                <w:sz w:val="24"/>
                <w:szCs w:val="24"/>
              </w:rPr>
              <w:t>хоккейной команды в играх Первенства России в 2022-2023 гг. МАУ СШ «Олимп»</w:t>
            </w:r>
            <w:r>
              <w:rPr>
                <w:rFonts w:ascii="Times New Roman" w:hAnsi="Times New Roman"/>
                <w:sz w:val="24"/>
                <w:szCs w:val="24"/>
              </w:rPr>
              <w:t>.</w:t>
            </w:r>
          </w:p>
        </w:tc>
        <w:tc>
          <w:tcPr>
            <w:tcW w:w="1591" w:type="dxa"/>
            <w:vAlign w:val="center"/>
          </w:tcPr>
          <w:p w:rsidR="00F07234" w:rsidRPr="00B829F5" w:rsidRDefault="00F07234" w:rsidP="00F07234">
            <w:pPr>
              <w:jc w:val="center"/>
              <w:rPr>
                <w:rFonts w:ascii="Times New Roman" w:eastAsia="Times New Roman" w:hAnsi="Times New Roman" w:cs="Arial"/>
                <w:color w:val="000000"/>
                <w:lang w:eastAsia="ru-RU"/>
              </w:rPr>
            </w:pPr>
            <w:r w:rsidRPr="0027661C">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7</w:t>
            </w:r>
          </w:p>
        </w:tc>
      </w:tr>
      <w:tr w:rsidR="00F07234" w:rsidRPr="003A151E" w:rsidTr="0045393B">
        <w:trPr>
          <w:trHeight w:val="201"/>
        </w:trPr>
        <w:tc>
          <w:tcPr>
            <w:tcW w:w="704" w:type="dxa"/>
            <w:vAlign w:val="center"/>
          </w:tcPr>
          <w:p w:rsidR="00F07234" w:rsidRDefault="00F07234" w:rsidP="00F07234">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3.9</w:t>
            </w:r>
          </w:p>
        </w:tc>
        <w:tc>
          <w:tcPr>
            <w:tcW w:w="6942" w:type="dxa"/>
            <w:vAlign w:val="center"/>
          </w:tcPr>
          <w:p w:rsidR="00F07234" w:rsidRPr="00E878DF" w:rsidRDefault="00F07234" w:rsidP="00F07234">
            <w:pPr>
              <w:jc w:val="both"/>
              <w:rPr>
                <w:rFonts w:ascii="Times New Roman" w:hAnsi="Times New Roman"/>
              </w:rPr>
            </w:pPr>
            <w:r>
              <w:rPr>
                <w:rFonts w:ascii="Times New Roman" w:hAnsi="Times New Roman"/>
                <w:sz w:val="24"/>
                <w:szCs w:val="24"/>
              </w:rPr>
              <w:t>Благотворительная помощь для п</w:t>
            </w:r>
            <w:r w:rsidRPr="0027661C">
              <w:rPr>
                <w:rFonts w:ascii="Times New Roman" w:hAnsi="Times New Roman"/>
                <w:sz w:val="24"/>
                <w:szCs w:val="24"/>
              </w:rPr>
              <w:t>ошив</w:t>
            </w:r>
            <w:r>
              <w:rPr>
                <w:rFonts w:ascii="Times New Roman" w:hAnsi="Times New Roman"/>
                <w:sz w:val="24"/>
                <w:szCs w:val="24"/>
              </w:rPr>
              <w:t>а</w:t>
            </w:r>
            <w:r w:rsidRPr="0027661C">
              <w:rPr>
                <w:rFonts w:ascii="Times New Roman" w:hAnsi="Times New Roman"/>
                <w:sz w:val="24"/>
                <w:szCs w:val="24"/>
              </w:rPr>
              <w:t xml:space="preserve"> зимней одежды для мобилизованных</w:t>
            </w:r>
            <w:r>
              <w:rPr>
                <w:rFonts w:ascii="Times New Roman" w:hAnsi="Times New Roman"/>
                <w:sz w:val="24"/>
                <w:szCs w:val="24"/>
              </w:rPr>
              <w:t>.</w:t>
            </w:r>
          </w:p>
        </w:tc>
        <w:tc>
          <w:tcPr>
            <w:tcW w:w="1591" w:type="dxa"/>
            <w:vAlign w:val="center"/>
          </w:tcPr>
          <w:p w:rsidR="00F07234" w:rsidRDefault="00F07234" w:rsidP="00F07234">
            <w:pPr>
              <w:jc w:val="center"/>
              <w:rPr>
                <w:rFonts w:ascii="Times New Roman" w:eastAsia="Times New Roman" w:hAnsi="Times New Roman" w:cs="Arial"/>
                <w:color w:val="000000"/>
                <w:lang w:eastAsia="ru-RU"/>
              </w:rPr>
            </w:pPr>
            <w:r w:rsidRPr="0027661C">
              <w:rPr>
                <w:rFonts w:ascii="Times New Roman" w:eastAsia="Times New Roman" w:hAnsi="Times New Roman"/>
                <w:color w:val="000000"/>
                <w:sz w:val="24"/>
                <w:szCs w:val="24"/>
                <w:lang w:eastAsia="ru-RU"/>
              </w:rPr>
              <w:t>5,94</w:t>
            </w:r>
          </w:p>
        </w:tc>
      </w:tr>
      <w:tr w:rsidR="00F07234" w:rsidRPr="003A151E" w:rsidTr="0045393B">
        <w:trPr>
          <w:trHeight w:val="201"/>
        </w:trPr>
        <w:tc>
          <w:tcPr>
            <w:tcW w:w="704" w:type="dxa"/>
            <w:vAlign w:val="center"/>
          </w:tcPr>
          <w:p w:rsidR="00F07234" w:rsidRDefault="00F07234" w:rsidP="00F07234">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3.10</w:t>
            </w:r>
          </w:p>
        </w:tc>
        <w:tc>
          <w:tcPr>
            <w:tcW w:w="6942" w:type="dxa"/>
            <w:vAlign w:val="center"/>
          </w:tcPr>
          <w:p w:rsidR="00F07234" w:rsidRPr="00E878DF" w:rsidRDefault="00F07234" w:rsidP="00F07234">
            <w:pPr>
              <w:jc w:val="both"/>
              <w:rPr>
                <w:rFonts w:ascii="Times New Roman" w:hAnsi="Times New Roman"/>
              </w:rPr>
            </w:pPr>
            <w:r>
              <w:rPr>
                <w:rFonts w:ascii="Times New Roman" w:hAnsi="Times New Roman"/>
                <w:sz w:val="24"/>
                <w:szCs w:val="24"/>
              </w:rPr>
              <w:t xml:space="preserve">Выделение финансирования для проведения </w:t>
            </w:r>
            <w:r w:rsidRPr="0027661C">
              <w:rPr>
                <w:rFonts w:ascii="Times New Roman" w:hAnsi="Times New Roman"/>
                <w:sz w:val="24"/>
                <w:szCs w:val="24"/>
              </w:rPr>
              <w:t xml:space="preserve"> спортивных соревновани</w:t>
            </w:r>
            <w:r>
              <w:rPr>
                <w:rFonts w:ascii="Times New Roman" w:hAnsi="Times New Roman"/>
                <w:sz w:val="24"/>
                <w:szCs w:val="24"/>
              </w:rPr>
              <w:t>й</w:t>
            </w:r>
            <w:r w:rsidRPr="0027661C">
              <w:rPr>
                <w:rFonts w:ascii="Times New Roman" w:hAnsi="Times New Roman"/>
                <w:sz w:val="24"/>
                <w:szCs w:val="24"/>
              </w:rPr>
              <w:t>: «Клуб восточных единоборств»</w:t>
            </w:r>
            <w:r>
              <w:rPr>
                <w:rFonts w:ascii="Times New Roman" w:hAnsi="Times New Roman"/>
                <w:sz w:val="24"/>
                <w:szCs w:val="24"/>
              </w:rPr>
              <w:t>.</w:t>
            </w:r>
          </w:p>
        </w:tc>
        <w:tc>
          <w:tcPr>
            <w:tcW w:w="1591" w:type="dxa"/>
            <w:vAlign w:val="center"/>
          </w:tcPr>
          <w:p w:rsidR="00F07234" w:rsidRDefault="00F07234" w:rsidP="00F07234">
            <w:pPr>
              <w:jc w:val="center"/>
              <w:rPr>
                <w:rFonts w:ascii="Times New Roman" w:eastAsia="Times New Roman" w:hAnsi="Times New Roman" w:cs="Arial"/>
                <w:color w:val="000000"/>
                <w:lang w:eastAsia="ru-RU"/>
              </w:rPr>
            </w:pPr>
            <w:r w:rsidRPr="0027661C">
              <w:rPr>
                <w:rFonts w:ascii="Times New Roman" w:eastAsia="Times New Roman" w:hAnsi="Times New Roman"/>
                <w:color w:val="000000"/>
                <w:sz w:val="24"/>
                <w:szCs w:val="24"/>
                <w:lang w:eastAsia="ru-RU"/>
              </w:rPr>
              <w:t>0,0</w:t>
            </w:r>
            <w:r>
              <w:rPr>
                <w:rFonts w:ascii="Times New Roman" w:eastAsia="Times New Roman" w:hAnsi="Times New Roman"/>
                <w:color w:val="000000"/>
                <w:sz w:val="24"/>
                <w:szCs w:val="24"/>
                <w:lang w:eastAsia="ru-RU"/>
              </w:rPr>
              <w:t>7</w:t>
            </w:r>
          </w:p>
        </w:tc>
      </w:tr>
      <w:tr w:rsidR="00F07234" w:rsidRPr="003A151E" w:rsidTr="0045393B">
        <w:trPr>
          <w:trHeight w:val="201"/>
        </w:trPr>
        <w:tc>
          <w:tcPr>
            <w:tcW w:w="704" w:type="dxa"/>
            <w:vAlign w:val="center"/>
          </w:tcPr>
          <w:p w:rsidR="00F07234" w:rsidRDefault="00F07234" w:rsidP="00F07234">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3.11</w:t>
            </w:r>
          </w:p>
        </w:tc>
        <w:tc>
          <w:tcPr>
            <w:tcW w:w="6942" w:type="dxa"/>
            <w:vAlign w:val="center"/>
          </w:tcPr>
          <w:p w:rsidR="00F07234" w:rsidRPr="00E878DF" w:rsidRDefault="00F07234" w:rsidP="00F07234">
            <w:pPr>
              <w:rPr>
                <w:rFonts w:ascii="Times New Roman" w:hAnsi="Times New Roman"/>
              </w:rPr>
            </w:pPr>
            <w:r w:rsidRPr="0027661C">
              <w:rPr>
                <w:rFonts w:ascii="Times New Roman" w:hAnsi="Times New Roman"/>
                <w:sz w:val="24"/>
                <w:szCs w:val="24"/>
              </w:rPr>
              <w:t>Новогодние детские подарки для местной религиозной организации «Православный приход» и «Благовещения Пресвятой Богородицы»</w:t>
            </w:r>
            <w:r>
              <w:rPr>
                <w:rFonts w:ascii="Times New Roman" w:hAnsi="Times New Roman"/>
                <w:sz w:val="24"/>
                <w:szCs w:val="24"/>
              </w:rPr>
              <w:t>.</w:t>
            </w:r>
          </w:p>
        </w:tc>
        <w:tc>
          <w:tcPr>
            <w:tcW w:w="1591" w:type="dxa"/>
            <w:vAlign w:val="center"/>
          </w:tcPr>
          <w:p w:rsidR="00F07234" w:rsidRDefault="00F07234" w:rsidP="00F07234">
            <w:pPr>
              <w:jc w:val="center"/>
              <w:rPr>
                <w:rFonts w:ascii="Times New Roman" w:eastAsia="Times New Roman" w:hAnsi="Times New Roman" w:cs="Arial"/>
                <w:color w:val="000000"/>
                <w:lang w:eastAsia="ru-RU"/>
              </w:rPr>
            </w:pPr>
            <w:r w:rsidRPr="0027661C">
              <w:rPr>
                <w:rFonts w:ascii="Times New Roman" w:hAnsi="Times New Roman"/>
                <w:sz w:val="24"/>
                <w:szCs w:val="24"/>
              </w:rPr>
              <w:t>0,0</w:t>
            </w:r>
            <w:r>
              <w:rPr>
                <w:rFonts w:ascii="Times New Roman" w:hAnsi="Times New Roman"/>
                <w:sz w:val="24"/>
                <w:szCs w:val="24"/>
              </w:rPr>
              <w:t>6</w:t>
            </w:r>
          </w:p>
        </w:tc>
      </w:tr>
      <w:tr w:rsidR="00F07234" w:rsidRPr="003A151E" w:rsidTr="00CE7CC8">
        <w:trPr>
          <w:trHeight w:val="31"/>
        </w:trPr>
        <w:tc>
          <w:tcPr>
            <w:tcW w:w="704" w:type="dxa"/>
            <w:shd w:val="clear" w:color="auto" w:fill="DBE5F1" w:themeFill="accent1" w:themeFillTint="33"/>
            <w:vAlign w:val="center"/>
          </w:tcPr>
          <w:p w:rsidR="00F07234" w:rsidRPr="00E878DF" w:rsidRDefault="00F07234" w:rsidP="00F07234">
            <w:pPr>
              <w:jc w:val="center"/>
              <w:rPr>
                <w:rFonts w:ascii="Times New Roman" w:eastAsia="Times New Roman" w:hAnsi="Times New Roman" w:cs="Arial"/>
                <w:b/>
                <w:bCs/>
                <w:color w:val="000000"/>
                <w:sz w:val="24"/>
                <w:szCs w:val="24"/>
                <w:lang w:eastAsia="ru-RU"/>
              </w:rPr>
            </w:pPr>
            <w:r>
              <w:rPr>
                <w:rFonts w:ascii="Times New Roman" w:eastAsia="Times New Roman" w:hAnsi="Times New Roman" w:cs="Arial"/>
                <w:b/>
                <w:bCs/>
                <w:color w:val="000000"/>
                <w:sz w:val="24"/>
                <w:szCs w:val="24"/>
                <w:lang w:eastAsia="ru-RU"/>
              </w:rPr>
              <w:t>4</w:t>
            </w:r>
          </w:p>
        </w:tc>
        <w:tc>
          <w:tcPr>
            <w:tcW w:w="6942" w:type="dxa"/>
            <w:shd w:val="clear" w:color="auto" w:fill="DBE5F1" w:themeFill="accent1" w:themeFillTint="33"/>
            <w:vAlign w:val="center"/>
          </w:tcPr>
          <w:p w:rsidR="00F07234" w:rsidRPr="00E878DF" w:rsidRDefault="00F07234" w:rsidP="00CE7CC8">
            <w:pPr>
              <w:jc w:val="center"/>
              <w:rPr>
                <w:rFonts w:ascii="Times New Roman" w:eastAsia="Times New Roman" w:hAnsi="Times New Roman" w:cs="Arial"/>
                <w:b/>
                <w:bCs/>
                <w:color w:val="000000"/>
                <w:sz w:val="24"/>
                <w:szCs w:val="24"/>
                <w:lang w:eastAsia="ru-RU"/>
              </w:rPr>
            </w:pPr>
            <w:r>
              <w:rPr>
                <w:rFonts w:ascii="Times New Roman" w:hAnsi="Times New Roman"/>
                <w:b/>
                <w:bCs/>
                <w:sz w:val="24"/>
                <w:szCs w:val="24"/>
              </w:rPr>
              <w:t xml:space="preserve">ООО «Новотроицкий щебеночный завод», оказание помощи администрации п. </w:t>
            </w:r>
            <w:proofErr w:type="spellStart"/>
            <w:r>
              <w:rPr>
                <w:rFonts w:ascii="Times New Roman" w:hAnsi="Times New Roman"/>
                <w:b/>
                <w:bCs/>
                <w:sz w:val="24"/>
                <w:szCs w:val="24"/>
              </w:rPr>
              <w:t>Новорудный</w:t>
            </w:r>
            <w:proofErr w:type="spellEnd"/>
          </w:p>
        </w:tc>
        <w:tc>
          <w:tcPr>
            <w:tcW w:w="1591" w:type="dxa"/>
            <w:shd w:val="clear" w:color="auto" w:fill="DBE5F1" w:themeFill="accent1" w:themeFillTint="33"/>
            <w:vAlign w:val="center"/>
          </w:tcPr>
          <w:p w:rsidR="00F07234" w:rsidRPr="00E878DF" w:rsidRDefault="00F07234" w:rsidP="00F07234">
            <w:pPr>
              <w:jc w:val="center"/>
              <w:rPr>
                <w:rFonts w:ascii="Times New Roman" w:eastAsia="Times New Roman" w:hAnsi="Times New Roman" w:cs="Arial"/>
                <w:b/>
                <w:bCs/>
                <w:color w:val="000000"/>
                <w:sz w:val="24"/>
                <w:szCs w:val="24"/>
                <w:lang w:eastAsia="ru-RU"/>
              </w:rPr>
            </w:pPr>
            <w:r>
              <w:rPr>
                <w:rFonts w:ascii="Times New Roman" w:eastAsia="Times New Roman" w:hAnsi="Times New Roman" w:cs="Arial"/>
                <w:b/>
                <w:bCs/>
                <w:color w:val="000000"/>
                <w:sz w:val="24"/>
                <w:szCs w:val="24"/>
                <w:lang w:eastAsia="ru-RU"/>
              </w:rPr>
              <w:t>0,54</w:t>
            </w:r>
          </w:p>
        </w:tc>
      </w:tr>
      <w:tr w:rsidR="006554E8" w:rsidRPr="003A151E" w:rsidTr="001B1E9A">
        <w:trPr>
          <w:trHeight w:val="66"/>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4.1</w:t>
            </w:r>
          </w:p>
        </w:tc>
        <w:tc>
          <w:tcPr>
            <w:tcW w:w="6942" w:type="dxa"/>
          </w:tcPr>
          <w:p w:rsidR="006554E8" w:rsidRPr="00E878DF" w:rsidRDefault="006554E8" w:rsidP="006554E8">
            <w:pPr>
              <w:jc w:val="both"/>
              <w:rPr>
                <w:rFonts w:ascii="Times New Roman" w:eastAsia="Times New Roman" w:hAnsi="Times New Roman" w:cs="Arial"/>
                <w:color w:val="000000"/>
                <w:lang w:eastAsia="ru-RU"/>
              </w:rPr>
            </w:pPr>
            <w:r>
              <w:rPr>
                <w:rFonts w:ascii="Times New Roman" w:hAnsi="Times New Roman"/>
                <w:sz w:val="24"/>
              </w:rPr>
              <w:t>Выделение</w:t>
            </w:r>
            <w:r w:rsidRPr="002C1645">
              <w:rPr>
                <w:rFonts w:ascii="Times New Roman" w:hAnsi="Times New Roman"/>
                <w:sz w:val="24"/>
              </w:rPr>
              <w:t xml:space="preserve"> техники для очистки дорог в зимнее время.</w:t>
            </w:r>
          </w:p>
        </w:tc>
        <w:tc>
          <w:tcPr>
            <w:tcW w:w="1591" w:type="dxa"/>
            <w:vAlign w:val="center"/>
          </w:tcPr>
          <w:p w:rsidR="006554E8" w:rsidRPr="00B829F5" w:rsidRDefault="006554E8" w:rsidP="006554E8">
            <w:pPr>
              <w:jc w:val="center"/>
              <w:rPr>
                <w:rFonts w:ascii="Times New Roman" w:eastAsia="Times New Roman" w:hAnsi="Times New Roman" w:cs="Arial"/>
                <w:color w:val="000000"/>
                <w:lang w:eastAsia="ru-RU"/>
              </w:rPr>
            </w:pPr>
            <w:r>
              <w:rPr>
                <w:rFonts w:ascii="Times New Roman" w:hAnsi="Times New Roman"/>
                <w:sz w:val="24"/>
                <w:szCs w:val="24"/>
              </w:rPr>
              <w:t>0,3</w:t>
            </w:r>
          </w:p>
        </w:tc>
      </w:tr>
      <w:tr w:rsidR="006554E8" w:rsidRPr="003A151E" w:rsidTr="001B1E9A">
        <w:trPr>
          <w:trHeight w:val="63"/>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4.2</w:t>
            </w:r>
          </w:p>
        </w:tc>
        <w:tc>
          <w:tcPr>
            <w:tcW w:w="6942" w:type="dxa"/>
          </w:tcPr>
          <w:p w:rsidR="006554E8" w:rsidRPr="00E878DF" w:rsidRDefault="006554E8" w:rsidP="006554E8">
            <w:pPr>
              <w:jc w:val="both"/>
              <w:rPr>
                <w:rFonts w:ascii="Times New Roman" w:eastAsia="Times New Roman" w:hAnsi="Times New Roman" w:cs="Arial"/>
                <w:color w:val="000000"/>
                <w:lang w:eastAsia="ru-RU"/>
              </w:rPr>
            </w:pPr>
            <w:r>
              <w:rPr>
                <w:rFonts w:ascii="Times New Roman" w:hAnsi="Times New Roman"/>
                <w:sz w:val="24"/>
              </w:rPr>
              <w:t xml:space="preserve">Оказание </w:t>
            </w:r>
            <w:r w:rsidRPr="002C1645">
              <w:rPr>
                <w:rFonts w:ascii="Times New Roman" w:hAnsi="Times New Roman"/>
                <w:sz w:val="24"/>
              </w:rPr>
              <w:t xml:space="preserve">благотворительной помощи для организации и проведения </w:t>
            </w:r>
            <w:r>
              <w:rPr>
                <w:rFonts w:ascii="Times New Roman" w:hAnsi="Times New Roman"/>
                <w:sz w:val="24"/>
              </w:rPr>
              <w:t xml:space="preserve">поселковых </w:t>
            </w:r>
            <w:r w:rsidRPr="002C1645">
              <w:rPr>
                <w:rFonts w:ascii="Times New Roman" w:hAnsi="Times New Roman"/>
                <w:sz w:val="24"/>
              </w:rPr>
              <w:t>гуляний "Проводы зимы".</w:t>
            </w:r>
          </w:p>
        </w:tc>
        <w:tc>
          <w:tcPr>
            <w:tcW w:w="1591" w:type="dxa"/>
            <w:vAlign w:val="center"/>
          </w:tcPr>
          <w:p w:rsidR="006554E8" w:rsidRPr="00B829F5" w:rsidRDefault="006554E8" w:rsidP="006554E8">
            <w:pPr>
              <w:jc w:val="center"/>
              <w:rPr>
                <w:rFonts w:ascii="Times New Roman" w:eastAsia="Times New Roman" w:hAnsi="Times New Roman" w:cs="Arial"/>
                <w:color w:val="000000"/>
                <w:lang w:eastAsia="ru-RU"/>
              </w:rPr>
            </w:pPr>
            <w:r>
              <w:rPr>
                <w:rFonts w:ascii="Times New Roman" w:hAnsi="Times New Roman"/>
                <w:sz w:val="24"/>
                <w:szCs w:val="24"/>
              </w:rPr>
              <w:t>0,01</w:t>
            </w:r>
          </w:p>
        </w:tc>
      </w:tr>
      <w:tr w:rsidR="006554E8" w:rsidRPr="003A151E" w:rsidTr="001B1E9A">
        <w:trPr>
          <w:trHeight w:val="63"/>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4.3</w:t>
            </w:r>
          </w:p>
        </w:tc>
        <w:tc>
          <w:tcPr>
            <w:tcW w:w="6942" w:type="dxa"/>
          </w:tcPr>
          <w:p w:rsidR="006554E8" w:rsidRPr="00E878DF" w:rsidRDefault="006554E8" w:rsidP="006554E8">
            <w:pPr>
              <w:jc w:val="both"/>
              <w:rPr>
                <w:rFonts w:ascii="Times New Roman" w:eastAsia="Times New Roman" w:hAnsi="Times New Roman" w:cs="Arial"/>
                <w:color w:val="000000"/>
                <w:lang w:eastAsia="ru-RU"/>
              </w:rPr>
            </w:pPr>
            <w:r w:rsidRPr="002C1645">
              <w:rPr>
                <w:rFonts w:ascii="Times New Roman" w:hAnsi="Times New Roman"/>
                <w:sz w:val="24"/>
              </w:rPr>
              <w:t>Оказание помощи в виде выделения техники (Трактор К-701) для сбора талой воды в пруду.</w:t>
            </w:r>
          </w:p>
        </w:tc>
        <w:tc>
          <w:tcPr>
            <w:tcW w:w="1591" w:type="dxa"/>
            <w:vAlign w:val="center"/>
          </w:tcPr>
          <w:p w:rsidR="006554E8" w:rsidRPr="00B829F5" w:rsidRDefault="006554E8" w:rsidP="006554E8">
            <w:pPr>
              <w:jc w:val="center"/>
              <w:rPr>
                <w:rFonts w:ascii="Times New Roman" w:eastAsia="Times New Roman" w:hAnsi="Times New Roman" w:cs="Arial"/>
                <w:color w:val="000000"/>
                <w:lang w:eastAsia="ru-RU"/>
              </w:rPr>
            </w:pPr>
            <w:r>
              <w:rPr>
                <w:rFonts w:ascii="Times New Roman" w:hAnsi="Times New Roman"/>
                <w:sz w:val="24"/>
                <w:szCs w:val="24"/>
              </w:rPr>
              <w:t>0,04</w:t>
            </w:r>
          </w:p>
        </w:tc>
      </w:tr>
      <w:tr w:rsidR="006554E8" w:rsidRPr="003A151E" w:rsidTr="001B1E9A">
        <w:trPr>
          <w:trHeight w:val="41"/>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4.4</w:t>
            </w:r>
          </w:p>
        </w:tc>
        <w:tc>
          <w:tcPr>
            <w:tcW w:w="6942" w:type="dxa"/>
          </w:tcPr>
          <w:p w:rsidR="006554E8" w:rsidRPr="00E878DF" w:rsidRDefault="006554E8" w:rsidP="006554E8">
            <w:pPr>
              <w:rPr>
                <w:rFonts w:ascii="Times New Roman" w:eastAsia="Times New Roman" w:hAnsi="Times New Roman" w:cs="Arial"/>
                <w:color w:val="000000"/>
                <w:lang w:eastAsia="ru-RU"/>
              </w:rPr>
            </w:pPr>
            <w:r w:rsidRPr="002C1645">
              <w:rPr>
                <w:rFonts w:ascii="Times New Roman" w:hAnsi="Times New Roman"/>
                <w:sz w:val="24"/>
              </w:rPr>
              <w:t>Оказание помощи</w:t>
            </w:r>
            <w:r>
              <w:rPr>
                <w:rFonts w:ascii="Times New Roman" w:hAnsi="Times New Roman"/>
                <w:sz w:val="24"/>
              </w:rPr>
              <w:t xml:space="preserve"> </w:t>
            </w:r>
            <w:r w:rsidRPr="002C1645">
              <w:rPr>
                <w:rFonts w:ascii="Times New Roman" w:hAnsi="Times New Roman"/>
                <w:sz w:val="24"/>
              </w:rPr>
              <w:t>в виде оказания благотворительной помощи для чествования ветеранов ВОВ и тружеников тыла ко Дню Победы.</w:t>
            </w:r>
          </w:p>
        </w:tc>
        <w:tc>
          <w:tcPr>
            <w:tcW w:w="1591" w:type="dxa"/>
            <w:vAlign w:val="center"/>
          </w:tcPr>
          <w:p w:rsidR="006554E8" w:rsidRPr="00B829F5" w:rsidRDefault="006554E8" w:rsidP="006554E8">
            <w:pPr>
              <w:jc w:val="center"/>
              <w:rPr>
                <w:rFonts w:ascii="Times New Roman" w:eastAsia="Times New Roman" w:hAnsi="Times New Roman" w:cs="Arial"/>
                <w:color w:val="000000"/>
                <w:lang w:eastAsia="ru-RU"/>
              </w:rPr>
            </w:pPr>
            <w:r>
              <w:rPr>
                <w:rFonts w:ascii="Times New Roman" w:hAnsi="Times New Roman"/>
                <w:sz w:val="24"/>
                <w:szCs w:val="24"/>
              </w:rPr>
              <w:t>0,02</w:t>
            </w:r>
          </w:p>
        </w:tc>
      </w:tr>
      <w:tr w:rsidR="006554E8" w:rsidRPr="003A151E" w:rsidTr="001B1E9A">
        <w:trPr>
          <w:trHeight w:val="38"/>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4.5</w:t>
            </w:r>
          </w:p>
        </w:tc>
        <w:tc>
          <w:tcPr>
            <w:tcW w:w="6942" w:type="dxa"/>
          </w:tcPr>
          <w:p w:rsidR="006554E8" w:rsidRPr="00E878DF" w:rsidRDefault="006554E8" w:rsidP="006554E8">
            <w:pPr>
              <w:rPr>
                <w:rFonts w:ascii="Times New Roman" w:hAnsi="Times New Roman"/>
              </w:rPr>
            </w:pPr>
            <w:r>
              <w:rPr>
                <w:rFonts w:ascii="Times New Roman" w:hAnsi="Times New Roman"/>
                <w:sz w:val="24"/>
              </w:rPr>
              <w:t>Выделение</w:t>
            </w:r>
            <w:r w:rsidRPr="002C1645">
              <w:rPr>
                <w:rFonts w:ascii="Times New Roman" w:hAnsi="Times New Roman"/>
                <w:sz w:val="24"/>
              </w:rPr>
              <w:t xml:space="preserve"> техники (Погрузчик Volvo, Автокран К</w:t>
            </w:r>
            <w:r>
              <w:rPr>
                <w:rFonts w:ascii="Times New Roman" w:hAnsi="Times New Roman"/>
                <w:sz w:val="24"/>
              </w:rPr>
              <w:t xml:space="preserve">АМАЗ КС-55713) для организации  </w:t>
            </w:r>
            <w:r w:rsidRPr="002C1645">
              <w:rPr>
                <w:rFonts w:ascii="Times New Roman" w:hAnsi="Times New Roman"/>
                <w:sz w:val="24"/>
              </w:rPr>
              <w:t xml:space="preserve">полива садов-огородов жителей пос. </w:t>
            </w:r>
            <w:proofErr w:type="spellStart"/>
            <w:r w:rsidRPr="002C1645">
              <w:rPr>
                <w:rFonts w:ascii="Times New Roman" w:hAnsi="Times New Roman"/>
                <w:sz w:val="24"/>
              </w:rPr>
              <w:t>Новорудный</w:t>
            </w:r>
            <w:proofErr w:type="spellEnd"/>
            <w:r w:rsidRPr="002C1645">
              <w:rPr>
                <w:rFonts w:ascii="Times New Roman" w:hAnsi="Times New Roman"/>
                <w:sz w:val="24"/>
              </w:rPr>
              <w:t>.</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hAnsi="Times New Roman"/>
                <w:sz w:val="24"/>
                <w:szCs w:val="24"/>
              </w:rPr>
              <w:t>0,02</w:t>
            </w:r>
          </w:p>
        </w:tc>
      </w:tr>
      <w:tr w:rsidR="006554E8" w:rsidRPr="003A151E" w:rsidTr="001B1E9A">
        <w:trPr>
          <w:trHeight w:val="38"/>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4.6</w:t>
            </w:r>
          </w:p>
        </w:tc>
        <w:tc>
          <w:tcPr>
            <w:tcW w:w="6942" w:type="dxa"/>
          </w:tcPr>
          <w:p w:rsidR="006554E8" w:rsidRPr="00E878DF" w:rsidRDefault="006554E8" w:rsidP="006554E8">
            <w:pPr>
              <w:rPr>
                <w:rFonts w:ascii="Times New Roman" w:hAnsi="Times New Roman"/>
              </w:rPr>
            </w:pPr>
            <w:r>
              <w:rPr>
                <w:rFonts w:ascii="Times New Roman" w:hAnsi="Times New Roman"/>
                <w:sz w:val="24"/>
              </w:rPr>
              <w:t>Выделение</w:t>
            </w:r>
            <w:r w:rsidRPr="002C1645">
              <w:rPr>
                <w:rFonts w:ascii="Times New Roman" w:hAnsi="Times New Roman"/>
                <w:sz w:val="24"/>
              </w:rPr>
              <w:t xml:space="preserve"> щебня фракции 0-5 отсев  для подсыпки тротуаров</w:t>
            </w:r>
            <w:r>
              <w:rPr>
                <w:rFonts w:ascii="Times New Roman" w:hAnsi="Times New Roman"/>
                <w:sz w:val="24"/>
              </w:rPr>
              <w:t>.</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hAnsi="Times New Roman"/>
                <w:sz w:val="24"/>
                <w:szCs w:val="24"/>
              </w:rPr>
              <w:t>0,003</w:t>
            </w:r>
          </w:p>
        </w:tc>
      </w:tr>
      <w:tr w:rsidR="006554E8" w:rsidRPr="003A151E" w:rsidTr="001B1E9A">
        <w:trPr>
          <w:trHeight w:val="38"/>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4.7</w:t>
            </w:r>
          </w:p>
        </w:tc>
        <w:tc>
          <w:tcPr>
            <w:tcW w:w="6942" w:type="dxa"/>
          </w:tcPr>
          <w:p w:rsidR="006554E8" w:rsidRPr="00E878DF" w:rsidRDefault="006554E8" w:rsidP="006554E8">
            <w:pPr>
              <w:rPr>
                <w:rFonts w:ascii="Times New Roman" w:hAnsi="Times New Roman"/>
              </w:rPr>
            </w:pPr>
            <w:r>
              <w:rPr>
                <w:rFonts w:ascii="Times New Roman" w:hAnsi="Times New Roman"/>
                <w:sz w:val="24"/>
              </w:rPr>
              <w:t>В</w:t>
            </w:r>
            <w:r w:rsidRPr="002C1645">
              <w:rPr>
                <w:rFonts w:ascii="Times New Roman" w:hAnsi="Times New Roman"/>
                <w:sz w:val="24"/>
              </w:rPr>
              <w:t>ыделения техники (Автогрейдер ГС-14,02) для содержания поселковых дорог в летнее время.</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sidRPr="002C1645">
              <w:rPr>
                <w:rFonts w:ascii="Times New Roman" w:hAnsi="Times New Roman"/>
                <w:bCs/>
                <w:color w:val="000000"/>
                <w:sz w:val="24"/>
                <w:szCs w:val="24"/>
              </w:rPr>
              <w:t>0,06</w:t>
            </w:r>
          </w:p>
        </w:tc>
      </w:tr>
      <w:tr w:rsidR="006554E8" w:rsidRPr="003A151E" w:rsidTr="001B1E9A">
        <w:trPr>
          <w:trHeight w:val="38"/>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4.8</w:t>
            </w:r>
          </w:p>
        </w:tc>
        <w:tc>
          <w:tcPr>
            <w:tcW w:w="6942" w:type="dxa"/>
          </w:tcPr>
          <w:p w:rsidR="006554E8" w:rsidRPr="00E878DF" w:rsidRDefault="006554E8" w:rsidP="006554E8">
            <w:pPr>
              <w:rPr>
                <w:rFonts w:ascii="Times New Roman" w:hAnsi="Times New Roman"/>
              </w:rPr>
            </w:pPr>
            <w:r>
              <w:rPr>
                <w:rFonts w:ascii="Times New Roman" w:hAnsi="Times New Roman"/>
                <w:sz w:val="24"/>
              </w:rPr>
              <w:t>В</w:t>
            </w:r>
            <w:r w:rsidRPr="002C1645">
              <w:rPr>
                <w:rFonts w:ascii="Times New Roman" w:hAnsi="Times New Roman"/>
                <w:sz w:val="24"/>
              </w:rPr>
              <w:t xml:space="preserve">ыделения техники (Погрузчик Volvo, Автокран КАМАЗ КС-55713) в связи с окончанием полива садов-огородов жителей пос. </w:t>
            </w:r>
            <w:proofErr w:type="spellStart"/>
            <w:r w:rsidRPr="002C1645">
              <w:rPr>
                <w:rFonts w:ascii="Times New Roman" w:hAnsi="Times New Roman"/>
                <w:sz w:val="24"/>
              </w:rPr>
              <w:t>Новорудный</w:t>
            </w:r>
            <w:proofErr w:type="spellEnd"/>
            <w:r w:rsidRPr="002C1645">
              <w:rPr>
                <w:rFonts w:ascii="Times New Roman" w:hAnsi="Times New Roman"/>
                <w:sz w:val="24"/>
              </w:rPr>
              <w:t>.</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hAnsi="Times New Roman"/>
                <w:color w:val="000000"/>
                <w:sz w:val="24"/>
                <w:szCs w:val="24"/>
              </w:rPr>
              <w:t>0,02</w:t>
            </w:r>
          </w:p>
        </w:tc>
      </w:tr>
      <w:tr w:rsidR="006554E8" w:rsidRPr="003A151E" w:rsidTr="001B1E9A">
        <w:trPr>
          <w:trHeight w:val="38"/>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4.9</w:t>
            </w:r>
          </w:p>
        </w:tc>
        <w:tc>
          <w:tcPr>
            <w:tcW w:w="6942" w:type="dxa"/>
          </w:tcPr>
          <w:p w:rsidR="006554E8" w:rsidRPr="00E878DF" w:rsidRDefault="006554E8" w:rsidP="006554E8">
            <w:pPr>
              <w:rPr>
                <w:rFonts w:ascii="Times New Roman" w:hAnsi="Times New Roman"/>
              </w:rPr>
            </w:pPr>
            <w:r>
              <w:rPr>
                <w:rFonts w:ascii="Times New Roman" w:hAnsi="Times New Roman"/>
                <w:sz w:val="24"/>
              </w:rPr>
              <w:t>О</w:t>
            </w:r>
            <w:r w:rsidRPr="002C1645">
              <w:rPr>
                <w:rFonts w:ascii="Times New Roman" w:hAnsi="Times New Roman"/>
                <w:sz w:val="24"/>
              </w:rPr>
              <w:t>казания благотворительной помощи к Международному Дню шахмат.</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hAnsi="Times New Roman"/>
                <w:sz w:val="24"/>
                <w:szCs w:val="24"/>
              </w:rPr>
              <w:t>0,01</w:t>
            </w:r>
          </w:p>
        </w:tc>
      </w:tr>
      <w:tr w:rsidR="006554E8" w:rsidRPr="003A151E" w:rsidTr="001B1E9A">
        <w:trPr>
          <w:trHeight w:val="68"/>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4.10</w:t>
            </w:r>
          </w:p>
        </w:tc>
        <w:tc>
          <w:tcPr>
            <w:tcW w:w="6942" w:type="dxa"/>
          </w:tcPr>
          <w:p w:rsidR="006554E8" w:rsidRPr="00E878DF" w:rsidRDefault="006554E8" w:rsidP="006554E8">
            <w:pPr>
              <w:rPr>
                <w:rFonts w:ascii="Times New Roman" w:hAnsi="Times New Roman"/>
              </w:rPr>
            </w:pPr>
            <w:r w:rsidRPr="002C1645">
              <w:rPr>
                <w:rFonts w:ascii="Times New Roman" w:hAnsi="Times New Roman"/>
                <w:sz w:val="24"/>
              </w:rPr>
              <w:t xml:space="preserve">Оказание помощи Администрации пос. </w:t>
            </w:r>
            <w:proofErr w:type="spellStart"/>
            <w:r w:rsidRPr="002C1645">
              <w:rPr>
                <w:rFonts w:ascii="Times New Roman" w:hAnsi="Times New Roman"/>
                <w:sz w:val="24"/>
              </w:rPr>
              <w:t>Новорудный</w:t>
            </w:r>
            <w:proofErr w:type="spellEnd"/>
            <w:r w:rsidRPr="002C1645">
              <w:rPr>
                <w:rFonts w:ascii="Times New Roman" w:hAnsi="Times New Roman"/>
                <w:sz w:val="24"/>
              </w:rPr>
              <w:t xml:space="preserve"> в виде выделения щебня фракции 0-5 отсев  для содержания поселковых дорог.</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hAnsi="Times New Roman"/>
                <w:color w:val="000000"/>
                <w:sz w:val="24"/>
                <w:szCs w:val="24"/>
              </w:rPr>
              <w:t>0,02</w:t>
            </w:r>
          </w:p>
        </w:tc>
      </w:tr>
      <w:tr w:rsidR="006554E8" w:rsidRPr="003A151E" w:rsidTr="006554E8">
        <w:trPr>
          <w:trHeight w:val="67"/>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4.11</w:t>
            </w:r>
          </w:p>
        </w:tc>
        <w:tc>
          <w:tcPr>
            <w:tcW w:w="6942" w:type="dxa"/>
          </w:tcPr>
          <w:p w:rsidR="006554E8" w:rsidRPr="00E878DF" w:rsidRDefault="006554E8" w:rsidP="006554E8">
            <w:pPr>
              <w:rPr>
                <w:rFonts w:ascii="Times New Roman" w:hAnsi="Times New Roman"/>
              </w:rPr>
            </w:pPr>
            <w:r>
              <w:rPr>
                <w:rFonts w:ascii="Times New Roman" w:hAnsi="Times New Roman"/>
                <w:sz w:val="24"/>
              </w:rPr>
              <w:t>Оказание</w:t>
            </w:r>
            <w:r w:rsidRPr="002C1645">
              <w:rPr>
                <w:rFonts w:ascii="Times New Roman" w:hAnsi="Times New Roman"/>
                <w:sz w:val="24"/>
              </w:rPr>
              <w:t xml:space="preserve"> благотворительной помощи для организации празднования Дня инвалида.</w:t>
            </w:r>
          </w:p>
        </w:tc>
        <w:tc>
          <w:tcPr>
            <w:tcW w:w="1591" w:type="dxa"/>
            <w:vAlign w:val="center"/>
          </w:tcPr>
          <w:p w:rsidR="006554E8" w:rsidRDefault="006554E8" w:rsidP="006554E8">
            <w:pPr>
              <w:jc w:val="center"/>
              <w:rPr>
                <w:rFonts w:ascii="Times New Roman" w:hAnsi="Times New Roman"/>
                <w:sz w:val="24"/>
                <w:szCs w:val="24"/>
              </w:rPr>
            </w:pPr>
            <w:r>
              <w:rPr>
                <w:rFonts w:ascii="Times New Roman" w:hAnsi="Times New Roman"/>
                <w:sz w:val="24"/>
                <w:szCs w:val="24"/>
              </w:rPr>
              <w:t>0,004</w:t>
            </w:r>
          </w:p>
          <w:p w:rsidR="006554E8" w:rsidRDefault="006554E8" w:rsidP="006554E8">
            <w:pPr>
              <w:jc w:val="center"/>
              <w:rPr>
                <w:rFonts w:ascii="Times New Roman" w:eastAsia="Times New Roman" w:hAnsi="Times New Roman" w:cs="Arial"/>
                <w:color w:val="000000"/>
                <w:lang w:eastAsia="ru-RU"/>
              </w:rPr>
            </w:pPr>
          </w:p>
        </w:tc>
      </w:tr>
      <w:tr w:rsidR="006554E8" w:rsidRPr="003A151E" w:rsidTr="001B1E9A">
        <w:trPr>
          <w:trHeight w:val="67"/>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4.12</w:t>
            </w:r>
          </w:p>
        </w:tc>
        <w:tc>
          <w:tcPr>
            <w:tcW w:w="6942" w:type="dxa"/>
          </w:tcPr>
          <w:p w:rsidR="006554E8" w:rsidRPr="00E878DF" w:rsidRDefault="006554E8" w:rsidP="006554E8">
            <w:pPr>
              <w:rPr>
                <w:rFonts w:ascii="Times New Roman" w:hAnsi="Times New Roman"/>
              </w:rPr>
            </w:pPr>
            <w:r>
              <w:rPr>
                <w:rFonts w:ascii="Times New Roman" w:hAnsi="Times New Roman"/>
                <w:sz w:val="24"/>
              </w:rPr>
              <w:t>Оказание</w:t>
            </w:r>
            <w:r w:rsidRPr="002C1645">
              <w:rPr>
                <w:rFonts w:ascii="Times New Roman" w:hAnsi="Times New Roman"/>
                <w:sz w:val="24"/>
              </w:rPr>
              <w:t xml:space="preserve"> благотворительной помощи для организации и проведения новогодних мероприятий, приобретения ёлки, призов и подарков детям</w:t>
            </w:r>
            <w:r>
              <w:rPr>
                <w:rFonts w:ascii="Times New Roman" w:hAnsi="Times New Roman"/>
                <w:sz w:val="24"/>
              </w:rPr>
              <w:t>,</w:t>
            </w:r>
            <w:r>
              <w:rPr>
                <w:rFonts w:ascii="Times New Roman" w:hAnsi="Times New Roman"/>
                <w:sz w:val="24"/>
                <w:szCs w:val="24"/>
              </w:rPr>
              <w:t xml:space="preserve"> выделение</w:t>
            </w:r>
            <w:r w:rsidRPr="007F2E40">
              <w:rPr>
                <w:rFonts w:ascii="Times New Roman" w:hAnsi="Times New Roman"/>
                <w:sz w:val="24"/>
                <w:szCs w:val="24"/>
              </w:rPr>
              <w:t xml:space="preserve"> техники (УАЗ 33094) для доставки елей, сосен к новогодним праздникам.</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sidRPr="00CE18EB">
              <w:rPr>
                <w:rFonts w:ascii="Times New Roman" w:hAnsi="Times New Roman"/>
                <w:sz w:val="24"/>
                <w:szCs w:val="24"/>
              </w:rPr>
              <w:t>0,0</w:t>
            </w:r>
            <w:r>
              <w:rPr>
                <w:rFonts w:ascii="Times New Roman" w:hAnsi="Times New Roman"/>
                <w:sz w:val="24"/>
                <w:szCs w:val="24"/>
              </w:rPr>
              <w:t>3</w:t>
            </w:r>
          </w:p>
        </w:tc>
      </w:tr>
      <w:tr w:rsidR="006554E8" w:rsidRPr="003A151E" w:rsidTr="006554E8">
        <w:trPr>
          <w:trHeight w:val="36"/>
        </w:trPr>
        <w:tc>
          <w:tcPr>
            <w:tcW w:w="704" w:type="dxa"/>
            <w:shd w:val="clear" w:color="auto" w:fill="DBE5F1" w:themeFill="accent1" w:themeFillTint="33"/>
            <w:vAlign w:val="center"/>
          </w:tcPr>
          <w:p w:rsidR="006554E8" w:rsidRPr="00E878DF" w:rsidRDefault="006554E8" w:rsidP="006554E8">
            <w:pPr>
              <w:jc w:val="center"/>
              <w:rPr>
                <w:rFonts w:ascii="Times New Roman" w:eastAsia="Times New Roman" w:hAnsi="Times New Roman" w:cs="Arial"/>
                <w:b/>
                <w:bCs/>
                <w:color w:val="000000"/>
                <w:sz w:val="24"/>
                <w:szCs w:val="24"/>
                <w:lang w:eastAsia="ru-RU"/>
              </w:rPr>
            </w:pPr>
            <w:bookmarkStart w:id="9" w:name="_Hlk99540714"/>
            <w:r>
              <w:rPr>
                <w:rFonts w:ascii="Times New Roman" w:eastAsia="Times New Roman" w:hAnsi="Times New Roman" w:cs="Arial"/>
                <w:b/>
                <w:bCs/>
                <w:color w:val="000000"/>
                <w:sz w:val="24"/>
                <w:szCs w:val="24"/>
                <w:lang w:eastAsia="ru-RU"/>
              </w:rPr>
              <w:t>5</w:t>
            </w:r>
          </w:p>
        </w:tc>
        <w:tc>
          <w:tcPr>
            <w:tcW w:w="6942" w:type="dxa"/>
            <w:shd w:val="clear" w:color="auto" w:fill="DBE5F1" w:themeFill="accent1" w:themeFillTint="33"/>
            <w:vAlign w:val="center"/>
          </w:tcPr>
          <w:p w:rsidR="006554E8" w:rsidRPr="00E878DF" w:rsidRDefault="006554E8" w:rsidP="006554E8">
            <w:pPr>
              <w:jc w:val="center"/>
              <w:rPr>
                <w:rFonts w:ascii="Times New Roman" w:hAnsi="Times New Roman"/>
                <w:b/>
                <w:bCs/>
                <w:sz w:val="24"/>
                <w:szCs w:val="24"/>
              </w:rPr>
            </w:pPr>
            <w:r>
              <w:rPr>
                <w:rFonts w:ascii="Times New Roman" w:hAnsi="Times New Roman"/>
                <w:b/>
                <w:bCs/>
                <w:sz w:val="24"/>
                <w:szCs w:val="24"/>
              </w:rPr>
              <w:t>АО «НОВОТРОИЦКИЙ ЦЕМЕНТНЫЙ ЗАВОД»</w:t>
            </w:r>
          </w:p>
        </w:tc>
        <w:tc>
          <w:tcPr>
            <w:tcW w:w="1591" w:type="dxa"/>
            <w:shd w:val="clear" w:color="auto" w:fill="DBE5F1" w:themeFill="accent1" w:themeFillTint="33"/>
            <w:vAlign w:val="center"/>
          </w:tcPr>
          <w:p w:rsidR="006554E8" w:rsidRPr="00E878DF" w:rsidRDefault="006554E8" w:rsidP="006554E8">
            <w:pPr>
              <w:jc w:val="center"/>
              <w:rPr>
                <w:rFonts w:ascii="Times New Roman" w:eastAsia="Times New Roman" w:hAnsi="Times New Roman" w:cs="Arial"/>
                <w:b/>
                <w:bCs/>
                <w:color w:val="000000"/>
                <w:sz w:val="24"/>
                <w:szCs w:val="24"/>
                <w:lang w:eastAsia="ru-RU"/>
              </w:rPr>
            </w:pPr>
            <w:r>
              <w:rPr>
                <w:rFonts w:ascii="Times New Roman" w:eastAsia="Times New Roman" w:hAnsi="Times New Roman" w:cs="Arial"/>
                <w:b/>
                <w:bCs/>
                <w:color w:val="000000"/>
                <w:sz w:val="24"/>
                <w:szCs w:val="24"/>
                <w:lang w:eastAsia="ru-RU"/>
              </w:rPr>
              <w:t>3,06</w:t>
            </w:r>
          </w:p>
        </w:tc>
      </w:tr>
      <w:tr w:rsidR="006554E8" w:rsidRPr="003A151E" w:rsidTr="00E878DF">
        <w:trPr>
          <w:trHeight w:val="36"/>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5.1</w:t>
            </w:r>
          </w:p>
        </w:tc>
        <w:tc>
          <w:tcPr>
            <w:tcW w:w="6942" w:type="dxa"/>
            <w:vAlign w:val="center"/>
          </w:tcPr>
          <w:p w:rsidR="006554E8" w:rsidRPr="006A1C1B" w:rsidRDefault="006554E8" w:rsidP="006554E8">
            <w:pPr>
              <w:rPr>
                <w:rFonts w:ascii="Times New Roman" w:hAnsi="Times New Roman"/>
              </w:rPr>
            </w:pPr>
            <w:r>
              <w:rPr>
                <w:rFonts w:ascii="Times New Roman" w:hAnsi="Times New Roman"/>
                <w:sz w:val="24"/>
                <w:szCs w:val="24"/>
              </w:rPr>
              <w:t xml:space="preserve">Оказание финансовой помощи </w:t>
            </w:r>
            <w:r w:rsidRPr="004D28E4">
              <w:rPr>
                <w:rFonts w:ascii="Times New Roman" w:hAnsi="Times New Roman"/>
                <w:sz w:val="24"/>
                <w:szCs w:val="24"/>
              </w:rPr>
              <w:t>Приход</w:t>
            </w:r>
            <w:r>
              <w:rPr>
                <w:rFonts w:ascii="Times New Roman" w:hAnsi="Times New Roman"/>
                <w:sz w:val="24"/>
                <w:szCs w:val="24"/>
              </w:rPr>
              <w:t>у</w:t>
            </w:r>
            <w:r w:rsidRPr="004D28E4">
              <w:rPr>
                <w:rFonts w:ascii="Times New Roman" w:hAnsi="Times New Roman"/>
                <w:sz w:val="24"/>
                <w:szCs w:val="24"/>
              </w:rPr>
              <w:t xml:space="preserve"> Петро-Павловского собора</w:t>
            </w:r>
            <w:r>
              <w:rPr>
                <w:rFonts w:ascii="Times New Roman" w:hAnsi="Times New Roman"/>
                <w:sz w:val="24"/>
                <w:szCs w:val="24"/>
              </w:rPr>
              <w:t>.</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hAnsi="Times New Roman"/>
                <w:sz w:val="24"/>
                <w:szCs w:val="24"/>
              </w:rPr>
              <w:t>2,6</w:t>
            </w:r>
          </w:p>
        </w:tc>
      </w:tr>
      <w:tr w:rsidR="006554E8" w:rsidRPr="003A151E" w:rsidTr="00E878DF">
        <w:trPr>
          <w:trHeight w:val="36"/>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5.2</w:t>
            </w:r>
          </w:p>
        </w:tc>
        <w:tc>
          <w:tcPr>
            <w:tcW w:w="6942" w:type="dxa"/>
            <w:vAlign w:val="center"/>
          </w:tcPr>
          <w:p w:rsidR="006554E8" w:rsidRPr="006A1C1B" w:rsidRDefault="006554E8" w:rsidP="006554E8">
            <w:pPr>
              <w:rPr>
                <w:rFonts w:ascii="Times New Roman" w:hAnsi="Times New Roman"/>
              </w:rPr>
            </w:pPr>
            <w:r>
              <w:rPr>
                <w:rFonts w:ascii="Times New Roman" w:hAnsi="Times New Roman"/>
                <w:sz w:val="24"/>
                <w:szCs w:val="24"/>
              </w:rPr>
              <w:t>Оказание финансовой помощи м</w:t>
            </w:r>
            <w:r w:rsidRPr="004D28E4">
              <w:rPr>
                <w:rFonts w:ascii="Times New Roman" w:hAnsi="Times New Roman"/>
                <w:sz w:val="24"/>
                <w:szCs w:val="24"/>
              </w:rPr>
              <w:t>усульманск</w:t>
            </w:r>
            <w:r>
              <w:rPr>
                <w:rFonts w:ascii="Times New Roman" w:hAnsi="Times New Roman"/>
                <w:sz w:val="24"/>
                <w:szCs w:val="24"/>
              </w:rPr>
              <w:t>ой</w:t>
            </w:r>
            <w:r w:rsidRPr="004D28E4">
              <w:rPr>
                <w:rFonts w:ascii="Times New Roman" w:hAnsi="Times New Roman"/>
                <w:sz w:val="24"/>
                <w:szCs w:val="24"/>
              </w:rPr>
              <w:t xml:space="preserve"> религиозн</w:t>
            </w:r>
            <w:r>
              <w:rPr>
                <w:rFonts w:ascii="Times New Roman" w:hAnsi="Times New Roman"/>
                <w:sz w:val="24"/>
                <w:szCs w:val="24"/>
              </w:rPr>
              <w:t>ой</w:t>
            </w:r>
            <w:r w:rsidRPr="004D28E4">
              <w:rPr>
                <w:rFonts w:ascii="Times New Roman" w:hAnsi="Times New Roman"/>
                <w:sz w:val="24"/>
                <w:szCs w:val="24"/>
              </w:rPr>
              <w:t xml:space="preserve"> организаци</w:t>
            </w:r>
            <w:r>
              <w:rPr>
                <w:rFonts w:ascii="Times New Roman" w:hAnsi="Times New Roman"/>
                <w:sz w:val="24"/>
                <w:szCs w:val="24"/>
              </w:rPr>
              <w:t>и.</w:t>
            </w:r>
            <w:r w:rsidRPr="004D28E4">
              <w:rPr>
                <w:rFonts w:ascii="Times New Roman" w:hAnsi="Times New Roman"/>
                <w:sz w:val="24"/>
                <w:szCs w:val="24"/>
              </w:rPr>
              <w:t xml:space="preserve"> </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sidRPr="004D28E4">
              <w:rPr>
                <w:rFonts w:ascii="Times New Roman" w:hAnsi="Times New Roman"/>
                <w:sz w:val="24"/>
                <w:szCs w:val="24"/>
              </w:rPr>
              <w:t>0,002</w:t>
            </w:r>
          </w:p>
        </w:tc>
      </w:tr>
      <w:tr w:rsidR="006554E8" w:rsidRPr="003A151E" w:rsidTr="00E878DF">
        <w:trPr>
          <w:trHeight w:val="36"/>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5.3</w:t>
            </w:r>
          </w:p>
        </w:tc>
        <w:tc>
          <w:tcPr>
            <w:tcW w:w="6942" w:type="dxa"/>
            <w:vAlign w:val="center"/>
          </w:tcPr>
          <w:p w:rsidR="006554E8" w:rsidRPr="006A1C1B" w:rsidRDefault="006554E8" w:rsidP="006554E8">
            <w:pPr>
              <w:rPr>
                <w:rFonts w:ascii="Times New Roman" w:hAnsi="Times New Roman"/>
              </w:rPr>
            </w:pPr>
            <w:r>
              <w:rPr>
                <w:rFonts w:ascii="Times New Roman" w:hAnsi="Times New Roman"/>
                <w:sz w:val="24"/>
                <w:szCs w:val="24"/>
              </w:rPr>
              <w:t xml:space="preserve">Приобретение </w:t>
            </w:r>
            <w:proofErr w:type="spellStart"/>
            <w:r>
              <w:rPr>
                <w:rFonts w:ascii="Times New Roman" w:hAnsi="Times New Roman"/>
                <w:sz w:val="24"/>
                <w:szCs w:val="24"/>
              </w:rPr>
              <w:t>сплитсистемы</w:t>
            </w:r>
            <w:proofErr w:type="spellEnd"/>
            <w:r>
              <w:rPr>
                <w:rFonts w:ascii="Times New Roman" w:hAnsi="Times New Roman"/>
                <w:sz w:val="24"/>
                <w:szCs w:val="24"/>
              </w:rPr>
              <w:t xml:space="preserve">  для в</w:t>
            </w:r>
            <w:r w:rsidRPr="004D28E4">
              <w:rPr>
                <w:rFonts w:ascii="Times New Roman" w:hAnsi="Times New Roman"/>
                <w:sz w:val="24"/>
                <w:szCs w:val="24"/>
              </w:rPr>
              <w:t>ойсков</w:t>
            </w:r>
            <w:r>
              <w:rPr>
                <w:rFonts w:ascii="Times New Roman" w:hAnsi="Times New Roman"/>
                <w:sz w:val="24"/>
                <w:szCs w:val="24"/>
              </w:rPr>
              <w:t>ой</w:t>
            </w:r>
            <w:r w:rsidRPr="004D28E4">
              <w:rPr>
                <w:rFonts w:ascii="Times New Roman" w:hAnsi="Times New Roman"/>
                <w:sz w:val="24"/>
                <w:szCs w:val="24"/>
              </w:rPr>
              <w:t xml:space="preserve"> част</w:t>
            </w:r>
            <w:r>
              <w:rPr>
                <w:rFonts w:ascii="Times New Roman" w:hAnsi="Times New Roman"/>
                <w:sz w:val="24"/>
                <w:szCs w:val="24"/>
              </w:rPr>
              <w:t>и.</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sidRPr="004D28E4">
              <w:rPr>
                <w:rFonts w:ascii="Times New Roman" w:hAnsi="Times New Roman"/>
                <w:sz w:val="24"/>
                <w:szCs w:val="24"/>
              </w:rPr>
              <w:t>0,02</w:t>
            </w:r>
          </w:p>
        </w:tc>
      </w:tr>
      <w:tr w:rsidR="006554E8" w:rsidRPr="003A151E" w:rsidTr="00E878DF">
        <w:trPr>
          <w:trHeight w:val="36"/>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lastRenderedPageBreak/>
              <w:t>5.4</w:t>
            </w:r>
          </w:p>
        </w:tc>
        <w:tc>
          <w:tcPr>
            <w:tcW w:w="6942" w:type="dxa"/>
            <w:vAlign w:val="center"/>
          </w:tcPr>
          <w:p w:rsidR="006554E8" w:rsidRPr="006A1C1B" w:rsidRDefault="006554E8" w:rsidP="006554E8">
            <w:pPr>
              <w:rPr>
                <w:rFonts w:ascii="Times New Roman" w:hAnsi="Times New Roman"/>
              </w:rPr>
            </w:pPr>
            <w:r>
              <w:rPr>
                <w:rFonts w:ascii="Times New Roman" w:hAnsi="Times New Roman"/>
                <w:sz w:val="24"/>
                <w:szCs w:val="24"/>
              </w:rPr>
              <w:t xml:space="preserve">Специальный </w:t>
            </w:r>
            <w:r w:rsidRPr="004D28E4">
              <w:rPr>
                <w:rFonts w:ascii="Times New Roman" w:hAnsi="Times New Roman"/>
                <w:sz w:val="24"/>
                <w:szCs w:val="24"/>
              </w:rPr>
              <w:t>выпуск газеты ко дню геолога</w:t>
            </w:r>
            <w:r>
              <w:rPr>
                <w:rFonts w:ascii="Times New Roman" w:hAnsi="Times New Roman"/>
                <w:sz w:val="24"/>
                <w:szCs w:val="24"/>
              </w:rPr>
              <w:t>, доставка. (ООО "Орская хроника").</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sidRPr="004D28E4">
              <w:rPr>
                <w:rFonts w:ascii="Times New Roman" w:hAnsi="Times New Roman"/>
                <w:sz w:val="24"/>
                <w:szCs w:val="24"/>
              </w:rPr>
              <w:t>0,0</w:t>
            </w:r>
            <w:r>
              <w:rPr>
                <w:rFonts w:ascii="Times New Roman" w:hAnsi="Times New Roman"/>
                <w:sz w:val="24"/>
                <w:szCs w:val="24"/>
              </w:rPr>
              <w:t>6</w:t>
            </w:r>
          </w:p>
        </w:tc>
      </w:tr>
      <w:tr w:rsidR="006554E8" w:rsidRPr="003A151E" w:rsidTr="00E878DF">
        <w:trPr>
          <w:trHeight w:val="36"/>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5.5</w:t>
            </w:r>
          </w:p>
        </w:tc>
        <w:tc>
          <w:tcPr>
            <w:tcW w:w="6942" w:type="dxa"/>
            <w:vAlign w:val="center"/>
          </w:tcPr>
          <w:p w:rsidR="006554E8" w:rsidRPr="006A1C1B" w:rsidRDefault="006554E8" w:rsidP="006554E8">
            <w:pPr>
              <w:rPr>
                <w:rFonts w:ascii="Times New Roman" w:hAnsi="Times New Roman"/>
              </w:rPr>
            </w:pPr>
            <w:r>
              <w:rPr>
                <w:rFonts w:ascii="Times New Roman" w:hAnsi="Times New Roman"/>
                <w:sz w:val="24"/>
                <w:szCs w:val="24"/>
              </w:rPr>
              <w:t>Оказание финансовой помощи в услугах</w:t>
            </w:r>
            <w:r w:rsidRPr="004D28E4">
              <w:rPr>
                <w:rFonts w:ascii="Times New Roman" w:hAnsi="Times New Roman"/>
                <w:sz w:val="24"/>
                <w:szCs w:val="24"/>
              </w:rPr>
              <w:t xml:space="preserve"> корпоративного такси для доставки мед. пе</w:t>
            </w:r>
            <w:r>
              <w:rPr>
                <w:rFonts w:ascii="Times New Roman" w:hAnsi="Times New Roman"/>
                <w:sz w:val="24"/>
                <w:szCs w:val="24"/>
              </w:rPr>
              <w:t>рсонала БСМП и детской больницы.</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sidRPr="004D28E4">
              <w:rPr>
                <w:rFonts w:ascii="Times New Roman" w:hAnsi="Times New Roman"/>
                <w:sz w:val="24"/>
                <w:szCs w:val="24"/>
              </w:rPr>
              <w:t>0,04</w:t>
            </w:r>
          </w:p>
        </w:tc>
      </w:tr>
      <w:tr w:rsidR="006554E8" w:rsidRPr="003A151E" w:rsidTr="00E878DF">
        <w:trPr>
          <w:trHeight w:val="36"/>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5.6</w:t>
            </w:r>
          </w:p>
        </w:tc>
        <w:tc>
          <w:tcPr>
            <w:tcW w:w="6942" w:type="dxa"/>
            <w:vAlign w:val="center"/>
          </w:tcPr>
          <w:p w:rsidR="006554E8" w:rsidRPr="006A1C1B" w:rsidRDefault="006554E8" w:rsidP="006554E8">
            <w:pPr>
              <w:rPr>
                <w:rFonts w:ascii="Times New Roman" w:hAnsi="Times New Roman"/>
              </w:rPr>
            </w:pPr>
            <w:r>
              <w:rPr>
                <w:rFonts w:ascii="Times New Roman" w:hAnsi="Times New Roman"/>
                <w:sz w:val="24"/>
                <w:szCs w:val="24"/>
              </w:rPr>
              <w:t>Оказание финансовой помощи в покупке подарков</w:t>
            </w:r>
            <w:r w:rsidRPr="004D28E4">
              <w:rPr>
                <w:rFonts w:ascii="Times New Roman" w:hAnsi="Times New Roman"/>
                <w:sz w:val="24"/>
                <w:szCs w:val="24"/>
              </w:rPr>
              <w:t xml:space="preserve"> ветеранам к</w:t>
            </w:r>
            <w:r>
              <w:rPr>
                <w:rFonts w:ascii="Times New Roman" w:hAnsi="Times New Roman"/>
                <w:sz w:val="24"/>
                <w:szCs w:val="24"/>
              </w:rPr>
              <w:t>о</w:t>
            </w:r>
            <w:r w:rsidRPr="004D28E4">
              <w:rPr>
                <w:rFonts w:ascii="Times New Roman" w:hAnsi="Times New Roman"/>
                <w:sz w:val="24"/>
                <w:szCs w:val="24"/>
              </w:rPr>
              <w:t xml:space="preserve"> Дню Победы</w:t>
            </w:r>
            <w:r>
              <w:rPr>
                <w:rFonts w:ascii="Times New Roman" w:hAnsi="Times New Roman"/>
                <w:sz w:val="24"/>
                <w:szCs w:val="24"/>
              </w:rPr>
              <w:t>.</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sidRPr="004D28E4">
              <w:rPr>
                <w:rFonts w:ascii="Times New Roman" w:hAnsi="Times New Roman"/>
                <w:sz w:val="24"/>
                <w:szCs w:val="24"/>
              </w:rPr>
              <w:t>0,04</w:t>
            </w:r>
          </w:p>
        </w:tc>
      </w:tr>
      <w:tr w:rsidR="006554E8" w:rsidRPr="003A151E" w:rsidTr="006554E8">
        <w:trPr>
          <w:trHeight w:val="107"/>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5.7</w:t>
            </w:r>
          </w:p>
        </w:tc>
        <w:tc>
          <w:tcPr>
            <w:tcW w:w="6942" w:type="dxa"/>
            <w:vAlign w:val="center"/>
          </w:tcPr>
          <w:p w:rsidR="006554E8" w:rsidRPr="006A1C1B" w:rsidRDefault="006554E8" w:rsidP="006554E8">
            <w:pPr>
              <w:rPr>
                <w:rFonts w:ascii="Times New Roman" w:hAnsi="Times New Roman"/>
              </w:rPr>
            </w:pPr>
            <w:r>
              <w:rPr>
                <w:rFonts w:ascii="Times New Roman" w:hAnsi="Times New Roman"/>
                <w:sz w:val="24"/>
                <w:szCs w:val="24"/>
              </w:rPr>
              <w:t>Оказание благотворительной помощи кафедральному</w:t>
            </w:r>
            <w:r w:rsidRPr="004D28E4">
              <w:rPr>
                <w:rFonts w:ascii="Times New Roman" w:hAnsi="Times New Roman"/>
                <w:sz w:val="24"/>
                <w:szCs w:val="24"/>
              </w:rPr>
              <w:t xml:space="preserve"> собор</w:t>
            </w:r>
            <w:r>
              <w:rPr>
                <w:rFonts w:ascii="Times New Roman" w:hAnsi="Times New Roman"/>
                <w:sz w:val="24"/>
                <w:szCs w:val="24"/>
              </w:rPr>
              <w:t>у</w:t>
            </w:r>
            <w:r w:rsidRPr="004D28E4">
              <w:rPr>
                <w:rFonts w:ascii="Times New Roman" w:hAnsi="Times New Roman"/>
                <w:sz w:val="24"/>
                <w:szCs w:val="24"/>
              </w:rPr>
              <w:t xml:space="preserve"> Святого </w:t>
            </w:r>
            <w:proofErr w:type="spellStart"/>
            <w:r w:rsidRPr="004D28E4">
              <w:rPr>
                <w:rFonts w:ascii="Times New Roman" w:hAnsi="Times New Roman"/>
                <w:sz w:val="24"/>
                <w:szCs w:val="24"/>
              </w:rPr>
              <w:t>великом</w:t>
            </w:r>
            <w:r>
              <w:rPr>
                <w:rFonts w:ascii="Times New Roman" w:hAnsi="Times New Roman"/>
                <w:sz w:val="24"/>
                <w:szCs w:val="24"/>
              </w:rPr>
              <w:t>ученника</w:t>
            </w:r>
            <w:proofErr w:type="spellEnd"/>
            <w:r>
              <w:rPr>
                <w:rFonts w:ascii="Times New Roman" w:hAnsi="Times New Roman"/>
                <w:sz w:val="24"/>
                <w:szCs w:val="24"/>
              </w:rPr>
              <w:t xml:space="preserve"> и Победоносца Георгия (</w:t>
            </w:r>
            <w:r w:rsidRPr="004D28E4">
              <w:rPr>
                <w:rFonts w:ascii="Times New Roman" w:hAnsi="Times New Roman"/>
                <w:sz w:val="24"/>
                <w:szCs w:val="24"/>
              </w:rPr>
              <w:t>проведение мероприятия празднования Светлой Пасхи</w:t>
            </w:r>
            <w:r>
              <w:rPr>
                <w:rFonts w:ascii="Times New Roman" w:hAnsi="Times New Roman"/>
                <w:sz w:val="24"/>
                <w:szCs w:val="24"/>
              </w:rPr>
              <w:t>).</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sidRPr="004D28E4">
              <w:rPr>
                <w:rFonts w:ascii="Times New Roman" w:hAnsi="Times New Roman"/>
                <w:sz w:val="24"/>
                <w:szCs w:val="24"/>
              </w:rPr>
              <w:t>0,003</w:t>
            </w:r>
          </w:p>
        </w:tc>
      </w:tr>
      <w:tr w:rsidR="006554E8" w:rsidRPr="003A151E" w:rsidTr="00E878DF">
        <w:trPr>
          <w:trHeight w:val="100"/>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5.8</w:t>
            </w:r>
          </w:p>
        </w:tc>
        <w:tc>
          <w:tcPr>
            <w:tcW w:w="6942" w:type="dxa"/>
            <w:vAlign w:val="center"/>
          </w:tcPr>
          <w:p w:rsidR="006554E8" w:rsidRPr="006A1C1B" w:rsidRDefault="006554E8" w:rsidP="006554E8">
            <w:pPr>
              <w:rPr>
                <w:rFonts w:ascii="Times New Roman" w:eastAsia="Times New Roman" w:hAnsi="Times New Roman"/>
                <w:lang w:eastAsia="ru-RU"/>
              </w:rPr>
            </w:pPr>
            <w:r>
              <w:rPr>
                <w:rFonts w:ascii="Times New Roman" w:hAnsi="Times New Roman"/>
                <w:sz w:val="24"/>
                <w:szCs w:val="24"/>
              </w:rPr>
              <w:t xml:space="preserve">Оказание финансовой помощи в покупке </w:t>
            </w:r>
            <w:r w:rsidRPr="004D28E4">
              <w:rPr>
                <w:rFonts w:ascii="Times New Roman" w:hAnsi="Times New Roman"/>
                <w:sz w:val="24"/>
                <w:szCs w:val="24"/>
              </w:rPr>
              <w:t>грамот и подарков на Первенство по худ</w:t>
            </w:r>
            <w:r>
              <w:rPr>
                <w:rFonts w:ascii="Times New Roman" w:hAnsi="Times New Roman"/>
                <w:sz w:val="24"/>
                <w:szCs w:val="24"/>
              </w:rPr>
              <w:t>ожественной</w:t>
            </w:r>
            <w:r w:rsidRPr="004D28E4">
              <w:rPr>
                <w:rFonts w:ascii="Times New Roman" w:hAnsi="Times New Roman"/>
                <w:sz w:val="24"/>
                <w:szCs w:val="24"/>
              </w:rPr>
              <w:t xml:space="preserve"> гимнастике </w:t>
            </w:r>
            <w:r>
              <w:rPr>
                <w:rFonts w:ascii="Times New Roman" w:hAnsi="Times New Roman"/>
                <w:sz w:val="24"/>
                <w:szCs w:val="24"/>
              </w:rPr>
              <w:t>(</w:t>
            </w:r>
            <w:r w:rsidRPr="004D28E4">
              <w:rPr>
                <w:rFonts w:ascii="Times New Roman" w:hAnsi="Times New Roman"/>
                <w:sz w:val="24"/>
                <w:szCs w:val="24"/>
              </w:rPr>
              <w:t>РДОО ФХГ Оренбуржья</w:t>
            </w:r>
            <w:r>
              <w:rPr>
                <w:rFonts w:ascii="Times New Roman" w:hAnsi="Times New Roman"/>
                <w:sz w:val="24"/>
                <w:szCs w:val="24"/>
              </w:rPr>
              <w:t>).</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sidRPr="004D28E4">
              <w:rPr>
                <w:rFonts w:ascii="Times New Roman" w:hAnsi="Times New Roman"/>
                <w:sz w:val="24"/>
                <w:szCs w:val="24"/>
              </w:rPr>
              <w:t>0,05</w:t>
            </w:r>
          </w:p>
        </w:tc>
      </w:tr>
      <w:tr w:rsidR="006554E8" w:rsidRPr="003A151E" w:rsidTr="00E878DF">
        <w:trPr>
          <w:trHeight w:val="100"/>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5.9</w:t>
            </w:r>
          </w:p>
        </w:tc>
        <w:tc>
          <w:tcPr>
            <w:tcW w:w="6942" w:type="dxa"/>
            <w:vAlign w:val="center"/>
          </w:tcPr>
          <w:p w:rsidR="006554E8" w:rsidRPr="006A1C1B" w:rsidRDefault="006554E8" w:rsidP="006554E8">
            <w:pPr>
              <w:rPr>
                <w:rFonts w:ascii="Times New Roman" w:eastAsia="Times New Roman" w:hAnsi="Times New Roman"/>
                <w:lang w:eastAsia="ru-RU"/>
              </w:rPr>
            </w:pPr>
            <w:r>
              <w:rPr>
                <w:rFonts w:ascii="Times New Roman" w:hAnsi="Times New Roman"/>
                <w:sz w:val="24"/>
                <w:szCs w:val="24"/>
              </w:rPr>
              <w:t>Оказание финансовой помощи конному к</w:t>
            </w:r>
            <w:r w:rsidRPr="004D28E4">
              <w:rPr>
                <w:rFonts w:ascii="Times New Roman" w:hAnsi="Times New Roman"/>
                <w:sz w:val="24"/>
                <w:szCs w:val="24"/>
              </w:rPr>
              <w:t>луб</w:t>
            </w:r>
            <w:r>
              <w:rPr>
                <w:rFonts w:ascii="Times New Roman" w:hAnsi="Times New Roman"/>
                <w:sz w:val="24"/>
                <w:szCs w:val="24"/>
              </w:rPr>
              <w:t>у</w:t>
            </w:r>
            <w:r w:rsidRPr="004D28E4">
              <w:rPr>
                <w:rFonts w:ascii="Times New Roman" w:hAnsi="Times New Roman"/>
                <w:sz w:val="24"/>
                <w:szCs w:val="24"/>
              </w:rPr>
              <w:t xml:space="preserve"> НИКА</w:t>
            </w:r>
            <w:r>
              <w:rPr>
                <w:rFonts w:ascii="Times New Roman" w:hAnsi="Times New Roman"/>
                <w:sz w:val="24"/>
                <w:szCs w:val="24"/>
              </w:rPr>
              <w:t>.</w:t>
            </w:r>
            <w:r w:rsidRPr="004D28E4">
              <w:rPr>
                <w:rFonts w:ascii="Times New Roman" w:hAnsi="Times New Roman"/>
                <w:sz w:val="24"/>
                <w:szCs w:val="24"/>
              </w:rPr>
              <w:t xml:space="preserve"> </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sidRPr="004D28E4">
              <w:rPr>
                <w:rFonts w:ascii="Times New Roman" w:hAnsi="Times New Roman"/>
                <w:sz w:val="24"/>
                <w:szCs w:val="24"/>
              </w:rPr>
              <w:t>0,005</w:t>
            </w:r>
          </w:p>
        </w:tc>
      </w:tr>
      <w:tr w:rsidR="006554E8" w:rsidRPr="003A151E" w:rsidTr="00E878DF">
        <w:trPr>
          <w:trHeight w:val="100"/>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5.10</w:t>
            </w:r>
          </w:p>
        </w:tc>
        <w:tc>
          <w:tcPr>
            <w:tcW w:w="6942" w:type="dxa"/>
            <w:vAlign w:val="center"/>
          </w:tcPr>
          <w:p w:rsidR="006554E8" w:rsidRPr="006A1C1B" w:rsidRDefault="006554E8" w:rsidP="006554E8">
            <w:pPr>
              <w:rPr>
                <w:rFonts w:ascii="Times New Roman" w:eastAsia="Times New Roman" w:hAnsi="Times New Roman"/>
                <w:lang w:eastAsia="ru-RU"/>
              </w:rPr>
            </w:pPr>
            <w:r>
              <w:rPr>
                <w:rFonts w:ascii="Times New Roman" w:hAnsi="Times New Roman"/>
                <w:sz w:val="24"/>
                <w:szCs w:val="24"/>
              </w:rPr>
              <w:t>Оказание финансовой помощи для проведения областного праз</w:t>
            </w:r>
            <w:r w:rsidRPr="004D28E4">
              <w:rPr>
                <w:rFonts w:ascii="Times New Roman" w:hAnsi="Times New Roman"/>
                <w:sz w:val="24"/>
                <w:szCs w:val="24"/>
              </w:rPr>
              <w:t>дник</w:t>
            </w:r>
            <w:r>
              <w:rPr>
                <w:rFonts w:ascii="Times New Roman" w:hAnsi="Times New Roman"/>
                <w:sz w:val="24"/>
                <w:szCs w:val="24"/>
              </w:rPr>
              <w:t>а</w:t>
            </w:r>
            <w:r w:rsidRPr="004D28E4">
              <w:rPr>
                <w:rFonts w:ascii="Times New Roman" w:hAnsi="Times New Roman"/>
                <w:sz w:val="24"/>
                <w:szCs w:val="24"/>
              </w:rPr>
              <w:t xml:space="preserve"> башкирской культуры " Сабантуй-2022"</w:t>
            </w:r>
            <w:r>
              <w:rPr>
                <w:rFonts w:ascii="Times New Roman" w:hAnsi="Times New Roman"/>
                <w:sz w:val="24"/>
                <w:szCs w:val="24"/>
              </w:rPr>
              <w:t xml:space="preserve"> (Глава КФХ </w:t>
            </w:r>
            <w:proofErr w:type="spellStart"/>
            <w:r>
              <w:rPr>
                <w:rFonts w:ascii="Times New Roman" w:hAnsi="Times New Roman"/>
                <w:sz w:val="24"/>
                <w:szCs w:val="24"/>
              </w:rPr>
              <w:t>Кужашев</w:t>
            </w:r>
            <w:proofErr w:type="spellEnd"/>
            <w:r>
              <w:rPr>
                <w:rFonts w:ascii="Times New Roman" w:hAnsi="Times New Roman"/>
                <w:sz w:val="24"/>
                <w:szCs w:val="24"/>
              </w:rPr>
              <w:t xml:space="preserve"> Р.А.) в г.Новотроицке.</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sidRPr="004D28E4">
              <w:rPr>
                <w:rFonts w:ascii="Times New Roman" w:hAnsi="Times New Roman"/>
                <w:sz w:val="24"/>
                <w:szCs w:val="24"/>
              </w:rPr>
              <w:t>0,03</w:t>
            </w:r>
          </w:p>
        </w:tc>
      </w:tr>
      <w:tr w:rsidR="006554E8" w:rsidRPr="003A151E" w:rsidTr="00E878DF">
        <w:trPr>
          <w:trHeight w:val="100"/>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5.11</w:t>
            </w:r>
          </w:p>
        </w:tc>
        <w:tc>
          <w:tcPr>
            <w:tcW w:w="6942" w:type="dxa"/>
            <w:vAlign w:val="center"/>
          </w:tcPr>
          <w:p w:rsidR="006554E8" w:rsidRPr="006A1C1B" w:rsidRDefault="006554E8" w:rsidP="006554E8">
            <w:pPr>
              <w:rPr>
                <w:rFonts w:ascii="Times New Roman" w:eastAsia="Times New Roman" w:hAnsi="Times New Roman"/>
                <w:lang w:eastAsia="ru-RU"/>
              </w:rPr>
            </w:pPr>
            <w:r>
              <w:rPr>
                <w:rFonts w:ascii="Times New Roman" w:hAnsi="Times New Roman"/>
                <w:sz w:val="24"/>
                <w:szCs w:val="24"/>
              </w:rPr>
              <w:t xml:space="preserve">Оказание финансовой помощи </w:t>
            </w:r>
            <w:r w:rsidRPr="004D28E4">
              <w:rPr>
                <w:rFonts w:ascii="Times New Roman" w:hAnsi="Times New Roman"/>
                <w:sz w:val="24"/>
                <w:szCs w:val="24"/>
              </w:rPr>
              <w:t xml:space="preserve">ГАУСО "КЦСОН" </w:t>
            </w:r>
            <w:r>
              <w:rPr>
                <w:rFonts w:ascii="Times New Roman" w:hAnsi="Times New Roman"/>
                <w:sz w:val="24"/>
                <w:szCs w:val="24"/>
              </w:rPr>
              <w:t>в проведении акции «С</w:t>
            </w:r>
            <w:r w:rsidRPr="004D28E4">
              <w:rPr>
                <w:rFonts w:ascii="Times New Roman" w:hAnsi="Times New Roman"/>
                <w:sz w:val="24"/>
                <w:szCs w:val="24"/>
              </w:rPr>
              <w:t>оберем ребенка в школу</w:t>
            </w:r>
            <w:r>
              <w:rPr>
                <w:rFonts w:ascii="Times New Roman" w:hAnsi="Times New Roman"/>
                <w:sz w:val="24"/>
                <w:szCs w:val="24"/>
              </w:rPr>
              <w:t>» (в приобретении детских новогодних подарков).</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hAnsi="Times New Roman"/>
                <w:sz w:val="24"/>
                <w:szCs w:val="24"/>
              </w:rPr>
              <w:t>0,1</w:t>
            </w:r>
            <w:r w:rsidRPr="004D28E4">
              <w:rPr>
                <w:rFonts w:ascii="Times New Roman" w:hAnsi="Times New Roman"/>
                <w:sz w:val="24"/>
                <w:szCs w:val="24"/>
              </w:rPr>
              <w:t>1</w:t>
            </w:r>
          </w:p>
        </w:tc>
      </w:tr>
      <w:tr w:rsidR="006554E8" w:rsidRPr="003A151E" w:rsidTr="00E878DF">
        <w:trPr>
          <w:trHeight w:val="100"/>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5.12</w:t>
            </w:r>
          </w:p>
        </w:tc>
        <w:tc>
          <w:tcPr>
            <w:tcW w:w="6942" w:type="dxa"/>
            <w:vAlign w:val="center"/>
          </w:tcPr>
          <w:p w:rsidR="006554E8" w:rsidRPr="006A1C1B" w:rsidRDefault="006554E8" w:rsidP="006554E8">
            <w:pPr>
              <w:rPr>
                <w:rFonts w:ascii="Times New Roman" w:eastAsia="Times New Roman" w:hAnsi="Times New Roman"/>
                <w:lang w:eastAsia="ru-RU"/>
              </w:rPr>
            </w:pPr>
            <w:r>
              <w:rPr>
                <w:rFonts w:ascii="Times New Roman" w:hAnsi="Times New Roman"/>
                <w:sz w:val="24"/>
                <w:szCs w:val="24"/>
              </w:rPr>
              <w:t>Оказание финансовой помощи  ф</w:t>
            </w:r>
            <w:r w:rsidRPr="004D28E4">
              <w:rPr>
                <w:rFonts w:ascii="Times New Roman" w:hAnsi="Times New Roman"/>
                <w:sz w:val="24"/>
                <w:szCs w:val="24"/>
              </w:rPr>
              <w:t>онд</w:t>
            </w:r>
            <w:r>
              <w:rPr>
                <w:rFonts w:ascii="Times New Roman" w:hAnsi="Times New Roman"/>
                <w:sz w:val="24"/>
                <w:szCs w:val="24"/>
              </w:rPr>
              <w:t>у</w:t>
            </w:r>
            <w:r w:rsidRPr="004D28E4">
              <w:rPr>
                <w:rFonts w:ascii="Times New Roman" w:hAnsi="Times New Roman"/>
                <w:sz w:val="24"/>
                <w:szCs w:val="24"/>
              </w:rPr>
              <w:t xml:space="preserve"> гуманитарной помощи "Защитник"- для материально-технического обеспечения воинского формирования "Яик"</w:t>
            </w:r>
            <w:r>
              <w:rPr>
                <w:rFonts w:ascii="Times New Roman" w:hAnsi="Times New Roman"/>
                <w:sz w:val="24"/>
                <w:szCs w:val="24"/>
              </w:rPr>
              <w:t>.</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sidRPr="004D28E4">
              <w:rPr>
                <w:rFonts w:ascii="Times New Roman" w:hAnsi="Times New Roman"/>
                <w:sz w:val="24"/>
                <w:szCs w:val="24"/>
              </w:rPr>
              <w:t>0,1</w:t>
            </w:r>
          </w:p>
        </w:tc>
      </w:tr>
      <w:tr w:rsidR="006554E8" w:rsidRPr="003A151E" w:rsidTr="006554E8">
        <w:trPr>
          <w:trHeight w:val="100"/>
        </w:trPr>
        <w:tc>
          <w:tcPr>
            <w:tcW w:w="704" w:type="dxa"/>
            <w:shd w:val="clear" w:color="auto" w:fill="DBE5F1" w:themeFill="accent1" w:themeFillTint="33"/>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b/>
                <w:bCs/>
                <w:color w:val="000000"/>
                <w:sz w:val="24"/>
                <w:szCs w:val="24"/>
                <w:lang w:eastAsia="ru-RU"/>
              </w:rPr>
              <w:t>6</w:t>
            </w:r>
          </w:p>
        </w:tc>
        <w:tc>
          <w:tcPr>
            <w:tcW w:w="6942" w:type="dxa"/>
            <w:shd w:val="clear" w:color="auto" w:fill="DBE5F1" w:themeFill="accent1" w:themeFillTint="33"/>
            <w:vAlign w:val="center"/>
          </w:tcPr>
          <w:p w:rsidR="006554E8" w:rsidRPr="006A1C1B" w:rsidRDefault="006554E8" w:rsidP="006554E8">
            <w:pPr>
              <w:jc w:val="center"/>
              <w:rPr>
                <w:rFonts w:ascii="Times New Roman" w:eastAsia="Times New Roman" w:hAnsi="Times New Roman"/>
                <w:lang w:eastAsia="ru-RU"/>
              </w:rPr>
            </w:pPr>
            <w:r>
              <w:rPr>
                <w:rFonts w:ascii="Times New Roman" w:hAnsi="Times New Roman"/>
                <w:b/>
                <w:bCs/>
                <w:sz w:val="24"/>
                <w:szCs w:val="24"/>
              </w:rPr>
              <w:t xml:space="preserve">ООО «Оренбургский </w:t>
            </w:r>
            <w:proofErr w:type="spellStart"/>
            <w:r>
              <w:rPr>
                <w:rFonts w:ascii="Times New Roman" w:hAnsi="Times New Roman"/>
                <w:b/>
                <w:bCs/>
                <w:sz w:val="24"/>
                <w:szCs w:val="24"/>
              </w:rPr>
              <w:t>пропант</w:t>
            </w:r>
            <w:proofErr w:type="spellEnd"/>
            <w:r>
              <w:rPr>
                <w:rFonts w:ascii="Times New Roman" w:hAnsi="Times New Roman"/>
                <w:b/>
                <w:bCs/>
                <w:sz w:val="24"/>
                <w:szCs w:val="24"/>
              </w:rPr>
              <w:t>»</w:t>
            </w:r>
          </w:p>
        </w:tc>
        <w:tc>
          <w:tcPr>
            <w:tcW w:w="1591" w:type="dxa"/>
            <w:shd w:val="clear" w:color="auto" w:fill="DBE5F1" w:themeFill="accent1" w:themeFillTint="33"/>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b/>
                <w:bCs/>
                <w:color w:val="000000"/>
                <w:sz w:val="24"/>
                <w:szCs w:val="24"/>
                <w:lang w:eastAsia="ru-RU"/>
              </w:rPr>
              <w:t>0,79</w:t>
            </w:r>
          </w:p>
        </w:tc>
      </w:tr>
      <w:tr w:rsidR="006554E8" w:rsidRPr="003A151E" w:rsidTr="001B1E9A">
        <w:trPr>
          <w:trHeight w:val="49"/>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6.1</w:t>
            </w:r>
          </w:p>
        </w:tc>
        <w:tc>
          <w:tcPr>
            <w:tcW w:w="6942" w:type="dxa"/>
          </w:tcPr>
          <w:p w:rsidR="006554E8" w:rsidRPr="006A1C1B" w:rsidRDefault="006554E8" w:rsidP="006554E8">
            <w:pPr>
              <w:rPr>
                <w:rFonts w:ascii="Times New Roman" w:eastAsia="Times New Roman" w:hAnsi="Times New Roman"/>
                <w:lang w:eastAsia="ru-RU"/>
              </w:rPr>
            </w:pPr>
            <w:r w:rsidRPr="00027EA1">
              <w:rPr>
                <w:rFonts w:ascii="Times New Roman" w:hAnsi="Times New Roman"/>
                <w:sz w:val="24"/>
                <w:szCs w:val="24"/>
              </w:rPr>
              <w:t>Покупка новогодних подарков для м</w:t>
            </w:r>
            <w:r>
              <w:rPr>
                <w:rFonts w:ascii="Times New Roman" w:hAnsi="Times New Roman"/>
                <w:sz w:val="24"/>
                <w:szCs w:val="24"/>
              </w:rPr>
              <w:t>естной мусульманской</w:t>
            </w:r>
            <w:r w:rsidRPr="00027EA1">
              <w:rPr>
                <w:rFonts w:ascii="Times New Roman" w:hAnsi="Times New Roman"/>
                <w:sz w:val="24"/>
                <w:szCs w:val="24"/>
              </w:rPr>
              <w:t xml:space="preserve"> организаци</w:t>
            </w:r>
            <w:r>
              <w:rPr>
                <w:rFonts w:ascii="Times New Roman" w:hAnsi="Times New Roman"/>
                <w:sz w:val="24"/>
                <w:szCs w:val="24"/>
              </w:rPr>
              <w:t>и.</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sidRPr="00027EA1">
              <w:rPr>
                <w:rFonts w:ascii="Times New Roman" w:hAnsi="Times New Roman"/>
                <w:sz w:val="24"/>
                <w:szCs w:val="24"/>
              </w:rPr>
              <w:t>0,01</w:t>
            </w:r>
          </w:p>
        </w:tc>
      </w:tr>
      <w:tr w:rsidR="006554E8" w:rsidRPr="003A151E" w:rsidTr="001B1E9A">
        <w:trPr>
          <w:trHeight w:val="44"/>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6.2</w:t>
            </w:r>
          </w:p>
        </w:tc>
        <w:tc>
          <w:tcPr>
            <w:tcW w:w="6942" w:type="dxa"/>
          </w:tcPr>
          <w:p w:rsidR="006554E8" w:rsidRPr="006A1C1B" w:rsidRDefault="006554E8" w:rsidP="006554E8">
            <w:pPr>
              <w:rPr>
                <w:rFonts w:ascii="Times New Roman" w:eastAsia="Times New Roman" w:hAnsi="Times New Roman"/>
                <w:lang w:eastAsia="ru-RU"/>
              </w:rPr>
            </w:pPr>
            <w:r>
              <w:rPr>
                <w:rFonts w:ascii="Times New Roman" w:hAnsi="Times New Roman"/>
                <w:sz w:val="24"/>
                <w:szCs w:val="24"/>
              </w:rPr>
              <w:t xml:space="preserve"> Приобретение измельчителя</w:t>
            </w:r>
            <w:r w:rsidRPr="00027EA1">
              <w:rPr>
                <w:rFonts w:ascii="Times New Roman" w:hAnsi="Times New Roman"/>
                <w:sz w:val="24"/>
                <w:szCs w:val="24"/>
              </w:rPr>
              <w:t xml:space="preserve"> древесины DWG-40 - 1шт. для администрации</w:t>
            </w:r>
            <w:r>
              <w:rPr>
                <w:rFonts w:ascii="Times New Roman" w:hAnsi="Times New Roman"/>
                <w:sz w:val="24"/>
                <w:szCs w:val="24"/>
              </w:rPr>
              <w:t>.</w:t>
            </w:r>
            <w:r w:rsidRPr="00027EA1">
              <w:rPr>
                <w:rFonts w:ascii="Times New Roman" w:hAnsi="Times New Roman"/>
                <w:sz w:val="24"/>
                <w:szCs w:val="24"/>
              </w:rPr>
              <w:t xml:space="preserve"> </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sidRPr="00027EA1">
              <w:rPr>
                <w:rFonts w:ascii="Times New Roman" w:hAnsi="Times New Roman"/>
                <w:sz w:val="24"/>
                <w:szCs w:val="24"/>
              </w:rPr>
              <w:t>0,6</w:t>
            </w:r>
          </w:p>
        </w:tc>
      </w:tr>
      <w:tr w:rsidR="006554E8" w:rsidRPr="003A151E" w:rsidTr="001B1E9A">
        <w:trPr>
          <w:trHeight w:val="44"/>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6.3</w:t>
            </w:r>
          </w:p>
        </w:tc>
        <w:tc>
          <w:tcPr>
            <w:tcW w:w="6942" w:type="dxa"/>
          </w:tcPr>
          <w:p w:rsidR="006554E8" w:rsidRPr="006A1C1B" w:rsidRDefault="006554E8" w:rsidP="006554E8">
            <w:pPr>
              <w:rPr>
                <w:rFonts w:ascii="Times New Roman" w:eastAsia="Times New Roman" w:hAnsi="Times New Roman"/>
                <w:lang w:eastAsia="ru-RU"/>
              </w:rPr>
            </w:pPr>
            <w:r>
              <w:rPr>
                <w:rFonts w:ascii="Times New Roman" w:hAnsi="Times New Roman"/>
                <w:sz w:val="24"/>
                <w:szCs w:val="24"/>
              </w:rPr>
              <w:t>Выделение денежных средств</w:t>
            </w:r>
            <w:r w:rsidRPr="00027EA1">
              <w:rPr>
                <w:rFonts w:ascii="Times New Roman" w:hAnsi="Times New Roman"/>
                <w:sz w:val="24"/>
                <w:szCs w:val="24"/>
              </w:rPr>
              <w:t xml:space="preserve"> на проведение соревнований </w:t>
            </w:r>
            <w:r>
              <w:rPr>
                <w:rFonts w:ascii="Times New Roman" w:hAnsi="Times New Roman"/>
                <w:sz w:val="24"/>
                <w:szCs w:val="24"/>
              </w:rPr>
              <w:t>в</w:t>
            </w:r>
            <w:r w:rsidRPr="0027661C">
              <w:rPr>
                <w:rFonts w:ascii="Times New Roman" w:hAnsi="Times New Roman"/>
                <w:sz w:val="24"/>
                <w:szCs w:val="24"/>
              </w:rPr>
              <w:t xml:space="preserve"> МАУ СШ</w:t>
            </w:r>
            <w:r>
              <w:rPr>
                <w:rFonts w:ascii="Times New Roman" w:hAnsi="Times New Roman"/>
                <w:sz w:val="24"/>
                <w:szCs w:val="24"/>
              </w:rPr>
              <w:t xml:space="preserve">  «Спартак».</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sidRPr="00027EA1">
              <w:rPr>
                <w:rFonts w:ascii="Times New Roman" w:hAnsi="Times New Roman"/>
                <w:sz w:val="24"/>
                <w:szCs w:val="24"/>
              </w:rPr>
              <w:t>0,05</w:t>
            </w:r>
          </w:p>
        </w:tc>
      </w:tr>
      <w:tr w:rsidR="006554E8" w:rsidRPr="003A151E" w:rsidTr="001B1E9A">
        <w:trPr>
          <w:trHeight w:val="44"/>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6.4</w:t>
            </w:r>
          </w:p>
        </w:tc>
        <w:tc>
          <w:tcPr>
            <w:tcW w:w="6942" w:type="dxa"/>
          </w:tcPr>
          <w:p w:rsidR="006554E8" w:rsidRPr="006A1C1B" w:rsidRDefault="006554E8" w:rsidP="006554E8">
            <w:pPr>
              <w:rPr>
                <w:rFonts w:ascii="Times New Roman" w:eastAsia="Times New Roman" w:hAnsi="Times New Roman"/>
                <w:lang w:eastAsia="ru-RU"/>
              </w:rPr>
            </w:pPr>
            <w:r w:rsidRPr="00027EA1">
              <w:rPr>
                <w:rFonts w:ascii="Times New Roman" w:hAnsi="Times New Roman"/>
                <w:sz w:val="24"/>
                <w:szCs w:val="24"/>
              </w:rPr>
              <w:t xml:space="preserve">Покупка пледов и тортов к </w:t>
            </w:r>
            <w:r>
              <w:rPr>
                <w:rFonts w:ascii="Times New Roman" w:hAnsi="Times New Roman"/>
                <w:sz w:val="24"/>
                <w:szCs w:val="24"/>
              </w:rPr>
              <w:t>городскому конкурсу к</w:t>
            </w:r>
            <w:r w:rsidRPr="00027EA1">
              <w:rPr>
                <w:rFonts w:ascii="Times New Roman" w:hAnsi="Times New Roman"/>
                <w:sz w:val="24"/>
                <w:szCs w:val="24"/>
              </w:rPr>
              <w:t>о дню Матери</w:t>
            </w:r>
            <w:r>
              <w:rPr>
                <w:rFonts w:ascii="Times New Roman" w:hAnsi="Times New Roman"/>
                <w:sz w:val="24"/>
                <w:szCs w:val="24"/>
              </w:rPr>
              <w:t>.</w:t>
            </w:r>
            <w:r w:rsidRPr="00027EA1">
              <w:rPr>
                <w:rFonts w:ascii="Times New Roman" w:hAnsi="Times New Roman"/>
                <w:sz w:val="24"/>
                <w:szCs w:val="24"/>
              </w:rPr>
              <w:t xml:space="preserve"> </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sidRPr="00027EA1">
              <w:rPr>
                <w:rFonts w:ascii="Times New Roman" w:hAnsi="Times New Roman"/>
                <w:sz w:val="24"/>
                <w:szCs w:val="24"/>
              </w:rPr>
              <w:t xml:space="preserve">0,01 </w:t>
            </w:r>
          </w:p>
        </w:tc>
      </w:tr>
      <w:tr w:rsidR="006554E8" w:rsidRPr="003A151E" w:rsidTr="001B1E9A">
        <w:trPr>
          <w:trHeight w:val="44"/>
        </w:trPr>
        <w:tc>
          <w:tcPr>
            <w:tcW w:w="704"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6.5</w:t>
            </w:r>
          </w:p>
        </w:tc>
        <w:tc>
          <w:tcPr>
            <w:tcW w:w="6942" w:type="dxa"/>
          </w:tcPr>
          <w:p w:rsidR="006554E8" w:rsidRPr="006A1C1B" w:rsidRDefault="006554E8" w:rsidP="006554E8">
            <w:pPr>
              <w:rPr>
                <w:rFonts w:ascii="Times New Roman" w:eastAsia="Times New Roman" w:hAnsi="Times New Roman"/>
                <w:lang w:eastAsia="ru-RU"/>
              </w:rPr>
            </w:pPr>
            <w:r>
              <w:rPr>
                <w:rFonts w:ascii="Times New Roman" w:hAnsi="Times New Roman"/>
                <w:sz w:val="24"/>
                <w:szCs w:val="24"/>
              </w:rPr>
              <w:t>Приобретение новогодних подарков детям семей мобилизованных в количестве 250 шт.</w:t>
            </w:r>
          </w:p>
        </w:tc>
        <w:tc>
          <w:tcPr>
            <w:tcW w:w="1591" w:type="dxa"/>
            <w:vAlign w:val="center"/>
          </w:tcPr>
          <w:p w:rsidR="006554E8" w:rsidRDefault="006554E8" w:rsidP="006554E8">
            <w:pPr>
              <w:jc w:val="center"/>
              <w:rPr>
                <w:rFonts w:ascii="Times New Roman" w:eastAsia="Times New Roman" w:hAnsi="Times New Roman" w:cs="Arial"/>
                <w:color w:val="000000"/>
                <w:lang w:eastAsia="ru-RU"/>
              </w:rPr>
            </w:pPr>
            <w:r>
              <w:rPr>
                <w:rFonts w:ascii="Times New Roman" w:hAnsi="Times New Roman"/>
                <w:sz w:val="24"/>
                <w:szCs w:val="24"/>
              </w:rPr>
              <w:t>0,06</w:t>
            </w:r>
          </w:p>
        </w:tc>
      </w:tr>
      <w:tr w:rsidR="006554E8" w:rsidRPr="003A151E" w:rsidTr="006554E8">
        <w:trPr>
          <w:trHeight w:val="143"/>
        </w:trPr>
        <w:tc>
          <w:tcPr>
            <w:tcW w:w="704" w:type="dxa"/>
            <w:shd w:val="clear" w:color="auto" w:fill="DBE5F1" w:themeFill="accent1" w:themeFillTint="33"/>
            <w:vAlign w:val="center"/>
          </w:tcPr>
          <w:p w:rsidR="006554E8" w:rsidRDefault="00DA6B8A" w:rsidP="006554E8">
            <w:pPr>
              <w:jc w:val="center"/>
              <w:rPr>
                <w:rFonts w:ascii="Times New Roman" w:eastAsia="Times New Roman" w:hAnsi="Times New Roman" w:cs="Arial"/>
                <w:color w:val="000000"/>
                <w:lang w:eastAsia="ru-RU"/>
              </w:rPr>
            </w:pPr>
            <w:r>
              <w:rPr>
                <w:rFonts w:ascii="Times New Roman" w:eastAsia="Times New Roman" w:hAnsi="Times New Roman" w:cs="Arial"/>
                <w:b/>
                <w:bCs/>
                <w:color w:val="000000"/>
                <w:sz w:val="24"/>
                <w:szCs w:val="24"/>
                <w:lang w:eastAsia="ru-RU"/>
              </w:rPr>
              <w:t>7</w:t>
            </w:r>
          </w:p>
        </w:tc>
        <w:tc>
          <w:tcPr>
            <w:tcW w:w="6942" w:type="dxa"/>
            <w:shd w:val="clear" w:color="auto" w:fill="DBE5F1" w:themeFill="accent1" w:themeFillTint="33"/>
            <w:vAlign w:val="center"/>
          </w:tcPr>
          <w:p w:rsidR="006554E8" w:rsidRPr="006A1C1B" w:rsidRDefault="006554E8" w:rsidP="00CE7CC8">
            <w:pPr>
              <w:jc w:val="center"/>
              <w:rPr>
                <w:rFonts w:ascii="Times New Roman" w:eastAsia="Times New Roman" w:hAnsi="Times New Roman"/>
                <w:lang w:eastAsia="ru-RU"/>
              </w:rPr>
            </w:pPr>
            <w:r>
              <w:rPr>
                <w:rFonts w:ascii="Times New Roman" w:hAnsi="Times New Roman"/>
                <w:b/>
                <w:bCs/>
                <w:sz w:val="24"/>
                <w:szCs w:val="24"/>
              </w:rPr>
              <w:t>ООО «Хлебозавод»</w:t>
            </w:r>
          </w:p>
        </w:tc>
        <w:tc>
          <w:tcPr>
            <w:tcW w:w="1591" w:type="dxa"/>
            <w:shd w:val="clear" w:color="auto" w:fill="DBE5F1" w:themeFill="accent1" w:themeFillTint="33"/>
            <w:vAlign w:val="center"/>
          </w:tcPr>
          <w:p w:rsidR="006554E8" w:rsidRDefault="006554E8" w:rsidP="006554E8">
            <w:pPr>
              <w:jc w:val="center"/>
              <w:rPr>
                <w:rFonts w:ascii="Times New Roman" w:eastAsia="Times New Roman" w:hAnsi="Times New Roman" w:cs="Arial"/>
                <w:color w:val="000000"/>
                <w:lang w:eastAsia="ru-RU"/>
              </w:rPr>
            </w:pPr>
            <w:r>
              <w:rPr>
                <w:rFonts w:ascii="Times New Roman" w:eastAsia="Times New Roman" w:hAnsi="Times New Roman" w:cs="Arial"/>
                <w:b/>
                <w:bCs/>
                <w:color w:val="000000"/>
                <w:sz w:val="24"/>
                <w:szCs w:val="24"/>
                <w:lang w:eastAsia="ru-RU"/>
              </w:rPr>
              <w:t>0,5</w:t>
            </w:r>
          </w:p>
        </w:tc>
      </w:tr>
      <w:tr w:rsidR="006554E8" w:rsidRPr="003A151E" w:rsidTr="001B1E9A">
        <w:trPr>
          <w:trHeight w:val="142"/>
        </w:trPr>
        <w:tc>
          <w:tcPr>
            <w:tcW w:w="704" w:type="dxa"/>
            <w:vAlign w:val="center"/>
          </w:tcPr>
          <w:p w:rsidR="006554E8" w:rsidRDefault="00DA6B8A" w:rsidP="006554E8">
            <w:pPr>
              <w:jc w:val="center"/>
              <w:rPr>
                <w:rFonts w:ascii="Times New Roman" w:eastAsia="Times New Roman" w:hAnsi="Times New Roman" w:cs="Arial"/>
                <w:b/>
                <w:bCs/>
                <w:color w:val="000000"/>
                <w:sz w:val="24"/>
                <w:szCs w:val="24"/>
                <w:lang w:eastAsia="ru-RU"/>
              </w:rPr>
            </w:pPr>
            <w:r>
              <w:rPr>
                <w:rFonts w:ascii="Times New Roman" w:eastAsia="Times New Roman" w:hAnsi="Times New Roman" w:cs="Arial"/>
                <w:color w:val="000000"/>
                <w:lang w:eastAsia="ru-RU"/>
              </w:rPr>
              <w:t>7</w:t>
            </w:r>
            <w:r w:rsidR="006554E8">
              <w:rPr>
                <w:rFonts w:ascii="Times New Roman" w:eastAsia="Times New Roman" w:hAnsi="Times New Roman" w:cs="Arial"/>
                <w:color w:val="000000"/>
                <w:lang w:eastAsia="ru-RU"/>
              </w:rPr>
              <w:t>.1</w:t>
            </w:r>
          </w:p>
        </w:tc>
        <w:tc>
          <w:tcPr>
            <w:tcW w:w="6942" w:type="dxa"/>
          </w:tcPr>
          <w:p w:rsidR="002C44A8" w:rsidRPr="00CE7CC8" w:rsidRDefault="002C44A8" w:rsidP="00CE7CC8">
            <w:pPr>
              <w:jc w:val="both"/>
              <w:rPr>
                <w:rFonts w:ascii="Times New Roman" w:hAnsi="Times New Roman"/>
                <w:sz w:val="24"/>
                <w:szCs w:val="24"/>
              </w:rPr>
            </w:pPr>
            <w:r w:rsidRPr="002C44A8">
              <w:rPr>
                <w:rFonts w:ascii="Times New Roman" w:hAnsi="Times New Roman"/>
                <w:sz w:val="24"/>
                <w:szCs w:val="24"/>
              </w:rPr>
              <w:t xml:space="preserve">В рамках социально-экономического </w:t>
            </w:r>
            <w:r w:rsidRPr="00CE7CC8">
              <w:rPr>
                <w:rFonts w:ascii="Times New Roman" w:hAnsi="Times New Roman"/>
                <w:sz w:val="24"/>
                <w:szCs w:val="24"/>
              </w:rPr>
              <w:t xml:space="preserve">партнерства </w:t>
            </w:r>
            <w:r w:rsidR="00CE7CC8" w:rsidRPr="00CE7CC8">
              <w:rPr>
                <w:rFonts w:ascii="Times New Roman" w:hAnsi="Times New Roman"/>
                <w:sz w:val="24"/>
                <w:szCs w:val="24"/>
              </w:rPr>
              <w:t xml:space="preserve"> </w:t>
            </w:r>
            <w:r w:rsidRPr="00CE7CC8">
              <w:rPr>
                <w:rFonts w:ascii="Times New Roman" w:hAnsi="Times New Roman"/>
                <w:sz w:val="24"/>
                <w:szCs w:val="24"/>
              </w:rPr>
              <w:t>ООО «Хлебозавод»  оказал</w:t>
            </w:r>
            <w:r w:rsidR="00CE7CC8">
              <w:rPr>
                <w:rFonts w:ascii="Times New Roman" w:hAnsi="Times New Roman"/>
                <w:sz w:val="24"/>
                <w:szCs w:val="24"/>
              </w:rPr>
              <w:t>о</w:t>
            </w:r>
            <w:r w:rsidRPr="00CE7CC8">
              <w:rPr>
                <w:rFonts w:ascii="Times New Roman" w:hAnsi="Times New Roman"/>
                <w:sz w:val="24"/>
                <w:szCs w:val="24"/>
              </w:rPr>
              <w:t xml:space="preserve"> в 2022 год благотворительную помощь </w:t>
            </w:r>
            <w:proofErr w:type="gramStart"/>
            <w:r w:rsidRPr="00CE7CC8">
              <w:rPr>
                <w:rFonts w:ascii="Times New Roman" w:hAnsi="Times New Roman"/>
                <w:sz w:val="24"/>
                <w:szCs w:val="24"/>
              </w:rPr>
              <w:t>на</w:t>
            </w:r>
            <w:proofErr w:type="gramEnd"/>
            <w:r w:rsidRPr="00CE7CC8">
              <w:rPr>
                <w:rFonts w:ascii="Times New Roman" w:hAnsi="Times New Roman"/>
                <w:sz w:val="24"/>
                <w:szCs w:val="24"/>
              </w:rPr>
              <w:t xml:space="preserve"> </w:t>
            </w:r>
          </w:p>
          <w:p w:rsidR="002C44A8" w:rsidRPr="002C44A8" w:rsidRDefault="002C44A8" w:rsidP="00CE7CC8">
            <w:pPr>
              <w:jc w:val="both"/>
              <w:rPr>
                <w:rFonts w:ascii="Times New Roman" w:hAnsi="Times New Roman"/>
                <w:sz w:val="24"/>
                <w:szCs w:val="24"/>
              </w:rPr>
            </w:pPr>
            <w:r w:rsidRPr="00CE7CC8">
              <w:rPr>
                <w:rFonts w:ascii="Times New Roman" w:hAnsi="Times New Roman"/>
                <w:sz w:val="24"/>
                <w:szCs w:val="24"/>
              </w:rPr>
              <w:t>сумму  около 500 тысяч рублей, осуществляя поставку хлеба</w:t>
            </w:r>
            <w:r w:rsidRPr="002C44A8">
              <w:rPr>
                <w:rFonts w:ascii="Times New Roman" w:hAnsi="Times New Roman"/>
                <w:sz w:val="24"/>
                <w:szCs w:val="24"/>
              </w:rPr>
              <w:t xml:space="preserve"> пшеничного</w:t>
            </w:r>
            <w:r w:rsidR="00DA6B8A">
              <w:rPr>
                <w:rFonts w:ascii="Times New Roman" w:hAnsi="Times New Roman"/>
                <w:sz w:val="24"/>
                <w:szCs w:val="24"/>
              </w:rPr>
              <w:t>,</w:t>
            </w:r>
            <w:r w:rsidRPr="002C44A8">
              <w:rPr>
                <w:rFonts w:ascii="Times New Roman" w:hAnsi="Times New Roman"/>
                <w:sz w:val="24"/>
                <w:szCs w:val="24"/>
              </w:rPr>
              <w:t xml:space="preserve"> кишиневского и немецкого весом 0,6 кг по  34,3 руб. за 1 шт. в детские сады и сельские школы г</w:t>
            </w:r>
            <w:proofErr w:type="gramStart"/>
            <w:r w:rsidRPr="002C44A8">
              <w:rPr>
                <w:rFonts w:ascii="Times New Roman" w:hAnsi="Times New Roman"/>
                <w:sz w:val="24"/>
                <w:szCs w:val="24"/>
              </w:rPr>
              <w:t>.Н</w:t>
            </w:r>
            <w:proofErr w:type="gramEnd"/>
            <w:r w:rsidRPr="002C44A8">
              <w:rPr>
                <w:rFonts w:ascii="Times New Roman" w:hAnsi="Times New Roman"/>
                <w:sz w:val="24"/>
                <w:szCs w:val="24"/>
              </w:rPr>
              <w:t xml:space="preserve">овотроицка.  </w:t>
            </w:r>
          </w:p>
          <w:p w:rsidR="006554E8" w:rsidRDefault="002C44A8" w:rsidP="00CE7CC8">
            <w:pPr>
              <w:jc w:val="both"/>
              <w:rPr>
                <w:rFonts w:ascii="Times New Roman" w:hAnsi="Times New Roman"/>
                <w:b/>
                <w:bCs/>
                <w:sz w:val="24"/>
                <w:szCs w:val="24"/>
              </w:rPr>
            </w:pPr>
            <w:proofErr w:type="spellStart"/>
            <w:r w:rsidRPr="002C44A8">
              <w:rPr>
                <w:rFonts w:ascii="Times New Roman" w:hAnsi="Times New Roman"/>
                <w:sz w:val="24"/>
                <w:szCs w:val="24"/>
              </w:rPr>
              <w:t>Справочно</w:t>
            </w:r>
            <w:proofErr w:type="spellEnd"/>
            <w:r w:rsidRPr="002C44A8">
              <w:rPr>
                <w:rFonts w:ascii="Times New Roman" w:hAnsi="Times New Roman"/>
                <w:sz w:val="24"/>
                <w:szCs w:val="24"/>
              </w:rPr>
              <w:t>: детям города поставлен вкусный и качественный хлеб в количестве 48 634 буханки на сумму 1 668 153 руб., стоимость хлеба данного наименования в розничной сети составляет 41,82руб -41,46руб.</w:t>
            </w:r>
          </w:p>
        </w:tc>
        <w:tc>
          <w:tcPr>
            <w:tcW w:w="1591" w:type="dxa"/>
            <w:vAlign w:val="center"/>
          </w:tcPr>
          <w:p w:rsidR="006554E8" w:rsidRDefault="006554E8" w:rsidP="006554E8">
            <w:pPr>
              <w:jc w:val="center"/>
              <w:rPr>
                <w:rFonts w:ascii="Times New Roman" w:eastAsia="Times New Roman" w:hAnsi="Times New Roman" w:cs="Arial"/>
                <w:b/>
                <w:bCs/>
                <w:color w:val="000000"/>
                <w:sz w:val="24"/>
                <w:szCs w:val="24"/>
                <w:lang w:eastAsia="ru-RU"/>
              </w:rPr>
            </w:pPr>
            <w:r>
              <w:rPr>
                <w:rFonts w:ascii="Times New Roman" w:hAnsi="Times New Roman"/>
                <w:sz w:val="24"/>
                <w:szCs w:val="24"/>
              </w:rPr>
              <w:t>0,06</w:t>
            </w:r>
          </w:p>
        </w:tc>
      </w:tr>
      <w:tr w:rsidR="006554E8" w:rsidRPr="00CD1424" w:rsidTr="0045393B">
        <w:tc>
          <w:tcPr>
            <w:tcW w:w="704" w:type="dxa"/>
            <w:shd w:val="clear" w:color="auto" w:fill="D99594" w:themeFill="accent2" w:themeFillTint="99"/>
            <w:vAlign w:val="center"/>
          </w:tcPr>
          <w:p w:rsidR="006554E8" w:rsidRPr="00CD1424" w:rsidRDefault="006554E8" w:rsidP="006554E8">
            <w:pPr>
              <w:jc w:val="center"/>
              <w:rPr>
                <w:rFonts w:ascii="Times New Roman" w:hAnsi="Times New Roman" w:cs="Times New Roman"/>
                <w:b/>
                <w:color w:val="1F497D" w:themeColor="text2"/>
              </w:rPr>
            </w:pPr>
          </w:p>
        </w:tc>
        <w:tc>
          <w:tcPr>
            <w:tcW w:w="6942" w:type="dxa"/>
            <w:shd w:val="clear" w:color="auto" w:fill="D99594" w:themeFill="accent2" w:themeFillTint="99"/>
            <w:vAlign w:val="center"/>
          </w:tcPr>
          <w:p w:rsidR="006554E8" w:rsidRPr="00CD1424" w:rsidRDefault="006554E8" w:rsidP="006554E8">
            <w:pPr>
              <w:rPr>
                <w:rFonts w:ascii="Times New Roman" w:eastAsia="Times New Roman" w:hAnsi="Times New Roman" w:cs="Arial"/>
                <w:b/>
                <w:color w:val="1F497D" w:themeColor="text2"/>
                <w:lang w:eastAsia="ru-RU"/>
              </w:rPr>
            </w:pPr>
            <w:r w:rsidRPr="00CD1424">
              <w:rPr>
                <w:rFonts w:ascii="Times New Roman" w:eastAsia="Times New Roman" w:hAnsi="Times New Roman" w:cs="Arial"/>
                <w:b/>
                <w:color w:val="1F497D" w:themeColor="text2"/>
                <w:lang w:eastAsia="ru-RU"/>
              </w:rPr>
              <w:t xml:space="preserve">ИТОГО:  </w:t>
            </w:r>
          </w:p>
        </w:tc>
        <w:tc>
          <w:tcPr>
            <w:tcW w:w="1591" w:type="dxa"/>
            <w:shd w:val="clear" w:color="auto" w:fill="D99594" w:themeFill="accent2" w:themeFillTint="99"/>
            <w:vAlign w:val="center"/>
          </w:tcPr>
          <w:p w:rsidR="006554E8" w:rsidRPr="00CD1424" w:rsidRDefault="0055190D" w:rsidP="006554E8">
            <w:pPr>
              <w:jc w:val="center"/>
              <w:rPr>
                <w:rFonts w:ascii="Times New Roman" w:eastAsia="Times New Roman" w:hAnsi="Times New Roman" w:cs="Arial"/>
                <w:b/>
                <w:color w:val="1F497D" w:themeColor="text2"/>
                <w:lang w:eastAsia="ru-RU"/>
              </w:rPr>
            </w:pPr>
            <w:r>
              <w:rPr>
                <w:rFonts w:ascii="Times New Roman" w:eastAsia="Times New Roman" w:hAnsi="Times New Roman" w:cs="Arial"/>
                <w:b/>
                <w:color w:val="1F497D" w:themeColor="text2"/>
                <w:lang w:eastAsia="ru-RU"/>
              </w:rPr>
              <w:t>273,13</w:t>
            </w:r>
          </w:p>
        </w:tc>
      </w:tr>
      <w:bookmarkEnd w:id="9"/>
    </w:tbl>
    <w:p w:rsidR="004C2416" w:rsidRDefault="004C2416" w:rsidP="00D14F52">
      <w:pPr>
        <w:pStyle w:val="a3"/>
        <w:spacing w:before="0" w:beforeAutospacing="0" w:after="0" w:afterAutospacing="0"/>
        <w:jc w:val="center"/>
        <w:textAlignment w:val="baseline"/>
        <w:rPr>
          <w:rFonts w:eastAsiaTheme="minorEastAsia"/>
          <w:b/>
          <w:bCs/>
          <w:iCs/>
          <w:kern w:val="24"/>
          <w:sz w:val="28"/>
          <w:szCs w:val="28"/>
        </w:rPr>
      </w:pPr>
    </w:p>
    <w:p w:rsidR="00CE7CC8" w:rsidRDefault="00CE7CC8" w:rsidP="00D14F52">
      <w:pPr>
        <w:pStyle w:val="a3"/>
        <w:spacing w:before="0" w:beforeAutospacing="0" w:after="0" w:afterAutospacing="0"/>
        <w:jc w:val="center"/>
        <w:textAlignment w:val="baseline"/>
        <w:rPr>
          <w:rFonts w:eastAsiaTheme="minorEastAsia"/>
          <w:b/>
          <w:bCs/>
          <w:iCs/>
          <w:kern w:val="24"/>
          <w:sz w:val="28"/>
          <w:szCs w:val="28"/>
        </w:rPr>
      </w:pPr>
    </w:p>
    <w:p w:rsidR="008C0C74" w:rsidRDefault="008C0C74" w:rsidP="00D14F52">
      <w:pPr>
        <w:pStyle w:val="a3"/>
        <w:spacing w:before="0" w:beforeAutospacing="0" w:after="0" w:afterAutospacing="0"/>
        <w:jc w:val="center"/>
        <w:textAlignment w:val="baseline"/>
        <w:rPr>
          <w:rFonts w:eastAsiaTheme="minorEastAsia"/>
          <w:b/>
          <w:bCs/>
          <w:iCs/>
          <w:kern w:val="24"/>
          <w:sz w:val="28"/>
          <w:szCs w:val="28"/>
        </w:rPr>
      </w:pPr>
      <w:r>
        <w:rPr>
          <w:rFonts w:eastAsiaTheme="minorEastAsia"/>
          <w:b/>
          <w:bCs/>
          <w:iCs/>
          <w:kern w:val="24"/>
          <w:sz w:val="28"/>
          <w:szCs w:val="28"/>
        </w:rPr>
        <w:lastRenderedPageBreak/>
        <w:t>Договоры пожертвования</w:t>
      </w:r>
    </w:p>
    <w:p w:rsidR="00A73B4A" w:rsidRDefault="00A73B4A" w:rsidP="00D14F52">
      <w:pPr>
        <w:pStyle w:val="a3"/>
        <w:spacing w:before="0" w:beforeAutospacing="0" w:after="0" w:afterAutospacing="0"/>
        <w:jc w:val="center"/>
        <w:textAlignment w:val="baseline"/>
        <w:rPr>
          <w:rFonts w:eastAsiaTheme="minorEastAsia"/>
          <w:b/>
          <w:bCs/>
          <w:iCs/>
          <w:kern w:val="24"/>
          <w:sz w:val="28"/>
          <w:szCs w:val="28"/>
        </w:rPr>
      </w:pPr>
    </w:p>
    <w:p w:rsidR="008C0C74" w:rsidRDefault="008C0C74" w:rsidP="00D14F52">
      <w:pPr>
        <w:pStyle w:val="a3"/>
        <w:spacing w:before="0" w:beforeAutospacing="0" w:after="0" w:afterAutospacing="0"/>
        <w:jc w:val="center"/>
        <w:textAlignment w:val="baseline"/>
        <w:rPr>
          <w:rFonts w:eastAsiaTheme="minorEastAsia"/>
          <w:iCs/>
          <w:kern w:val="24"/>
          <w:sz w:val="28"/>
          <w:szCs w:val="28"/>
        </w:rPr>
      </w:pPr>
      <w:r>
        <w:rPr>
          <w:rFonts w:eastAsiaTheme="minorEastAsia"/>
          <w:iCs/>
          <w:kern w:val="24"/>
          <w:sz w:val="28"/>
          <w:szCs w:val="28"/>
        </w:rPr>
        <w:t>В 202</w:t>
      </w:r>
      <w:r w:rsidR="0055190D">
        <w:rPr>
          <w:rFonts w:eastAsiaTheme="minorEastAsia"/>
          <w:iCs/>
          <w:kern w:val="24"/>
          <w:sz w:val="28"/>
          <w:szCs w:val="28"/>
        </w:rPr>
        <w:t>2</w:t>
      </w:r>
      <w:r>
        <w:rPr>
          <w:rFonts w:eastAsiaTheme="minorEastAsia"/>
          <w:iCs/>
          <w:kern w:val="24"/>
          <w:sz w:val="28"/>
          <w:szCs w:val="28"/>
        </w:rPr>
        <w:t xml:space="preserve"> году </w:t>
      </w:r>
      <w:r w:rsidR="0055190D">
        <w:rPr>
          <w:rFonts w:eastAsiaTheme="minorEastAsia"/>
          <w:iCs/>
          <w:kern w:val="24"/>
          <w:sz w:val="28"/>
          <w:szCs w:val="28"/>
        </w:rPr>
        <w:t>2</w:t>
      </w:r>
      <w:r>
        <w:rPr>
          <w:rFonts w:eastAsiaTheme="minorEastAsia"/>
          <w:iCs/>
          <w:kern w:val="24"/>
          <w:sz w:val="28"/>
          <w:szCs w:val="28"/>
        </w:rPr>
        <w:t xml:space="preserve"> предпринимателя заключили с администрацией</w:t>
      </w:r>
      <w:r w:rsidR="005D286B">
        <w:rPr>
          <w:rFonts w:eastAsiaTheme="minorEastAsia"/>
          <w:iCs/>
          <w:kern w:val="24"/>
          <w:sz w:val="28"/>
          <w:szCs w:val="28"/>
        </w:rPr>
        <w:t xml:space="preserve"> г. Новотроицка</w:t>
      </w:r>
      <w:r>
        <w:rPr>
          <w:rFonts w:eastAsiaTheme="minorEastAsia"/>
          <w:iCs/>
          <w:kern w:val="24"/>
          <w:sz w:val="28"/>
          <w:szCs w:val="28"/>
        </w:rPr>
        <w:t xml:space="preserve"> договоры пожертвования и оказали помощь в следующих направлениях:</w:t>
      </w:r>
    </w:p>
    <w:p w:rsidR="005D286B" w:rsidRDefault="005D286B" w:rsidP="00D14F52">
      <w:pPr>
        <w:pStyle w:val="a3"/>
        <w:spacing w:before="0" w:beforeAutospacing="0" w:after="0" w:afterAutospacing="0"/>
        <w:jc w:val="center"/>
        <w:textAlignment w:val="baseline"/>
        <w:rPr>
          <w:rFonts w:eastAsiaTheme="minorEastAsia"/>
          <w:iCs/>
          <w:kern w:val="24"/>
          <w:sz w:val="28"/>
          <w:szCs w:val="28"/>
        </w:rPr>
      </w:pPr>
    </w:p>
    <w:tbl>
      <w:tblPr>
        <w:tblStyle w:val="a9"/>
        <w:tblW w:w="0" w:type="auto"/>
        <w:tblInd w:w="108" w:type="dxa"/>
        <w:tblLook w:val="04A0"/>
      </w:tblPr>
      <w:tblGrid>
        <w:gridCol w:w="704"/>
        <w:gridCol w:w="6942"/>
        <w:gridCol w:w="1591"/>
      </w:tblGrid>
      <w:tr w:rsidR="008C0C74" w:rsidRPr="00E878DF" w:rsidTr="005000C7">
        <w:trPr>
          <w:trHeight w:val="36"/>
        </w:trPr>
        <w:tc>
          <w:tcPr>
            <w:tcW w:w="704" w:type="dxa"/>
            <w:shd w:val="clear" w:color="auto" w:fill="DBE5F1" w:themeFill="accent1" w:themeFillTint="33"/>
            <w:vAlign w:val="center"/>
          </w:tcPr>
          <w:p w:rsidR="008C0C74" w:rsidRPr="00E878DF" w:rsidRDefault="008C0C74" w:rsidP="005000C7">
            <w:pPr>
              <w:jc w:val="center"/>
              <w:rPr>
                <w:rFonts w:ascii="Times New Roman" w:eastAsia="Times New Roman" w:hAnsi="Times New Roman" w:cs="Arial"/>
                <w:b/>
                <w:bCs/>
                <w:color w:val="000000"/>
                <w:sz w:val="24"/>
                <w:szCs w:val="24"/>
                <w:lang w:eastAsia="ru-RU"/>
              </w:rPr>
            </w:pPr>
            <w:r>
              <w:rPr>
                <w:rFonts w:ascii="Times New Roman" w:eastAsia="Times New Roman" w:hAnsi="Times New Roman" w:cs="Arial"/>
                <w:b/>
                <w:bCs/>
                <w:color w:val="000000"/>
                <w:sz w:val="24"/>
                <w:szCs w:val="24"/>
                <w:lang w:eastAsia="ru-RU"/>
              </w:rPr>
              <w:t>№ п/п</w:t>
            </w:r>
          </w:p>
        </w:tc>
        <w:tc>
          <w:tcPr>
            <w:tcW w:w="6942" w:type="dxa"/>
            <w:shd w:val="clear" w:color="auto" w:fill="DBE5F1" w:themeFill="accent1" w:themeFillTint="33"/>
            <w:vAlign w:val="center"/>
          </w:tcPr>
          <w:p w:rsidR="008C0C74" w:rsidRPr="00E878DF" w:rsidRDefault="008C0C74" w:rsidP="005000C7">
            <w:pPr>
              <w:rPr>
                <w:rFonts w:ascii="Times New Roman" w:hAnsi="Times New Roman"/>
                <w:b/>
                <w:bCs/>
                <w:sz w:val="24"/>
                <w:szCs w:val="24"/>
              </w:rPr>
            </w:pPr>
            <w:r>
              <w:rPr>
                <w:rFonts w:ascii="Times New Roman" w:hAnsi="Times New Roman"/>
                <w:b/>
                <w:bCs/>
                <w:sz w:val="24"/>
                <w:szCs w:val="24"/>
              </w:rPr>
              <w:t>Наименование мероприятия благотворительной помощи</w:t>
            </w:r>
          </w:p>
        </w:tc>
        <w:tc>
          <w:tcPr>
            <w:tcW w:w="1591" w:type="dxa"/>
            <w:shd w:val="clear" w:color="auto" w:fill="DBE5F1" w:themeFill="accent1" w:themeFillTint="33"/>
            <w:vAlign w:val="center"/>
          </w:tcPr>
          <w:p w:rsidR="008C0C74" w:rsidRPr="00E878DF" w:rsidRDefault="004533BA" w:rsidP="005000C7">
            <w:pPr>
              <w:jc w:val="center"/>
              <w:rPr>
                <w:rFonts w:ascii="Times New Roman" w:eastAsia="Times New Roman" w:hAnsi="Times New Roman" w:cs="Arial"/>
                <w:b/>
                <w:bCs/>
                <w:color w:val="000000"/>
                <w:sz w:val="24"/>
                <w:szCs w:val="24"/>
                <w:lang w:eastAsia="ru-RU"/>
              </w:rPr>
            </w:pPr>
            <w:r>
              <w:rPr>
                <w:rFonts w:ascii="Times New Roman" w:eastAsia="Times New Roman" w:hAnsi="Times New Roman" w:cs="Arial"/>
                <w:b/>
                <w:bCs/>
                <w:color w:val="000000"/>
                <w:sz w:val="24"/>
                <w:szCs w:val="24"/>
                <w:lang w:eastAsia="ru-RU"/>
              </w:rPr>
              <w:t>202</w:t>
            </w:r>
            <w:r w:rsidR="0033570C">
              <w:rPr>
                <w:rFonts w:ascii="Times New Roman" w:eastAsia="Times New Roman" w:hAnsi="Times New Roman" w:cs="Arial"/>
                <w:b/>
                <w:bCs/>
                <w:color w:val="000000"/>
                <w:sz w:val="24"/>
                <w:szCs w:val="24"/>
                <w:lang w:eastAsia="ru-RU"/>
              </w:rPr>
              <w:t>2</w:t>
            </w:r>
            <w:r>
              <w:rPr>
                <w:rFonts w:ascii="Times New Roman" w:eastAsia="Times New Roman" w:hAnsi="Times New Roman" w:cs="Arial"/>
                <w:b/>
                <w:bCs/>
                <w:color w:val="000000"/>
                <w:sz w:val="24"/>
                <w:szCs w:val="24"/>
                <w:lang w:eastAsia="ru-RU"/>
              </w:rPr>
              <w:t xml:space="preserve"> год, руб.</w:t>
            </w:r>
          </w:p>
        </w:tc>
      </w:tr>
      <w:tr w:rsidR="0055190D" w:rsidTr="005000C7">
        <w:trPr>
          <w:trHeight w:val="36"/>
        </w:trPr>
        <w:tc>
          <w:tcPr>
            <w:tcW w:w="704" w:type="dxa"/>
            <w:vAlign w:val="center"/>
          </w:tcPr>
          <w:p w:rsidR="0055190D" w:rsidRDefault="0055190D" w:rsidP="0055190D">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1</w:t>
            </w:r>
          </w:p>
        </w:tc>
        <w:tc>
          <w:tcPr>
            <w:tcW w:w="6942" w:type="dxa"/>
            <w:tcBorders>
              <w:top w:val="single" w:sz="4" w:space="0" w:color="auto"/>
            </w:tcBorders>
            <w:vAlign w:val="center"/>
          </w:tcPr>
          <w:p w:rsidR="0055190D" w:rsidRPr="004533BA" w:rsidRDefault="0055190D" w:rsidP="0055190D">
            <w:pPr>
              <w:jc w:val="both"/>
              <w:rPr>
                <w:rFonts w:ascii="Times New Roman" w:hAnsi="Times New Roman"/>
              </w:rPr>
            </w:pPr>
            <w:r w:rsidRPr="007F7424">
              <w:rPr>
                <w:rFonts w:ascii="Times New Roman" w:eastAsia="Times New Roman" w:hAnsi="Times New Roman"/>
                <w:bCs/>
                <w:color w:val="000000"/>
                <w:sz w:val="24"/>
                <w:szCs w:val="24"/>
                <w:lang w:eastAsia="ru-RU"/>
              </w:rPr>
              <w:t xml:space="preserve">Индивидуальный предприниматель </w:t>
            </w:r>
            <w:proofErr w:type="spellStart"/>
            <w:r w:rsidRPr="00D16633">
              <w:rPr>
                <w:rFonts w:ascii="Times New Roman" w:eastAsia="Times New Roman" w:hAnsi="Times New Roman"/>
                <w:b/>
                <w:bCs/>
                <w:color w:val="000000"/>
                <w:sz w:val="24"/>
                <w:szCs w:val="24"/>
                <w:lang w:eastAsia="ru-RU"/>
              </w:rPr>
              <w:t>Азнакаев</w:t>
            </w:r>
            <w:proofErr w:type="spellEnd"/>
            <w:r w:rsidRPr="00D16633">
              <w:rPr>
                <w:rFonts w:ascii="Times New Roman" w:eastAsia="Times New Roman" w:hAnsi="Times New Roman"/>
                <w:b/>
                <w:bCs/>
                <w:color w:val="000000"/>
                <w:sz w:val="24"/>
                <w:szCs w:val="24"/>
                <w:lang w:eastAsia="ru-RU"/>
              </w:rPr>
              <w:t xml:space="preserve"> </w:t>
            </w:r>
            <w:proofErr w:type="spellStart"/>
            <w:r w:rsidRPr="00D16633">
              <w:rPr>
                <w:rFonts w:ascii="Times New Roman" w:eastAsia="Times New Roman" w:hAnsi="Times New Roman"/>
                <w:b/>
                <w:bCs/>
                <w:color w:val="000000"/>
                <w:sz w:val="24"/>
                <w:szCs w:val="24"/>
                <w:lang w:eastAsia="ru-RU"/>
              </w:rPr>
              <w:t>Амир</w:t>
            </w:r>
            <w:proofErr w:type="spellEnd"/>
            <w:r w:rsidRPr="00D16633">
              <w:rPr>
                <w:rFonts w:ascii="Times New Roman" w:eastAsia="Times New Roman" w:hAnsi="Times New Roman"/>
                <w:b/>
                <w:bCs/>
                <w:color w:val="000000"/>
                <w:sz w:val="24"/>
                <w:szCs w:val="24"/>
                <w:lang w:eastAsia="ru-RU"/>
              </w:rPr>
              <w:t xml:space="preserve">  </w:t>
            </w:r>
            <w:proofErr w:type="spellStart"/>
            <w:r w:rsidRPr="00D16633">
              <w:rPr>
                <w:rFonts w:ascii="Times New Roman" w:eastAsia="Times New Roman" w:hAnsi="Times New Roman"/>
                <w:b/>
                <w:bCs/>
                <w:color w:val="000000"/>
                <w:sz w:val="24"/>
                <w:szCs w:val="24"/>
                <w:lang w:eastAsia="ru-RU"/>
              </w:rPr>
              <w:t>Юнеро</w:t>
            </w:r>
            <w:r w:rsidRPr="00FF424E">
              <w:rPr>
                <w:rFonts w:ascii="Times New Roman" w:eastAsia="Times New Roman" w:hAnsi="Times New Roman"/>
                <w:b/>
                <w:bCs/>
                <w:color w:val="000000"/>
                <w:sz w:val="24"/>
                <w:szCs w:val="24"/>
                <w:lang w:eastAsia="ru-RU"/>
              </w:rPr>
              <w:t>вич</w:t>
            </w:r>
            <w:proofErr w:type="spellEnd"/>
            <w:r w:rsidRPr="00FF424E">
              <w:rPr>
                <w:rFonts w:ascii="Times New Roman" w:eastAsia="Times New Roman" w:hAnsi="Times New Roman"/>
                <w:b/>
                <w:bCs/>
                <w:color w:val="000000"/>
                <w:sz w:val="24"/>
                <w:szCs w:val="24"/>
                <w:lang w:eastAsia="ru-RU"/>
              </w:rPr>
              <w:t xml:space="preserve">   </w:t>
            </w:r>
            <w:r w:rsidRPr="00FF424E">
              <w:rPr>
                <w:rFonts w:ascii="Times New Roman" w:eastAsia="Times New Roman" w:hAnsi="Times New Roman"/>
                <w:bCs/>
                <w:color w:val="000000"/>
                <w:sz w:val="24"/>
                <w:szCs w:val="24"/>
                <w:lang w:eastAsia="ru-RU"/>
              </w:rPr>
              <w:t xml:space="preserve">выделил </w:t>
            </w:r>
            <w:r w:rsidRPr="00FF424E">
              <w:rPr>
                <w:rFonts w:ascii="Times New Roman" w:hAnsi="Times New Roman"/>
                <w:sz w:val="24"/>
                <w:szCs w:val="24"/>
              </w:rPr>
              <w:t xml:space="preserve">500 </w:t>
            </w:r>
            <w:r w:rsidRPr="00FF424E">
              <w:rPr>
                <w:rFonts w:ascii="Times New Roman" w:eastAsia="Times New Roman" w:hAnsi="Times New Roman"/>
                <w:bCs/>
                <w:color w:val="000000"/>
                <w:sz w:val="24"/>
                <w:szCs w:val="24"/>
                <w:lang w:eastAsia="ru-RU"/>
              </w:rPr>
              <w:t>подарочных</w:t>
            </w:r>
            <w:r w:rsidRPr="00FF424E">
              <w:rPr>
                <w:rFonts w:ascii="Times New Roman" w:hAnsi="Times New Roman"/>
                <w:sz w:val="24"/>
                <w:szCs w:val="24"/>
              </w:rPr>
              <w:t xml:space="preserve"> сертификатов на услуги студии «Красивые люди» </w:t>
            </w:r>
            <w:r>
              <w:rPr>
                <w:rFonts w:ascii="Times New Roman" w:eastAsia="Times New Roman" w:hAnsi="Times New Roman"/>
                <w:bCs/>
                <w:color w:val="000000"/>
                <w:sz w:val="24"/>
                <w:szCs w:val="24"/>
                <w:lang w:eastAsia="ru-RU"/>
              </w:rPr>
              <w:t xml:space="preserve">для </w:t>
            </w:r>
            <w:r w:rsidRPr="00FF424E">
              <w:rPr>
                <w:rFonts w:ascii="Times New Roman" w:hAnsi="Times New Roman"/>
                <w:sz w:val="24"/>
                <w:szCs w:val="24"/>
              </w:rPr>
              <w:t>молодожён</w:t>
            </w:r>
            <w:r w:rsidRPr="00FF424E">
              <w:rPr>
                <w:rFonts w:ascii="Times New Roman" w:eastAsia="Times New Roman" w:hAnsi="Times New Roman"/>
                <w:bCs/>
                <w:color w:val="000000"/>
                <w:sz w:val="24"/>
                <w:szCs w:val="24"/>
                <w:lang w:eastAsia="ru-RU"/>
              </w:rPr>
              <w:t xml:space="preserve">, зарегистрировавших свой брак в </w:t>
            </w:r>
            <w:proofErr w:type="spellStart"/>
            <w:r w:rsidRPr="00FF424E">
              <w:rPr>
                <w:rFonts w:ascii="Times New Roman" w:eastAsia="Times New Roman" w:hAnsi="Times New Roman"/>
                <w:bCs/>
                <w:color w:val="000000"/>
                <w:sz w:val="24"/>
                <w:szCs w:val="24"/>
                <w:lang w:eastAsia="ru-RU"/>
              </w:rPr>
              <w:t>ЗАГСе</w:t>
            </w:r>
            <w:proofErr w:type="spellEnd"/>
            <w:r w:rsidRPr="00FF424E">
              <w:rPr>
                <w:rFonts w:ascii="Times New Roman" w:eastAsia="Times New Roman" w:hAnsi="Times New Roman"/>
                <w:bCs/>
                <w:color w:val="000000"/>
                <w:sz w:val="24"/>
                <w:szCs w:val="24"/>
                <w:lang w:eastAsia="ru-RU"/>
              </w:rPr>
              <w:t xml:space="preserve"> г.Новотроицка, а также </w:t>
            </w:r>
            <w:r w:rsidRPr="00FF424E">
              <w:rPr>
                <w:rFonts w:ascii="Times New Roman" w:hAnsi="Times New Roman"/>
                <w:sz w:val="24"/>
                <w:szCs w:val="24"/>
              </w:rPr>
              <w:t xml:space="preserve"> 30 сертификатов </w:t>
            </w:r>
            <w:r>
              <w:rPr>
                <w:rFonts w:ascii="Times New Roman" w:hAnsi="Times New Roman"/>
                <w:sz w:val="24"/>
                <w:szCs w:val="24"/>
              </w:rPr>
              <w:t xml:space="preserve">к </w:t>
            </w:r>
            <w:r w:rsidRPr="00FF424E">
              <w:rPr>
                <w:rFonts w:ascii="Times New Roman" w:hAnsi="Times New Roman"/>
                <w:sz w:val="24"/>
                <w:szCs w:val="24"/>
              </w:rPr>
              <w:t>Всероссийскому дню матери (5 шт. - праздник матерей «Пусть всегда будет мама» (ЗАГС) и 25 шт. - праздничная программа «Говорите мамам нежные слова» (ДК «Металлургов»).</w:t>
            </w:r>
          </w:p>
        </w:tc>
        <w:tc>
          <w:tcPr>
            <w:tcW w:w="1591" w:type="dxa"/>
            <w:vAlign w:val="center"/>
          </w:tcPr>
          <w:p w:rsidR="0055190D" w:rsidRDefault="0033570C" w:rsidP="0055190D">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730 000</w:t>
            </w:r>
          </w:p>
        </w:tc>
      </w:tr>
      <w:tr w:rsidR="0055190D" w:rsidTr="005000C7">
        <w:trPr>
          <w:trHeight w:val="36"/>
        </w:trPr>
        <w:tc>
          <w:tcPr>
            <w:tcW w:w="704" w:type="dxa"/>
            <w:vAlign w:val="center"/>
          </w:tcPr>
          <w:p w:rsidR="0055190D" w:rsidRDefault="0055190D" w:rsidP="0055190D">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2</w:t>
            </w:r>
          </w:p>
        </w:tc>
        <w:tc>
          <w:tcPr>
            <w:tcW w:w="6942" w:type="dxa"/>
            <w:vAlign w:val="center"/>
          </w:tcPr>
          <w:p w:rsidR="0055190D" w:rsidRPr="004533BA" w:rsidRDefault="0055190D" w:rsidP="0055190D">
            <w:pPr>
              <w:jc w:val="both"/>
              <w:rPr>
                <w:rFonts w:ascii="Times New Roman" w:hAnsi="Times New Roman"/>
              </w:rPr>
            </w:pPr>
            <w:r>
              <w:rPr>
                <w:rFonts w:ascii="Times New Roman" w:eastAsia="Times New Roman" w:hAnsi="Times New Roman"/>
                <w:bCs/>
                <w:color w:val="000000"/>
                <w:sz w:val="24"/>
                <w:szCs w:val="24"/>
                <w:lang w:eastAsia="ru-RU"/>
              </w:rPr>
              <w:t xml:space="preserve"> Житель г</w:t>
            </w:r>
            <w:proofErr w:type="gramStart"/>
            <w:r>
              <w:rPr>
                <w:rFonts w:ascii="Times New Roman" w:eastAsia="Times New Roman" w:hAnsi="Times New Roman"/>
                <w:bCs/>
                <w:color w:val="000000"/>
                <w:sz w:val="24"/>
                <w:szCs w:val="24"/>
                <w:lang w:eastAsia="ru-RU"/>
              </w:rPr>
              <w:t>.С</w:t>
            </w:r>
            <w:proofErr w:type="gramEnd"/>
            <w:r>
              <w:rPr>
                <w:rFonts w:ascii="Times New Roman" w:eastAsia="Times New Roman" w:hAnsi="Times New Roman"/>
                <w:bCs/>
                <w:color w:val="000000"/>
                <w:sz w:val="24"/>
                <w:szCs w:val="24"/>
                <w:lang w:eastAsia="ru-RU"/>
              </w:rPr>
              <w:t xml:space="preserve">анкт-Петербурга </w:t>
            </w:r>
            <w:r w:rsidRPr="00D16633">
              <w:rPr>
                <w:rFonts w:ascii="Times New Roman" w:eastAsia="Times New Roman" w:hAnsi="Times New Roman"/>
                <w:b/>
                <w:bCs/>
                <w:color w:val="000000"/>
                <w:sz w:val="24"/>
                <w:szCs w:val="24"/>
                <w:lang w:eastAsia="ru-RU"/>
              </w:rPr>
              <w:t>Антошкин Глеб Валерьевич</w:t>
            </w:r>
            <w:r>
              <w:rPr>
                <w:rFonts w:ascii="Times New Roman" w:eastAsia="Times New Roman" w:hAnsi="Times New Roman"/>
                <w:bCs/>
                <w:color w:val="000000"/>
                <w:sz w:val="24"/>
                <w:szCs w:val="24"/>
                <w:lang w:eastAsia="ru-RU"/>
              </w:rPr>
              <w:t xml:space="preserve"> оказал благотворительную помощь АНО «ЦКРГ СЕМЬЯ» на организацию комнаты для реабилитации детей </w:t>
            </w:r>
            <w:r w:rsidRPr="00C2705E">
              <w:rPr>
                <w:rFonts w:ascii="Times New Roman" w:eastAsia="Times New Roman" w:hAnsi="Times New Roman"/>
                <w:bCs/>
                <w:color w:val="000000"/>
                <w:sz w:val="24"/>
                <w:szCs w:val="24"/>
                <w:lang w:eastAsia="ru-RU"/>
              </w:rPr>
              <w:t xml:space="preserve">с </w:t>
            </w:r>
            <w:r w:rsidRPr="00C2705E">
              <w:rPr>
                <w:rFonts w:ascii="Times New Roman" w:hAnsi="Times New Roman"/>
                <w:color w:val="000000"/>
                <w:sz w:val="24"/>
                <w:szCs w:val="24"/>
                <w:shd w:val="clear" w:color="auto" w:fill="FFFFFF"/>
              </w:rPr>
              <w:t xml:space="preserve"> ЗРР, ЗПРР, СДВГ, аутизмом, РАС, ОНР и </w:t>
            </w:r>
            <w:proofErr w:type="spellStart"/>
            <w:r w:rsidRPr="00C2705E">
              <w:rPr>
                <w:rFonts w:ascii="Times New Roman" w:hAnsi="Times New Roman"/>
                <w:color w:val="000000"/>
                <w:sz w:val="24"/>
                <w:szCs w:val="24"/>
                <w:shd w:val="clear" w:color="auto" w:fill="FFFFFF"/>
              </w:rPr>
              <w:t>т.д</w:t>
            </w:r>
            <w:proofErr w:type="spellEnd"/>
          </w:p>
        </w:tc>
        <w:tc>
          <w:tcPr>
            <w:tcW w:w="1591" w:type="dxa"/>
            <w:vAlign w:val="center"/>
          </w:tcPr>
          <w:p w:rsidR="0055190D" w:rsidRDefault="0033570C" w:rsidP="0055190D">
            <w:pPr>
              <w:jc w:val="center"/>
              <w:rPr>
                <w:rFonts w:ascii="Times New Roman" w:eastAsia="Times New Roman" w:hAnsi="Times New Roman" w:cs="Arial"/>
                <w:color w:val="000000"/>
                <w:lang w:eastAsia="ru-RU"/>
              </w:rPr>
            </w:pPr>
            <w:r>
              <w:rPr>
                <w:rFonts w:ascii="Times New Roman" w:eastAsia="Times New Roman" w:hAnsi="Times New Roman" w:cs="Arial"/>
                <w:color w:val="000000"/>
                <w:lang w:eastAsia="ru-RU"/>
              </w:rPr>
              <w:t>100 000</w:t>
            </w:r>
          </w:p>
        </w:tc>
      </w:tr>
      <w:tr w:rsidR="004533BA" w:rsidRPr="00CD1424" w:rsidTr="005000C7">
        <w:tc>
          <w:tcPr>
            <w:tcW w:w="704" w:type="dxa"/>
            <w:shd w:val="clear" w:color="auto" w:fill="D99594" w:themeFill="accent2" w:themeFillTint="99"/>
            <w:vAlign w:val="center"/>
          </w:tcPr>
          <w:p w:rsidR="004533BA" w:rsidRPr="00CD1424" w:rsidRDefault="004533BA" w:rsidP="004533BA">
            <w:pPr>
              <w:jc w:val="center"/>
              <w:rPr>
                <w:rFonts w:ascii="Times New Roman" w:hAnsi="Times New Roman" w:cs="Times New Roman"/>
                <w:b/>
                <w:color w:val="1F497D" w:themeColor="text2"/>
              </w:rPr>
            </w:pPr>
          </w:p>
        </w:tc>
        <w:tc>
          <w:tcPr>
            <w:tcW w:w="6942" w:type="dxa"/>
            <w:shd w:val="clear" w:color="auto" w:fill="D99594" w:themeFill="accent2" w:themeFillTint="99"/>
            <w:vAlign w:val="center"/>
          </w:tcPr>
          <w:p w:rsidR="004533BA" w:rsidRPr="00CD1424" w:rsidRDefault="004533BA" w:rsidP="004533BA">
            <w:pPr>
              <w:rPr>
                <w:rFonts w:ascii="Times New Roman" w:eastAsia="Times New Roman" w:hAnsi="Times New Roman" w:cs="Arial"/>
                <w:b/>
                <w:color w:val="1F497D" w:themeColor="text2"/>
                <w:lang w:eastAsia="ru-RU"/>
              </w:rPr>
            </w:pPr>
            <w:r w:rsidRPr="00CD1424">
              <w:rPr>
                <w:rFonts w:ascii="Times New Roman" w:eastAsia="Times New Roman" w:hAnsi="Times New Roman" w:cs="Arial"/>
                <w:b/>
                <w:color w:val="1F497D" w:themeColor="text2"/>
                <w:lang w:eastAsia="ru-RU"/>
              </w:rPr>
              <w:t xml:space="preserve">ИТОГО:  </w:t>
            </w:r>
          </w:p>
        </w:tc>
        <w:tc>
          <w:tcPr>
            <w:tcW w:w="1591" w:type="dxa"/>
            <w:shd w:val="clear" w:color="auto" w:fill="D99594" w:themeFill="accent2" w:themeFillTint="99"/>
            <w:vAlign w:val="center"/>
          </w:tcPr>
          <w:p w:rsidR="004533BA" w:rsidRPr="00CD1424" w:rsidRDefault="0033570C" w:rsidP="004533BA">
            <w:pPr>
              <w:jc w:val="center"/>
              <w:rPr>
                <w:rFonts w:ascii="Times New Roman" w:eastAsia="Times New Roman" w:hAnsi="Times New Roman" w:cs="Arial"/>
                <w:b/>
                <w:color w:val="1F497D" w:themeColor="text2"/>
                <w:lang w:eastAsia="ru-RU"/>
              </w:rPr>
            </w:pPr>
            <w:r>
              <w:rPr>
                <w:rFonts w:ascii="Times New Roman" w:eastAsia="Times New Roman" w:hAnsi="Times New Roman" w:cs="Arial"/>
                <w:b/>
                <w:color w:val="1F497D" w:themeColor="text2"/>
                <w:lang w:eastAsia="ru-RU"/>
              </w:rPr>
              <w:t>830 000</w:t>
            </w:r>
            <w:r w:rsidR="004533BA">
              <w:rPr>
                <w:rFonts w:ascii="Times New Roman" w:eastAsia="Times New Roman" w:hAnsi="Times New Roman" w:cs="Arial"/>
                <w:b/>
                <w:color w:val="1F497D" w:themeColor="text2"/>
                <w:lang w:eastAsia="ru-RU"/>
              </w:rPr>
              <w:t xml:space="preserve"> руб.</w:t>
            </w:r>
          </w:p>
        </w:tc>
      </w:tr>
    </w:tbl>
    <w:p w:rsidR="008C0C74" w:rsidRDefault="008C0C74" w:rsidP="00D14F52">
      <w:pPr>
        <w:pStyle w:val="a3"/>
        <w:spacing w:before="0" w:beforeAutospacing="0" w:after="0" w:afterAutospacing="0"/>
        <w:jc w:val="center"/>
        <w:textAlignment w:val="baseline"/>
        <w:rPr>
          <w:rFonts w:eastAsiaTheme="minorEastAsia"/>
          <w:b/>
          <w:bCs/>
          <w:iCs/>
          <w:kern w:val="24"/>
          <w:sz w:val="28"/>
          <w:szCs w:val="28"/>
        </w:rPr>
      </w:pPr>
    </w:p>
    <w:p w:rsidR="00D46488" w:rsidRPr="00215F10" w:rsidRDefault="00D14F52" w:rsidP="00D14F52">
      <w:pPr>
        <w:pStyle w:val="a3"/>
        <w:spacing w:before="0" w:beforeAutospacing="0" w:after="0" w:afterAutospacing="0"/>
        <w:jc w:val="center"/>
        <w:textAlignment w:val="baseline"/>
        <w:rPr>
          <w:rFonts w:eastAsiaTheme="minorEastAsia"/>
          <w:b/>
          <w:bCs/>
          <w:iCs/>
          <w:kern w:val="24"/>
          <w:sz w:val="28"/>
          <w:szCs w:val="28"/>
        </w:rPr>
      </w:pPr>
      <w:r w:rsidRPr="00215F10">
        <w:rPr>
          <w:rFonts w:eastAsiaTheme="minorEastAsia"/>
          <w:b/>
          <w:bCs/>
          <w:iCs/>
          <w:kern w:val="24"/>
          <w:sz w:val="28"/>
          <w:szCs w:val="28"/>
        </w:rPr>
        <w:t>Исполнение бюджета</w:t>
      </w:r>
    </w:p>
    <w:p w:rsidR="00D14F52" w:rsidRDefault="00D14F52" w:rsidP="00D14F52">
      <w:pPr>
        <w:pStyle w:val="a3"/>
        <w:spacing w:before="0" w:beforeAutospacing="0" w:after="0" w:afterAutospacing="0"/>
        <w:jc w:val="center"/>
        <w:textAlignment w:val="baseline"/>
        <w:rPr>
          <w:b/>
          <w:sz w:val="28"/>
          <w:szCs w:val="28"/>
        </w:rPr>
      </w:pPr>
      <w:r w:rsidRPr="00215F10">
        <w:rPr>
          <w:b/>
          <w:sz w:val="28"/>
          <w:szCs w:val="28"/>
        </w:rPr>
        <w:t>муниципального образования город Новотроицк за 202</w:t>
      </w:r>
      <w:r w:rsidR="004F47D7">
        <w:rPr>
          <w:b/>
          <w:sz w:val="28"/>
          <w:szCs w:val="28"/>
        </w:rPr>
        <w:t>2</w:t>
      </w:r>
      <w:r w:rsidRPr="00215F10">
        <w:rPr>
          <w:b/>
          <w:sz w:val="28"/>
          <w:szCs w:val="28"/>
        </w:rPr>
        <w:t xml:space="preserve"> год</w:t>
      </w:r>
      <w:r w:rsidR="004F47D7">
        <w:rPr>
          <w:b/>
          <w:sz w:val="28"/>
          <w:szCs w:val="28"/>
        </w:rPr>
        <w:t xml:space="preserve"> </w:t>
      </w:r>
    </w:p>
    <w:p w:rsidR="00D46488" w:rsidRDefault="00D46488" w:rsidP="004F47D7">
      <w:pPr>
        <w:spacing w:after="0" w:line="240" w:lineRule="auto"/>
        <w:jc w:val="both"/>
        <w:rPr>
          <w:rFonts w:ascii="Times New Roman" w:eastAsia="Times New Roman" w:hAnsi="Times New Roman" w:cs="Times New Roman"/>
          <w:sz w:val="28"/>
          <w:szCs w:val="28"/>
          <w:lang w:eastAsia="ru-RU"/>
        </w:rPr>
      </w:pPr>
    </w:p>
    <w:p w:rsid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 xml:space="preserve">За 2022 год в местный бюджет поступило доходов 2 606,9 млн. рублей, процент исполнения плановых назначений – 102,2%.  В сравнении с поступлением за 2021 год общая сумма доходов, поступившая в местный бюджет в 2022 году, увеличилась на 453,9 млн. рублей. </w:t>
      </w:r>
    </w:p>
    <w:p w:rsidR="00D46488" w:rsidRPr="004F47D7" w:rsidRDefault="00D46488" w:rsidP="004F47D7">
      <w:pPr>
        <w:spacing w:after="0" w:line="240" w:lineRule="auto"/>
        <w:jc w:val="both"/>
        <w:rPr>
          <w:rFonts w:ascii="Times New Roman" w:eastAsia="Times New Roman" w:hAnsi="Times New Roman" w:cs="Times New Roman"/>
          <w:sz w:val="28"/>
          <w:szCs w:val="28"/>
          <w:lang w:eastAsia="ru-RU"/>
        </w:rPr>
      </w:pPr>
    </w:p>
    <w:p w:rsidR="004F47D7" w:rsidRPr="004F47D7" w:rsidRDefault="00993C0D" w:rsidP="004F47D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15362" o:spid="_x0000_s1026" type="#_x0000_t202" style="position:absolute;left:0;text-align:left;margin-left:-1.2pt;margin-top:5.6pt;width:469.15pt;height:30.6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">
            <v:textbox>
              <w:txbxContent>
                <w:p w:rsidR="00F30165" w:rsidRPr="00BC6E4E" w:rsidRDefault="00F30165" w:rsidP="004F47D7">
                  <w:pPr>
                    <w:rPr>
                      <w:b/>
                      <w:sz w:val="32"/>
                      <w:szCs w:val="32"/>
                    </w:rPr>
                  </w:pPr>
                  <w:r>
                    <w:rPr>
                      <w:b/>
                      <w:sz w:val="32"/>
                      <w:szCs w:val="32"/>
                    </w:rPr>
                    <w:t xml:space="preserve">                                </w:t>
                  </w:r>
                  <w:r w:rsidRPr="00BC6E4E">
                    <w:rPr>
                      <w:b/>
                      <w:sz w:val="32"/>
                      <w:szCs w:val="32"/>
                    </w:rPr>
                    <w:t xml:space="preserve">Структура доходов бюджета </w:t>
                  </w:r>
                  <w:r>
                    <w:rPr>
                      <w:b/>
                      <w:sz w:val="32"/>
                      <w:szCs w:val="32"/>
                    </w:rPr>
                    <w:t>за 2022</w:t>
                  </w:r>
                  <w:r w:rsidRPr="00BC6E4E">
                    <w:rPr>
                      <w:b/>
                      <w:sz w:val="32"/>
                      <w:szCs w:val="32"/>
                    </w:rPr>
                    <w:t xml:space="preserve"> год</w:t>
                  </w:r>
                </w:p>
                <w:p w:rsidR="00F30165" w:rsidRDefault="00F30165" w:rsidP="004F47D7">
                  <w:pPr>
                    <w:jc w:val="center"/>
                  </w:pPr>
                </w:p>
              </w:txbxContent>
            </v:textbox>
          </v:shape>
        </w:pict>
      </w:r>
    </w:p>
    <w:p w:rsidR="004F47D7" w:rsidRPr="004F47D7" w:rsidRDefault="004F47D7" w:rsidP="004F47D7">
      <w:pPr>
        <w:spacing w:after="0" w:line="240" w:lineRule="auto"/>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noProof/>
          <w:sz w:val="28"/>
          <w:szCs w:val="28"/>
          <w:lang w:eastAsia="ru-RU"/>
        </w:rPr>
        <w:drawing>
          <wp:inline distT="0" distB="0" distL="0" distR="0">
            <wp:extent cx="4591050" cy="2581858"/>
            <wp:effectExtent l="0" t="0" r="0" b="9525"/>
            <wp:docPr id="23582" name="Рисунок 2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603292" cy="2588743"/>
                    </a:xfrm>
                    <a:prstGeom prst="rect">
                      <a:avLst/>
                    </a:prstGeom>
                  </pic:spPr>
                </pic:pic>
              </a:graphicData>
            </a:graphic>
          </wp:inline>
        </w:drawing>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lastRenderedPageBreak/>
        <w:t>За отчетный период налоговые и неналоговые доходы поступили в сумме 1 069,5 млн. рублей или 107,1% к прогнозным годовым назначениям, что на 146,5 млн. рублей больше поступлений 2021 года. Доля налоговых и неналоговых доходов в общей сумме доходов в 2022 году составила 41,0%.</w:t>
      </w:r>
    </w:p>
    <w:p w:rsidR="00D46488" w:rsidRDefault="00D46488" w:rsidP="004F47D7">
      <w:pPr>
        <w:spacing w:after="0" w:line="240" w:lineRule="auto"/>
        <w:jc w:val="both"/>
        <w:rPr>
          <w:rFonts w:ascii="Times New Roman" w:eastAsia="Times New Roman" w:hAnsi="Times New Roman" w:cs="Times New Roman"/>
          <w:sz w:val="28"/>
          <w:szCs w:val="28"/>
          <w:lang w:eastAsia="ru-RU"/>
        </w:rPr>
      </w:pPr>
    </w:p>
    <w:p w:rsid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Плановые назначения практически по всем доходным источникам исполнены на 100,0% и выше.</w:t>
      </w:r>
    </w:p>
    <w:p w:rsidR="00A73B4A" w:rsidRPr="004F47D7" w:rsidRDefault="00A73B4A" w:rsidP="00A73B4A">
      <w:pPr>
        <w:spacing w:after="0" w:line="240" w:lineRule="auto"/>
        <w:ind w:firstLine="709"/>
        <w:jc w:val="both"/>
        <w:rPr>
          <w:rFonts w:ascii="Times New Roman" w:eastAsia="Times New Roman" w:hAnsi="Times New Roman" w:cs="Times New Roman"/>
          <w:sz w:val="28"/>
          <w:szCs w:val="28"/>
          <w:lang w:eastAsia="ru-RU"/>
        </w:rPr>
      </w:pPr>
    </w:p>
    <w:p w:rsidR="004F47D7" w:rsidRPr="004F47D7" w:rsidRDefault="00993C0D" w:rsidP="004F47D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Надпись 15361" o:spid="_x0000_s1027" type="#_x0000_t202" style="position:absolute;left:0;text-align:left;margin-left:105.75pt;margin-top:5pt;width:264pt;height:27pt;z-index:2516500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">
            <v:textbox>
              <w:txbxContent>
                <w:p w:rsidR="00F30165" w:rsidRPr="00BC6E4E" w:rsidRDefault="00F30165" w:rsidP="004F47D7">
                  <w:pPr>
                    <w:jc w:val="center"/>
                    <w:rPr>
                      <w:b/>
                      <w:sz w:val="32"/>
                      <w:szCs w:val="32"/>
                    </w:rPr>
                  </w:pPr>
                  <w:r>
                    <w:rPr>
                      <w:b/>
                      <w:sz w:val="32"/>
                      <w:szCs w:val="32"/>
                    </w:rPr>
                    <w:t>Налоговые и неналоговые доходы</w:t>
                  </w:r>
                </w:p>
                <w:p w:rsidR="00F30165" w:rsidRDefault="00F30165" w:rsidP="004F47D7">
                  <w:pPr>
                    <w:jc w:val="center"/>
                  </w:pPr>
                </w:p>
              </w:txbxContent>
            </v:textbox>
          </v:shape>
        </w:pict>
      </w:r>
    </w:p>
    <w:p w:rsidR="004F47D7" w:rsidRPr="004F47D7" w:rsidRDefault="004F47D7" w:rsidP="00A73B4A">
      <w:pPr>
        <w:spacing w:after="0" w:line="240" w:lineRule="auto"/>
        <w:jc w:val="center"/>
        <w:rPr>
          <w:rFonts w:ascii="Times New Roman" w:eastAsia="Times New Roman" w:hAnsi="Times New Roman" w:cs="Times New Roman"/>
          <w:sz w:val="28"/>
          <w:szCs w:val="28"/>
          <w:lang w:eastAsia="ru-RU"/>
        </w:rPr>
      </w:pPr>
      <w:r w:rsidRPr="004F47D7">
        <w:rPr>
          <w:rFonts w:ascii="Times New Roman" w:eastAsia="Times New Roman" w:hAnsi="Times New Roman" w:cs="Times New Roman"/>
          <w:noProof/>
          <w:sz w:val="28"/>
          <w:szCs w:val="28"/>
          <w:lang w:eastAsia="ru-RU"/>
        </w:rPr>
        <w:drawing>
          <wp:inline distT="0" distB="0" distL="0" distR="0">
            <wp:extent cx="5772532" cy="3314700"/>
            <wp:effectExtent l="0" t="0" r="0" b="0"/>
            <wp:docPr id="23573" name="Рисунок 2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837063" cy="3351755"/>
                    </a:xfrm>
                    <a:prstGeom prst="rect">
                      <a:avLst/>
                    </a:prstGeom>
                  </pic:spPr>
                </pic:pic>
              </a:graphicData>
            </a:graphic>
          </wp:inline>
        </w:drawing>
      </w:r>
    </w:p>
    <w:p w:rsidR="00D46488" w:rsidRDefault="00D46488" w:rsidP="004F47D7">
      <w:pPr>
        <w:spacing w:after="0" w:line="240" w:lineRule="auto"/>
        <w:jc w:val="both"/>
        <w:rPr>
          <w:rFonts w:ascii="Times New Roman" w:eastAsia="Times New Roman" w:hAnsi="Times New Roman" w:cs="Times New Roman"/>
          <w:sz w:val="28"/>
          <w:szCs w:val="28"/>
          <w:lang w:eastAsia="ru-RU"/>
        </w:rPr>
      </w:pPr>
    </w:p>
    <w:p w:rsid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Безвозмездные поступления исполнены в сумме 1 537,4 млн. рублей, в том числе: в форме дотаций, субсидий, субвенций и иных межбюджетных трансфертов из других бюджетов бюджетной системы РФ – 1 533.2 млн. рублей или 58,8% от общего поступления доходов. В отчетном периоде поступило безвозмездных поступлений из других бюджетов на 296,7 млн. рублей больше, чем в 2021</w:t>
      </w:r>
      <w:r w:rsidR="008A14B0">
        <w:rPr>
          <w:rFonts w:ascii="Times New Roman" w:eastAsia="Times New Roman" w:hAnsi="Times New Roman" w:cs="Times New Roman"/>
          <w:sz w:val="28"/>
          <w:szCs w:val="28"/>
          <w:lang w:eastAsia="ru-RU"/>
        </w:rPr>
        <w:t xml:space="preserve"> </w:t>
      </w:r>
      <w:r w:rsidRPr="004F47D7">
        <w:rPr>
          <w:rFonts w:ascii="Times New Roman" w:eastAsia="Times New Roman" w:hAnsi="Times New Roman" w:cs="Times New Roman"/>
          <w:sz w:val="28"/>
          <w:szCs w:val="28"/>
          <w:lang w:eastAsia="ru-RU"/>
        </w:rPr>
        <w:t>году.</w:t>
      </w:r>
    </w:p>
    <w:p w:rsidR="00D46488" w:rsidRDefault="00D46488" w:rsidP="004F47D7">
      <w:pPr>
        <w:spacing w:after="0" w:line="240" w:lineRule="auto"/>
        <w:jc w:val="both"/>
        <w:rPr>
          <w:rFonts w:ascii="Times New Roman" w:eastAsia="Times New Roman" w:hAnsi="Times New Roman" w:cs="Times New Roman"/>
          <w:sz w:val="28"/>
          <w:szCs w:val="28"/>
          <w:lang w:eastAsia="ru-RU"/>
        </w:rPr>
      </w:pPr>
    </w:p>
    <w:p w:rsidR="00D46488" w:rsidRDefault="00D46488" w:rsidP="004F47D7">
      <w:pPr>
        <w:spacing w:after="0" w:line="240" w:lineRule="auto"/>
        <w:jc w:val="both"/>
        <w:rPr>
          <w:rFonts w:ascii="Times New Roman" w:eastAsia="Times New Roman" w:hAnsi="Times New Roman" w:cs="Times New Roman"/>
          <w:sz w:val="28"/>
          <w:szCs w:val="28"/>
          <w:lang w:eastAsia="ru-RU"/>
        </w:rPr>
      </w:pPr>
    </w:p>
    <w:p w:rsidR="00D46488" w:rsidRDefault="00D46488" w:rsidP="004F47D7">
      <w:pPr>
        <w:spacing w:after="0" w:line="240" w:lineRule="auto"/>
        <w:jc w:val="both"/>
        <w:rPr>
          <w:rFonts w:ascii="Times New Roman" w:eastAsia="Times New Roman" w:hAnsi="Times New Roman" w:cs="Times New Roman"/>
          <w:sz w:val="28"/>
          <w:szCs w:val="28"/>
          <w:lang w:eastAsia="ru-RU"/>
        </w:rPr>
      </w:pPr>
    </w:p>
    <w:p w:rsidR="00D46488" w:rsidRDefault="00D46488" w:rsidP="004F47D7">
      <w:pPr>
        <w:spacing w:after="0" w:line="240" w:lineRule="auto"/>
        <w:jc w:val="both"/>
        <w:rPr>
          <w:rFonts w:ascii="Times New Roman" w:eastAsia="Times New Roman" w:hAnsi="Times New Roman" w:cs="Times New Roman"/>
          <w:sz w:val="28"/>
          <w:szCs w:val="28"/>
          <w:lang w:eastAsia="ru-RU"/>
        </w:rPr>
      </w:pPr>
    </w:p>
    <w:p w:rsidR="00D46488" w:rsidRDefault="00D46488" w:rsidP="004F47D7">
      <w:pPr>
        <w:spacing w:after="0" w:line="240" w:lineRule="auto"/>
        <w:jc w:val="both"/>
        <w:rPr>
          <w:rFonts w:ascii="Times New Roman" w:eastAsia="Times New Roman" w:hAnsi="Times New Roman" w:cs="Times New Roman"/>
          <w:sz w:val="28"/>
          <w:szCs w:val="28"/>
          <w:lang w:eastAsia="ru-RU"/>
        </w:rPr>
      </w:pPr>
    </w:p>
    <w:p w:rsidR="00D46488" w:rsidRDefault="00D46488" w:rsidP="004F47D7">
      <w:pPr>
        <w:spacing w:after="0" w:line="240" w:lineRule="auto"/>
        <w:jc w:val="both"/>
        <w:rPr>
          <w:rFonts w:ascii="Times New Roman" w:eastAsia="Times New Roman" w:hAnsi="Times New Roman" w:cs="Times New Roman"/>
          <w:sz w:val="28"/>
          <w:szCs w:val="28"/>
          <w:lang w:eastAsia="ru-RU"/>
        </w:rPr>
      </w:pPr>
    </w:p>
    <w:p w:rsidR="00D46488" w:rsidRDefault="00D46488" w:rsidP="004F47D7">
      <w:pPr>
        <w:spacing w:after="0" w:line="240" w:lineRule="auto"/>
        <w:jc w:val="both"/>
        <w:rPr>
          <w:rFonts w:ascii="Times New Roman" w:eastAsia="Times New Roman" w:hAnsi="Times New Roman" w:cs="Times New Roman"/>
          <w:sz w:val="28"/>
          <w:szCs w:val="28"/>
          <w:lang w:eastAsia="ru-RU"/>
        </w:rPr>
      </w:pPr>
    </w:p>
    <w:p w:rsidR="004F47D7" w:rsidRPr="004F47D7" w:rsidRDefault="00993C0D" w:rsidP="004F47D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pict>
          <v:shape id="Надпись 15360" o:spid="_x0000_s1028" type="#_x0000_t202" style="position:absolute;left:0;text-align:left;margin-left:8.7pt;margin-top:3.4pt;width:450pt;height:50.2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">
            <v:textbox>
              <w:txbxContent>
                <w:p w:rsidR="00F30165" w:rsidRPr="00BC6E4E" w:rsidRDefault="00F30165" w:rsidP="004F47D7">
                  <w:pPr>
                    <w:jc w:val="center"/>
                    <w:rPr>
                      <w:b/>
                      <w:sz w:val="32"/>
                      <w:szCs w:val="32"/>
                    </w:rPr>
                  </w:pPr>
                  <w:r>
                    <w:rPr>
                      <w:b/>
                      <w:sz w:val="32"/>
                      <w:szCs w:val="32"/>
                    </w:rPr>
                    <w:t>Безвозмездные поступления от других бюджетов бюджетной системы РФ</w:t>
                  </w:r>
                </w:p>
                <w:p w:rsidR="00F30165" w:rsidRDefault="00F30165" w:rsidP="004F47D7">
                  <w:pPr>
                    <w:jc w:val="center"/>
                  </w:pPr>
                </w:p>
              </w:txbxContent>
            </v:textbox>
          </v:shape>
        </w:pict>
      </w:r>
    </w:p>
    <w:p w:rsidR="004F47D7" w:rsidRPr="004F47D7" w:rsidRDefault="004F47D7" w:rsidP="004F47D7">
      <w:pPr>
        <w:spacing w:after="0" w:line="240" w:lineRule="auto"/>
        <w:jc w:val="both"/>
        <w:rPr>
          <w:rFonts w:ascii="Times New Roman" w:eastAsia="Times New Roman" w:hAnsi="Times New Roman" w:cs="Times New Roman"/>
          <w:sz w:val="28"/>
          <w:szCs w:val="28"/>
          <w:lang w:eastAsia="ru-RU"/>
        </w:rPr>
      </w:pPr>
    </w:p>
    <w:p w:rsidR="004F47D7" w:rsidRPr="004F47D7" w:rsidRDefault="004F47D7" w:rsidP="004F47D7">
      <w:pPr>
        <w:spacing w:after="0" w:line="240" w:lineRule="auto"/>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 xml:space="preserve">                                                                                                                                           </w:t>
      </w:r>
    </w:p>
    <w:p w:rsidR="004F47D7" w:rsidRPr="004F47D7" w:rsidRDefault="004F47D7" w:rsidP="004F47D7">
      <w:pPr>
        <w:spacing w:after="0" w:line="240" w:lineRule="auto"/>
        <w:jc w:val="both"/>
        <w:rPr>
          <w:rFonts w:ascii="Times New Roman" w:eastAsia="Times New Roman" w:hAnsi="Times New Roman" w:cs="Times New Roman"/>
          <w:sz w:val="28"/>
          <w:szCs w:val="28"/>
          <w:lang w:val="en-US" w:eastAsia="ru-RU"/>
        </w:rPr>
      </w:pPr>
      <w:r w:rsidRPr="004F47D7">
        <w:rPr>
          <w:rFonts w:ascii="Times New Roman" w:eastAsia="Times New Roman" w:hAnsi="Times New Roman" w:cs="Times New Roman"/>
          <w:noProof/>
          <w:sz w:val="28"/>
          <w:szCs w:val="28"/>
          <w:lang w:eastAsia="ru-RU"/>
        </w:rPr>
        <w:drawing>
          <wp:inline distT="0" distB="0" distL="0" distR="0">
            <wp:extent cx="5048250" cy="2981193"/>
            <wp:effectExtent l="0" t="0" r="0" b="0"/>
            <wp:docPr id="23572" name="Рисунок 2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081109" cy="3000597"/>
                    </a:xfrm>
                    <a:prstGeom prst="rect">
                      <a:avLst/>
                    </a:prstGeom>
                  </pic:spPr>
                </pic:pic>
              </a:graphicData>
            </a:graphic>
          </wp:inline>
        </w:drawing>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 xml:space="preserve">В целях стабилизации и дальнейшего развития экономики муниципального образования город Новотроицк, повышения собираемости налогов и платежей в местный бюджет в 2022 году было проведено                 2 заседания межведомственной комиссии по вопросам уплаты налогов и сокращения убыточности организаций муниципального образования город Новотроицк. На заседания межведомственной комиссии были приглашены 39 должников по налоговым платежам и страховым взносам, общая сумма задолженности которых составила 21 302,6 тыс. рублей. На заседании комиссий присутствовали 8 представителей организаций-должников. По результатам работы комиссий задолженность частично погашена. </w:t>
      </w:r>
      <w:bookmarkStart w:id="10" w:name="_Hlk127533018"/>
    </w:p>
    <w:bookmarkEnd w:id="10"/>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 xml:space="preserve">По состоянию на 01.01.2023 недоимка по налоговым доходам составила – 17,3 млн. рублей, по неналоговым – 9,3 млн. рублей.  </w:t>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В целях сокращения задолженности по налоговым доходам налоговой инспекцией принимается весь комплекс мер, предусмотренный налоговым законодательством: должникам выставляются требования, информация о них направляется в Управление Федеральной службы судебных приставов по Оренбургской области, подготавливаются и направляются в УФНС по Оренбургской области проекты решений по банкротству.</w:t>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 xml:space="preserve">Главными администраторами неналоговых доходов для снижения недоимки предприняты все меры ее взыскания в судебном порядке.  </w:t>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Расходы бюджета в отчетном году профинансированы на общую сумму 2 392,9 млн. рублей.</w:t>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lastRenderedPageBreak/>
        <w:t xml:space="preserve">Бюджет города по-прежнему имеет ярко выраженную социальную направленность. Более 73 % бюджетных средств или 1 757,1 млн. рублей направлено на финансирование образования, здравоохранения, культуры, спорта, социальной политики. </w:t>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В полном объеме обеспечено исполнение всех публичных нормативных обязательств перед гражданами, выполнение показателей по заработной плате отдельных категорий работников, поименованных в «майских» Указах Президента РФ.</w:t>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 xml:space="preserve">На жилищно-коммунальное хозяйство в 2022 году направлено 259,1 млн. рублей, из них на переселение граждан из аварийного жилфонда и капитальный ремонт фасадов МКД – 52,6 млн. рублей, на благоустройство города – 60,0 млн. рублей, на капитальный ремонт объектов коммунальной инфраструктуры – 101,7 млн. рублей. </w:t>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На финансирование дорожного хозяйства (дорожного фонда) направлено 93,8 млн. рублей. Расходы на транспорт составили 68,9 млн. рублей.</w:t>
      </w:r>
    </w:p>
    <w:p w:rsid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По результатам исполнения местного бюджета сложился профицит в сумме 214,0 млн. рублей.</w:t>
      </w:r>
    </w:p>
    <w:p w:rsidR="00D46488" w:rsidRPr="004F47D7" w:rsidRDefault="00D46488" w:rsidP="004F47D7">
      <w:pPr>
        <w:spacing w:after="0" w:line="240" w:lineRule="auto"/>
        <w:jc w:val="both"/>
        <w:rPr>
          <w:rFonts w:ascii="Times New Roman" w:eastAsia="Times New Roman" w:hAnsi="Times New Roman" w:cs="Times New Roman"/>
          <w:sz w:val="28"/>
          <w:szCs w:val="28"/>
          <w:lang w:eastAsia="ru-RU"/>
        </w:rPr>
      </w:pPr>
    </w:p>
    <w:p w:rsidR="004F47D7" w:rsidRPr="004F47D7" w:rsidRDefault="00993C0D" w:rsidP="004F47D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Надпись 23583" o:spid="_x0000_s1029" type="#_x0000_t202" style="position:absolute;left:0;text-align:left;margin-left:73.05pt;margin-top:2.55pt;width:320.9pt;height:27pt;z-index:2516490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">
            <v:textbox>
              <w:txbxContent>
                <w:p w:rsidR="00F30165" w:rsidRPr="00BC6E4E" w:rsidRDefault="00F30165" w:rsidP="004F47D7">
                  <w:pPr>
                    <w:jc w:val="center"/>
                    <w:rPr>
                      <w:b/>
                      <w:sz w:val="32"/>
                      <w:szCs w:val="32"/>
                    </w:rPr>
                  </w:pPr>
                  <w:r>
                    <w:rPr>
                      <w:b/>
                      <w:sz w:val="32"/>
                      <w:szCs w:val="32"/>
                    </w:rPr>
                    <w:t>Исполнение местного</w:t>
                  </w:r>
                  <w:r w:rsidRPr="00BC6E4E">
                    <w:rPr>
                      <w:b/>
                      <w:sz w:val="32"/>
                      <w:szCs w:val="32"/>
                    </w:rPr>
                    <w:t xml:space="preserve"> бюджета за 20</w:t>
                  </w:r>
                  <w:r>
                    <w:rPr>
                      <w:b/>
                      <w:sz w:val="32"/>
                      <w:szCs w:val="32"/>
                    </w:rPr>
                    <w:t>22</w:t>
                  </w:r>
                  <w:r w:rsidRPr="00BC6E4E">
                    <w:rPr>
                      <w:b/>
                      <w:sz w:val="32"/>
                      <w:szCs w:val="32"/>
                    </w:rPr>
                    <w:t xml:space="preserve"> год</w:t>
                  </w:r>
                </w:p>
                <w:p w:rsidR="00F30165" w:rsidRDefault="00F30165" w:rsidP="004F47D7">
                  <w:pPr>
                    <w:jc w:val="center"/>
                  </w:pPr>
                </w:p>
              </w:txbxContent>
            </v:textbox>
          </v:shape>
        </w:pict>
      </w:r>
    </w:p>
    <w:p w:rsidR="004F47D7" w:rsidRPr="004F47D7" w:rsidRDefault="004F47D7" w:rsidP="004F47D7">
      <w:pPr>
        <w:spacing w:after="0" w:line="240" w:lineRule="auto"/>
        <w:jc w:val="both"/>
        <w:rPr>
          <w:rFonts w:ascii="Times New Roman" w:eastAsia="Times New Roman" w:hAnsi="Times New Roman" w:cs="Times New Roman"/>
          <w:sz w:val="28"/>
          <w:szCs w:val="28"/>
          <w:lang w:eastAsia="ru-RU"/>
        </w:rPr>
      </w:pPr>
    </w:p>
    <w:p w:rsidR="004F47D7" w:rsidRPr="004F47D7" w:rsidRDefault="004F47D7" w:rsidP="004F47D7">
      <w:pPr>
        <w:spacing w:after="0" w:line="240" w:lineRule="auto"/>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noProof/>
          <w:sz w:val="28"/>
          <w:szCs w:val="28"/>
          <w:lang w:eastAsia="ru-RU"/>
        </w:rPr>
        <w:drawing>
          <wp:inline distT="0" distB="0" distL="0" distR="0">
            <wp:extent cx="4743450" cy="2745048"/>
            <wp:effectExtent l="0" t="0" r="0" b="0"/>
            <wp:docPr id="23559" name="Рисунок 2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751338" cy="2749613"/>
                    </a:xfrm>
                    <a:prstGeom prst="rect">
                      <a:avLst/>
                    </a:prstGeom>
                  </pic:spPr>
                </pic:pic>
              </a:graphicData>
            </a:graphic>
          </wp:inline>
        </w:drawing>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В течении 2022 года долговая политика проводилась с учетом требований бюджетного законодательства и минимизации расходов на облуживание долговых обязательств.</w:t>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 xml:space="preserve">Объем муниципального долга муниципального образования город Новотроицк по состоянию на 01.01.2023 года составил 213,0 млн. рублей - </w:t>
      </w:r>
      <w:r w:rsidRPr="004F47D7">
        <w:rPr>
          <w:rFonts w:ascii="Times New Roman" w:eastAsia="Times New Roman" w:hAnsi="Times New Roman" w:cs="Times New Roman"/>
          <w:sz w:val="28"/>
          <w:szCs w:val="28"/>
          <w:lang w:eastAsia="ru-RU"/>
        </w:rPr>
        <w:lastRenderedPageBreak/>
        <w:t>задолженность по бюджетному кредиту, согласно соглашению №3 от 28.07.2022 заключенному с Министерством финансов Оренбургской области о предоставлении кредита на погашения долговых обязательств муниципального образования в виде обязательств по кредитам, полученным муниципальным образованием от кредитных организаций</w:t>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 xml:space="preserve">За 2022 года привлечено кредитов кредитных организаций отдельными траншами 212,0 млн. рублей и погашено 425,0 млн. рублей. </w:t>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Отношение муниципального долга к доходам местного бюджета без учета безвозмездных поступлений и поступлений по дополнительным нормативам составляет 24,1 %.</w:t>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По сравнению с началом года объем муниципального долга не изменился.</w:t>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Просроченная задолженность по долговым обязательствам муниципального образования город Новотроицк по состоянию на 01.01.2023 года отсутствуют.</w:t>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Расходы на обслуживание муниципального долга за 2022 год составили                       2,8 млн. рублей.</w:t>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В целях реализации принципа прозрачности (открытости) и обеспечения полного и доступного информирования граждан о местном бюджете составлены и размещены на официальном сайте администрации муниципального образования город Новотроицк Бюджеты для граждан «Отчет об исполнении бюджета муниципального образования город Новотроицк за 2021 год» и «Бюджет муниципального образования город Новотроицк на 2022 год и на плановый период 2023 и 2024 годов», а также «Проект бюджета муниципального образования город Новотроицк на         2023 год и на плановый период 2024 и 2025 годов».</w:t>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В соответствии с приказом Министерства финансов Российской Федерации от 28.12.2016 № 243н "О составе и порядке размещения и предоставления информации на едином портале бюджетной системы Российской Федерации" в 2022 году велась масштабная работа по формированию и размещению наборов информации (в том числе ежедневной) на интернет-платформах Министерства финансов и Управления Федерального казначейства.</w:t>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В соответствии с бюджетным законодательством проводится работа по исполнению судебных актов, решений налогового органа о взыскании налогов, сборов, страховых взносов, пеней и штрафов, предусматривающих обращение взыскания на средства местного бюджета. В отчетном периоде исполнено 14 судебных актов.</w:t>
      </w:r>
    </w:p>
    <w:p w:rsidR="00A73B4A" w:rsidRDefault="00A73B4A" w:rsidP="00A73B4A">
      <w:pPr>
        <w:spacing w:after="0" w:line="240" w:lineRule="auto"/>
        <w:ind w:firstLine="709"/>
        <w:jc w:val="both"/>
        <w:rPr>
          <w:rFonts w:ascii="Times New Roman" w:eastAsia="Times New Roman" w:hAnsi="Times New Roman" w:cs="Times New Roman"/>
          <w:sz w:val="28"/>
          <w:szCs w:val="28"/>
          <w:lang w:eastAsia="ru-RU"/>
        </w:rPr>
      </w:pP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lastRenderedPageBreak/>
        <w:t>В ходе исполнения бюджета подготовлено и направлено в городской Совет депутатов 8 проектов решений о внесении изменений в решение о бюджете на 2022 год и на плановый период 2023 и 2024 годов.</w:t>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Подготовлено и направлено в городской Совет депутатов два проекта решения о местных налогах:</w:t>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В целях поддержки граждан, призванных на военную службу по частичной мобилизации и добровольцев на период участия в специальной военной операции, в соответствии с Указом Президента РФ от 21.09.2022      N 647 "Об объявлении частичной мобилизации в Российской Федерации", данной категории налогоплательщиков предоставлена налоговая льгота в виде освобождения от уплаты земельного налога.</w:t>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С целью исключения дублирования федеральных норм - Налогового кодекса Российской Федерации на местном уровне разработано решение городского Совета депутатов «Об установлении налога на имущество физических лиц на территории муниципального образования город Новотроицк».</w:t>
      </w:r>
    </w:p>
    <w:p w:rsidR="004F47D7" w:rsidRP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В ходе казначейского исполнения бюджета всего в 2022 году финансовым управлением обслуживались 99 лицевых счетов.</w:t>
      </w:r>
    </w:p>
    <w:p w:rsidR="004F47D7" w:rsidRDefault="004F47D7" w:rsidP="00A73B4A">
      <w:pPr>
        <w:spacing w:after="0" w:line="240" w:lineRule="auto"/>
        <w:ind w:firstLine="709"/>
        <w:jc w:val="both"/>
        <w:rPr>
          <w:rFonts w:ascii="Times New Roman" w:eastAsia="Times New Roman" w:hAnsi="Times New Roman" w:cs="Times New Roman"/>
          <w:sz w:val="28"/>
          <w:szCs w:val="28"/>
          <w:lang w:eastAsia="ru-RU"/>
        </w:rPr>
      </w:pPr>
      <w:r w:rsidRPr="004F47D7">
        <w:rPr>
          <w:rFonts w:ascii="Times New Roman" w:eastAsia="Times New Roman" w:hAnsi="Times New Roman" w:cs="Times New Roman"/>
          <w:sz w:val="28"/>
          <w:szCs w:val="28"/>
          <w:lang w:eastAsia="ru-RU"/>
        </w:rPr>
        <w:t>Обеспечено своевременное представление консолидированной бюджетной и бухгалтерской отчетности об исполнении бюджета муниципального образования город Новотроицк в Министерство финансов Оренбургской области.</w:t>
      </w:r>
    </w:p>
    <w:p w:rsidR="00DA6B8A" w:rsidRPr="004F47D7" w:rsidRDefault="00DA6B8A" w:rsidP="004F47D7">
      <w:pPr>
        <w:spacing w:after="0" w:line="240" w:lineRule="auto"/>
        <w:jc w:val="both"/>
        <w:rPr>
          <w:rFonts w:ascii="Times New Roman" w:eastAsia="Times New Roman" w:hAnsi="Times New Roman" w:cs="Times New Roman"/>
          <w:sz w:val="28"/>
          <w:szCs w:val="28"/>
          <w:lang w:eastAsia="ru-RU"/>
        </w:rPr>
      </w:pPr>
    </w:p>
    <w:p w:rsidR="00844B40" w:rsidRPr="00247221" w:rsidRDefault="00605456" w:rsidP="006F1FB8">
      <w:pPr>
        <w:spacing w:after="0" w:line="240" w:lineRule="auto"/>
        <w:jc w:val="center"/>
        <w:rPr>
          <w:rFonts w:ascii="Times New Roman" w:hAnsi="Times New Roman" w:cs="Times New Roman"/>
          <w:b/>
          <w:bCs/>
          <w:sz w:val="28"/>
          <w:szCs w:val="28"/>
        </w:rPr>
      </w:pPr>
      <w:r w:rsidRPr="00247221">
        <w:rPr>
          <w:rFonts w:ascii="Times New Roman" w:hAnsi="Times New Roman" w:cs="Times New Roman"/>
          <w:b/>
          <w:bCs/>
          <w:sz w:val="28"/>
          <w:szCs w:val="28"/>
        </w:rPr>
        <w:t>Жилищно-коммунальное хозяйство</w:t>
      </w:r>
    </w:p>
    <w:p w:rsidR="009558DE" w:rsidRPr="009558DE" w:rsidRDefault="009558DE" w:rsidP="00A73B4A">
      <w:pPr>
        <w:spacing w:after="0" w:line="240" w:lineRule="atLeast"/>
        <w:ind w:firstLine="709"/>
        <w:jc w:val="both"/>
        <w:rPr>
          <w:rFonts w:ascii="Times New Roman" w:eastAsia="Times New Roman" w:hAnsi="Times New Roman" w:cs="Times New Roman"/>
          <w:sz w:val="28"/>
          <w:szCs w:val="27"/>
          <w:lang w:eastAsia="ru-RU"/>
        </w:rPr>
      </w:pPr>
      <w:r w:rsidRPr="009558DE">
        <w:rPr>
          <w:rFonts w:ascii="Times New Roman" w:eastAsia="Times New Roman" w:hAnsi="Times New Roman" w:cs="Times New Roman"/>
          <w:sz w:val="28"/>
          <w:szCs w:val="27"/>
          <w:lang w:eastAsia="ru-RU"/>
        </w:rPr>
        <w:t>Жилищно-коммунальное хозяйство является предметом особой заботы и повышенного внимания со стороны администрации муниципального образования город Новотроицк.</w:t>
      </w:r>
    </w:p>
    <w:p w:rsidR="009558DE" w:rsidRPr="009558DE" w:rsidRDefault="009558DE" w:rsidP="00A73B4A">
      <w:pPr>
        <w:spacing w:after="0" w:line="240" w:lineRule="atLeast"/>
        <w:ind w:firstLine="709"/>
        <w:jc w:val="both"/>
        <w:rPr>
          <w:rFonts w:ascii="Times New Roman" w:eastAsia="Times New Roman" w:hAnsi="Times New Roman" w:cs="Times New Roman"/>
          <w:sz w:val="28"/>
          <w:szCs w:val="28"/>
          <w:lang w:eastAsia="ru-RU"/>
        </w:rPr>
      </w:pPr>
      <w:r w:rsidRPr="009558DE">
        <w:rPr>
          <w:rFonts w:ascii="Times New Roman" w:eastAsia="Times New Roman" w:hAnsi="Times New Roman" w:cs="Times New Roman"/>
          <w:sz w:val="28"/>
          <w:szCs w:val="28"/>
          <w:lang w:eastAsia="ru-RU"/>
        </w:rPr>
        <w:t>Общее количество многоквартирных домов на территории муниципального образования город Новотроицк составляет 755 единиц, из них:</w:t>
      </w:r>
    </w:p>
    <w:p w:rsidR="009558DE" w:rsidRPr="009558DE" w:rsidRDefault="009558DE" w:rsidP="00A73B4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558DE">
        <w:rPr>
          <w:rFonts w:ascii="Times New Roman" w:eastAsia="Times New Roman" w:hAnsi="Times New Roman" w:cs="Times New Roman"/>
          <w:sz w:val="28"/>
          <w:szCs w:val="28"/>
          <w:lang w:eastAsia="ru-RU"/>
        </w:rPr>
        <w:t>- управление управляющей организацией – 519 ед.;</w:t>
      </w:r>
    </w:p>
    <w:p w:rsidR="009558DE" w:rsidRPr="009558DE" w:rsidRDefault="009558DE" w:rsidP="00A73B4A">
      <w:pPr>
        <w:spacing w:after="0" w:line="240" w:lineRule="auto"/>
        <w:ind w:firstLine="709"/>
        <w:rPr>
          <w:rFonts w:ascii="Times New Roman" w:eastAsia="Times New Roman" w:hAnsi="Times New Roman" w:cs="Times New Roman"/>
          <w:sz w:val="28"/>
          <w:szCs w:val="28"/>
          <w:lang w:eastAsia="ru-RU"/>
        </w:rPr>
      </w:pPr>
      <w:r w:rsidRPr="009558DE">
        <w:rPr>
          <w:rFonts w:ascii="Times New Roman" w:eastAsia="Times New Roman" w:hAnsi="Times New Roman" w:cs="Times New Roman"/>
          <w:sz w:val="28"/>
          <w:szCs w:val="28"/>
          <w:lang w:eastAsia="ru-RU"/>
        </w:rPr>
        <w:tab/>
        <w:t>- непосредственный способ управления – 231 ед.;</w:t>
      </w:r>
    </w:p>
    <w:p w:rsidR="009558DE" w:rsidRPr="009558DE" w:rsidRDefault="009558DE" w:rsidP="00A73B4A">
      <w:pPr>
        <w:spacing w:after="0" w:line="240" w:lineRule="atLeast"/>
        <w:ind w:firstLine="709"/>
        <w:jc w:val="both"/>
        <w:rPr>
          <w:rFonts w:ascii="Times New Roman" w:eastAsia="Times New Roman" w:hAnsi="Times New Roman" w:cs="Times New Roman"/>
          <w:sz w:val="28"/>
          <w:szCs w:val="28"/>
          <w:lang w:eastAsia="ru-RU"/>
        </w:rPr>
      </w:pPr>
      <w:r w:rsidRPr="009558DE">
        <w:rPr>
          <w:rFonts w:ascii="Times New Roman" w:eastAsia="Times New Roman" w:hAnsi="Times New Roman" w:cs="Times New Roman"/>
          <w:sz w:val="28"/>
          <w:szCs w:val="28"/>
          <w:lang w:eastAsia="ru-RU"/>
        </w:rPr>
        <w:t xml:space="preserve">- </w:t>
      </w:r>
      <w:bookmarkStart w:id="11" w:name="sub_1013"/>
      <w:r w:rsidRPr="009558DE">
        <w:rPr>
          <w:rFonts w:ascii="Times New Roman" w:eastAsia="Times New Roman" w:hAnsi="Times New Roman" w:cs="Times New Roman"/>
          <w:sz w:val="28"/>
          <w:szCs w:val="28"/>
          <w:lang w:eastAsia="ru-RU"/>
        </w:rPr>
        <w:t>управление товариществом собственников жилья либо жилищным кооперативом или иным специализированным потребительским кооперативом</w:t>
      </w:r>
      <w:bookmarkEnd w:id="11"/>
      <w:r w:rsidRPr="009558DE">
        <w:rPr>
          <w:rFonts w:ascii="Times New Roman" w:eastAsia="Times New Roman" w:hAnsi="Times New Roman" w:cs="Times New Roman"/>
          <w:sz w:val="28"/>
          <w:szCs w:val="28"/>
          <w:lang w:eastAsia="ru-RU"/>
        </w:rPr>
        <w:t xml:space="preserve"> – 5 ед.</w:t>
      </w:r>
    </w:p>
    <w:p w:rsidR="009558DE" w:rsidRPr="009558DE" w:rsidRDefault="009558DE" w:rsidP="00A73B4A">
      <w:pPr>
        <w:spacing w:after="0" w:line="240" w:lineRule="atLeast"/>
        <w:ind w:firstLine="709"/>
        <w:jc w:val="both"/>
        <w:rPr>
          <w:rFonts w:ascii="Times New Roman" w:eastAsia="Times New Roman" w:hAnsi="Times New Roman" w:cs="Times New Roman"/>
          <w:sz w:val="28"/>
          <w:szCs w:val="27"/>
          <w:lang w:eastAsia="ru-RU"/>
        </w:rPr>
      </w:pPr>
      <w:r w:rsidRPr="009558DE">
        <w:rPr>
          <w:rFonts w:ascii="Times New Roman" w:eastAsia="Times New Roman" w:hAnsi="Times New Roman" w:cs="Times New Roman"/>
          <w:sz w:val="28"/>
          <w:szCs w:val="27"/>
          <w:lang w:eastAsia="ru-RU"/>
        </w:rPr>
        <w:t>Функции технического заказчика по проведению капитального ремонта многоквартирных домов, расположенных на территории муниципального образования город Новотроицк выполняет НО «Фонд модернизации жилищно-коммунального хозяйства Оренбургской области».</w:t>
      </w:r>
    </w:p>
    <w:p w:rsidR="009558DE" w:rsidRPr="009558DE" w:rsidRDefault="009558DE" w:rsidP="00A73B4A">
      <w:pPr>
        <w:spacing w:after="0" w:line="240" w:lineRule="auto"/>
        <w:ind w:firstLine="709"/>
        <w:jc w:val="both"/>
        <w:rPr>
          <w:rFonts w:ascii="Times New Roman" w:eastAsia="Calibri" w:hAnsi="Times New Roman" w:cs="Times New Roman"/>
          <w:sz w:val="28"/>
          <w:szCs w:val="28"/>
        </w:rPr>
      </w:pPr>
      <w:r w:rsidRPr="009558DE">
        <w:rPr>
          <w:rFonts w:ascii="Times New Roman" w:eastAsia="Calibri" w:hAnsi="Times New Roman" w:cs="Times New Roman"/>
          <w:sz w:val="28"/>
          <w:szCs w:val="28"/>
        </w:rPr>
        <w:lastRenderedPageBreak/>
        <w:t>В результате реализации краткосрочного плана в 2022 году проведены:</w:t>
      </w:r>
    </w:p>
    <w:p w:rsidR="009558DE" w:rsidRPr="009558DE" w:rsidRDefault="009558DE" w:rsidP="009558DE">
      <w:pPr>
        <w:spacing w:after="0" w:line="240" w:lineRule="auto"/>
        <w:jc w:val="both"/>
        <w:rPr>
          <w:rFonts w:ascii="Times New Roman" w:eastAsia="Calibri" w:hAnsi="Times New Roman" w:cs="Times New Roman"/>
          <w:sz w:val="28"/>
          <w:szCs w:val="28"/>
        </w:rPr>
      </w:pPr>
      <w:r w:rsidRPr="009558DE">
        <w:rPr>
          <w:rFonts w:ascii="Times New Roman" w:eastAsia="Calibri" w:hAnsi="Times New Roman" w:cs="Times New Roman"/>
          <w:sz w:val="28"/>
          <w:szCs w:val="28"/>
        </w:rPr>
        <w:t>проектные работы в 42 многоквартирных домах;</w:t>
      </w:r>
    </w:p>
    <w:p w:rsidR="009558DE" w:rsidRPr="009558DE" w:rsidRDefault="009558DE" w:rsidP="009558DE">
      <w:pPr>
        <w:spacing w:after="0" w:line="240" w:lineRule="auto"/>
        <w:jc w:val="both"/>
        <w:rPr>
          <w:rFonts w:ascii="Times New Roman" w:eastAsia="Calibri" w:hAnsi="Times New Roman" w:cs="Times New Roman"/>
          <w:sz w:val="28"/>
          <w:szCs w:val="28"/>
        </w:rPr>
      </w:pPr>
      <w:r w:rsidRPr="009558DE">
        <w:rPr>
          <w:rFonts w:ascii="Times New Roman" w:eastAsia="Calibri" w:hAnsi="Times New Roman" w:cs="Times New Roman"/>
          <w:sz w:val="28"/>
          <w:szCs w:val="28"/>
        </w:rPr>
        <w:t xml:space="preserve">строительно-монтажные работы в 38 многоквартирных домах                        (72 вида работ) общей площадью </w:t>
      </w:r>
      <w:smartTag w:uri="urn:schemas-microsoft-com:office:smarttags" w:element="metricconverter">
        <w:smartTagPr>
          <w:attr w:name="ProductID" w:val="162 917 кв. метров"/>
        </w:smartTagPr>
        <w:r w:rsidRPr="009558DE">
          <w:rPr>
            <w:rFonts w:ascii="Times New Roman" w:eastAsia="Calibri" w:hAnsi="Times New Roman" w:cs="Times New Roman"/>
            <w:sz w:val="28"/>
            <w:szCs w:val="28"/>
          </w:rPr>
          <w:t>162 917 кв. метров</w:t>
        </w:r>
      </w:smartTag>
      <w:r w:rsidRPr="009558DE">
        <w:rPr>
          <w:rFonts w:ascii="Times New Roman" w:eastAsia="Calibri" w:hAnsi="Times New Roman" w:cs="Times New Roman"/>
          <w:sz w:val="28"/>
          <w:szCs w:val="28"/>
        </w:rPr>
        <w:t>, способствующие улучшению жилищных условий 7 519 человек.</w:t>
      </w:r>
    </w:p>
    <w:p w:rsidR="009558DE" w:rsidRPr="009558DE" w:rsidRDefault="009558DE" w:rsidP="009558DE">
      <w:pPr>
        <w:tabs>
          <w:tab w:val="left" w:pos="0"/>
        </w:tabs>
        <w:spacing w:after="0" w:line="240" w:lineRule="auto"/>
        <w:jc w:val="both"/>
        <w:rPr>
          <w:rFonts w:ascii="Times New Roman" w:eastAsia="Times New Roman" w:hAnsi="Times New Roman" w:cs="Times New Roman"/>
          <w:bCs/>
          <w:sz w:val="28"/>
          <w:szCs w:val="28"/>
        </w:rPr>
      </w:pPr>
      <w:r w:rsidRPr="009558DE">
        <w:rPr>
          <w:rFonts w:ascii="Times New Roman" w:eastAsia="Times New Roman" w:hAnsi="Times New Roman" w:cs="Times New Roman"/>
          <w:bCs/>
          <w:sz w:val="28"/>
          <w:szCs w:val="28"/>
          <w:lang/>
        </w:rPr>
        <w:t>Общий объем финансирования краткосрочного плана на 202</w:t>
      </w:r>
      <w:r w:rsidRPr="009558DE">
        <w:rPr>
          <w:rFonts w:ascii="Times New Roman" w:eastAsia="Times New Roman" w:hAnsi="Times New Roman" w:cs="Times New Roman"/>
          <w:bCs/>
          <w:sz w:val="28"/>
          <w:szCs w:val="28"/>
        </w:rPr>
        <w:t>2</w:t>
      </w:r>
      <w:r w:rsidRPr="009558DE">
        <w:rPr>
          <w:rFonts w:ascii="Times New Roman" w:eastAsia="Times New Roman" w:hAnsi="Times New Roman" w:cs="Times New Roman"/>
          <w:bCs/>
          <w:sz w:val="28"/>
          <w:szCs w:val="28"/>
          <w:lang/>
        </w:rPr>
        <w:t xml:space="preserve"> год – </w:t>
      </w:r>
      <w:r w:rsidRPr="009558DE">
        <w:rPr>
          <w:rFonts w:ascii="Times New Roman" w:eastAsia="Times New Roman" w:hAnsi="Times New Roman" w:cs="Times New Roman"/>
          <w:bCs/>
          <w:sz w:val="28"/>
          <w:szCs w:val="28"/>
        </w:rPr>
        <w:t xml:space="preserve"> 281 044 820,96</w:t>
      </w:r>
      <w:r w:rsidRPr="009558DE">
        <w:rPr>
          <w:rFonts w:ascii="Times New Roman" w:eastAsia="Times New Roman" w:hAnsi="Times New Roman" w:cs="Times New Roman"/>
          <w:bCs/>
          <w:sz w:val="28"/>
          <w:szCs w:val="28"/>
          <w:lang/>
        </w:rPr>
        <w:t xml:space="preserve"> руб., </w:t>
      </w:r>
      <w:r w:rsidRPr="009558DE">
        <w:rPr>
          <w:rFonts w:ascii="Times New Roman" w:eastAsia="Times New Roman" w:hAnsi="Times New Roman" w:cs="Times New Roman"/>
          <w:bCs/>
          <w:sz w:val="28"/>
          <w:szCs w:val="28"/>
        </w:rPr>
        <w:t xml:space="preserve">за счет </w:t>
      </w:r>
      <w:r w:rsidRPr="009558DE">
        <w:rPr>
          <w:rFonts w:ascii="Times New Roman" w:eastAsia="Times New Roman" w:hAnsi="Times New Roman" w:cs="Times New Roman"/>
          <w:bCs/>
          <w:sz w:val="28"/>
          <w:szCs w:val="28"/>
          <w:lang/>
        </w:rPr>
        <w:t>средств собственников помещений в многоквартирных домах</w:t>
      </w:r>
      <w:r w:rsidRPr="009558DE">
        <w:rPr>
          <w:rFonts w:ascii="Times New Roman" w:eastAsia="Times New Roman" w:hAnsi="Times New Roman" w:cs="Times New Roman"/>
          <w:bCs/>
          <w:sz w:val="28"/>
          <w:szCs w:val="28"/>
        </w:rPr>
        <w:t>.</w:t>
      </w:r>
    </w:p>
    <w:p w:rsidR="009558DE" w:rsidRPr="009558DE" w:rsidRDefault="009558DE" w:rsidP="00A73B4A">
      <w:pPr>
        <w:spacing w:after="0" w:line="240" w:lineRule="auto"/>
        <w:ind w:firstLine="709"/>
        <w:jc w:val="both"/>
        <w:rPr>
          <w:rFonts w:ascii="Times New Roman" w:eastAsia="Calibri" w:hAnsi="Times New Roman" w:cs="Times New Roman"/>
          <w:sz w:val="28"/>
          <w:szCs w:val="28"/>
        </w:rPr>
      </w:pPr>
      <w:r w:rsidRPr="009558DE">
        <w:rPr>
          <w:rFonts w:ascii="Times New Roman" w:eastAsia="Calibri" w:hAnsi="Times New Roman" w:cs="Times New Roman"/>
          <w:sz w:val="28"/>
          <w:szCs w:val="28"/>
        </w:rPr>
        <w:tab/>
        <w:t xml:space="preserve">В ходе выполнения капитального ремонта заменены: системы холодного водоснабжения (8 МКД) и ОДПУ холодного водоснабжения              (1 МКД), горячего водоснабжения (7 МКД), водоотведения (16 МКД), теплоснабжения (7 МКД), электроснабжения (20 МКД), крыши (12 МКД). Заменено лифтовое оборудование в 1 многоквартирном доме (4 ед.). </w:t>
      </w:r>
    </w:p>
    <w:p w:rsidR="009558DE" w:rsidRPr="009558DE" w:rsidRDefault="009558DE" w:rsidP="00A73B4A">
      <w:pPr>
        <w:spacing w:after="0" w:line="240" w:lineRule="atLeast"/>
        <w:ind w:firstLine="709"/>
        <w:jc w:val="both"/>
        <w:rPr>
          <w:rFonts w:ascii="Times New Roman" w:eastAsia="Times New Roman" w:hAnsi="Times New Roman" w:cs="Times New Roman"/>
          <w:sz w:val="28"/>
          <w:szCs w:val="28"/>
          <w:lang w:eastAsia="ru-RU"/>
        </w:rPr>
      </w:pPr>
      <w:r w:rsidRPr="009558DE">
        <w:rPr>
          <w:rFonts w:ascii="Times New Roman" w:eastAsia="Times New Roman" w:hAnsi="Times New Roman" w:cs="Times New Roman"/>
          <w:sz w:val="28"/>
          <w:szCs w:val="28"/>
          <w:lang w:eastAsia="ru-RU"/>
        </w:rPr>
        <w:t>Информирование населения о принимаемых мерах в сфере жилищно-коммунального хозяйства осуществляется в постоянном режиме. Ежедневно в рабочие дни предоставляются консультации гражданам. Организованы встречи представителей НО «Фонд модернизации жилищно-коммунального хозяйства Оренбургской области» по вопросам капитального ремонта с жителями города Новотроицка. Не реже одного раза в квартал публикуется информация в средствах массовой информации по изменениям в сфере ЖКХ, а также по «острым» проблемам в указанной сфере.</w:t>
      </w:r>
    </w:p>
    <w:p w:rsidR="009558DE" w:rsidRPr="009558DE" w:rsidRDefault="009558DE" w:rsidP="00A73B4A">
      <w:pPr>
        <w:spacing w:after="0" w:line="240" w:lineRule="atLeast"/>
        <w:ind w:firstLine="709"/>
        <w:jc w:val="both"/>
        <w:rPr>
          <w:rFonts w:ascii="Times New Roman" w:eastAsia="Times New Roman" w:hAnsi="Times New Roman" w:cs="Times New Roman"/>
          <w:sz w:val="28"/>
          <w:szCs w:val="27"/>
          <w:lang w:eastAsia="ru-RU"/>
        </w:rPr>
      </w:pPr>
      <w:r w:rsidRPr="009558DE">
        <w:rPr>
          <w:rFonts w:ascii="Times New Roman" w:eastAsia="Times New Roman" w:hAnsi="Times New Roman" w:cs="Times New Roman"/>
          <w:sz w:val="28"/>
          <w:szCs w:val="28"/>
          <w:lang w:eastAsia="ru-RU"/>
        </w:rPr>
        <w:t>По мере необходимости проводились встречи с руководителями управляющих компаний и ресурсоснабжающих организаций по вопросам жилищно-коммунального хозяйства.</w:t>
      </w:r>
    </w:p>
    <w:p w:rsidR="009558DE" w:rsidRPr="009558DE" w:rsidRDefault="009558DE" w:rsidP="00A73B4A">
      <w:pPr>
        <w:spacing w:after="0" w:line="240" w:lineRule="atLeast"/>
        <w:ind w:firstLine="709"/>
        <w:jc w:val="both"/>
        <w:rPr>
          <w:rFonts w:ascii="Times New Roman" w:eastAsia="Times New Roman" w:hAnsi="Times New Roman" w:cs="Times New Roman"/>
          <w:sz w:val="28"/>
          <w:szCs w:val="28"/>
          <w:lang w:eastAsia="ru-RU"/>
        </w:rPr>
      </w:pPr>
      <w:r w:rsidRPr="009558DE">
        <w:rPr>
          <w:rFonts w:ascii="Times New Roman" w:eastAsia="Times New Roman" w:hAnsi="Times New Roman" w:cs="Times New Roman"/>
          <w:sz w:val="28"/>
          <w:szCs w:val="28"/>
          <w:lang w:eastAsia="ru-RU"/>
        </w:rPr>
        <w:t>Отдел в своей деятельности взаимодействует с управляющими организациями, товариществами собственников жилья, государственной жилищной инспекцией по Оренбургской области. При поступлении обращений граждан отделом направляется запрос в управляющую организацию, полученный ответ доводится до населения и при необходимости контролируется исполнение. В случае выявления нарушений в деятельности управляющих организаций, ТСЖ информация доводится до государственной жилищной инспекции по Оренбургской области.</w:t>
      </w:r>
    </w:p>
    <w:p w:rsidR="009558DE" w:rsidRPr="009558DE" w:rsidRDefault="009558DE" w:rsidP="00A73B4A">
      <w:pPr>
        <w:spacing w:after="0" w:line="240" w:lineRule="atLeast"/>
        <w:ind w:firstLine="709"/>
        <w:jc w:val="both"/>
        <w:rPr>
          <w:rFonts w:ascii="Times New Roman" w:eastAsia="Times New Roman" w:hAnsi="Times New Roman" w:cs="Times New Roman"/>
          <w:color w:val="000000"/>
          <w:sz w:val="28"/>
          <w:szCs w:val="28"/>
          <w:lang w:eastAsia="ru-RU"/>
        </w:rPr>
      </w:pPr>
      <w:r w:rsidRPr="009558DE">
        <w:rPr>
          <w:rFonts w:ascii="Times New Roman" w:eastAsia="Times New Roman" w:hAnsi="Times New Roman" w:cs="Times New Roman"/>
          <w:color w:val="FF0000"/>
          <w:sz w:val="28"/>
          <w:szCs w:val="28"/>
          <w:lang w:eastAsia="ru-RU"/>
        </w:rPr>
        <w:t xml:space="preserve"> </w:t>
      </w:r>
      <w:r w:rsidRPr="009558DE">
        <w:rPr>
          <w:rFonts w:ascii="Times New Roman" w:eastAsia="Times New Roman" w:hAnsi="Times New Roman" w:cs="Times New Roman"/>
          <w:color w:val="000000"/>
          <w:sz w:val="28"/>
          <w:szCs w:val="28"/>
          <w:lang w:eastAsia="ru-RU"/>
        </w:rPr>
        <w:t xml:space="preserve">На территории муниципального образования город Новотроицк имеется 8 котельных, </w:t>
      </w:r>
      <w:smartTag w:uri="urn:schemas-microsoft-com:office:smarttags" w:element="metricconverter">
        <w:smartTagPr>
          <w:attr w:name="ProductID" w:val="99,05 км"/>
        </w:smartTagPr>
        <w:r w:rsidRPr="009558DE">
          <w:rPr>
            <w:rFonts w:ascii="Times New Roman" w:eastAsia="Times New Roman" w:hAnsi="Times New Roman" w:cs="Times New Roman"/>
            <w:color w:val="000000"/>
            <w:sz w:val="28"/>
            <w:szCs w:val="28"/>
            <w:lang w:eastAsia="ru-RU"/>
          </w:rPr>
          <w:t>99,05 км</w:t>
        </w:r>
      </w:smartTag>
      <w:r w:rsidRPr="009558DE">
        <w:rPr>
          <w:rFonts w:ascii="Times New Roman" w:eastAsia="Times New Roman" w:hAnsi="Times New Roman" w:cs="Times New Roman"/>
          <w:color w:val="000000"/>
          <w:sz w:val="28"/>
          <w:szCs w:val="28"/>
          <w:lang w:eastAsia="ru-RU"/>
        </w:rPr>
        <w:t xml:space="preserve">. тепловых сетей (планировалось заменить          </w:t>
      </w:r>
      <w:smartTag w:uri="urn:schemas-microsoft-com:office:smarttags" w:element="metricconverter">
        <w:smartTagPr>
          <w:attr w:name="ProductID" w:val="1,13 км"/>
        </w:smartTagPr>
        <w:r w:rsidRPr="009558DE">
          <w:rPr>
            <w:rFonts w:ascii="Times New Roman" w:eastAsia="Times New Roman" w:hAnsi="Times New Roman" w:cs="Times New Roman"/>
            <w:color w:val="000000"/>
            <w:sz w:val="28"/>
            <w:szCs w:val="28"/>
            <w:lang w:eastAsia="ru-RU"/>
          </w:rPr>
          <w:t>1,13 км</w:t>
        </w:r>
      </w:smartTag>
      <w:r w:rsidRPr="009558DE">
        <w:rPr>
          <w:rFonts w:ascii="Times New Roman" w:eastAsia="Times New Roman" w:hAnsi="Times New Roman" w:cs="Times New Roman"/>
          <w:color w:val="000000"/>
          <w:sz w:val="28"/>
          <w:szCs w:val="28"/>
          <w:lang w:eastAsia="ru-RU"/>
        </w:rPr>
        <w:t xml:space="preserve">., заменено </w:t>
      </w:r>
      <w:smartTag w:uri="urn:schemas-microsoft-com:office:smarttags" w:element="metricconverter">
        <w:smartTagPr>
          <w:attr w:name="ProductID" w:val="1,13 км"/>
        </w:smartTagPr>
        <w:r w:rsidRPr="009558DE">
          <w:rPr>
            <w:rFonts w:ascii="Times New Roman" w:eastAsia="Times New Roman" w:hAnsi="Times New Roman" w:cs="Times New Roman"/>
            <w:color w:val="000000"/>
            <w:sz w:val="28"/>
            <w:szCs w:val="28"/>
            <w:lang w:eastAsia="ru-RU"/>
          </w:rPr>
          <w:t>1,13 км</w:t>
        </w:r>
      </w:smartTag>
      <w:r w:rsidRPr="009558DE">
        <w:rPr>
          <w:rFonts w:ascii="Times New Roman" w:eastAsia="Times New Roman" w:hAnsi="Times New Roman" w:cs="Times New Roman"/>
          <w:color w:val="000000"/>
          <w:sz w:val="28"/>
          <w:szCs w:val="28"/>
          <w:lang w:eastAsia="ru-RU"/>
        </w:rPr>
        <w:t xml:space="preserve">.; </w:t>
      </w:r>
      <w:smartTag w:uri="urn:schemas-microsoft-com:office:smarttags" w:element="metricconverter">
        <w:smartTagPr>
          <w:attr w:name="ProductID" w:val="252,4 км"/>
        </w:smartTagPr>
        <w:r w:rsidRPr="009558DE">
          <w:rPr>
            <w:rFonts w:ascii="Times New Roman" w:eastAsia="Times New Roman" w:hAnsi="Times New Roman" w:cs="Times New Roman"/>
            <w:color w:val="000000"/>
            <w:sz w:val="28"/>
            <w:szCs w:val="28"/>
            <w:lang w:eastAsia="ru-RU"/>
          </w:rPr>
          <w:t>252,4 км</w:t>
        </w:r>
      </w:smartTag>
      <w:r w:rsidRPr="009558DE">
        <w:rPr>
          <w:rFonts w:ascii="Times New Roman" w:eastAsia="Times New Roman" w:hAnsi="Times New Roman" w:cs="Times New Roman"/>
          <w:color w:val="000000"/>
          <w:sz w:val="28"/>
          <w:szCs w:val="28"/>
          <w:lang w:eastAsia="ru-RU"/>
        </w:rPr>
        <w:t xml:space="preserve">. водопроводных сетей (планировалось заменить 2,75.), заменено </w:t>
      </w:r>
      <w:smartTag w:uri="urn:schemas-microsoft-com:office:smarttags" w:element="metricconverter">
        <w:smartTagPr>
          <w:attr w:name="ProductID" w:val="2,75 км"/>
        </w:smartTagPr>
        <w:r w:rsidRPr="009558DE">
          <w:rPr>
            <w:rFonts w:ascii="Times New Roman" w:eastAsia="Times New Roman" w:hAnsi="Times New Roman" w:cs="Times New Roman"/>
            <w:color w:val="000000"/>
            <w:sz w:val="28"/>
            <w:szCs w:val="28"/>
            <w:lang w:eastAsia="ru-RU"/>
          </w:rPr>
          <w:t>2,75 км</w:t>
        </w:r>
      </w:smartTag>
      <w:r w:rsidRPr="009558DE">
        <w:rPr>
          <w:rFonts w:ascii="Times New Roman" w:eastAsia="Times New Roman" w:hAnsi="Times New Roman" w:cs="Times New Roman"/>
          <w:color w:val="000000"/>
          <w:sz w:val="28"/>
          <w:szCs w:val="28"/>
          <w:lang w:eastAsia="ru-RU"/>
        </w:rPr>
        <w:t>. Действующие мощности коммунального комплекса обеспечивают предоставление услуг в необходимом объеме и качестве.</w:t>
      </w:r>
    </w:p>
    <w:p w:rsidR="009558DE" w:rsidRPr="009558DE" w:rsidRDefault="009558DE" w:rsidP="00A73B4A">
      <w:pPr>
        <w:spacing w:after="0" w:line="0" w:lineRule="atLeast"/>
        <w:ind w:firstLine="709"/>
        <w:jc w:val="both"/>
        <w:rPr>
          <w:rFonts w:ascii="Times New Roman" w:eastAsia="Times New Roman" w:hAnsi="Times New Roman" w:cs="Times New Roman"/>
          <w:color w:val="000000"/>
          <w:sz w:val="28"/>
          <w:szCs w:val="27"/>
          <w:lang w:eastAsia="ru-RU"/>
        </w:rPr>
      </w:pPr>
      <w:r w:rsidRPr="009558DE">
        <w:rPr>
          <w:rFonts w:ascii="Times New Roman" w:eastAsia="Times New Roman" w:hAnsi="Times New Roman" w:cs="Times New Roman"/>
          <w:color w:val="000000"/>
          <w:sz w:val="28"/>
          <w:szCs w:val="27"/>
          <w:lang w:eastAsia="ru-RU"/>
        </w:rPr>
        <w:lastRenderedPageBreak/>
        <w:t>С целью подготовки муниципального образования город Новотроицк к отопительному периоду 2022-2023 годов был разработан план основных мероприятий по подготовке жилищно-коммунального хозяйства муниципального образования город Новотроицк к работе в осенне-зимний период.</w:t>
      </w:r>
    </w:p>
    <w:p w:rsidR="009558DE" w:rsidRPr="009558DE" w:rsidRDefault="009558DE" w:rsidP="00A73B4A">
      <w:pPr>
        <w:spacing w:after="0" w:line="0" w:lineRule="atLeast"/>
        <w:ind w:firstLine="709"/>
        <w:jc w:val="both"/>
        <w:rPr>
          <w:rFonts w:ascii="Times New Roman" w:eastAsia="Times New Roman" w:hAnsi="Times New Roman" w:cs="Times New Roman"/>
          <w:color w:val="000000"/>
          <w:sz w:val="28"/>
          <w:szCs w:val="27"/>
          <w:lang w:eastAsia="ru-RU"/>
        </w:rPr>
      </w:pPr>
      <w:r w:rsidRPr="009558DE">
        <w:rPr>
          <w:rFonts w:ascii="Times New Roman" w:eastAsia="Times New Roman" w:hAnsi="Times New Roman" w:cs="Times New Roman"/>
          <w:color w:val="000000"/>
          <w:sz w:val="28"/>
          <w:szCs w:val="27"/>
          <w:lang w:eastAsia="ru-RU"/>
        </w:rPr>
        <w:t>Разработана и утверждена программа проведения проверки готовности к отопительному периоду.</w:t>
      </w:r>
    </w:p>
    <w:p w:rsidR="009558DE" w:rsidRPr="009558DE" w:rsidRDefault="009558DE" w:rsidP="00A73B4A">
      <w:pPr>
        <w:spacing w:after="0" w:line="0" w:lineRule="atLeast"/>
        <w:ind w:firstLine="709"/>
        <w:jc w:val="both"/>
        <w:rPr>
          <w:rFonts w:ascii="Times New Roman" w:eastAsia="Times New Roman" w:hAnsi="Times New Roman" w:cs="Times New Roman"/>
          <w:color w:val="000000"/>
          <w:sz w:val="28"/>
          <w:szCs w:val="27"/>
          <w:lang w:eastAsia="ru-RU"/>
        </w:rPr>
      </w:pPr>
      <w:r w:rsidRPr="009558DE">
        <w:rPr>
          <w:rFonts w:ascii="Times New Roman" w:eastAsia="Times New Roman" w:hAnsi="Times New Roman" w:cs="Times New Roman"/>
          <w:color w:val="000000"/>
          <w:sz w:val="28"/>
          <w:szCs w:val="27"/>
          <w:lang w:eastAsia="ru-RU"/>
        </w:rPr>
        <w:t>Выполняя требования Приказа Минэнерго № 103 от 13.03.2013                  «Об утверждении правил готовности к отопительному периоду», были приняты нормативно-правовые акты:</w:t>
      </w:r>
    </w:p>
    <w:p w:rsidR="009558DE" w:rsidRPr="009558DE" w:rsidRDefault="009558DE" w:rsidP="00A73B4A">
      <w:pPr>
        <w:spacing w:after="0" w:line="0" w:lineRule="atLeast"/>
        <w:ind w:firstLine="709"/>
        <w:jc w:val="both"/>
        <w:rPr>
          <w:rFonts w:ascii="Times New Roman" w:eastAsia="Times New Roman" w:hAnsi="Times New Roman" w:cs="Times New Roman"/>
          <w:color w:val="000000"/>
          <w:sz w:val="28"/>
          <w:szCs w:val="27"/>
          <w:lang w:eastAsia="ru-RU"/>
        </w:rPr>
      </w:pPr>
      <w:r w:rsidRPr="009558DE">
        <w:rPr>
          <w:rFonts w:ascii="Times New Roman" w:eastAsia="Times New Roman" w:hAnsi="Times New Roman" w:cs="Times New Roman"/>
          <w:color w:val="000000"/>
          <w:sz w:val="28"/>
          <w:szCs w:val="27"/>
          <w:lang w:eastAsia="ru-RU"/>
        </w:rPr>
        <w:t>- постановление администрации муниципального образования город Новотроицк от 20.04.2022 № 798-п «О создании комиссии для оценки готовности жилищно-коммунального хозяйства и объектов социальной сферы к работе в осенне-зимний период 2022-2023 гг.»;</w:t>
      </w:r>
    </w:p>
    <w:p w:rsidR="009558DE" w:rsidRPr="009558DE" w:rsidRDefault="009558DE" w:rsidP="00A73B4A">
      <w:pPr>
        <w:spacing w:after="0" w:line="240" w:lineRule="auto"/>
        <w:ind w:firstLine="709"/>
        <w:jc w:val="both"/>
        <w:rPr>
          <w:rFonts w:ascii="Times New Roman" w:eastAsia="Calibri" w:hAnsi="Times New Roman" w:cs="Times New Roman"/>
          <w:sz w:val="28"/>
          <w:szCs w:val="28"/>
          <w:lang w:eastAsia="ru-RU"/>
        </w:rPr>
      </w:pPr>
      <w:r w:rsidRPr="009558DE">
        <w:rPr>
          <w:rFonts w:ascii="Times New Roman" w:eastAsia="Calibri" w:hAnsi="Times New Roman" w:cs="Times New Roman"/>
          <w:sz w:val="28"/>
          <w:szCs w:val="27"/>
          <w:lang w:eastAsia="ru-RU"/>
        </w:rPr>
        <w:t>- постановление администрации муниципального образования город Новотроицк от 03.10.2022 № 1958-п «</w:t>
      </w:r>
      <w:r w:rsidRPr="009558DE">
        <w:rPr>
          <w:rFonts w:ascii="Times New Roman" w:eastAsia="Calibri" w:hAnsi="Times New Roman" w:cs="Times New Roman"/>
          <w:sz w:val="28"/>
          <w:szCs w:val="28"/>
          <w:lang w:eastAsia="ru-RU"/>
        </w:rPr>
        <w:t>Об утверждении Реестра потребителей тепловой энергии для оказания коммунальных услуг в части отопления и горячего водоснабжения муниципального образования город Новотроицк в отопительный период 2022-2023 годов».</w:t>
      </w:r>
    </w:p>
    <w:p w:rsidR="009558DE" w:rsidRPr="009558DE" w:rsidRDefault="009558DE" w:rsidP="00A73B4A">
      <w:pPr>
        <w:spacing w:after="0" w:line="240" w:lineRule="auto"/>
        <w:ind w:firstLine="709"/>
        <w:jc w:val="both"/>
        <w:rPr>
          <w:rFonts w:ascii="Times New Roman" w:eastAsia="Calibri" w:hAnsi="Times New Roman" w:cs="Times New Roman"/>
          <w:color w:val="000000"/>
          <w:sz w:val="28"/>
          <w:szCs w:val="28"/>
          <w:lang w:eastAsia="ru-RU"/>
        </w:rPr>
      </w:pPr>
      <w:r w:rsidRPr="009558DE">
        <w:rPr>
          <w:rFonts w:ascii="Times New Roman" w:eastAsia="Calibri" w:hAnsi="Times New Roman" w:cs="Times New Roman"/>
          <w:color w:val="000000"/>
          <w:sz w:val="28"/>
          <w:szCs w:val="27"/>
          <w:lang w:eastAsia="ru-RU"/>
        </w:rPr>
        <w:t>- постановление администрации муниципального образования город Новотроицк от 09.06.2022 № 1107-п «</w:t>
      </w:r>
      <w:r w:rsidRPr="009558DE">
        <w:rPr>
          <w:rFonts w:ascii="Times New Roman" w:eastAsia="Calibri" w:hAnsi="Times New Roman" w:cs="Times New Roman"/>
          <w:color w:val="000000"/>
          <w:sz w:val="28"/>
          <w:szCs w:val="28"/>
          <w:lang w:eastAsia="ru-RU"/>
        </w:rPr>
        <w:t>Об утверждении Реестра теплоснабжающих и теплосетевых организаций, осуществляющих свою деятельность на территории муниципального образования город Новотроицк  в отопительный период 2022-2023 годов»;</w:t>
      </w:r>
    </w:p>
    <w:p w:rsidR="009558DE" w:rsidRPr="009558DE" w:rsidRDefault="009558DE" w:rsidP="00A73B4A">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9558DE">
        <w:rPr>
          <w:rFonts w:ascii="Times New Roman" w:eastAsia="Calibri" w:hAnsi="Times New Roman" w:cs="Times New Roman"/>
          <w:color w:val="000000"/>
          <w:sz w:val="28"/>
          <w:szCs w:val="28"/>
          <w:lang w:eastAsia="ru-RU"/>
        </w:rPr>
        <w:t>-  постановление администрации муниципального образования город Новотроицк от 23.09.2022 № 1870-п «</w:t>
      </w:r>
      <w:r w:rsidRPr="009558DE">
        <w:rPr>
          <w:rFonts w:ascii="Times New Roman" w:eastAsia="Calibri" w:hAnsi="Times New Roman" w:cs="Times New Roman"/>
          <w:sz w:val="28"/>
          <w:szCs w:val="28"/>
          <w:lang w:eastAsia="ru-RU"/>
        </w:rPr>
        <w:t>О проведении периодического протапливания (пробная топка) отопительного периода 2022-2023 годов на территории муниципального образования город Новотроицк»;</w:t>
      </w:r>
    </w:p>
    <w:p w:rsidR="009558DE" w:rsidRPr="009558DE" w:rsidRDefault="009558DE" w:rsidP="00A73B4A">
      <w:pPr>
        <w:spacing w:after="0" w:line="240" w:lineRule="auto"/>
        <w:ind w:firstLine="709"/>
        <w:jc w:val="both"/>
        <w:rPr>
          <w:rFonts w:ascii="Times New Roman" w:eastAsia="Calibri" w:hAnsi="Times New Roman" w:cs="Times New Roman"/>
          <w:sz w:val="28"/>
          <w:szCs w:val="28"/>
          <w:lang w:eastAsia="ru-RU"/>
        </w:rPr>
      </w:pPr>
      <w:r w:rsidRPr="009558DE">
        <w:rPr>
          <w:rFonts w:ascii="Times New Roman" w:eastAsia="Calibri" w:hAnsi="Times New Roman" w:cs="Times New Roman"/>
          <w:color w:val="000000"/>
          <w:sz w:val="28"/>
          <w:szCs w:val="27"/>
          <w:lang w:eastAsia="ru-RU"/>
        </w:rPr>
        <w:t>- постановление администрации муниципального образования город Новотроицк от 03.10.2022 № 1959-п «</w:t>
      </w:r>
      <w:r w:rsidRPr="009558DE">
        <w:rPr>
          <w:rFonts w:ascii="Times New Roman" w:eastAsia="Calibri" w:hAnsi="Times New Roman" w:cs="Times New Roman"/>
          <w:sz w:val="28"/>
          <w:szCs w:val="28"/>
          <w:lang w:eastAsia="ru-RU"/>
        </w:rPr>
        <w:t>Об установлении срока начала отопительного периода 2022-2023 годов на территории муниципального образования город Новотроицк».</w:t>
      </w:r>
    </w:p>
    <w:p w:rsidR="009558DE" w:rsidRPr="009558DE" w:rsidRDefault="009558DE" w:rsidP="00A73B4A">
      <w:pPr>
        <w:spacing w:after="0" w:line="240" w:lineRule="atLeast"/>
        <w:ind w:firstLine="709"/>
        <w:jc w:val="both"/>
        <w:rPr>
          <w:rFonts w:ascii="Times New Roman" w:eastAsia="Times New Roman" w:hAnsi="Times New Roman" w:cs="Times New Roman"/>
          <w:sz w:val="28"/>
          <w:szCs w:val="28"/>
          <w:lang w:eastAsia="ru-RU"/>
        </w:rPr>
      </w:pPr>
      <w:r w:rsidRPr="009558DE">
        <w:rPr>
          <w:rFonts w:ascii="Times New Roman" w:eastAsia="Times New Roman" w:hAnsi="Times New Roman" w:cs="Times New Roman"/>
          <w:color w:val="000000"/>
          <w:sz w:val="28"/>
          <w:szCs w:val="27"/>
          <w:lang w:eastAsia="ru-RU"/>
        </w:rPr>
        <w:t>Специалисты жилищно-коммунал</w:t>
      </w:r>
      <w:r w:rsidRPr="009558DE">
        <w:rPr>
          <w:rFonts w:ascii="Times New Roman" w:eastAsia="Times New Roman" w:hAnsi="Times New Roman" w:cs="Times New Roman"/>
          <w:sz w:val="28"/>
          <w:szCs w:val="27"/>
          <w:lang w:eastAsia="ru-RU"/>
        </w:rPr>
        <w:t>ьного хозяйства оказывают муниципальную услугу:</w:t>
      </w:r>
      <w:r w:rsidRPr="009558DE">
        <w:rPr>
          <w:rFonts w:ascii="Times New Roman" w:eastAsia="Times New Roman" w:hAnsi="Times New Roman" w:cs="Times New Roman"/>
          <w:sz w:val="28"/>
          <w:szCs w:val="28"/>
          <w:lang w:eastAsia="ru-RU"/>
        </w:rPr>
        <w:t xml:space="preserve"> «Предоставление информации о порядке предоставлении жилищно-коммунальных услуг населению, консультации в сфере жилищно-коммунального хозяйства» - 224 консультации в течение 2022 года.</w:t>
      </w:r>
    </w:p>
    <w:p w:rsidR="009558DE" w:rsidRPr="009558DE" w:rsidRDefault="009558DE" w:rsidP="009558DE">
      <w:pPr>
        <w:spacing w:after="0" w:line="0" w:lineRule="atLeast"/>
        <w:jc w:val="both"/>
        <w:rPr>
          <w:rFonts w:ascii="Times New Roman" w:eastAsia="Times New Roman" w:hAnsi="Times New Roman" w:cs="Times New Roman"/>
          <w:sz w:val="28"/>
          <w:szCs w:val="28"/>
          <w:lang w:eastAsia="ru-RU"/>
        </w:rPr>
      </w:pPr>
      <w:r w:rsidRPr="009558DE">
        <w:rPr>
          <w:rFonts w:ascii="Times New Roman" w:eastAsia="Times New Roman" w:hAnsi="Times New Roman" w:cs="Times New Roman"/>
          <w:sz w:val="28"/>
          <w:szCs w:val="28"/>
          <w:lang w:eastAsia="ru-RU"/>
        </w:rPr>
        <w:lastRenderedPageBreak/>
        <w:tab/>
        <w:t>Проведены мероприятия по обустройству 9 мест (площадок) накопления твердых коммунальных отходов согласно нормам СанПиНа 2.1.3684-21.</w:t>
      </w:r>
    </w:p>
    <w:p w:rsidR="009558DE" w:rsidRPr="009558DE" w:rsidRDefault="009558DE" w:rsidP="009558DE">
      <w:pPr>
        <w:spacing w:after="0" w:line="0" w:lineRule="atLeast"/>
        <w:jc w:val="both"/>
        <w:rPr>
          <w:rFonts w:ascii="Times New Roman" w:eastAsia="Times New Roman" w:hAnsi="Times New Roman" w:cs="Times New Roman"/>
          <w:sz w:val="28"/>
          <w:szCs w:val="28"/>
          <w:lang w:eastAsia="ru-RU"/>
        </w:rPr>
      </w:pPr>
      <w:r w:rsidRPr="009558DE">
        <w:rPr>
          <w:rFonts w:ascii="Times New Roman" w:eastAsia="Times New Roman" w:hAnsi="Times New Roman" w:cs="Times New Roman"/>
          <w:sz w:val="28"/>
          <w:szCs w:val="28"/>
          <w:lang w:eastAsia="ru-RU"/>
        </w:rPr>
        <w:tab/>
        <w:t xml:space="preserve">В рамках национального проекта «Экология» федерального проекта «Чистая страна», регионального проекта «Чистая страна» разработана проектно-сметная документация для проведения работ по ликвидации (рекультивации) несанкционированной свалки в границах города Новотроицка. Выделено софинансирование из областного бюджета в размере 357 052 221,90 руб. и местного бюджета в размере 3 606 658,10 руб. на проведение мероприятий по ликвидации (рекультивации) несанкционированной свалки в границах города Новотроицка. </w:t>
      </w:r>
    </w:p>
    <w:p w:rsidR="009558DE" w:rsidRPr="009558DE" w:rsidRDefault="009558DE" w:rsidP="009558DE">
      <w:pPr>
        <w:spacing w:after="0" w:line="0" w:lineRule="atLeast"/>
        <w:jc w:val="both"/>
        <w:rPr>
          <w:rFonts w:ascii="Times New Roman" w:eastAsia="Times New Roman" w:hAnsi="Times New Roman" w:cs="Times New Roman"/>
          <w:sz w:val="28"/>
          <w:szCs w:val="28"/>
          <w:lang w:eastAsia="ru-RU"/>
        </w:rPr>
      </w:pPr>
      <w:r w:rsidRPr="009558DE">
        <w:rPr>
          <w:rFonts w:ascii="Times New Roman" w:eastAsia="Times New Roman" w:hAnsi="Times New Roman" w:cs="Times New Roman"/>
          <w:sz w:val="28"/>
          <w:szCs w:val="28"/>
          <w:lang w:eastAsia="ru-RU"/>
        </w:rPr>
        <w:t>26.12.2022 объявлен аукцион на определение подрядчика.</w:t>
      </w:r>
    </w:p>
    <w:p w:rsidR="00BD0497" w:rsidRDefault="00BD0497" w:rsidP="00664389">
      <w:pPr>
        <w:spacing w:after="0" w:line="240" w:lineRule="auto"/>
        <w:jc w:val="center"/>
        <w:rPr>
          <w:rFonts w:ascii="Times New Roman" w:hAnsi="Times New Roman" w:cs="Times New Roman"/>
          <w:b/>
          <w:bCs/>
          <w:sz w:val="28"/>
          <w:szCs w:val="28"/>
        </w:rPr>
      </w:pPr>
    </w:p>
    <w:p w:rsidR="003C31AF" w:rsidRDefault="003C31AF" w:rsidP="006F1FB8">
      <w:pPr>
        <w:spacing w:after="0" w:line="240" w:lineRule="auto"/>
        <w:jc w:val="center"/>
        <w:rPr>
          <w:rFonts w:ascii="Times New Roman" w:hAnsi="Times New Roman" w:cs="Times New Roman"/>
          <w:b/>
          <w:bCs/>
          <w:sz w:val="28"/>
          <w:szCs w:val="28"/>
        </w:rPr>
      </w:pPr>
      <w:r w:rsidRPr="004130E3">
        <w:rPr>
          <w:rFonts w:ascii="Times New Roman" w:hAnsi="Times New Roman" w:cs="Times New Roman"/>
          <w:b/>
          <w:bCs/>
          <w:sz w:val="28"/>
          <w:szCs w:val="28"/>
        </w:rPr>
        <w:t>Энергоснабжение и энергосбережение</w:t>
      </w:r>
    </w:p>
    <w:p w:rsidR="004A5934" w:rsidRDefault="004A5934" w:rsidP="006F1FB8">
      <w:pPr>
        <w:spacing w:after="0" w:line="240" w:lineRule="auto"/>
        <w:jc w:val="center"/>
        <w:rPr>
          <w:rFonts w:ascii="Times New Roman" w:hAnsi="Times New Roman" w:cs="Times New Roman"/>
          <w:b/>
          <w:bCs/>
          <w:sz w:val="28"/>
          <w:szCs w:val="28"/>
        </w:rPr>
      </w:pPr>
    </w:p>
    <w:p w:rsidR="009558DE" w:rsidRPr="009558DE" w:rsidRDefault="009558DE" w:rsidP="001E4302">
      <w:pPr>
        <w:spacing w:after="0" w:line="240" w:lineRule="auto"/>
        <w:ind w:firstLine="709"/>
        <w:jc w:val="both"/>
        <w:rPr>
          <w:rFonts w:ascii="Times New Roman" w:eastAsia="Calibri" w:hAnsi="Times New Roman" w:cs="Times New Roman"/>
          <w:bCs/>
          <w:color w:val="000000"/>
          <w:sz w:val="28"/>
          <w:szCs w:val="28"/>
          <w:shd w:val="clear" w:color="auto" w:fill="FAFAFA"/>
        </w:rPr>
      </w:pPr>
      <w:r w:rsidRPr="009558DE">
        <w:rPr>
          <w:rFonts w:ascii="Times New Roman" w:eastAsia="Calibri" w:hAnsi="Times New Roman" w:cs="Times New Roman"/>
          <w:bCs/>
          <w:color w:val="000000"/>
          <w:sz w:val="28"/>
          <w:szCs w:val="28"/>
          <w:shd w:val="clear" w:color="auto" w:fill="FAFAFA"/>
          <w:lang w:eastAsia="ru-RU"/>
        </w:rPr>
        <w:t xml:space="preserve">Реализован </w:t>
      </w:r>
      <w:proofErr w:type="spellStart"/>
      <w:r w:rsidRPr="009558DE">
        <w:rPr>
          <w:rFonts w:ascii="Times New Roman" w:eastAsia="Calibri" w:hAnsi="Times New Roman" w:cs="Times New Roman"/>
          <w:bCs/>
          <w:color w:val="000000"/>
          <w:sz w:val="28"/>
          <w:szCs w:val="28"/>
          <w:shd w:val="clear" w:color="auto" w:fill="FAFAFA"/>
          <w:lang w:eastAsia="ru-RU"/>
        </w:rPr>
        <w:t>энергосервисный</w:t>
      </w:r>
      <w:proofErr w:type="spellEnd"/>
      <w:r w:rsidRPr="009558DE">
        <w:rPr>
          <w:rFonts w:ascii="Times New Roman" w:eastAsia="Calibri" w:hAnsi="Times New Roman" w:cs="Times New Roman"/>
          <w:bCs/>
          <w:color w:val="000000"/>
          <w:sz w:val="28"/>
          <w:szCs w:val="28"/>
          <w:shd w:val="clear" w:color="auto" w:fill="FAFAFA"/>
          <w:lang w:eastAsia="ru-RU"/>
        </w:rPr>
        <w:t xml:space="preserve"> контракт, предусматривающий </w:t>
      </w:r>
      <w:r w:rsidRPr="009558DE">
        <w:rPr>
          <w:rFonts w:ascii="Times New Roman" w:eastAsia="Times New Roman" w:hAnsi="Times New Roman" w:cs="Times New Roman"/>
          <w:sz w:val="28"/>
          <w:szCs w:val="28"/>
          <w:lang w:eastAsia="ru-RU"/>
        </w:rPr>
        <w:t xml:space="preserve">выполнение энергосберегающих мероприятий, направленных на энергосбережение и </w:t>
      </w:r>
      <w:r w:rsidRPr="009558DE">
        <w:rPr>
          <w:rFonts w:ascii="Times New Roman" w:eastAsia="Times New Roman" w:hAnsi="Times New Roman" w:cs="Times New Roman"/>
          <w:bCs/>
          <w:color w:val="000000"/>
          <w:sz w:val="28"/>
          <w:szCs w:val="28"/>
          <w:shd w:val="clear" w:color="auto" w:fill="FAFAFA"/>
          <w:lang w:eastAsia="ru-RU"/>
        </w:rPr>
        <w:t xml:space="preserve">повышение энергетической эффективности использования электрической энергии при эксплуатации сетей наружного освещения (уличного и квартального) на территории муниципального образования город Новотроицк. </w:t>
      </w:r>
      <w:r w:rsidRPr="009558DE">
        <w:rPr>
          <w:rFonts w:ascii="Times New Roman" w:eastAsia="Calibri" w:hAnsi="Times New Roman" w:cs="Times New Roman"/>
          <w:bCs/>
          <w:color w:val="000000"/>
          <w:sz w:val="28"/>
          <w:szCs w:val="28"/>
          <w:shd w:val="clear" w:color="auto" w:fill="FAFAFA"/>
          <w:lang w:eastAsia="ru-RU"/>
        </w:rPr>
        <w:t>Исполнителем произведена замена светильников с ртутьсодержащими лампами ЖКУ на современные экономичные и экологические светодиодные светильники меньшей мощности в количестве 4 337 штук из 6 560 действующих в муниципальном образовании светильников.</w:t>
      </w:r>
    </w:p>
    <w:p w:rsidR="009558DE" w:rsidRPr="009558DE" w:rsidRDefault="009558DE" w:rsidP="001E4302">
      <w:pPr>
        <w:spacing w:after="0" w:line="240" w:lineRule="auto"/>
        <w:ind w:firstLine="709"/>
        <w:jc w:val="both"/>
        <w:rPr>
          <w:rFonts w:ascii="Times New Roman" w:eastAsia="Calibri" w:hAnsi="Times New Roman" w:cs="Times New Roman"/>
          <w:bCs/>
          <w:color w:val="000000"/>
          <w:sz w:val="28"/>
          <w:szCs w:val="28"/>
          <w:shd w:val="clear" w:color="auto" w:fill="FAFAFA"/>
          <w:lang w:eastAsia="ru-RU"/>
        </w:rPr>
      </w:pPr>
      <w:r w:rsidRPr="009558DE">
        <w:rPr>
          <w:rFonts w:ascii="Times New Roman" w:eastAsia="Calibri" w:hAnsi="Times New Roman" w:cs="Times New Roman"/>
          <w:bCs/>
          <w:color w:val="000000"/>
          <w:sz w:val="28"/>
          <w:szCs w:val="28"/>
          <w:shd w:val="clear" w:color="auto" w:fill="FAFAFA"/>
          <w:lang w:eastAsia="ru-RU"/>
        </w:rPr>
        <w:t xml:space="preserve">Потребление электроэнергии на нужды наружного освещения за 2020 год по муниципальному образованию  составило 5 285 650,282 кВт*час. На сумму 35 035 061,49 руб. В 2021 году в связи с началом реализации энергосберегающих мероприятий потребление электроэнергии снизилось до 4 538 494, 0 кВт*час. Оплата за поставленную электроэнергию на уличное и квартальное освещение за 2021 год составила 31 445 563,39 рубля при среднем тарифе      7 руб. за кВт*час.   Без реализации </w:t>
      </w:r>
      <w:proofErr w:type="spellStart"/>
      <w:r w:rsidRPr="009558DE">
        <w:rPr>
          <w:rFonts w:ascii="Times New Roman" w:eastAsia="Calibri" w:hAnsi="Times New Roman" w:cs="Times New Roman"/>
          <w:bCs/>
          <w:color w:val="000000"/>
          <w:sz w:val="28"/>
          <w:szCs w:val="28"/>
          <w:shd w:val="clear" w:color="auto" w:fill="FAFAFA"/>
          <w:lang w:eastAsia="ru-RU"/>
        </w:rPr>
        <w:t>энергосервисного</w:t>
      </w:r>
      <w:proofErr w:type="spellEnd"/>
      <w:r w:rsidRPr="009558DE">
        <w:rPr>
          <w:rFonts w:ascii="Times New Roman" w:eastAsia="Calibri" w:hAnsi="Times New Roman" w:cs="Times New Roman"/>
          <w:bCs/>
          <w:color w:val="000000"/>
          <w:sz w:val="28"/>
          <w:szCs w:val="28"/>
          <w:shd w:val="clear" w:color="auto" w:fill="FAFAFA"/>
          <w:lang w:eastAsia="ru-RU"/>
        </w:rPr>
        <w:t xml:space="preserve"> контракта оплата за электроэнергию в 2022 году составила бы 42 285 202,256 руб. В связи с реализацией </w:t>
      </w:r>
      <w:proofErr w:type="spellStart"/>
      <w:r w:rsidRPr="009558DE">
        <w:rPr>
          <w:rFonts w:ascii="Times New Roman" w:eastAsia="Calibri" w:hAnsi="Times New Roman" w:cs="Times New Roman"/>
          <w:bCs/>
          <w:color w:val="000000"/>
          <w:sz w:val="28"/>
          <w:szCs w:val="28"/>
          <w:shd w:val="clear" w:color="auto" w:fill="FAFAFA"/>
          <w:lang w:eastAsia="ru-RU"/>
        </w:rPr>
        <w:t>энергосервисного</w:t>
      </w:r>
      <w:proofErr w:type="spellEnd"/>
      <w:r w:rsidRPr="009558DE">
        <w:rPr>
          <w:rFonts w:ascii="Times New Roman" w:eastAsia="Calibri" w:hAnsi="Times New Roman" w:cs="Times New Roman"/>
          <w:bCs/>
          <w:color w:val="000000"/>
          <w:sz w:val="28"/>
          <w:szCs w:val="28"/>
          <w:shd w:val="clear" w:color="auto" w:fill="FAFAFA"/>
          <w:lang w:eastAsia="ru-RU"/>
        </w:rPr>
        <w:t xml:space="preserve"> контракта оплата за 2022 год составила </w:t>
      </w:r>
      <w:r w:rsidRPr="009558DE">
        <w:rPr>
          <w:rFonts w:ascii="Times New Roman" w:eastAsia="Calibri" w:hAnsi="Times New Roman" w:cs="Times New Roman"/>
          <w:b/>
          <w:bCs/>
          <w:color w:val="000000"/>
          <w:sz w:val="28"/>
          <w:szCs w:val="28"/>
          <w:shd w:val="clear" w:color="auto" w:fill="FAFAFA"/>
          <w:lang w:eastAsia="ru-RU"/>
        </w:rPr>
        <w:t>18 960 618,66 руб</w:t>
      </w:r>
      <w:r w:rsidRPr="009558DE">
        <w:rPr>
          <w:rFonts w:ascii="Times New Roman" w:eastAsia="Calibri" w:hAnsi="Times New Roman" w:cs="Times New Roman"/>
          <w:bCs/>
          <w:color w:val="000000"/>
          <w:sz w:val="28"/>
          <w:szCs w:val="28"/>
          <w:shd w:val="clear" w:color="auto" w:fill="FAFAFA"/>
          <w:lang w:eastAsia="ru-RU"/>
        </w:rPr>
        <w:t xml:space="preserve">. Потребление электроэнергии составило 2 519 809,0 кВт*час. Экономия при расчёте за поставленную электроэнергию составила </w:t>
      </w:r>
      <w:r w:rsidRPr="009558DE">
        <w:rPr>
          <w:rFonts w:ascii="Times New Roman" w:eastAsia="Calibri" w:hAnsi="Times New Roman" w:cs="Times New Roman"/>
          <w:b/>
          <w:bCs/>
          <w:color w:val="000000"/>
          <w:sz w:val="28"/>
          <w:szCs w:val="28"/>
          <w:shd w:val="clear" w:color="auto" w:fill="FAFAFA"/>
          <w:lang w:eastAsia="ru-RU"/>
        </w:rPr>
        <w:t xml:space="preserve">23 324 583,96 </w:t>
      </w:r>
      <w:r w:rsidRPr="009558DE">
        <w:rPr>
          <w:rFonts w:ascii="Times New Roman" w:eastAsia="Calibri" w:hAnsi="Times New Roman" w:cs="Times New Roman"/>
          <w:bCs/>
          <w:color w:val="000000"/>
          <w:sz w:val="28"/>
          <w:szCs w:val="28"/>
          <w:shd w:val="clear" w:color="auto" w:fill="FAFAFA"/>
          <w:lang w:eastAsia="ru-RU"/>
        </w:rPr>
        <w:t xml:space="preserve">руб. (двадцать три миллиона триста двадцать четыре тысячи триста восемьсот девять рублей 96 копеек) к оплате без реализации </w:t>
      </w:r>
      <w:proofErr w:type="spellStart"/>
      <w:r w:rsidRPr="009558DE">
        <w:rPr>
          <w:rFonts w:ascii="Times New Roman" w:eastAsia="Calibri" w:hAnsi="Times New Roman" w:cs="Times New Roman"/>
          <w:bCs/>
          <w:color w:val="000000"/>
          <w:sz w:val="28"/>
          <w:szCs w:val="28"/>
          <w:shd w:val="clear" w:color="auto" w:fill="FAFAFA"/>
          <w:lang w:eastAsia="ru-RU"/>
        </w:rPr>
        <w:t>энергосервисного</w:t>
      </w:r>
      <w:proofErr w:type="spellEnd"/>
      <w:r w:rsidRPr="009558DE">
        <w:rPr>
          <w:rFonts w:ascii="Times New Roman" w:eastAsia="Calibri" w:hAnsi="Times New Roman" w:cs="Times New Roman"/>
          <w:bCs/>
          <w:color w:val="000000"/>
          <w:sz w:val="28"/>
          <w:szCs w:val="28"/>
          <w:shd w:val="clear" w:color="auto" w:fill="FAFAFA"/>
          <w:lang w:eastAsia="ru-RU"/>
        </w:rPr>
        <w:t xml:space="preserve"> контракта.</w:t>
      </w:r>
    </w:p>
    <w:p w:rsidR="009558DE" w:rsidRPr="009558DE" w:rsidRDefault="009558DE" w:rsidP="001E4302">
      <w:pPr>
        <w:spacing w:after="0" w:line="240" w:lineRule="auto"/>
        <w:ind w:firstLine="709"/>
        <w:jc w:val="both"/>
        <w:rPr>
          <w:rFonts w:ascii="Times New Roman" w:eastAsia="Calibri" w:hAnsi="Times New Roman" w:cs="Times New Roman"/>
          <w:bCs/>
          <w:color w:val="000000"/>
          <w:sz w:val="28"/>
          <w:szCs w:val="28"/>
          <w:shd w:val="clear" w:color="auto" w:fill="FAFAFA"/>
          <w:lang w:eastAsia="ru-RU"/>
        </w:rPr>
      </w:pPr>
      <w:r w:rsidRPr="009558DE">
        <w:rPr>
          <w:rFonts w:ascii="Times New Roman" w:eastAsia="Calibri" w:hAnsi="Times New Roman" w:cs="Times New Roman"/>
          <w:bCs/>
          <w:color w:val="000000"/>
          <w:sz w:val="28"/>
          <w:szCs w:val="28"/>
          <w:shd w:val="clear" w:color="auto" w:fill="FAFAFA"/>
          <w:lang w:eastAsia="ru-RU"/>
        </w:rPr>
        <w:lastRenderedPageBreak/>
        <w:t>Фактическая экономия в киловаттах за 2022 год по сравнению с 2021 годом составила 2 063 685,0 кВт*час или 12 484 945,23 рубля.</w:t>
      </w:r>
    </w:p>
    <w:p w:rsidR="009558DE" w:rsidRPr="009558DE" w:rsidRDefault="009558DE" w:rsidP="001E4302">
      <w:pPr>
        <w:spacing w:after="0" w:line="240" w:lineRule="auto"/>
        <w:ind w:firstLine="709"/>
        <w:jc w:val="both"/>
        <w:rPr>
          <w:rFonts w:ascii="Times New Roman" w:eastAsia="Calibri" w:hAnsi="Times New Roman" w:cs="Times New Roman"/>
          <w:bCs/>
          <w:color w:val="000000"/>
          <w:sz w:val="28"/>
          <w:szCs w:val="28"/>
          <w:shd w:val="clear" w:color="auto" w:fill="FAFAFA"/>
          <w:lang w:eastAsia="ru-RU"/>
        </w:rPr>
      </w:pPr>
      <w:r w:rsidRPr="009558DE">
        <w:rPr>
          <w:rFonts w:ascii="Times New Roman" w:eastAsia="Calibri" w:hAnsi="Times New Roman" w:cs="Times New Roman"/>
          <w:bCs/>
          <w:color w:val="000000"/>
          <w:sz w:val="28"/>
          <w:szCs w:val="28"/>
          <w:shd w:val="clear" w:color="auto" w:fill="FAFAFA"/>
          <w:lang w:eastAsia="ru-RU"/>
        </w:rPr>
        <w:t xml:space="preserve">   В результате реализации </w:t>
      </w:r>
      <w:proofErr w:type="spellStart"/>
      <w:r w:rsidRPr="009558DE">
        <w:rPr>
          <w:rFonts w:ascii="Times New Roman" w:eastAsia="Calibri" w:hAnsi="Times New Roman" w:cs="Times New Roman"/>
          <w:bCs/>
          <w:color w:val="000000"/>
          <w:sz w:val="28"/>
          <w:szCs w:val="28"/>
          <w:shd w:val="clear" w:color="auto" w:fill="FAFAFA"/>
          <w:lang w:eastAsia="ru-RU"/>
        </w:rPr>
        <w:t>энергосервисного</w:t>
      </w:r>
      <w:proofErr w:type="spellEnd"/>
      <w:r w:rsidRPr="009558DE">
        <w:rPr>
          <w:rFonts w:ascii="Times New Roman" w:eastAsia="Calibri" w:hAnsi="Times New Roman" w:cs="Times New Roman"/>
          <w:bCs/>
          <w:color w:val="000000"/>
          <w:sz w:val="28"/>
          <w:szCs w:val="28"/>
          <w:shd w:val="clear" w:color="auto" w:fill="FAFAFA"/>
          <w:lang w:eastAsia="ru-RU"/>
        </w:rPr>
        <w:t xml:space="preserve"> контракта число заявок в день на неработающее освещение снизилось с 30 в день без учёта заявок, поступающих по социальным сетям, на сайте Активный гражданин, </w:t>
      </w:r>
      <w:proofErr w:type="gramStart"/>
      <w:r w:rsidRPr="009558DE">
        <w:rPr>
          <w:rFonts w:ascii="Times New Roman" w:eastAsia="Calibri" w:hAnsi="Times New Roman" w:cs="Times New Roman"/>
          <w:bCs/>
          <w:color w:val="000000"/>
          <w:sz w:val="28"/>
          <w:szCs w:val="28"/>
          <w:shd w:val="clear" w:color="auto" w:fill="FAFAFA"/>
          <w:lang w:eastAsia="ru-RU"/>
        </w:rPr>
        <w:t>ПОС</w:t>
      </w:r>
      <w:proofErr w:type="gramEnd"/>
      <w:r w:rsidRPr="009558DE">
        <w:rPr>
          <w:rFonts w:ascii="Times New Roman" w:eastAsia="Calibri" w:hAnsi="Times New Roman" w:cs="Times New Roman"/>
          <w:bCs/>
          <w:color w:val="000000"/>
          <w:sz w:val="28"/>
          <w:szCs w:val="28"/>
          <w:shd w:val="clear" w:color="auto" w:fill="FAFAFA"/>
          <w:lang w:eastAsia="ru-RU"/>
        </w:rPr>
        <w:t xml:space="preserve"> ЕСПГУ до 1-2 в неделю с учётом заявок поступающих по социальным сетям и портала ПОС ЕСПГУ. Процент работающих светильников, замененных в рамках </w:t>
      </w:r>
      <w:proofErr w:type="spellStart"/>
      <w:r w:rsidRPr="009558DE">
        <w:rPr>
          <w:rFonts w:ascii="Times New Roman" w:eastAsia="Calibri" w:hAnsi="Times New Roman" w:cs="Times New Roman"/>
          <w:bCs/>
          <w:color w:val="000000"/>
          <w:sz w:val="28"/>
          <w:szCs w:val="28"/>
          <w:shd w:val="clear" w:color="auto" w:fill="FAFAFA"/>
          <w:lang w:eastAsia="ru-RU"/>
        </w:rPr>
        <w:t>энергосервисного</w:t>
      </w:r>
      <w:proofErr w:type="spellEnd"/>
      <w:r w:rsidRPr="009558DE">
        <w:rPr>
          <w:rFonts w:ascii="Times New Roman" w:eastAsia="Calibri" w:hAnsi="Times New Roman" w:cs="Times New Roman"/>
          <w:bCs/>
          <w:color w:val="000000"/>
          <w:sz w:val="28"/>
          <w:szCs w:val="28"/>
          <w:shd w:val="clear" w:color="auto" w:fill="FAFAFA"/>
          <w:lang w:eastAsia="ru-RU"/>
        </w:rPr>
        <w:t xml:space="preserve"> контракта, вырос с 90% в 2021 году до  99%  в 2022 году при нормативе 95%. По контракту Исполнитель ЕЭС-Гарант должен предоставлять на замену новые светильники взамен перегоревших. </w:t>
      </w:r>
    </w:p>
    <w:p w:rsidR="009558DE" w:rsidRPr="009558DE" w:rsidRDefault="009558DE" w:rsidP="001E4302">
      <w:pPr>
        <w:spacing w:after="0" w:line="240" w:lineRule="auto"/>
        <w:ind w:firstLine="709"/>
        <w:jc w:val="both"/>
        <w:rPr>
          <w:rFonts w:ascii="Times New Roman" w:eastAsia="Calibri" w:hAnsi="Times New Roman" w:cs="Times New Roman"/>
          <w:bCs/>
          <w:color w:val="000000"/>
          <w:sz w:val="28"/>
          <w:szCs w:val="28"/>
          <w:shd w:val="clear" w:color="auto" w:fill="FAFAFA"/>
          <w:lang w:eastAsia="ru-RU"/>
        </w:rPr>
      </w:pPr>
      <w:r w:rsidRPr="009558DE">
        <w:rPr>
          <w:rFonts w:ascii="Times New Roman" w:eastAsia="Calibri" w:hAnsi="Times New Roman" w:cs="Times New Roman"/>
          <w:bCs/>
          <w:color w:val="000000"/>
          <w:sz w:val="28"/>
          <w:szCs w:val="28"/>
          <w:shd w:val="clear" w:color="auto" w:fill="FAFAFA"/>
          <w:lang w:eastAsia="ru-RU"/>
        </w:rPr>
        <w:t xml:space="preserve">При выполнении работ по ремонту наружного освещения улиц и кварталов применяются энергосберегающие светильники и лампы, что повышает надёжность работы наружного освещения и снижает расход электроэнергии. Все посёлки в основном перешли заменили ртутьсодержащие лампы мощностью 150-400 Вт на светодиодные лампы мощностью 30-50 Вт. </w:t>
      </w:r>
      <w:r w:rsidRPr="009558DE">
        <w:rPr>
          <w:rFonts w:ascii="Times New Roman" w:eastAsia="Calibri" w:hAnsi="Times New Roman" w:cs="Times New Roman"/>
          <w:bCs/>
          <w:color w:val="000000"/>
          <w:sz w:val="28"/>
          <w:szCs w:val="28"/>
          <w:shd w:val="clear" w:color="auto" w:fill="FAFAFA"/>
          <w:lang w:eastAsia="ru-RU"/>
        </w:rPr>
        <w:tab/>
      </w:r>
    </w:p>
    <w:p w:rsidR="009558DE" w:rsidRPr="009558DE" w:rsidRDefault="009558DE" w:rsidP="001E4302">
      <w:pPr>
        <w:spacing w:after="0" w:line="240" w:lineRule="auto"/>
        <w:ind w:firstLine="709"/>
        <w:jc w:val="both"/>
        <w:rPr>
          <w:rFonts w:ascii="Times New Roman" w:eastAsia="Calibri" w:hAnsi="Times New Roman" w:cs="Times New Roman"/>
          <w:bCs/>
          <w:color w:val="000000"/>
          <w:sz w:val="28"/>
          <w:szCs w:val="28"/>
          <w:shd w:val="clear" w:color="auto" w:fill="FAFAFA"/>
          <w:lang w:eastAsia="ru-RU"/>
        </w:rPr>
      </w:pPr>
      <w:r w:rsidRPr="009558DE">
        <w:rPr>
          <w:rFonts w:ascii="Times New Roman" w:eastAsia="Calibri" w:hAnsi="Times New Roman" w:cs="Times New Roman"/>
          <w:bCs/>
          <w:color w:val="000000"/>
          <w:sz w:val="28"/>
          <w:szCs w:val="28"/>
          <w:shd w:val="clear" w:color="auto" w:fill="FAFAFA"/>
          <w:lang w:eastAsia="ru-RU"/>
        </w:rPr>
        <w:t>В течение 2022 года специалистами отдела осуществлялся мониторинг заполнения бюджетными учреждениями города декларации энергетической эффективности на портале ГИС «Энергоэффективность». Все бюджетные учреждения, финансируемые из бюджета муниципального образования, своевременно заполнили декларации и отчитались в Минэкономики России. Декларация энергоэффективности показывает потребление энергетических ресурсов учреждением и эффективность их использования.</w:t>
      </w:r>
    </w:p>
    <w:p w:rsidR="009558DE" w:rsidRPr="009558DE" w:rsidRDefault="009558DE" w:rsidP="001E4302">
      <w:pPr>
        <w:spacing w:after="0" w:line="240" w:lineRule="auto"/>
        <w:ind w:firstLine="709"/>
        <w:jc w:val="both"/>
        <w:rPr>
          <w:rFonts w:ascii="Times New Roman" w:eastAsia="Calibri" w:hAnsi="Times New Roman" w:cs="Times New Roman"/>
          <w:bCs/>
          <w:color w:val="000000"/>
          <w:sz w:val="28"/>
          <w:szCs w:val="28"/>
          <w:shd w:val="clear" w:color="auto" w:fill="FAFAFA"/>
          <w:lang w:eastAsia="ru-RU"/>
        </w:rPr>
      </w:pPr>
      <w:r w:rsidRPr="009558DE">
        <w:rPr>
          <w:rFonts w:ascii="Times New Roman" w:eastAsia="Calibri" w:hAnsi="Times New Roman" w:cs="Times New Roman"/>
          <w:bCs/>
          <w:color w:val="000000"/>
          <w:sz w:val="28"/>
          <w:szCs w:val="28"/>
          <w:shd w:val="clear" w:color="auto" w:fill="FAFAFA"/>
          <w:lang w:eastAsia="ru-RU"/>
        </w:rPr>
        <w:t xml:space="preserve">Были заключены и осуществлялся </w:t>
      </w:r>
      <w:proofErr w:type="gramStart"/>
      <w:r w:rsidRPr="009558DE">
        <w:rPr>
          <w:rFonts w:ascii="Times New Roman" w:eastAsia="Calibri" w:hAnsi="Times New Roman" w:cs="Times New Roman"/>
          <w:bCs/>
          <w:color w:val="000000"/>
          <w:sz w:val="28"/>
          <w:szCs w:val="28"/>
          <w:shd w:val="clear" w:color="auto" w:fill="FAFAFA"/>
          <w:lang w:eastAsia="ru-RU"/>
        </w:rPr>
        <w:t>контроль за</w:t>
      </w:r>
      <w:proofErr w:type="gramEnd"/>
      <w:r w:rsidRPr="009558DE">
        <w:rPr>
          <w:rFonts w:ascii="Times New Roman" w:eastAsia="Calibri" w:hAnsi="Times New Roman" w:cs="Times New Roman"/>
          <w:bCs/>
          <w:color w:val="000000"/>
          <w:sz w:val="28"/>
          <w:szCs w:val="28"/>
          <w:shd w:val="clear" w:color="auto" w:fill="FAFAFA"/>
          <w:lang w:eastAsia="ru-RU"/>
        </w:rPr>
        <w:t xml:space="preserve"> реализацией контрактов:- на поставку электроэнергии на наружное освещение улиц и кварталов, светофоров;</w:t>
      </w:r>
    </w:p>
    <w:p w:rsidR="009558DE" w:rsidRPr="009558DE" w:rsidRDefault="009558DE" w:rsidP="001E4302">
      <w:pPr>
        <w:spacing w:after="0" w:line="240" w:lineRule="auto"/>
        <w:ind w:firstLine="709"/>
        <w:jc w:val="both"/>
        <w:rPr>
          <w:rFonts w:ascii="Times New Roman" w:eastAsia="Calibri" w:hAnsi="Times New Roman" w:cs="Times New Roman"/>
          <w:bCs/>
          <w:color w:val="000000"/>
          <w:sz w:val="28"/>
          <w:szCs w:val="28"/>
          <w:shd w:val="clear" w:color="auto" w:fill="FAFAFA"/>
          <w:lang w:eastAsia="ru-RU"/>
        </w:rPr>
      </w:pPr>
      <w:r w:rsidRPr="009558DE">
        <w:rPr>
          <w:rFonts w:ascii="Times New Roman" w:eastAsia="Calibri" w:hAnsi="Times New Roman" w:cs="Times New Roman"/>
          <w:bCs/>
          <w:color w:val="000000"/>
          <w:sz w:val="28"/>
          <w:szCs w:val="28"/>
          <w:shd w:val="clear" w:color="auto" w:fill="FAFAFA"/>
          <w:lang w:eastAsia="ru-RU"/>
        </w:rPr>
        <w:t>- контракты на ремонт наружного освещения улиц, кварталов;</w:t>
      </w:r>
    </w:p>
    <w:p w:rsidR="009558DE" w:rsidRPr="009558DE" w:rsidRDefault="009558DE" w:rsidP="001E4302">
      <w:pPr>
        <w:spacing w:after="0" w:line="240" w:lineRule="auto"/>
        <w:ind w:firstLine="709"/>
        <w:jc w:val="both"/>
        <w:rPr>
          <w:rFonts w:ascii="Times New Roman" w:eastAsia="Calibri" w:hAnsi="Times New Roman" w:cs="Times New Roman"/>
          <w:bCs/>
          <w:color w:val="000000"/>
          <w:sz w:val="28"/>
          <w:szCs w:val="28"/>
          <w:shd w:val="clear" w:color="auto" w:fill="FAFAFA"/>
          <w:lang w:eastAsia="ru-RU"/>
        </w:rPr>
      </w:pPr>
      <w:r w:rsidRPr="009558DE">
        <w:rPr>
          <w:rFonts w:ascii="Times New Roman" w:eastAsia="Calibri" w:hAnsi="Times New Roman" w:cs="Times New Roman"/>
          <w:bCs/>
          <w:color w:val="000000"/>
          <w:sz w:val="28"/>
          <w:szCs w:val="28"/>
          <w:shd w:val="clear" w:color="auto" w:fill="FAFAFA"/>
          <w:lang w:eastAsia="ru-RU"/>
        </w:rPr>
        <w:t xml:space="preserve">- контракты на </w:t>
      </w:r>
      <w:r w:rsidRPr="009558DE">
        <w:rPr>
          <w:rFonts w:ascii="Times New Roman" w:eastAsia="Calibri" w:hAnsi="Times New Roman" w:cs="Times New Roman"/>
          <w:kern w:val="28"/>
          <w:sz w:val="28"/>
          <w:szCs w:val="28"/>
          <w:lang w:eastAsia="ru-RU"/>
        </w:rPr>
        <w:t>аренду опор электроснабжения для светильников наружного освещения посёлков</w:t>
      </w:r>
    </w:p>
    <w:p w:rsidR="009558DE" w:rsidRPr="009558DE" w:rsidRDefault="009558DE" w:rsidP="001E4302">
      <w:pPr>
        <w:spacing w:after="0" w:line="240" w:lineRule="auto"/>
        <w:ind w:firstLine="709"/>
        <w:jc w:val="both"/>
        <w:rPr>
          <w:rFonts w:ascii="Times New Roman" w:eastAsia="Calibri" w:hAnsi="Times New Roman" w:cs="Times New Roman"/>
          <w:bCs/>
          <w:color w:val="000000"/>
          <w:sz w:val="28"/>
          <w:szCs w:val="28"/>
          <w:shd w:val="clear" w:color="auto" w:fill="FAFAFA"/>
          <w:lang w:eastAsia="ru-RU"/>
        </w:rPr>
      </w:pPr>
      <w:r w:rsidRPr="009558DE">
        <w:rPr>
          <w:rFonts w:ascii="Times New Roman" w:eastAsia="Calibri" w:hAnsi="Times New Roman" w:cs="Times New Roman"/>
          <w:bCs/>
          <w:color w:val="000000"/>
          <w:sz w:val="28"/>
          <w:szCs w:val="28"/>
          <w:shd w:val="clear" w:color="auto" w:fill="FAFAFA"/>
          <w:lang w:eastAsia="ru-RU"/>
        </w:rPr>
        <w:t xml:space="preserve">- контракты на поставку газа на монументы « Вечный огонь 1» на аллее «Вечно живым» и «Вечный огонь 2» в сквере Воинов Интернационалистов. </w:t>
      </w:r>
    </w:p>
    <w:p w:rsidR="009558DE" w:rsidRPr="009558DE" w:rsidRDefault="009558DE" w:rsidP="001E4302">
      <w:pPr>
        <w:spacing w:after="0" w:line="240" w:lineRule="auto"/>
        <w:ind w:firstLine="709"/>
        <w:jc w:val="both"/>
        <w:rPr>
          <w:rFonts w:ascii="Times New Roman" w:eastAsia="Calibri" w:hAnsi="Times New Roman" w:cs="Times New Roman"/>
          <w:bCs/>
          <w:color w:val="000000"/>
          <w:sz w:val="28"/>
          <w:szCs w:val="28"/>
          <w:shd w:val="clear" w:color="auto" w:fill="FAFAFA"/>
          <w:lang w:eastAsia="ru-RU"/>
        </w:rPr>
      </w:pPr>
      <w:r w:rsidRPr="009558DE">
        <w:rPr>
          <w:rFonts w:ascii="Times New Roman" w:eastAsia="Calibri" w:hAnsi="Times New Roman" w:cs="Times New Roman"/>
          <w:bCs/>
          <w:color w:val="000000"/>
          <w:sz w:val="28"/>
          <w:szCs w:val="28"/>
          <w:shd w:val="clear" w:color="auto" w:fill="FAFAFA"/>
          <w:lang w:eastAsia="ru-RU"/>
        </w:rPr>
        <w:t>Подготовлена документация для передачи оплаты за поставленный газ в Министерство обороны. Со второго полугодия оплату за поставленный газ осуществляет Министерство обороны. За муниципалитетом остался контроль  расхода газа и подготовка актов для оплаты.</w:t>
      </w:r>
    </w:p>
    <w:p w:rsidR="009558DE" w:rsidRPr="009558DE" w:rsidRDefault="009558DE" w:rsidP="001E4302">
      <w:pPr>
        <w:spacing w:after="0" w:line="240" w:lineRule="auto"/>
        <w:ind w:firstLine="709"/>
        <w:jc w:val="both"/>
        <w:rPr>
          <w:rFonts w:ascii="Times New Roman" w:eastAsia="Calibri" w:hAnsi="Times New Roman" w:cs="Times New Roman"/>
          <w:bCs/>
          <w:color w:val="000000"/>
          <w:sz w:val="28"/>
          <w:szCs w:val="28"/>
          <w:shd w:val="clear" w:color="auto" w:fill="FAFAFA"/>
          <w:lang w:eastAsia="ru-RU"/>
        </w:rPr>
      </w:pPr>
      <w:r w:rsidRPr="009558DE">
        <w:rPr>
          <w:rFonts w:ascii="Times New Roman" w:eastAsia="Calibri" w:hAnsi="Times New Roman" w:cs="Times New Roman"/>
          <w:bCs/>
          <w:color w:val="000000"/>
          <w:sz w:val="28"/>
          <w:szCs w:val="28"/>
          <w:shd w:val="clear" w:color="auto" w:fill="FAFAFA"/>
          <w:lang w:eastAsia="ru-RU"/>
        </w:rPr>
        <w:t>Организовано дополнительное освещение на подходах к школам № 16 по ул. Уметбаева, с юго-западной стороны школы № 23, гимназии № 1.</w:t>
      </w:r>
    </w:p>
    <w:p w:rsidR="009558DE" w:rsidRPr="009558DE" w:rsidRDefault="009558DE" w:rsidP="001E4302">
      <w:pPr>
        <w:spacing w:after="0" w:line="240" w:lineRule="auto"/>
        <w:ind w:firstLine="709"/>
        <w:jc w:val="both"/>
        <w:rPr>
          <w:rFonts w:ascii="Times New Roman" w:eastAsia="Calibri" w:hAnsi="Times New Roman" w:cs="Times New Roman"/>
          <w:bCs/>
          <w:color w:val="000000"/>
          <w:sz w:val="28"/>
          <w:szCs w:val="28"/>
          <w:shd w:val="clear" w:color="auto" w:fill="FAFAFA"/>
          <w:lang w:eastAsia="ru-RU"/>
        </w:rPr>
      </w:pPr>
      <w:r w:rsidRPr="009558DE">
        <w:rPr>
          <w:rFonts w:ascii="Times New Roman" w:eastAsia="Calibri" w:hAnsi="Times New Roman" w:cs="Times New Roman"/>
          <w:bCs/>
          <w:color w:val="000000"/>
          <w:sz w:val="28"/>
          <w:szCs w:val="28"/>
          <w:shd w:val="clear" w:color="auto" w:fill="FAFAFA"/>
          <w:lang w:eastAsia="ru-RU"/>
        </w:rPr>
        <w:t>Организовано дополнительное освещение на пешеходных переходах пр. Комсомольского.</w:t>
      </w:r>
    </w:p>
    <w:p w:rsidR="00295697" w:rsidRDefault="007544AB" w:rsidP="00DE5528">
      <w:pPr>
        <w:spacing w:line="240" w:lineRule="auto"/>
        <w:jc w:val="center"/>
        <w:rPr>
          <w:rFonts w:ascii="Times New Roman" w:hAnsi="Times New Roman" w:cs="Times New Roman"/>
          <w:b/>
          <w:bCs/>
          <w:sz w:val="28"/>
          <w:szCs w:val="28"/>
        </w:rPr>
      </w:pPr>
      <w:r>
        <w:rPr>
          <w:noProof/>
          <w:lang w:eastAsia="ru-RU"/>
        </w:rPr>
        <w:lastRenderedPageBreak/>
        <w:drawing>
          <wp:inline distT="0" distB="0" distL="0" distR="0">
            <wp:extent cx="5505450" cy="22383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5450" cy="2238375"/>
                    </a:xfrm>
                    <a:prstGeom prst="rect">
                      <a:avLst/>
                    </a:prstGeom>
                    <a:noFill/>
                    <a:ln>
                      <a:noFill/>
                    </a:ln>
                  </pic:spPr>
                </pic:pic>
              </a:graphicData>
            </a:graphic>
          </wp:inline>
        </w:drawing>
      </w:r>
    </w:p>
    <w:p w:rsidR="00D46488" w:rsidRDefault="0084280A" w:rsidP="00D46488">
      <w:pPr>
        <w:spacing w:after="0" w:line="240" w:lineRule="auto"/>
        <w:jc w:val="center"/>
        <w:rPr>
          <w:rFonts w:ascii="Times New Roman" w:hAnsi="Times New Roman" w:cs="Times New Roman"/>
          <w:b/>
          <w:bCs/>
          <w:sz w:val="28"/>
          <w:szCs w:val="28"/>
        </w:rPr>
      </w:pPr>
      <w:r w:rsidRPr="00F77F14">
        <w:rPr>
          <w:rFonts w:ascii="Times New Roman" w:hAnsi="Times New Roman" w:cs="Times New Roman"/>
          <w:b/>
          <w:bCs/>
          <w:sz w:val="28"/>
          <w:szCs w:val="28"/>
        </w:rPr>
        <w:t>Реализация муниципальной программы</w:t>
      </w:r>
    </w:p>
    <w:p w:rsidR="000C183F" w:rsidRPr="00F77F14" w:rsidRDefault="0084280A" w:rsidP="00DE5528">
      <w:pPr>
        <w:spacing w:line="240" w:lineRule="auto"/>
        <w:jc w:val="center"/>
        <w:rPr>
          <w:rFonts w:ascii="Times New Roman" w:hAnsi="Times New Roman" w:cs="Times New Roman"/>
          <w:b/>
          <w:bCs/>
          <w:sz w:val="28"/>
          <w:szCs w:val="28"/>
        </w:rPr>
      </w:pPr>
      <w:r w:rsidRPr="00F77F14">
        <w:rPr>
          <w:rFonts w:ascii="Times New Roman" w:hAnsi="Times New Roman" w:cs="Times New Roman"/>
          <w:b/>
          <w:bCs/>
          <w:sz w:val="28"/>
          <w:szCs w:val="28"/>
        </w:rPr>
        <w:t xml:space="preserve"> «Комплексное развитие коммунальной инфраструктуры муниципального образования город Новотроицк” на 2019-2024 годы</w:t>
      </w:r>
      <w:r w:rsidR="00DB2B67" w:rsidRPr="00F77F14">
        <w:rPr>
          <w:rFonts w:ascii="Times New Roman" w:hAnsi="Times New Roman" w:cs="Times New Roman"/>
          <w:b/>
          <w:bCs/>
          <w:sz w:val="28"/>
          <w:szCs w:val="28"/>
        </w:rPr>
        <w:t>:</w:t>
      </w:r>
    </w:p>
    <w:p w:rsidR="00DA6B8A" w:rsidRDefault="00F77F14" w:rsidP="001E4302">
      <w:pPr>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 xml:space="preserve">Целью реализации муниципальной программой «Комплексное развитие коммунальной инфраструктуры муниципального образования город Новотроицк» на 2019-2024 годы», утвержденной постановлением администрации муниципального образования город Новотроицк от 04.12.2018 № 2105-п, является обеспечение устойчивого функционирования систем коммунального комплекса муниципального образования город Новотроицк. </w:t>
      </w:r>
    </w:p>
    <w:p w:rsidR="00F77F14" w:rsidRDefault="00F77F14" w:rsidP="001E4302">
      <w:pPr>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В отчетный период на 01.01.2022г планировалось освоить 134 568,460 тыс. руб. (скорректировано на 31.12.2022 – 154 274,13094 тыс. руб.). По итогам года освоено бюджетных средств на общую сумму 125 605,88343 тыс. руб., на проведение работ по 7-ми мероприятиям программы, реализованным в отчетный период.</w:t>
      </w:r>
    </w:p>
    <w:p w:rsidR="00D46488" w:rsidRPr="00F77F14" w:rsidRDefault="00D46488" w:rsidP="001E4302">
      <w:pPr>
        <w:spacing w:after="0" w:line="240" w:lineRule="auto"/>
        <w:ind w:firstLine="709"/>
        <w:jc w:val="both"/>
        <w:rPr>
          <w:rFonts w:ascii="Times New Roman" w:eastAsia="Calibri" w:hAnsi="Times New Roman" w:cs="Times New Roman"/>
          <w:sz w:val="28"/>
          <w:szCs w:val="28"/>
        </w:rPr>
      </w:pPr>
    </w:p>
    <w:p w:rsidR="00F77F14" w:rsidRPr="00F77F14" w:rsidRDefault="00F77F14" w:rsidP="001E4302">
      <w:pPr>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Программа включает в себя следующие подпрограммы:</w:t>
      </w:r>
    </w:p>
    <w:p w:rsidR="00F77F14" w:rsidRPr="00F77F14" w:rsidRDefault="00F77F14" w:rsidP="001E4302">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F77F14">
        <w:rPr>
          <w:rFonts w:ascii="Times New Roman" w:eastAsia="Times New Roman" w:hAnsi="Times New Roman" w:cs="Times New Roman"/>
          <w:b/>
          <w:bCs/>
          <w:sz w:val="28"/>
          <w:szCs w:val="28"/>
          <w:lang w:eastAsia="ru-RU"/>
        </w:rPr>
        <w:t>Подпрограмма № 1</w:t>
      </w:r>
    </w:p>
    <w:p w:rsidR="00F77F14" w:rsidRPr="00F77F14" w:rsidRDefault="00F77F14" w:rsidP="001E4302">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F77F14">
        <w:rPr>
          <w:rFonts w:ascii="Times New Roman" w:eastAsia="Times New Roman" w:hAnsi="Times New Roman" w:cs="Times New Roman"/>
          <w:bCs/>
          <w:sz w:val="28"/>
          <w:szCs w:val="28"/>
          <w:lang w:eastAsia="ru-RU"/>
        </w:rPr>
        <w:t xml:space="preserve">«Ремонт объектов коммунальной инфраструктуры сельских населенных пунктов муниципального образования город Новотроицк» </w:t>
      </w:r>
      <w:r w:rsidRPr="00F77F14">
        <w:rPr>
          <w:rFonts w:ascii="Times New Roman" w:eastAsia="Times New Roman" w:hAnsi="Times New Roman" w:cs="Calibri"/>
          <w:bCs/>
          <w:sz w:val="28"/>
          <w:szCs w:val="28"/>
          <w:lang w:eastAsia="ru-RU"/>
        </w:rPr>
        <w:t>на 2019-2024 годы</w:t>
      </w:r>
    </w:p>
    <w:p w:rsidR="00F77F14" w:rsidRPr="00F77F14" w:rsidRDefault="00F77F14" w:rsidP="001E4302">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F77F14">
        <w:rPr>
          <w:rFonts w:ascii="Times New Roman" w:eastAsia="Times New Roman" w:hAnsi="Times New Roman" w:cs="Times New Roman"/>
          <w:b/>
          <w:bCs/>
          <w:sz w:val="28"/>
          <w:szCs w:val="28"/>
          <w:lang w:eastAsia="ru-RU"/>
        </w:rPr>
        <w:t>Подпрограмма № 2</w:t>
      </w:r>
    </w:p>
    <w:p w:rsidR="00F77F14" w:rsidRPr="00F77F14" w:rsidRDefault="00F77F14" w:rsidP="001E4302">
      <w:pPr>
        <w:autoSpaceDE w:val="0"/>
        <w:autoSpaceDN w:val="0"/>
        <w:adjustRightInd w:val="0"/>
        <w:spacing w:after="0" w:line="240" w:lineRule="auto"/>
        <w:ind w:firstLine="709"/>
        <w:jc w:val="both"/>
        <w:rPr>
          <w:rFonts w:ascii="Times New Roman" w:eastAsia="Times New Roman" w:hAnsi="Times New Roman" w:cs="Calibri"/>
          <w:bCs/>
          <w:sz w:val="28"/>
          <w:szCs w:val="28"/>
          <w:lang w:eastAsia="ru-RU"/>
        </w:rPr>
      </w:pPr>
      <w:r w:rsidRPr="00F77F14">
        <w:rPr>
          <w:rFonts w:ascii="Times New Roman" w:eastAsia="Times New Roman" w:hAnsi="Times New Roman" w:cs="Calibri"/>
          <w:bCs/>
          <w:sz w:val="28"/>
          <w:szCs w:val="28"/>
          <w:lang w:eastAsia="ru-RU"/>
        </w:rPr>
        <w:t>«Обеспечение населения муниципального образования город Новотроицк питьевой водой» на 2019-2024 годы</w:t>
      </w:r>
    </w:p>
    <w:p w:rsidR="00F77F14" w:rsidRPr="00F77F14" w:rsidRDefault="00F77F14" w:rsidP="001E4302">
      <w:pPr>
        <w:autoSpaceDE w:val="0"/>
        <w:autoSpaceDN w:val="0"/>
        <w:adjustRightInd w:val="0"/>
        <w:spacing w:after="0" w:line="240" w:lineRule="auto"/>
        <w:ind w:firstLine="709"/>
        <w:jc w:val="both"/>
        <w:rPr>
          <w:rFonts w:ascii="Times New Roman" w:eastAsia="Times New Roman" w:hAnsi="Times New Roman" w:cs="Calibri"/>
          <w:b/>
          <w:bCs/>
          <w:sz w:val="28"/>
          <w:szCs w:val="28"/>
          <w:lang w:eastAsia="ru-RU"/>
        </w:rPr>
      </w:pPr>
      <w:r w:rsidRPr="00F77F14">
        <w:rPr>
          <w:rFonts w:ascii="Times New Roman" w:eastAsia="Times New Roman" w:hAnsi="Times New Roman" w:cs="Times New Roman"/>
          <w:b/>
          <w:bCs/>
          <w:sz w:val="28"/>
          <w:szCs w:val="28"/>
          <w:lang w:eastAsia="ru-RU"/>
        </w:rPr>
        <w:t>Подпрограмма № 3</w:t>
      </w:r>
    </w:p>
    <w:p w:rsidR="00F77F14" w:rsidRDefault="00F77F14" w:rsidP="001E4302">
      <w:pPr>
        <w:autoSpaceDE w:val="0"/>
        <w:autoSpaceDN w:val="0"/>
        <w:adjustRightInd w:val="0"/>
        <w:spacing w:after="0" w:line="240" w:lineRule="auto"/>
        <w:ind w:firstLine="709"/>
        <w:jc w:val="both"/>
        <w:rPr>
          <w:rFonts w:ascii="Times New Roman" w:eastAsia="Times New Roman" w:hAnsi="Times New Roman" w:cs="Calibri"/>
          <w:bCs/>
          <w:sz w:val="28"/>
          <w:szCs w:val="28"/>
          <w:lang w:eastAsia="ru-RU"/>
        </w:rPr>
      </w:pPr>
      <w:r w:rsidRPr="00F77F14">
        <w:rPr>
          <w:rFonts w:ascii="Times New Roman" w:eastAsia="Times New Roman" w:hAnsi="Times New Roman" w:cs="Calibri"/>
          <w:bCs/>
          <w:sz w:val="28"/>
          <w:szCs w:val="28"/>
          <w:lang w:eastAsia="ru-RU"/>
        </w:rPr>
        <w:t>«Модернизация объектов коммунальной инфраструктуры муниципального образования город Новотроицк» на 2019-2024 годы</w:t>
      </w:r>
    </w:p>
    <w:p w:rsidR="00F77F14" w:rsidRPr="00F77F14" w:rsidRDefault="00F77F14" w:rsidP="001E4302">
      <w:pPr>
        <w:autoSpaceDE w:val="0"/>
        <w:autoSpaceDN w:val="0"/>
        <w:adjustRightInd w:val="0"/>
        <w:spacing w:after="0" w:line="240" w:lineRule="auto"/>
        <w:ind w:firstLine="709"/>
        <w:jc w:val="both"/>
        <w:rPr>
          <w:rFonts w:ascii="Times New Roman" w:eastAsia="Times New Roman" w:hAnsi="Times New Roman" w:cs="Calibri"/>
          <w:b/>
          <w:bCs/>
          <w:sz w:val="28"/>
          <w:szCs w:val="28"/>
          <w:lang w:eastAsia="ru-RU"/>
        </w:rPr>
      </w:pPr>
      <w:r w:rsidRPr="00F77F14">
        <w:rPr>
          <w:rFonts w:ascii="Times New Roman" w:eastAsia="Times New Roman" w:hAnsi="Times New Roman" w:cs="Calibri"/>
          <w:b/>
          <w:bCs/>
          <w:sz w:val="28"/>
          <w:szCs w:val="28"/>
          <w:lang w:eastAsia="ru-RU"/>
        </w:rPr>
        <w:lastRenderedPageBreak/>
        <w:t>Подпрограмма № 4</w:t>
      </w:r>
    </w:p>
    <w:p w:rsidR="00F77F14" w:rsidRPr="00F77F14" w:rsidRDefault="00F77F14" w:rsidP="001E4302">
      <w:pPr>
        <w:autoSpaceDE w:val="0"/>
        <w:autoSpaceDN w:val="0"/>
        <w:adjustRightInd w:val="0"/>
        <w:spacing w:after="0" w:line="240" w:lineRule="auto"/>
        <w:ind w:firstLine="709"/>
        <w:jc w:val="both"/>
        <w:rPr>
          <w:rFonts w:ascii="Times New Roman" w:eastAsia="Times New Roman" w:hAnsi="Times New Roman" w:cs="Calibri"/>
          <w:bCs/>
          <w:sz w:val="28"/>
          <w:szCs w:val="28"/>
          <w:lang w:eastAsia="ru-RU"/>
        </w:rPr>
      </w:pPr>
      <w:r w:rsidRPr="00F77F14">
        <w:rPr>
          <w:rFonts w:ascii="Times New Roman" w:eastAsia="Times New Roman" w:hAnsi="Times New Roman" w:cs="Calibri"/>
          <w:bCs/>
          <w:sz w:val="28"/>
          <w:szCs w:val="28"/>
          <w:lang w:eastAsia="ru-RU"/>
        </w:rPr>
        <w:t>«Строительство инженерных коммуникаций для малоэтажной застройки»</w:t>
      </w:r>
      <w:r w:rsidR="00DA6B8A">
        <w:rPr>
          <w:rFonts w:ascii="Times New Roman" w:eastAsia="Times New Roman" w:hAnsi="Times New Roman" w:cs="Calibri"/>
          <w:bCs/>
          <w:sz w:val="28"/>
          <w:szCs w:val="28"/>
          <w:lang w:eastAsia="ru-RU"/>
        </w:rPr>
        <w:t>.</w:t>
      </w:r>
    </w:p>
    <w:p w:rsidR="00F77F14" w:rsidRPr="00F77F14" w:rsidRDefault="00F77F14" w:rsidP="001E4302">
      <w:pPr>
        <w:spacing w:after="0"/>
        <w:ind w:firstLine="709"/>
        <w:rPr>
          <w:rFonts w:ascii="Times New Roman" w:eastAsia="Calibri" w:hAnsi="Times New Roman" w:cs="Times New Roman"/>
          <w:sz w:val="28"/>
          <w:szCs w:val="28"/>
        </w:rPr>
      </w:pPr>
      <w:r w:rsidRPr="00F77F14">
        <w:rPr>
          <w:rFonts w:ascii="Times New Roman" w:eastAsia="Calibri" w:hAnsi="Times New Roman" w:cs="Times New Roman"/>
          <w:sz w:val="28"/>
          <w:szCs w:val="28"/>
        </w:rPr>
        <w:t>Задачами реализации программных мероприятий являются:</w:t>
      </w:r>
    </w:p>
    <w:p w:rsidR="00F77F14" w:rsidRPr="00F77F14" w:rsidRDefault="00F77F14" w:rsidP="001E4302">
      <w:pPr>
        <w:tabs>
          <w:tab w:val="left" w:pos="234"/>
        </w:tabs>
        <w:suppressAutoHyphens/>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 xml:space="preserve">Уровень износа на сетях систем теплоснабжения. </w:t>
      </w:r>
    </w:p>
    <w:p w:rsidR="00F77F14" w:rsidRPr="00F77F14" w:rsidRDefault="00F77F14" w:rsidP="001E4302">
      <w:pPr>
        <w:tabs>
          <w:tab w:val="left" w:pos="234"/>
        </w:tabs>
        <w:suppressAutoHyphens/>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Уровень износа на сетях систем водоснабжения и водоотведения.</w:t>
      </w:r>
    </w:p>
    <w:p w:rsidR="00F77F14" w:rsidRPr="00F77F14" w:rsidRDefault="00F77F14" w:rsidP="001E4302">
      <w:pPr>
        <w:tabs>
          <w:tab w:val="left" w:pos="234"/>
        </w:tabs>
        <w:suppressAutoHyphens/>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Уровень износа на сетях энергоснабжения.</w:t>
      </w:r>
    </w:p>
    <w:p w:rsidR="00F77F14" w:rsidRPr="00F77F14" w:rsidRDefault="00F77F14" w:rsidP="001E4302">
      <w:pPr>
        <w:tabs>
          <w:tab w:val="left" w:pos="234"/>
        </w:tabs>
        <w:suppressAutoHyphens/>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Удельный вес проб воды, не отвечающих гигиеническим нормативам по санитарно-химическим показателям.</w:t>
      </w:r>
    </w:p>
    <w:p w:rsidR="00F77F14" w:rsidRPr="00F77F14" w:rsidRDefault="00F77F14" w:rsidP="001E4302">
      <w:pPr>
        <w:tabs>
          <w:tab w:val="left" w:pos="234"/>
        </w:tabs>
        <w:suppressAutoHyphens/>
        <w:spacing w:after="0" w:line="240" w:lineRule="auto"/>
        <w:ind w:firstLine="709"/>
        <w:jc w:val="both"/>
        <w:rPr>
          <w:rFonts w:ascii="Times New Roman" w:eastAsia="Calibri" w:hAnsi="Times New Roman" w:cs="Times New Roman"/>
          <w:spacing w:val="-4"/>
          <w:sz w:val="28"/>
          <w:szCs w:val="28"/>
        </w:rPr>
      </w:pPr>
      <w:r w:rsidRPr="00F77F14">
        <w:rPr>
          <w:rFonts w:ascii="Times New Roman" w:eastAsia="Calibri" w:hAnsi="Times New Roman" w:cs="Times New Roman"/>
          <w:sz w:val="28"/>
          <w:szCs w:val="28"/>
        </w:rPr>
        <w:t>Доля сточных вод, очищенных до нормативных значений.</w:t>
      </w:r>
    </w:p>
    <w:p w:rsidR="00F77F14" w:rsidRPr="00F77F14" w:rsidRDefault="00F77F14" w:rsidP="001E4302">
      <w:pPr>
        <w:tabs>
          <w:tab w:val="left" w:pos="234"/>
        </w:tabs>
        <w:suppressAutoHyphens/>
        <w:spacing w:after="0" w:line="240" w:lineRule="auto"/>
        <w:ind w:firstLine="709"/>
        <w:jc w:val="both"/>
        <w:rPr>
          <w:rFonts w:ascii="Times New Roman" w:eastAsia="Calibri" w:hAnsi="Times New Roman" w:cs="Times New Roman"/>
          <w:spacing w:val="-4"/>
          <w:sz w:val="28"/>
          <w:szCs w:val="28"/>
          <w:shd w:val="clear" w:color="auto" w:fill="FFFF00"/>
        </w:rPr>
      </w:pPr>
      <w:r w:rsidRPr="00F77F14">
        <w:rPr>
          <w:rFonts w:ascii="Times New Roman" w:eastAsia="Calibri" w:hAnsi="Times New Roman" w:cs="Times New Roman"/>
          <w:spacing w:val="-4"/>
          <w:sz w:val="28"/>
          <w:szCs w:val="28"/>
        </w:rPr>
        <w:t xml:space="preserve">Доля </w:t>
      </w:r>
      <w:r w:rsidRPr="00F77F14">
        <w:rPr>
          <w:rFonts w:ascii="Times New Roman" w:eastAsia="Calibri" w:hAnsi="Times New Roman" w:cs="Times New Roman"/>
          <w:sz w:val="28"/>
          <w:szCs w:val="28"/>
        </w:rPr>
        <w:t>муниципальных унитарных предприятий муниципального образования город Новотроицк</w:t>
      </w:r>
      <w:r w:rsidRPr="00F77F14">
        <w:rPr>
          <w:rFonts w:ascii="Times New Roman" w:eastAsia="Calibri" w:hAnsi="Times New Roman" w:cs="Times New Roman"/>
          <w:spacing w:val="-4"/>
          <w:sz w:val="28"/>
          <w:szCs w:val="28"/>
        </w:rPr>
        <w:t>, не нуждающихся в финансовой помощи для предупреждения банкротства.</w:t>
      </w:r>
    </w:p>
    <w:p w:rsidR="00F77F14" w:rsidRPr="00F77F14" w:rsidRDefault="00F77F14" w:rsidP="001E4302">
      <w:pPr>
        <w:tabs>
          <w:tab w:val="left" w:pos="234"/>
        </w:tabs>
        <w:suppressAutoHyphens/>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Доля организаций коммунального комплекса, осуществляющих производство товаров, оказание услуг по водоснабжению, теплоснабжению, водоотведению, очистке сточных вод и использующих объекты коммунальной инфраструктуры на праве хозяйственного ведения, осуществляющих свою деятельность на территории муниципального образования город Новотроицк.</w:t>
      </w:r>
    </w:p>
    <w:p w:rsidR="00F77F14" w:rsidRPr="00F77F14" w:rsidRDefault="00F77F14" w:rsidP="001E4302">
      <w:pPr>
        <w:tabs>
          <w:tab w:val="left" w:pos="234"/>
        </w:tabs>
        <w:suppressAutoHyphens/>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Отсутствие просроченной задолженности по судебным актам.</w:t>
      </w:r>
    </w:p>
    <w:p w:rsidR="00F77F14" w:rsidRPr="00F77F14" w:rsidRDefault="00F77F14" w:rsidP="001E4302">
      <w:pPr>
        <w:tabs>
          <w:tab w:val="left" w:pos="234"/>
        </w:tabs>
        <w:suppressAutoHyphens/>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 xml:space="preserve">Количество отремонтированных </w:t>
      </w:r>
      <w:r w:rsidRPr="00F77F14">
        <w:rPr>
          <w:rFonts w:ascii="Times New Roman" w:eastAsia="Calibri" w:hAnsi="Times New Roman" w:cs="Times New Roman"/>
          <w:color w:val="000000"/>
          <w:sz w:val="28"/>
          <w:szCs w:val="28"/>
        </w:rPr>
        <w:t>объектов муниципальной собственности коммунальной инфраструктуры муниципального образования город Новотроицк.</w:t>
      </w:r>
    </w:p>
    <w:p w:rsidR="00F77F14" w:rsidRPr="00F77F14" w:rsidRDefault="00F77F14" w:rsidP="001E4302">
      <w:pPr>
        <w:tabs>
          <w:tab w:val="left" w:pos="234"/>
        </w:tabs>
        <w:suppressAutoHyphens/>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Количество разработанных проектно-сметных документаций на строительство инженерных коммуникаций, содержащие объем мощностей по всем видам инженерных коммуникаций.</w:t>
      </w:r>
    </w:p>
    <w:p w:rsidR="00F77F14" w:rsidRPr="00F77F14" w:rsidRDefault="00F77F14" w:rsidP="001E4302">
      <w:pPr>
        <w:tabs>
          <w:tab w:val="left" w:pos="234"/>
        </w:tabs>
        <w:suppressAutoHyphens/>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Ввод объема мощностей по всем видам инженерных коммуникаций.</w:t>
      </w:r>
    </w:p>
    <w:p w:rsidR="00F77F14" w:rsidRPr="00F77F14" w:rsidRDefault="00F77F14" w:rsidP="001E4302">
      <w:pPr>
        <w:spacing w:after="0"/>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По итогам отчетного периода были реализованы следующие программные мероприятия:</w:t>
      </w:r>
    </w:p>
    <w:p w:rsidR="00F77F14" w:rsidRPr="00F77F14" w:rsidRDefault="00F77F14" w:rsidP="001E4302">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F77F14">
        <w:rPr>
          <w:rFonts w:ascii="Times New Roman" w:eastAsia="Times New Roman" w:hAnsi="Times New Roman" w:cs="Times New Roman"/>
          <w:b/>
          <w:bCs/>
          <w:sz w:val="28"/>
          <w:szCs w:val="28"/>
          <w:lang w:eastAsia="ru-RU"/>
        </w:rPr>
        <w:t>Подпрограмма № 1</w:t>
      </w:r>
    </w:p>
    <w:p w:rsidR="00F77F14" w:rsidRPr="00F77F14" w:rsidRDefault="00F77F14" w:rsidP="001E4302">
      <w:pPr>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По мероприятиям подпрограммы финансирование в 2022 году не осуществлялось.</w:t>
      </w:r>
    </w:p>
    <w:p w:rsidR="00F77F14" w:rsidRPr="00F77F14" w:rsidRDefault="00F77F14" w:rsidP="001E4302">
      <w:pPr>
        <w:spacing w:after="0" w:line="240" w:lineRule="auto"/>
        <w:ind w:firstLine="709"/>
        <w:jc w:val="both"/>
        <w:rPr>
          <w:rFonts w:ascii="Times New Roman" w:eastAsia="Calibri" w:hAnsi="Times New Roman" w:cs="Times New Roman"/>
          <w:b/>
          <w:sz w:val="28"/>
          <w:szCs w:val="28"/>
        </w:rPr>
      </w:pPr>
      <w:r w:rsidRPr="00F77F14">
        <w:rPr>
          <w:rFonts w:ascii="Times New Roman" w:eastAsia="Calibri" w:hAnsi="Times New Roman" w:cs="Times New Roman"/>
          <w:b/>
          <w:sz w:val="28"/>
          <w:szCs w:val="28"/>
        </w:rPr>
        <w:t>Подпрограмма № 2</w:t>
      </w:r>
    </w:p>
    <w:p w:rsidR="00F77F14" w:rsidRPr="00F77F14" w:rsidRDefault="00F77F14" w:rsidP="001E4302">
      <w:pPr>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color w:val="000000"/>
          <w:sz w:val="28"/>
          <w:szCs w:val="28"/>
        </w:rPr>
        <w:t>Основное мероприятие 2 «</w:t>
      </w:r>
      <w:r w:rsidRPr="00F77F14">
        <w:rPr>
          <w:rFonts w:ascii="Times New Roman" w:eastAsia="Calibri" w:hAnsi="Times New Roman" w:cs="Times New Roman"/>
          <w:sz w:val="28"/>
          <w:szCs w:val="28"/>
        </w:rPr>
        <w:t xml:space="preserve">Благоустройство зон санитарной охраны питьевого водозабора муниципального образования город Новотроицк» </w:t>
      </w:r>
      <w:r w:rsidRPr="00F77F14">
        <w:rPr>
          <w:rFonts w:ascii="Times New Roman" w:eastAsia="Calibri" w:hAnsi="Times New Roman" w:cs="Times New Roman"/>
          <w:color w:val="000000"/>
          <w:sz w:val="28"/>
          <w:szCs w:val="28"/>
        </w:rPr>
        <w:t>–</w:t>
      </w:r>
      <w:r w:rsidRPr="00F77F14">
        <w:rPr>
          <w:rFonts w:ascii="Times New Roman" w:eastAsia="Calibri" w:hAnsi="Times New Roman" w:cs="Times New Roman"/>
          <w:sz w:val="28"/>
          <w:szCs w:val="28"/>
        </w:rPr>
        <w:t xml:space="preserve"> </w:t>
      </w:r>
      <w:r w:rsidRPr="00F77F14">
        <w:rPr>
          <w:rFonts w:ascii="Times New Roman" w:eastAsia="Calibri" w:hAnsi="Times New Roman" w:cs="Times New Roman"/>
          <w:color w:val="000000"/>
          <w:sz w:val="28"/>
          <w:szCs w:val="28"/>
        </w:rPr>
        <w:t>освоено бюджетных средств в размере 6 108,840 тыс. руб</w:t>
      </w:r>
      <w:r w:rsidRPr="00F77F14">
        <w:rPr>
          <w:rFonts w:ascii="Times New Roman" w:eastAsia="Calibri" w:hAnsi="Times New Roman" w:cs="Times New Roman"/>
          <w:sz w:val="28"/>
          <w:szCs w:val="28"/>
        </w:rPr>
        <w:t xml:space="preserve">., в рамках выполнения данного мероприятия было установлено 3-х рядное ограждение из плоских (2 ряда) и спиральных (1 ряд) барьеров безопасности по </w:t>
      </w:r>
      <w:r w:rsidRPr="00F77F14">
        <w:rPr>
          <w:rFonts w:ascii="Times New Roman" w:eastAsia="Calibri" w:hAnsi="Times New Roman" w:cs="Times New Roman"/>
          <w:sz w:val="28"/>
          <w:szCs w:val="28"/>
        </w:rPr>
        <w:lastRenderedPageBreak/>
        <w:t xml:space="preserve">металлическим столбам </w:t>
      </w:r>
      <w:r w:rsidRPr="00F77F14">
        <w:rPr>
          <w:rFonts w:ascii="Times New Roman" w:eastAsia="Calibri" w:hAnsi="Times New Roman" w:cs="Times New Roman"/>
          <w:sz w:val="28"/>
          <w:szCs w:val="28"/>
          <w:lang w:val="en-US"/>
        </w:rPr>
        <w:t>I</w:t>
      </w:r>
      <w:r w:rsidRPr="00F77F14">
        <w:rPr>
          <w:rFonts w:ascii="Times New Roman" w:eastAsia="Calibri" w:hAnsi="Times New Roman" w:cs="Times New Roman"/>
          <w:sz w:val="28"/>
          <w:szCs w:val="28"/>
        </w:rPr>
        <w:t xml:space="preserve"> пояса зоны санитарной охраны Левобережного источников водоснабжения.</w:t>
      </w:r>
    </w:p>
    <w:p w:rsidR="00F77F14" w:rsidRPr="00F77F14" w:rsidRDefault="00F77F14" w:rsidP="001E4302">
      <w:pPr>
        <w:spacing w:after="0" w:line="240" w:lineRule="auto"/>
        <w:ind w:firstLine="709"/>
        <w:jc w:val="both"/>
        <w:rPr>
          <w:rFonts w:ascii="Times New Roman" w:eastAsia="Calibri" w:hAnsi="Times New Roman" w:cs="Times New Roman"/>
          <w:b/>
          <w:sz w:val="28"/>
          <w:szCs w:val="28"/>
        </w:rPr>
      </w:pPr>
      <w:r w:rsidRPr="00F77F14">
        <w:rPr>
          <w:rFonts w:ascii="Times New Roman" w:eastAsia="Calibri" w:hAnsi="Times New Roman" w:cs="Times New Roman"/>
          <w:b/>
          <w:sz w:val="28"/>
          <w:szCs w:val="28"/>
        </w:rPr>
        <w:t>Подпрограмма № 3</w:t>
      </w:r>
    </w:p>
    <w:p w:rsidR="00F77F14" w:rsidRPr="00F77F14" w:rsidRDefault="00F77F14" w:rsidP="001E4302">
      <w:pPr>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 xml:space="preserve">Основное мероприятие 1 «Капитальный ремонт объектов коммунальной инфраструктуры муниципальной собственности» - всего освоено </w:t>
      </w:r>
      <w:r w:rsidRPr="00F77F14">
        <w:rPr>
          <w:rFonts w:ascii="Times New Roman" w:eastAsia="Calibri" w:hAnsi="Times New Roman" w:cs="Times New Roman"/>
          <w:color w:val="000000"/>
          <w:sz w:val="28"/>
          <w:szCs w:val="28"/>
        </w:rPr>
        <w:t>бюджетных средств в размере 29 400,42151 тыс. руб</w:t>
      </w:r>
      <w:r w:rsidRPr="00F77F14">
        <w:rPr>
          <w:rFonts w:ascii="Times New Roman" w:eastAsia="Calibri" w:hAnsi="Times New Roman" w:cs="Times New Roman"/>
          <w:sz w:val="28"/>
          <w:szCs w:val="28"/>
        </w:rPr>
        <w:t>., в рамках выполнения данного мероприятия был выполнены работы:</w:t>
      </w:r>
    </w:p>
    <w:p w:rsidR="00F77F14" w:rsidRPr="00F77F14" w:rsidRDefault="00F77F14" w:rsidP="001E4302">
      <w:pPr>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 «</w:t>
      </w:r>
      <w:r w:rsidRPr="00F77F14">
        <w:rPr>
          <w:rFonts w:ascii="Times New Roman" w:eastAsia="Calibri" w:hAnsi="Times New Roman" w:cs="Times New Roman"/>
          <w:bCs/>
          <w:sz w:val="28"/>
          <w:szCs w:val="28"/>
        </w:rPr>
        <w:t xml:space="preserve">Капитального ремонта участка сетей водоснабжения, расположенного по адресу: г. Новотроицк, ул. Зеленая, 28А (насосная №3) – ул. Зеленая, 59» – произведена замена </w:t>
      </w:r>
      <w:r w:rsidRPr="00F77F14">
        <w:rPr>
          <w:rFonts w:ascii="Times New Roman" w:eastAsia="Calibri" w:hAnsi="Times New Roman" w:cs="Times New Roman"/>
          <w:sz w:val="28"/>
          <w:szCs w:val="28"/>
        </w:rPr>
        <w:t xml:space="preserve">0,485 км водопроводной сети методом закрытого подземного перехода методом ГНБ на сумму 14 759,70998         тыс. руб. </w:t>
      </w:r>
    </w:p>
    <w:p w:rsidR="00F77F14" w:rsidRPr="00F77F14" w:rsidRDefault="00F77F14" w:rsidP="001E4302">
      <w:pPr>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bCs/>
          <w:sz w:val="28"/>
          <w:szCs w:val="28"/>
        </w:rPr>
        <w:t>- Силами</w:t>
      </w:r>
      <w:r w:rsidRPr="00F77F14">
        <w:rPr>
          <w:rFonts w:ascii="Times New Roman" w:eastAsia="Calibri" w:hAnsi="Times New Roman" w:cs="Times New Roman"/>
          <w:sz w:val="28"/>
          <w:szCs w:val="28"/>
        </w:rPr>
        <w:t xml:space="preserve"> муниципального унитарного предприятия «Управление коммунального хозяйства» в рамках субсидии из местного бюджета в размере 14 759,70998 тыс. руб., на выполнение работ по капитальному ремонту объектов коммунальной инфраструктуры были выполнены работы по капитальному ремонту следующих участков магистральных водоводов:</w:t>
      </w:r>
    </w:p>
    <w:p w:rsidR="00F77F14" w:rsidRPr="00F77F14" w:rsidRDefault="00F77F14" w:rsidP="001E4302">
      <w:pPr>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 xml:space="preserve">- участка водовода Ду 400мм, расположенного по адресу:                     пр. Комсомольский – </w:t>
      </w:r>
      <w:r w:rsidRPr="00F77F14">
        <w:rPr>
          <w:rFonts w:ascii="Times New Roman" w:eastAsia="Calibri" w:hAnsi="Times New Roman" w:cs="Times New Roman"/>
          <w:bCs/>
          <w:sz w:val="28"/>
          <w:szCs w:val="28"/>
        </w:rPr>
        <w:t xml:space="preserve">произведена замена </w:t>
      </w:r>
      <w:r w:rsidRPr="00F77F14">
        <w:rPr>
          <w:rFonts w:ascii="Times New Roman" w:eastAsia="Times New Roman" w:hAnsi="Times New Roman" w:cs="Times New Roman"/>
          <w:sz w:val="28"/>
          <w:szCs w:val="28"/>
          <w:lang w:eastAsia="ru-RU"/>
        </w:rPr>
        <w:t xml:space="preserve">0,4035 км </w:t>
      </w:r>
      <w:r w:rsidRPr="00F77F14">
        <w:rPr>
          <w:rFonts w:ascii="Times New Roman" w:eastAsia="Calibri" w:hAnsi="Times New Roman" w:cs="Times New Roman"/>
          <w:sz w:val="28"/>
          <w:szCs w:val="28"/>
        </w:rPr>
        <w:t>водопроводной сети;</w:t>
      </w:r>
    </w:p>
    <w:p w:rsidR="00F77F14" w:rsidRPr="00F77F14" w:rsidRDefault="00F77F14" w:rsidP="001E4302">
      <w:pPr>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 xml:space="preserve">- участка водовода Ду 630мм, расположенного по адресу:                     ул. Советская, д. 4 – ул. Библиотечная – ул. Железнодорожная – </w:t>
      </w:r>
      <w:r w:rsidRPr="00F77F14">
        <w:rPr>
          <w:rFonts w:ascii="Times New Roman" w:eastAsia="Calibri" w:hAnsi="Times New Roman" w:cs="Times New Roman"/>
          <w:bCs/>
          <w:sz w:val="28"/>
          <w:szCs w:val="28"/>
        </w:rPr>
        <w:t xml:space="preserve">произведена замена </w:t>
      </w:r>
      <w:r w:rsidRPr="00F77F14">
        <w:rPr>
          <w:rFonts w:ascii="Times New Roman" w:eastAsia="Times New Roman" w:hAnsi="Times New Roman" w:cs="Times New Roman"/>
          <w:sz w:val="28"/>
          <w:szCs w:val="28"/>
          <w:lang w:eastAsia="ru-RU"/>
        </w:rPr>
        <w:t xml:space="preserve">0,57446 км </w:t>
      </w:r>
      <w:r w:rsidRPr="00F77F14">
        <w:rPr>
          <w:rFonts w:ascii="Times New Roman" w:eastAsia="Calibri" w:hAnsi="Times New Roman" w:cs="Times New Roman"/>
          <w:sz w:val="28"/>
          <w:szCs w:val="28"/>
        </w:rPr>
        <w:t>водопроводной сети;</w:t>
      </w:r>
    </w:p>
    <w:p w:rsidR="00F77F14" w:rsidRPr="00F77F14" w:rsidRDefault="00F77F14" w:rsidP="001E4302">
      <w:pPr>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 xml:space="preserve">- участка Северно-Западного водовода Ду 500мм, расположенного по адресу: ул. Радищева – ул. Лермонтова – </w:t>
      </w:r>
      <w:r w:rsidRPr="00F77F14">
        <w:rPr>
          <w:rFonts w:ascii="Times New Roman" w:eastAsia="Calibri" w:hAnsi="Times New Roman" w:cs="Times New Roman"/>
          <w:bCs/>
          <w:sz w:val="28"/>
          <w:szCs w:val="28"/>
        </w:rPr>
        <w:t xml:space="preserve">произведена замена </w:t>
      </w:r>
      <w:r w:rsidRPr="00F77F14">
        <w:rPr>
          <w:rFonts w:ascii="Times New Roman" w:eastAsia="Times New Roman" w:hAnsi="Times New Roman" w:cs="Times New Roman"/>
          <w:sz w:val="28"/>
          <w:szCs w:val="28"/>
          <w:lang w:eastAsia="ru-RU"/>
        </w:rPr>
        <w:t xml:space="preserve">2,20546 км </w:t>
      </w:r>
      <w:r w:rsidRPr="00F77F14">
        <w:rPr>
          <w:rFonts w:ascii="Times New Roman" w:eastAsia="Calibri" w:hAnsi="Times New Roman" w:cs="Times New Roman"/>
          <w:sz w:val="28"/>
          <w:szCs w:val="28"/>
        </w:rPr>
        <w:t>водопроводной сети;</w:t>
      </w:r>
    </w:p>
    <w:p w:rsidR="00F77F14" w:rsidRPr="00F77F14" w:rsidRDefault="00F77F14" w:rsidP="001E4302">
      <w:pPr>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 xml:space="preserve">- участка водовода от скважины № 13 Правобережного водозабора до водовода «Южный» – </w:t>
      </w:r>
      <w:r w:rsidRPr="00F77F14">
        <w:rPr>
          <w:rFonts w:ascii="Times New Roman" w:eastAsia="Calibri" w:hAnsi="Times New Roman" w:cs="Times New Roman"/>
          <w:bCs/>
          <w:sz w:val="28"/>
          <w:szCs w:val="28"/>
        </w:rPr>
        <w:t xml:space="preserve">произведена замена </w:t>
      </w:r>
      <w:r w:rsidRPr="00F77F14">
        <w:rPr>
          <w:rFonts w:ascii="Times New Roman" w:eastAsia="Times New Roman" w:hAnsi="Times New Roman" w:cs="Times New Roman"/>
          <w:sz w:val="28"/>
          <w:szCs w:val="28"/>
          <w:lang w:eastAsia="ru-RU"/>
        </w:rPr>
        <w:t xml:space="preserve">1,4025 км </w:t>
      </w:r>
      <w:r w:rsidRPr="00F77F14">
        <w:rPr>
          <w:rFonts w:ascii="Times New Roman" w:eastAsia="Calibri" w:hAnsi="Times New Roman" w:cs="Times New Roman"/>
          <w:sz w:val="28"/>
          <w:szCs w:val="28"/>
        </w:rPr>
        <w:t>водопроводной сети.</w:t>
      </w:r>
    </w:p>
    <w:p w:rsidR="00F77F14" w:rsidRPr="00F77F14" w:rsidRDefault="00F77F14" w:rsidP="001E4302">
      <w:pPr>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Выполнение этих работ направленно на обеспечение качественными услугами водоснабжения жителей муниципального образования город Новотроицк и исключения рисков возникновения инцидентов и аварийных ситуаций на данных участках.</w:t>
      </w:r>
    </w:p>
    <w:p w:rsidR="00F77F14" w:rsidRPr="00F77F14" w:rsidRDefault="00F77F14" w:rsidP="001E4302">
      <w:pPr>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 xml:space="preserve">Основное мероприятие 3 «Капитальный ремонт систем водоснабжения, в т.ч. экспертиза» - освоено </w:t>
      </w:r>
      <w:r w:rsidRPr="00F77F14">
        <w:rPr>
          <w:rFonts w:ascii="Times New Roman" w:eastAsia="Calibri" w:hAnsi="Times New Roman" w:cs="Times New Roman"/>
          <w:color w:val="000000"/>
          <w:sz w:val="28"/>
          <w:szCs w:val="28"/>
        </w:rPr>
        <w:t>бюджетных средств в размере 72 294,33416 тыс. руб</w:t>
      </w:r>
      <w:r w:rsidRPr="00F77F14">
        <w:rPr>
          <w:rFonts w:ascii="Times New Roman" w:eastAsia="Calibri" w:hAnsi="Times New Roman" w:cs="Times New Roman"/>
          <w:sz w:val="28"/>
          <w:szCs w:val="28"/>
        </w:rPr>
        <w:t>., в рамках выполнения данного мероприятия были проведены работы по «</w:t>
      </w:r>
      <w:r w:rsidRPr="00F77F14">
        <w:rPr>
          <w:rFonts w:ascii="Times New Roman" w:eastAsia="Calibri" w:hAnsi="Times New Roman" w:cs="Times New Roman"/>
          <w:bCs/>
          <w:sz w:val="28"/>
          <w:szCs w:val="28"/>
        </w:rPr>
        <w:t xml:space="preserve">Капитальный ремонт систем водоснабжения. Магистральный водовод Муниципального образования г. Новотроицк. Капитальный ремонт участка водовода Ду 400, расположенного по адресу: </w:t>
      </w:r>
      <w:proofErr w:type="gramStart"/>
      <w:r w:rsidRPr="00F77F14">
        <w:rPr>
          <w:rFonts w:ascii="Times New Roman" w:eastAsia="Calibri" w:hAnsi="Times New Roman" w:cs="Times New Roman"/>
          <w:bCs/>
          <w:sz w:val="28"/>
          <w:szCs w:val="28"/>
        </w:rPr>
        <w:t>г</w:t>
      </w:r>
      <w:proofErr w:type="gramEnd"/>
      <w:r w:rsidRPr="00F77F14">
        <w:rPr>
          <w:rFonts w:ascii="Times New Roman" w:eastAsia="Calibri" w:hAnsi="Times New Roman" w:cs="Times New Roman"/>
          <w:bCs/>
          <w:sz w:val="28"/>
          <w:szCs w:val="28"/>
        </w:rPr>
        <w:t xml:space="preserve">. Новотроицк, ул. Комарова,    д. 8 - ул. Советская, д. 20» – произведена замена </w:t>
      </w:r>
      <w:r w:rsidRPr="00F77F14">
        <w:rPr>
          <w:rFonts w:ascii="Times New Roman" w:eastAsia="Times New Roman" w:hAnsi="Times New Roman" w:cs="Times New Roman"/>
          <w:sz w:val="28"/>
          <w:szCs w:val="28"/>
          <w:lang w:eastAsia="ru-RU"/>
        </w:rPr>
        <w:t xml:space="preserve">2,5 км </w:t>
      </w:r>
      <w:r w:rsidRPr="00F77F14">
        <w:rPr>
          <w:rFonts w:ascii="Times New Roman" w:eastAsia="Calibri" w:hAnsi="Times New Roman" w:cs="Times New Roman"/>
          <w:sz w:val="28"/>
          <w:szCs w:val="28"/>
        </w:rPr>
        <w:t>водопроводной сети методом закрытого подземного перехода методом ГНБ;</w:t>
      </w:r>
    </w:p>
    <w:p w:rsidR="00F77F14" w:rsidRPr="00F77F14" w:rsidRDefault="00F77F14" w:rsidP="001E4302">
      <w:pPr>
        <w:spacing w:after="0" w:line="240" w:lineRule="auto"/>
        <w:ind w:firstLine="709"/>
        <w:jc w:val="both"/>
        <w:rPr>
          <w:rFonts w:ascii="Times New Roman" w:eastAsia="Calibri" w:hAnsi="Times New Roman" w:cs="Times New Roman"/>
          <w:color w:val="000000"/>
          <w:sz w:val="28"/>
          <w:szCs w:val="28"/>
        </w:rPr>
      </w:pPr>
      <w:r w:rsidRPr="00F77F14">
        <w:rPr>
          <w:rFonts w:ascii="Times New Roman" w:eastAsia="Calibri" w:hAnsi="Times New Roman" w:cs="Times New Roman"/>
          <w:sz w:val="28"/>
          <w:szCs w:val="28"/>
        </w:rPr>
        <w:lastRenderedPageBreak/>
        <w:t>Выполнение этих работ направленно на обеспечение качественными услугами водоснабжения жителей муниципального образования город Новотроицк и исключения рисков возникновения инцидентов и аварийных ситуаций на данных участках.</w:t>
      </w:r>
    </w:p>
    <w:p w:rsidR="00F77F14" w:rsidRPr="00F77F14" w:rsidRDefault="00F77F14" w:rsidP="001E4302">
      <w:pPr>
        <w:spacing w:after="0" w:line="240" w:lineRule="auto"/>
        <w:ind w:firstLine="709"/>
        <w:jc w:val="both"/>
        <w:rPr>
          <w:rFonts w:ascii="Times New Roman" w:eastAsia="Calibri" w:hAnsi="Times New Roman" w:cs="Times New Roman"/>
          <w:color w:val="000000"/>
          <w:sz w:val="28"/>
          <w:szCs w:val="28"/>
        </w:rPr>
      </w:pPr>
      <w:r w:rsidRPr="00F77F14">
        <w:rPr>
          <w:rFonts w:ascii="Times New Roman" w:eastAsia="Calibri" w:hAnsi="Times New Roman" w:cs="Times New Roman"/>
          <w:sz w:val="28"/>
          <w:szCs w:val="28"/>
        </w:rPr>
        <w:t>Основное мероприятие 9 «</w:t>
      </w:r>
      <w:r w:rsidRPr="00F77F14">
        <w:rPr>
          <w:rFonts w:ascii="Times New Roman" w:eastAsia="Calibri" w:hAnsi="Times New Roman" w:cs="Times New Roman"/>
          <w:color w:val="000000"/>
          <w:sz w:val="28"/>
          <w:szCs w:val="28"/>
        </w:rPr>
        <w:t>Субсидии муниципальным унитарным предприятиям муниципального образования город Новотроицк в целях оказания финансовой помощи для предупреждения банкротства</w:t>
      </w:r>
      <w:r w:rsidRPr="00F77F14">
        <w:rPr>
          <w:rFonts w:ascii="Times New Roman" w:eastAsia="Calibri" w:hAnsi="Times New Roman" w:cs="Times New Roman"/>
          <w:sz w:val="28"/>
          <w:szCs w:val="28"/>
        </w:rPr>
        <w:t xml:space="preserve">» – освоено </w:t>
      </w:r>
      <w:r w:rsidRPr="00F77F14">
        <w:rPr>
          <w:rFonts w:ascii="Times New Roman" w:eastAsia="Calibri" w:hAnsi="Times New Roman" w:cs="Times New Roman"/>
          <w:color w:val="000000"/>
          <w:sz w:val="28"/>
          <w:szCs w:val="28"/>
        </w:rPr>
        <w:t xml:space="preserve">бюджетных средств в размере 5 626,240 </w:t>
      </w:r>
      <w:r w:rsidRPr="00F77F14">
        <w:rPr>
          <w:rFonts w:ascii="Times New Roman" w:eastAsia="Calibri" w:hAnsi="Times New Roman" w:cs="Times New Roman"/>
          <w:sz w:val="28"/>
          <w:szCs w:val="28"/>
        </w:rPr>
        <w:t xml:space="preserve">тыс. руб., </w:t>
      </w:r>
      <w:r w:rsidRPr="00F77F14">
        <w:rPr>
          <w:rFonts w:ascii="Times New Roman" w:eastAsia="Calibri" w:hAnsi="Times New Roman" w:cs="Times New Roman"/>
          <w:color w:val="000000"/>
          <w:sz w:val="28"/>
          <w:szCs w:val="28"/>
        </w:rPr>
        <w:t xml:space="preserve">реализация данного мероприятия позволила </w:t>
      </w:r>
      <w:r w:rsidRPr="00F77F14">
        <w:rPr>
          <w:rFonts w:ascii="Times New Roman" w:eastAsia="Calibri" w:hAnsi="Times New Roman" w:cs="Times New Roman"/>
          <w:spacing w:val="-4"/>
          <w:sz w:val="28"/>
          <w:szCs w:val="28"/>
        </w:rPr>
        <w:t>повысить эффективность и качество жилищно-коммунального обслуживания, обеспечить надежность работы инженерных систем жизнеобеспечения, комфортность и безопасность условий проживания.</w:t>
      </w:r>
    </w:p>
    <w:p w:rsidR="00F77F14" w:rsidRPr="00F77F14" w:rsidRDefault="00F77F14" w:rsidP="001E4302">
      <w:pPr>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Основное мероприятие 11 «</w:t>
      </w:r>
      <w:r w:rsidRPr="00F77F14">
        <w:rPr>
          <w:rFonts w:ascii="Times New Roman" w:eastAsia="Calibri" w:hAnsi="Times New Roman" w:cs="Times New Roman"/>
          <w:color w:val="000000"/>
          <w:sz w:val="28"/>
          <w:szCs w:val="28"/>
        </w:rPr>
        <w:t>Субсидии муниципальным унитарным предприятиям муниципального образования город Новотроицк на возмещение затрат, связанных с оказанием коммунальных услуг населению по тарифам ниже экономически обоснованных</w:t>
      </w:r>
      <w:r w:rsidRPr="00F77F14">
        <w:rPr>
          <w:rFonts w:ascii="Times New Roman" w:eastAsia="Calibri" w:hAnsi="Times New Roman" w:cs="Times New Roman"/>
          <w:sz w:val="28"/>
          <w:szCs w:val="28"/>
        </w:rPr>
        <w:t xml:space="preserve">» – освоено </w:t>
      </w:r>
      <w:r w:rsidRPr="00F77F14">
        <w:rPr>
          <w:rFonts w:ascii="Times New Roman" w:eastAsia="Calibri" w:hAnsi="Times New Roman" w:cs="Times New Roman"/>
          <w:color w:val="000000"/>
          <w:sz w:val="28"/>
          <w:szCs w:val="28"/>
        </w:rPr>
        <w:t xml:space="preserve">бюджетных средств в размере 7 158,17346 </w:t>
      </w:r>
      <w:r w:rsidRPr="00F77F14">
        <w:rPr>
          <w:rFonts w:ascii="Times New Roman" w:eastAsia="Calibri" w:hAnsi="Times New Roman" w:cs="Times New Roman"/>
          <w:sz w:val="28"/>
          <w:szCs w:val="28"/>
        </w:rPr>
        <w:t>тыс. руб.</w:t>
      </w:r>
    </w:p>
    <w:p w:rsidR="00F77F14" w:rsidRPr="00F77F14" w:rsidRDefault="00F77F14" w:rsidP="001E4302">
      <w:pPr>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 xml:space="preserve">Мероприятие 12.1. «Строительство водопровода технической воды, в т.ч. ПИР, экспертиза» – освоено </w:t>
      </w:r>
      <w:r w:rsidRPr="00F77F14">
        <w:rPr>
          <w:rFonts w:ascii="Times New Roman" w:eastAsia="Calibri" w:hAnsi="Times New Roman" w:cs="Times New Roman"/>
          <w:color w:val="000000"/>
          <w:sz w:val="28"/>
          <w:szCs w:val="28"/>
        </w:rPr>
        <w:t>бюджетных средств в размере 2 929,344</w:t>
      </w:r>
      <w:r w:rsidRPr="00F77F14">
        <w:rPr>
          <w:rFonts w:ascii="Times New Roman" w:eastAsia="Calibri" w:hAnsi="Times New Roman" w:cs="Times New Roman"/>
          <w:sz w:val="28"/>
          <w:szCs w:val="28"/>
        </w:rPr>
        <w:t xml:space="preserve"> тыс. руб. по муниципальному контракту на проведение государственной экспертизы проектной документации, включая смету, и результаты инженерных изысканий, по объекту: «Строительство водопровода технической воды», пакет документов был направлен в ГАУ «Государственная экспертиза Оренбургской области».</w:t>
      </w:r>
    </w:p>
    <w:p w:rsidR="00F77F14" w:rsidRPr="00F77F14" w:rsidRDefault="00F77F14" w:rsidP="001E4302">
      <w:pPr>
        <w:spacing w:after="0" w:line="240" w:lineRule="auto"/>
        <w:ind w:firstLine="709"/>
        <w:jc w:val="both"/>
        <w:rPr>
          <w:rFonts w:ascii="Times New Roman" w:eastAsia="Times New Roman" w:hAnsi="Times New Roman" w:cs="Calibri"/>
          <w:b/>
          <w:bCs/>
          <w:sz w:val="28"/>
          <w:szCs w:val="28"/>
          <w:lang w:eastAsia="ru-RU"/>
        </w:rPr>
      </w:pPr>
      <w:r w:rsidRPr="00F77F14">
        <w:rPr>
          <w:rFonts w:ascii="Times New Roman" w:eastAsia="Calibri" w:hAnsi="Times New Roman" w:cs="Times New Roman"/>
          <w:sz w:val="28"/>
          <w:szCs w:val="28"/>
        </w:rPr>
        <w:t xml:space="preserve">Основное мероприятие 16 «Субсидии организациям коммунального комплекса на возмещение затрат, связанных с осуществлением энергосберегающих, технических мероприятий на системах теплоснабжения, электроснабжения, водоснабжения и водоотведения, ремонта оборудования на объектах, участвующих в предоставлении коммунальных услуг населению муниципального образования город Новотроицк» – освоено </w:t>
      </w:r>
      <w:r w:rsidRPr="00F77F14">
        <w:rPr>
          <w:rFonts w:ascii="Times New Roman" w:eastAsia="Calibri" w:hAnsi="Times New Roman" w:cs="Times New Roman"/>
          <w:color w:val="000000"/>
          <w:sz w:val="28"/>
          <w:szCs w:val="28"/>
        </w:rPr>
        <w:t>бюджетных средств в размере 2 088,53030</w:t>
      </w:r>
      <w:r w:rsidRPr="00F77F14">
        <w:rPr>
          <w:rFonts w:ascii="Times New Roman" w:eastAsia="Calibri" w:hAnsi="Times New Roman" w:cs="Times New Roman"/>
          <w:sz w:val="28"/>
          <w:szCs w:val="28"/>
        </w:rPr>
        <w:t xml:space="preserve"> тыс. руб.</w:t>
      </w:r>
    </w:p>
    <w:p w:rsidR="00F77F14" w:rsidRPr="00F77F14" w:rsidRDefault="00F77F14" w:rsidP="001E4302">
      <w:pPr>
        <w:autoSpaceDE w:val="0"/>
        <w:autoSpaceDN w:val="0"/>
        <w:adjustRightInd w:val="0"/>
        <w:spacing w:after="0" w:line="240" w:lineRule="auto"/>
        <w:ind w:firstLine="709"/>
        <w:jc w:val="both"/>
        <w:rPr>
          <w:rFonts w:ascii="Times New Roman" w:eastAsia="Times New Roman" w:hAnsi="Times New Roman" w:cs="Calibri"/>
          <w:b/>
          <w:bCs/>
          <w:sz w:val="28"/>
          <w:szCs w:val="28"/>
          <w:lang w:eastAsia="ru-RU"/>
        </w:rPr>
      </w:pPr>
      <w:r w:rsidRPr="00F77F14">
        <w:rPr>
          <w:rFonts w:ascii="Times New Roman" w:eastAsia="Times New Roman" w:hAnsi="Times New Roman" w:cs="Calibri"/>
          <w:b/>
          <w:bCs/>
          <w:sz w:val="28"/>
          <w:szCs w:val="28"/>
          <w:lang w:eastAsia="ru-RU"/>
        </w:rPr>
        <w:t>Подпрограмма № 4</w:t>
      </w:r>
    </w:p>
    <w:p w:rsidR="00F77F14" w:rsidRPr="00F77F14" w:rsidRDefault="00F77F14" w:rsidP="001E4302">
      <w:pPr>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По мероприятиям подпрограммы финансирование в 2022 году не осуществлялось.</w:t>
      </w:r>
    </w:p>
    <w:p w:rsidR="00F77F14" w:rsidRPr="00F77F14" w:rsidRDefault="00F77F14" w:rsidP="001E4302">
      <w:pPr>
        <w:spacing w:after="0" w:line="240" w:lineRule="auto"/>
        <w:ind w:firstLine="709"/>
        <w:jc w:val="both"/>
        <w:rPr>
          <w:rFonts w:ascii="Times New Roman" w:eastAsia="Calibri" w:hAnsi="Times New Roman" w:cs="Times New Roman"/>
          <w:sz w:val="28"/>
          <w:szCs w:val="28"/>
        </w:rPr>
      </w:pPr>
      <w:r w:rsidRPr="00F77F14">
        <w:rPr>
          <w:rFonts w:ascii="Times New Roman" w:eastAsia="Calibri" w:hAnsi="Times New Roman" w:cs="Times New Roman"/>
          <w:sz w:val="28"/>
          <w:szCs w:val="28"/>
        </w:rPr>
        <w:tab/>
        <w:t>Реализация мероприятий Программы позволила повысить эффективность и качество жилищно-коммунального обслуживания, обеспечить надёжность работы инженерных систем жизнеобеспечения комфортность и безопасность условий проживания населения города.</w:t>
      </w:r>
    </w:p>
    <w:p w:rsidR="00DC44D5" w:rsidRPr="00F77F14" w:rsidRDefault="00DC44D5" w:rsidP="00DC44D5">
      <w:pPr>
        <w:spacing w:after="0" w:line="240" w:lineRule="auto"/>
        <w:jc w:val="center"/>
        <w:rPr>
          <w:rFonts w:ascii="Times New Roman" w:eastAsia="Times New Roman" w:hAnsi="Times New Roman" w:cs="Times New Roman"/>
          <w:b/>
          <w:sz w:val="28"/>
          <w:szCs w:val="28"/>
          <w:highlight w:val="yellow"/>
          <w:lang w:eastAsia="ru-RU"/>
        </w:rPr>
      </w:pPr>
    </w:p>
    <w:p w:rsidR="00D46488" w:rsidRDefault="00D46488" w:rsidP="00DC44D5">
      <w:pPr>
        <w:spacing w:after="0" w:line="240" w:lineRule="auto"/>
        <w:jc w:val="center"/>
        <w:rPr>
          <w:rFonts w:ascii="Times New Roman" w:eastAsia="Times New Roman" w:hAnsi="Times New Roman" w:cs="Times New Roman"/>
          <w:b/>
          <w:sz w:val="28"/>
          <w:szCs w:val="28"/>
          <w:lang w:eastAsia="ru-RU"/>
        </w:rPr>
      </w:pPr>
    </w:p>
    <w:p w:rsidR="00DC44D5" w:rsidRPr="001F4408" w:rsidRDefault="00DC44D5" w:rsidP="00DC44D5">
      <w:pPr>
        <w:spacing w:after="0" w:line="240" w:lineRule="auto"/>
        <w:jc w:val="center"/>
        <w:rPr>
          <w:rFonts w:ascii="Times New Roman" w:eastAsia="Times New Roman" w:hAnsi="Times New Roman" w:cs="Times New Roman"/>
          <w:b/>
          <w:sz w:val="28"/>
          <w:szCs w:val="28"/>
          <w:lang w:eastAsia="ru-RU"/>
        </w:rPr>
      </w:pPr>
      <w:r w:rsidRPr="001F4408">
        <w:rPr>
          <w:rFonts w:ascii="Times New Roman" w:eastAsia="Times New Roman" w:hAnsi="Times New Roman" w:cs="Times New Roman"/>
          <w:b/>
          <w:sz w:val="28"/>
          <w:szCs w:val="28"/>
          <w:lang w:eastAsia="ru-RU"/>
        </w:rPr>
        <w:lastRenderedPageBreak/>
        <w:t>Муниципальное унитарное предприятие</w:t>
      </w:r>
    </w:p>
    <w:p w:rsidR="00DC44D5" w:rsidRPr="001F4408" w:rsidRDefault="00DC44D5" w:rsidP="00DC44D5">
      <w:pPr>
        <w:spacing w:after="0" w:line="240" w:lineRule="auto"/>
        <w:jc w:val="center"/>
        <w:rPr>
          <w:rFonts w:ascii="Times New Roman" w:hAnsi="Times New Roman" w:cs="Times New Roman"/>
          <w:b/>
          <w:bCs/>
          <w:sz w:val="28"/>
          <w:szCs w:val="28"/>
        </w:rPr>
      </w:pPr>
      <w:r w:rsidRPr="001F4408">
        <w:rPr>
          <w:rFonts w:ascii="Times New Roman" w:eastAsia="Times New Roman" w:hAnsi="Times New Roman" w:cs="Times New Roman"/>
          <w:b/>
          <w:sz w:val="28"/>
          <w:szCs w:val="28"/>
          <w:lang w:eastAsia="ru-RU"/>
        </w:rPr>
        <w:t xml:space="preserve"> «</w:t>
      </w:r>
      <w:r w:rsidRPr="001F4408">
        <w:rPr>
          <w:rFonts w:ascii="Times New Roman" w:hAnsi="Times New Roman" w:cs="Times New Roman"/>
          <w:b/>
          <w:bCs/>
          <w:sz w:val="28"/>
          <w:szCs w:val="28"/>
        </w:rPr>
        <w:t>Управление коммунального хозяйства»</w:t>
      </w:r>
    </w:p>
    <w:p w:rsidR="00DC44D5" w:rsidRPr="00F77F14" w:rsidRDefault="00DC44D5" w:rsidP="00DC44D5">
      <w:pPr>
        <w:spacing w:after="0" w:line="240" w:lineRule="auto"/>
        <w:jc w:val="center"/>
        <w:rPr>
          <w:rFonts w:ascii="Times New Roman" w:hAnsi="Times New Roman" w:cs="Times New Roman"/>
          <w:bCs/>
          <w:sz w:val="28"/>
          <w:szCs w:val="28"/>
          <w:highlight w:val="yellow"/>
        </w:rPr>
      </w:pPr>
    </w:p>
    <w:p w:rsidR="001F4408" w:rsidRPr="00D46488" w:rsidRDefault="00D46488" w:rsidP="005F522C">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bCs/>
          <w:kern w:val="3"/>
          <w:sz w:val="28"/>
          <w:szCs w:val="28"/>
          <w:lang w:eastAsia="ru-RU"/>
        </w:rPr>
        <w:t>М</w:t>
      </w:r>
      <w:r w:rsidR="001F4408" w:rsidRPr="00D46488">
        <w:rPr>
          <w:rFonts w:ascii="Times New Roman" w:eastAsia="Lucida Sans Unicode" w:hAnsi="Times New Roman" w:cs="Times New Roman"/>
          <w:bCs/>
          <w:kern w:val="3"/>
          <w:sz w:val="28"/>
          <w:szCs w:val="28"/>
          <w:lang w:eastAsia="ru-RU"/>
        </w:rPr>
        <w:t>униципальное унитарное предприятие «Управ</w:t>
      </w:r>
      <w:r w:rsidRPr="00D46488">
        <w:rPr>
          <w:rFonts w:ascii="Times New Roman" w:eastAsia="Lucida Sans Unicode" w:hAnsi="Times New Roman" w:cs="Times New Roman"/>
          <w:bCs/>
          <w:kern w:val="3"/>
          <w:sz w:val="28"/>
          <w:szCs w:val="28"/>
          <w:lang w:eastAsia="ru-RU"/>
        </w:rPr>
        <w:t>ление коммунального хозяйства»</w:t>
      </w:r>
      <w:r>
        <w:rPr>
          <w:rFonts w:ascii="Times New Roman" w:eastAsia="Lucida Sans Unicode" w:hAnsi="Times New Roman" w:cs="Times New Roman"/>
          <w:kern w:val="3"/>
          <w:sz w:val="28"/>
          <w:szCs w:val="28"/>
          <w:lang w:eastAsia="ru-RU"/>
        </w:rPr>
        <w:t xml:space="preserve"> создано в </w:t>
      </w:r>
      <w:r w:rsidRPr="00D46488">
        <w:rPr>
          <w:rFonts w:ascii="Times New Roman" w:eastAsia="Lucida Sans Unicode" w:hAnsi="Times New Roman" w:cs="Times New Roman"/>
          <w:kern w:val="3"/>
          <w:sz w:val="28"/>
          <w:szCs w:val="28"/>
          <w:lang w:eastAsia="ru-RU"/>
        </w:rPr>
        <w:t>2020 году</w:t>
      </w:r>
      <w:r>
        <w:rPr>
          <w:rFonts w:ascii="Times New Roman" w:eastAsia="Lucida Sans Unicode" w:hAnsi="Times New Roman" w:cs="Times New Roman"/>
          <w:kern w:val="3"/>
          <w:sz w:val="28"/>
          <w:szCs w:val="28"/>
          <w:lang w:eastAsia="ru-RU"/>
        </w:rPr>
        <w:t xml:space="preserve">. </w:t>
      </w:r>
    </w:p>
    <w:p w:rsidR="001F4408" w:rsidRPr="001F4408" w:rsidRDefault="001F4408" w:rsidP="005F522C">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 xml:space="preserve">На </w:t>
      </w:r>
      <w:r w:rsidRPr="001F4408">
        <w:rPr>
          <w:rFonts w:ascii="Times New Roman" w:eastAsia="Lucida Sans Unicode" w:hAnsi="Times New Roman" w:cs="Times New Roman"/>
          <w:b/>
          <w:bCs/>
          <w:kern w:val="3"/>
          <w:sz w:val="28"/>
          <w:szCs w:val="28"/>
          <w:lang w:eastAsia="ru-RU"/>
        </w:rPr>
        <w:t>01.01.2022</w:t>
      </w:r>
      <w:r w:rsidRPr="001F4408">
        <w:rPr>
          <w:rFonts w:ascii="Times New Roman" w:eastAsia="Lucida Sans Unicode" w:hAnsi="Times New Roman" w:cs="Times New Roman"/>
          <w:kern w:val="3"/>
          <w:sz w:val="28"/>
          <w:szCs w:val="28"/>
          <w:lang w:eastAsia="ru-RU"/>
        </w:rPr>
        <w:t xml:space="preserve"> фактическая численность </w:t>
      </w:r>
      <w:r w:rsidRPr="001F4408">
        <w:rPr>
          <w:rFonts w:ascii="Times New Roman" w:eastAsia="Lucida Sans Unicode" w:hAnsi="Times New Roman" w:cs="Times New Roman"/>
          <w:b/>
          <w:bCs/>
          <w:kern w:val="3"/>
          <w:sz w:val="28"/>
          <w:szCs w:val="28"/>
          <w:lang w:eastAsia="ru-RU"/>
        </w:rPr>
        <w:t>МУП «УКХ»</w:t>
      </w:r>
      <w:r w:rsidRPr="001F4408">
        <w:rPr>
          <w:rFonts w:ascii="Times New Roman" w:eastAsia="Lucida Sans Unicode" w:hAnsi="Times New Roman" w:cs="Times New Roman"/>
          <w:kern w:val="3"/>
          <w:sz w:val="28"/>
          <w:szCs w:val="28"/>
          <w:lang w:eastAsia="ru-RU"/>
        </w:rPr>
        <w:t xml:space="preserve"> составляла 592 человек, на </w:t>
      </w:r>
      <w:r w:rsidRPr="001F4408">
        <w:rPr>
          <w:rFonts w:ascii="Times New Roman" w:eastAsia="Lucida Sans Unicode" w:hAnsi="Times New Roman" w:cs="Times New Roman"/>
          <w:b/>
          <w:bCs/>
          <w:kern w:val="3"/>
          <w:sz w:val="28"/>
          <w:szCs w:val="28"/>
          <w:lang w:eastAsia="ru-RU"/>
        </w:rPr>
        <w:t>31.12.2022</w:t>
      </w:r>
      <w:r w:rsidRPr="001F4408">
        <w:rPr>
          <w:rFonts w:ascii="Times New Roman" w:eastAsia="Lucida Sans Unicode" w:hAnsi="Times New Roman" w:cs="Times New Roman"/>
          <w:kern w:val="3"/>
          <w:sz w:val="28"/>
          <w:szCs w:val="28"/>
          <w:lang w:eastAsia="ru-RU"/>
        </w:rPr>
        <w:t xml:space="preserve"> фактическая численность составила 577 человек</w:t>
      </w:r>
    </w:p>
    <w:p w:rsidR="001F4408" w:rsidRDefault="001F4408" w:rsidP="005F522C">
      <w:pPr>
        <w:widowControl w:val="0"/>
        <w:suppressAutoHyphens/>
        <w:autoSpaceDN w:val="0"/>
        <w:spacing w:after="0" w:line="240" w:lineRule="auto"/>
        <w:ind w:firstLine="709"/>
        <w:jc w:val="both"/>
        <w:textAlignment w:val="baseline"/>
        <w:rPr>
          <w:rFonts w:ascii="Times New Roman" w:eastAsia="Lucida Sans Unicode" w:hAnsi="Times New Roman" w:cs="Times New Roman"/>
          <w:b/>
          <w:bCs/>
          <w:kern w:val="3"/>
          <w:sz w:val="28"/>
          <w:szCs w:val="28"/>
          <w:u w:val="single"/>
          <w:lang w:eastAsia="ru-RU"/>
        </w:rPr>
      </w:pPr>
      <w:bookmarkStart w:id="12" w:name="_Hlk98150045"/>
      <w:r w:rsidRPr="001F4408">
        <w:rPr>
          <w:rFonts w:ascii="Times New Roman" w:eastAsia="Lucida Sans Unicode" w:hAnsi="Times New Roman" w:cs="Times New Roman"/>
          <w:b/>
          <w:bCs/>
          <w:kern w:val="3"/>
          <w:sz w:val="28"/>
          <w:szCs w:val="28"/>
          <w:u w:val="single"/>
          <w:lang w:eastAsia="ru-RU"/>
        </w:rPr>
        <w:t xml:space="preserve">В период с 2021г. – 2022 год силами </w:t>
      </w:r>
      <w:bookmarkStart w:id="13" w:name="_Hlk97019431"/>
      <w:r w:rsidRPr="001F4408">
        <w:rPr>
          <w:rFonts w:ascii="Times New Roman" w:eastAsia="Lucida Sans Unicode" w:hAnsi="Times New Roman" w:cs="Times New Roman"/>
          <w:b/>
          <w:bCs/>
          <w:kern w:val="3"/>
          <w:sz w:val="28"/>
          <w:szCs w:val="28"/>
          <w:u w:val="single"/>
          <w:lang w:eastAsia="ru-RU"/>
        </w:rPr>
        <w:t xml:space="preserve">МУП «УКХ» </w:t>
      </w:r>
      <w:bookmarkEnd w:id="13"/>
      <w:r w:rsidRPr="001F4408">
        <w:rPr>
          <w:rFonts w:ascii="Times New Roman" w:eastAsia="Lucida Sans Unicode" w:hAnsi="Times New Roman" w:cs="Times New Roman"/>
          <w:b/>
          <w:bCs/>
          <w:kern w:val="3"/>
          <w:sz w:val="28"/>
          <w:szCs w:val="28"/>
          <w:u w:val="single"/>
          <w:lang w:eastAsia="ru-RU"/>
        </w:rPr>
        <w:t>проведены капитальные ремонты на  объектах:</w:t>
      </w:r>
    </w:p>
    <w:p w:rsidR="00D46488" w:rsidRPr="001F4408" w:rsidRDefault="00D46488" w:rsidP="005F522C">
      <w:pPr>
        <w:widowControl w:val="0"/>
        <w:suppressAutoHyphens/>
        <w:autoSpaceDN w:val="0"/>
        <w:spacing w:after="0" w:line="240" w:lineRule="auto"/>
        <w:ind w:firstLine="709"/>
        <w:jc w:val="both"/>
        <w:textAlignment w:val="baseline"/>
        <w:rPr>
          <w:rFonts w:ascii="Times New Roman" w:eastAsia="Lucida Sans Unicode" w:hAnsi="Times New Roman" w:cs="Times New Roman"/>
          <w:b/>
          <w:bCs/>
          <w:kern w:val="3"/>
          <w:sz w:val="28"/>
          <w:szCs w:val="28"/>
          <w:u w:val="single"/>
          <w:lang w:eastAsia="ru-RU"/>
        </w:rPr>
      </w:pPr>
    </w:p>
    <w:p w:rsidR="001F4408" w:rsidRPr="001F4408" w:rsidRDefault="001F4408" w:rsidP="005F522C">
      <w:pPr>
        <w:widowControl w:val="0"/>
        <w:suppressAutoHyphens/>
        <w:autoSpaceDN w:val="0"/>
        <w:spacing w:after="0" w:line="240" w:lineRule="auto"/>
        <w:ind w:firstLine="709"/>
        <w:jc w:val="both"/>
        <w:textAlignment w:val="baseline"/>
        <w:rPr>
          <w:rFonts w:ascii="Times New Roman" w:eastAsia="Lucida Sans Unicode" w:hAnsi="Times New Roman" w:cs="Times New Roman"/>
          <w:b/>
          <w:bCs/>
          <w:kern w:val="3"/>
          <w:sz w:val="28"/>
          <w:szCs w:val="28"/>
          <w:u w:val="single"/>
          <w:lang w:eastAsia="ru-RU"/>
        </w:rPr>
      </w:pPr>
      <w:r w:rsidRPr="001F4408">
        <w:rPr>
          <w:rFonts w:ascii="Times New Roman" w:eastAsia="Lucida Sans Unicode" w:hAnsi="Times New Roman" w:cs="Times New Roman"/>
          <w:b/>
          <w:bCs/>
          <w:kern w:val="3"/>
          <w:sz w:val="28"/>
          <w:szCs w:val="28"/>
          <w:u w:val="single"/>
          <w:lang w:eastAsia="ru-RU"/>
        </w:rPr>
        <w:t>По цеху теплоснабжения:</w:t>
      </w:r>
    </w:p>
    <w:p w:rsidR="001F4408" w:rsidRPr="001F4408" w:rsidRDefault="001F4408" w:rsidP="005F522C">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Тепловые сети: заменено 1700 п.м. трубопровода на сумму – 14 543,93 тыс. руб.;</w:t>
      </w:r>
    </w:p>
    <w:p w:rsidR="001F4408" w:rsidRPr="001F4408" w:rsidRDefault="001F4408" w:rsidP="005F522C">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Проведено капитальных, текущих и аварийных ремонтов тепловых сетей на сумму – 33 247,48 тыс. руб.;</w:t>
      </w:r>
    </w:p>
    <w:p w:rsidR="001F4408" w:rsidRPr="001F4408" w:rsidRDefault="001F4408" w:rsidP="005F522C">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В ходе опрессовки выявлены и устранены 55 порывов на общую сумму – 900,63 тыс. руб.</w:t>
      </w:r>
    </w:p>
    <w:p w:rsidR="001F4408" w:rsidRPr="001F4408" w:rsidRDefault="001F4408" w:rsidP="005F522C">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В рамках проекта Фондом содействия реформированию жилищно-коммунального хозяйства разработаны мероприятия в 2022г. «Капитальный ремонт системы теплоснабжения г. Новотроицка» на сумму 134 552 тыс. руб.:</w:t>
      </w:r>
    </w:p>
    <w:p w:rsidR="001F4408" w:rsidRPr="001F4408" w:rsidRDefault="001F4408" w:rsidP="005F522C">
      <w:pPr>
        <w:spacing w:after="0" w:line="240" w:lineRule="auto"/>
        <w:ind w:firstLine="709"/>
        <w:jc w:val="both"/>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 xml:space="preserve">а) Капитальный ремонт участка </w:t>
      </w:r>
      <w:bookmarkStart w:id="14" w:name="_Hlk126747401"/>
      <w:r w:rsidRPr="001F4408">
        <w:rPr>
          <w:rFonts w:ascii="Times New Roman" w:eastAsia="Lucida Sans Unicode" w:hAnsi="Times New Roman" w:cs="Times New Roman"/>
          <w:kern w:val="3"/>
          <w:sz w:val="28"/>
          <w:szCs w:val="28"/>
          <w:lang w:eastAsia="ru-RU"/>
        </w:rPr>
        <w:t xml:space="preserve">трубопровода тепловой сети </w:t>
      </w:r>
      <w:bookmarkEnd w:id="14"/>
      <w:r w:rsidRPr="001F4408">
        <w:rPr>
          <w:rFonts w:ascii="Times New Roman" w:eastAsia="Lucida Sans Unicode" w:hAnsi="Times New Roman" w:cs="Times New Roman"/>
          <w:kern w:val="3"/>
          <w:sz w:val="28"/>
          <w:szCs w:val="28"/>
          <w:lang w:eastAsia="ru-RU"/>
        </w:rPr>
        <w:t>по адресу: пр. Металлургов, 17-пр. Комсомольский, 7;</w:t>
      </w:r>
    </w:p>
    <w:p w:rsidR="001F4408" w:rsidRPr="001F4408" w:rsidRDefault="001F4408" w:rsidP="005F522C">
      <w:pPr>
        <w:spacing w:after="0" w:line="240" w:lineRule="auto"/>
        <w:ind w:firstLine="709"/>
        <w:jc w:val="both"/>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б) Капитальный ремонт участка трубопровода тепловой сети по адресу: Насосная №13 (ул. Зеленая,28А)- Насосная №4 (ул. Винокурова,2А)</w:t>
      </w:r>
      <w:r w:rsidR="005F522C">
        <w:rPr>
          <w:rFonts w:ascii="Times New Roman" w:eastAsia="Lucida Sans Unicode" w:hAnsi="Times New Roman" w:cs="Times New Roman"/>
          <w:kern w:val="3"/>
          <w:sz w:val="28"/>
          <w:szCs w:val="28"/>
          <w:lang w:eastAsia="ru-RU"/>
        </w:rPr>
        <w:t>.</w:t>
      </w:r>
    </w:p>
    <w:p w:rsidR="001F4408" w:rsidRPr="001F4408" w:rsidRDefault="001F4408" w:rsidP="005F522C">
      <w:pPr>
        <w:spacing w:after="0" w:line="240" w:lineRule="auto"/>
        <w:ind w:firstLine="709"/>
        <w:jc w:val="both"/>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Работы по замене трубопровода тепловой сети протяженностью 2,89 км. Ду 630мм на 2-х объектах планируется провести в 2023 году.</w:t>
      </w:r>
    </w:p>
    <w:p w:rsidR="001F4408" w:rsidRPr="001F4408" w:rsidRDefault="001F4408" w:rsidP="005F522C">
      <w:pPr>
        <w:spacing w:after="0" w:line="240" w:lineRule="auto"/>
        <w:ind w:firstLine="709"/>
        <w:jc w:val="both"/>
        <w:rPr>
          <w:rFonts w:ascii="Times New Roman" w:eastAsia="Lucida Sans Unicode" w:hAnsi="Times New Roman" w:cs="Times New Roman"/>
          <w:kern w:val="3"/>
          <w:sz w:val="28"/>
          <w:szCs w:val="28"/>
          <w:lang w:eastAsia="ru-RU"/>
        </w:rPr>
      </w:pPr>
    </w:p>
    <w:p w:rsidR="001F4408" w:rsidRPr="001F4408" w:rsidRDefault="001F4408" w:rsidP="005F522C">
      <w:pPr>
        <w:widowControl w:val="0"/>
        <w:suppressAutoHyphens/>
        <w:autoSpaceDN w:val="0"/>
        <w:spacing w:after="0" w:line="240" w:lineRule="auto"/>
        <w:ind w:firstLine="709"/>
        <w:jc w:val="both"/>
        <w:textAlignment w:val="baseline"/>
        <w:rPr>
          <w:rFonts w:ascii="Times New Roman" w:eastAsia="Lucida Sans Unicode" w:hAnsi="Times New Roman" w:cs="Times New Roman"/>
          <w:b/>
          <w:bCs/>
          <w:kern w:val="3"/>
          <w:sz w:val="28"/>
          <w:szCs w:val="28"/>
          <w:u w:val="single"/>
          <w:lang w:eastAsia="ru-RU"/>
        </w:rPr>
      </w:pPr>
      <w:r w:rsidRPr="001F4408">
        <w:rPr>
          <w:rFonts w:ascii="Times New Roman" w:eastAsia="Lucida Sans Unicode" w:hAnsi="Times New Roman" w:cs="Times New Roman"/>
          <w:b/>
          <w:bCs/>
          <w:kern w:val="3"/>
          <w:sz w:val="28"/>
          <w:szCs w:val="28"/>
          <w:u w:val="single"/>
          <w:lang w:eastAsia="ru-RU"/>
        </w:rPr>
        <w:t>По цеху водоснабжения:</w:t>
      </w:r>
    </w:p>
    <w:p w:rsidR="001F4408" w:rsidRPr="001F4408" w:rsidRDefault="001F4408" w:rsidP="005F522C">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Водопроводные сети: заменено 577 п.м. на сумму – 4 156,06 тыс. руб.;</w:t>
      </w:r>
    </w:p>
    <w:p w:rsidR="001F4408" w:rsidRPr="001F4408" w:rsidRDefault="001F4408" w:rsidP="005F522C">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На водозаборе заменены агрегаты на 14 скважинах на сумму – 7 454,30 тыс. руб.;</w:t>
      </w:r>
    </w:p>
    <w:p w:rsidR="001F4408" w:rsidRPr="001F4408" w:rsidRDefault="001F4408" w:rsidP="005F522C">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Технический водопровод: заменено 96,7 п.м. на сумму – 631,88 тыс. руб.;</w:t>
      </w:r>
    </w:p>
    <w:p w:rsidR="001F4408" w:rsidRPr="001F4408" w:rsidRDefault="001F4408" w:rsidP="005F522C">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На насосной станции II водоподъема проведены подготовительные работы по установке</w:t>
      </w:r>
      <w:r w:rsidR="005F522C">
        <w:rPr>
          <w:rFonts w:ascii="Times New Roman" w:eastAsia="Lucida Sans Unicode" w:hAnsi="Times New Roman" w:cs="Times New Roman"/>
          <w:kern w:val="3"/>
          <w:sz w:val="28"/>
          <w:szCs w:val="28"/>
          <w:lang w:eastAsia="ru-RU"/>
        </w:rPr>
        <w:t xml:space="preserve"> </w:t>
      </w:r>
      <w:r w:rsidRPr="001F4408">
        <w:rPr>
          <w:rFonts w:ascii="Times New Roman" w:eastAsia="Lucida Sans Unicode" w:hAnsi="Times New Roman" w:cs="Times New Roman"/>
          <w:kern w:val="3"/>
          <w:sz w:val="28"/>
          <w:szCs w:val="28"/>
          <w:lang w:eastAsia="ru-RU"/>
        </w:rPr>
        <w:t>высоковольтного частотно-регулируемого электропривода (фундамент) на сумму 272,46 тыс</w:t>
      </w:r>
      <w:proofErr w:type="gramStart"/>
      <w:r w:rsidRPr="001F4408">
        <w:rPr>
          <w:rFonts w:ascii="Times New Roman" w:eastAsia="Lucida Sans Unicode" w:hAnsi="Times New Roman" w:cs="Times New Roman"/>
          <w:kern w:val="3"/>
          <w:sz w:val="28"/>
          <w:szCs w:val="28"/>
          <w:lang w:eastAsia="ru-RU"/>
        </w:rPr>
        <w:t>.р</w:t>
      </w:r>
      <w:proofErr w:type="gramEnd"/>
      <w:r w:rsidRPr="001F4408">
        <w:rPr>
          <w:rFonts w:ascii="Times New Roman" w:eastAsia="Lucida Sans Unicode" w:hAnsi="Times New Roman" w:cs="Times New Roman"/>
          <w:kern w:val="3"/>
          <w:sz w:val="28"/>
          <w:szCs w:val="28"/>
          <w:lang w:eastAsia="ru-RU"/>
        </w:rPr>
        <w:t xml:space="preserve">уб., заключен договор №555/22-Пр от 20.09.2022г. на поставку оборудования, выполнение шеф-монтажа и пуско-наладочных работ. На данный момент поставка оборудования запланирована до 31.03.2023г., параллельно ведутся работы по </w:t>
      </w:r>
      <w:r w:rsidRPr="001F4408">
        <w:rPr>
          <w:rFonts w:ascii="Times New Roman" w:eastAsia="Lucida Sans Unicode" w:hAnsi="Times New Roman" w:cs="Times New Roman"/>
          <w:kern w:val="3"/>
          <w:sz w:val="28"/>
          <w:szCs w:val="28"/>
          <w:lang w:eastAsia="ru-RU"/>
        </w:rPr>
        <w:lastRenderedPageBreak/>
        <w:t>проектированию обвязки частотного преобразователя;</w:t>
      </w:r>
    </w:p>
    <w:p w:rsidR="001F4408" w:rsidRPr="001F4408" w:rsidRDefault="001F4408" w:rsidP="005F522C">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bookmarkStart w:id="15" w:name="_Hlk126747240"/>
      <w:r w:rsidRPr="001F4408">
        <w:rPr>
          <w:rFonts w:ascii="Times New Roman" w:eastAsia="Lucida Sans Unicode" w:hAnsi="Times New Roman" w:cs="Times New Roman"/>
          <w:kern w:val="3"/>
          <w:sz w:val="28"/>
          <w:szCs w:val="28"/>
          <w:lang w:eastAsia="ru-RU"/>
        </w:rPr>
        <w:t xml:space="preserve">Проведено капитальных, текущих и аварийных ремонтов </w:t>
      </w:r>
      <w:bookmarkEnd w:id="15"/>
      <w:r w:rsidRPr="001F4408">
        <w:rPr>
          <w:rFonts w:ascii="Times New Roman" w:eastAsia="Lucida Sans Unicode" w:hAnsi="Times New Roman" w:cs="Times New Roman"/>
          <w:kern w:val="3"/>
          <w:sz w:val="28"/>
          <w:szCs w:val="28"/>
          <w:lang w:eastAsia="ru-RU"/>
        </w:rPr>
        <w:t>на сетях водоснабжения на сумму – 23 475,60 тыс. руб.;</w:t>
      </w:r>
    </w:p>
    <w:p w:rsidR="001F4408" w:rsidRPr="001F4408" w:rsidRDefault="001F4408" w:rsidP="005F522C">
      <w:pPr>
        <w:widowControl w:val="0"/>
        <w:suppressAutoHyphens/>
        <w:autoSpaceDN w:val="0"/>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1F4408">
        <w:rPr>
          <w:rFonts w:ascii="Times New Roman" w:eastAsia="Lucida Sans Unicode" w:hAnsi="Times New Roman" w:cs="Times New Roman"/>
          <w:kern w:val="3"/>
          <w:sz w:val="28"/>
          <w:szCs w:val="28"/>
          <w:lang w:eastAsia="ru-RU"/>
        </w:rPr>
        <w:t xml:space="preserve">В рамках проекта «О предоставлении государственной корпорацией – Фондом содействия реформированию жилищно-коммунального хозяйства за счет привлеченных средств Фонда национального благосостояния займов юридическим лицам» выполнены работы на 4-х объектах на сумму </w:t>
      </w:r>
      <w:r w:rsidRPr="001F4408">
        <w:rPr>
          <w:rFonts w:ascii="Times New Roman" w:eastAsia="Times New Roman" w:hAnsi="Times New Roman" w:cs="Times New Roman"/>
          <w:color w:val="000000"/>
          <w:sz w:val="28"/>
          <w:szCs w:val="28"/>
          <w:lang w:eastAsia="ru-RU"/>
        </w:rPr>
        <w:t>66 454,97 тыс. руб., заменено водопровода протяженностью 4,60км.:</w:t>
      </w:r>
    </w:p>
    <w:p w:rsidR="001F4408" w:rsidRPr="001F4408" w:rsidRDefault="001F4408" w:rsidP="005F522C">
      <w:pPr>
        <w:spacing w:after="0" w:line="240" w:lineRule="auto"/>
        <w:ind w:firstLine="709"/>
        <w:jc w:val="both"/>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 xml:space="preserve">а) Капитальный ремонт системы водоснабжения. Магистральный водовод </w:t>
      </w:r>
      <w:r w:rsidR="005F522C">
        <w:rPr>
          <w:rFonts w:ascii="Times New Roman" w:eastAsia="Lucida Sans Unicode" w:hAnsi="Times New Roman" w:cs="Times New Roman"/>
          <w:kern w:val="3"/>
          <w:sz w:val="28"/>
          <w:szCs w:val="28"/>
          <w:lang w:eastAsia="ru-RU"/>
        </w:rPr>
        <w:t>м</w:t>
      </w:r>
      <w:r w:rsidRPr="001F4408">
        <w:rPr>
          <w:rFonts w:ascii="Times New Roman" w:eastAsia="Lucida Sans Unicode" w:hAnsi="Times New Roman" w:cs="Times New Roman"/>
          <w:kern w:val="3"/>
          <w:sz w:val="28"/>
          <w:szCs w:val="28"/>
          <w:lang w:eastAsia="ru-RU"/>
        </w:rPr>
        <w:t>униципального образования г.Новотроицк.  Капитальный ремонт участка водовода от скважины №13 Правобережного водозабора до водовода "Южный" – заменено трубы 1402,5м. Ду 315мм;</w:t>
      </w:r>
    </w:p>
    <w:p w:rsidR="001F4408" w:rsidRPr="001F4408" w:rsidRDefault="001F4408" w:rsidP="005F522C">
      <w:pPr>
        <w:spacing w:after="0" w:line="240" w:lineRule="auto"/>
        <w:ind w:firstLine="709"/>
        <w:jc w:val="both"/>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 xml:space="preserve">б) Капитальный ремонт системы водоснабжения. Магистральный водовод </w:t>
      </w:r>
      <w:r w:rsidR="005F522C">
        <w:rPr>
          <w:rFonts w:ascii="Times New Roman" w:eastAsia="Lucida Sans Unicode" w:hAnsi="Times New Roman" w:cs="Times New Roman"/>
          <w:kern w:val="3"/>
          <w:sz w:val="28"/>
          <w:szCs w:val="28"/>
          <w:lang w:eastAsia="ru-RU"/>
        </w:rPr>
        <w:t>м</w:t>
      </w:r>
      <w:r w:rsidRPr="001F4408">
        <w:rPr>
          <w:rFonts w:ascii="Times New Roman" w:eastAsia="Lucida Sans Unicode" w:hAnsi="Times New Roman" w:cs="Times New Roman"/>
          <w:kern w:val="3"/>
          <w:sz w:val="28"/>
          <w:szCs w:val="28"/>
          <w:lang w:eastAsia="ru-RU"/>
        </w:rPr>
        <w:t>униципального образования г.Новотроицк. Капитальный ремонт участка водовода Ду 400мм, расположенного по адресу: пр.Комсомольский – заменено трубы 403,5м.;</w:t>
      </w:r>
    </w:p>
    <w:p w:rsidR="001F4408" w:rsidRPr="001F4408" w:rsidRDefault="001F4408" w:rsidP="005F522C">
      <w:pPr>
        <w:spacing w:after="0" w:line="240" w:lineRule="auto"/>
        <w:ind w:firstLine="709"/>
        <w:jc w:val="both"/>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 xml:space="preserve">в) Капитальный ремонт системы водоснабжения. Магистральный водовод </w:t>
      </w:r>
      <w:r w:rsidR="005F522C">
        <w:rPr>
          <w:rFonts w:ascii="Times New Roman" w:eastAsia="Lucida Sans Unicode" w:hAnsi="Times New Roman" w:cs="Times New Roman"/>
          <w:kern w:val="3"/>
          <w:sz w:val="28"/>
          <w:szCs w:val="28"/>
          <w:lang w:eastAsia="ru-RU"/>
        </w:rPr>
        <w:t>м</w:t>
      </w:r>
      <w:r w:rsidRPr="001F4408">
        <w:rPr>
          <w:rFonts w:ascii="Times New Roman" w:eastAsia="Lucida Sans Unicode" w:hAnsi="Times New Roman" w:cs="Times New Roman"/>
          <w:kern w:val="3"/>
          <w:sz w:val="28"/>
          <w:szCs w:val="28"/>
          <w:lang w:eastAsia="ru-RU"/>
        </w:rPr>
        <w:t>униципального образования г.Новотроицк. Капитальный ремонт участка водовода Ду 630мм, расположенного по адресу: ул</w:t>
      </w:r>
      <w:proofErr w:type="gramStart"/>
      <w:r w:rsidRPr="001F4408">
        <w:rPr>
          <w:rFonts w:ascii="Times New Roman" w:eastAsia="Lucida Sans Unicode" w:hAnsi="Times New Roman" w:cs="Times New Roman"/>
          <w:kern w:val="3"/>
          <w:sz w:val="28"/>
          <w:szCs w:val="28"/>
          <w:lang w:eastAsia="ru-RU"/>
        </w:rPr>
        <w:t>.С</w:t>
      </w:r>
      <w:proofErr w:type="gramEnd"/>
      <w:r w:rsidRPr="001F4408">
        <w:rPr>
          <w:rFonts w:ascii="Times New Roman" w:eastAsia="Lucida Sans Unicode" w:hAnsi="Times New Roman" w:cs="Times New Roman"/>
          <w:kern w:val="3"/>
          <w:sz w:val="28"/>
          <w:szCs w:val="28"/>
          <w:lang w:eastAsia="ru-RU"/>
        </w:rPr>
        <w:t>оветская, 4 - ул.Библиотечная -  Железнодорожная – заменено трубы 574,46м.;</w:t>
      </w:r>
    </w:p>
    <w:p w:rsidR="001F4408" w:rsidRPr="001F4408" w:rsidRDefault="001F4408" w:rsidP="005F522C">
      <w:pPr>
        <w:spacing w:after="0" w:line="240" w:lineRule="auto"/>
        <w:ind w:firstLine="709"/>
        <w:jc w:val="both"/>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 xml:space="preserve">г) Капитальный ремонт системы водоснабжения. Магистральный водовод </w:t>
      </w:r>
      <w:r w:rsidR="005F522C">
        <w:rPr>
          <w:rFonts w:ascii="Times New Roman" w:eastAsia="Lucida Sans Unicode" w:hAnsi="Times New Roman" w:cs="Times New Roman"/>
          <w:kern w:val="3"/>
          <w:sz w:val="28"/>
          <w:szCs w:val="28"/>
          <w:lang w:eastAsia="ru-RU"/>
        </w:rPr>
        <w:t>м</w:t>
      </w:r>
      <w:r w:rsidRPr="001F4408">
        <w:rPr>
          <w:rFonts w:ascii="Times New Roman" w:eastAsia="Lucida Sans Unicode" w:hAnsi="Times New Roman" w:cs="Times New Roman"/>
          <w:kern w:val="3"/>
          <w:sz w:val="28"/>
          <w:szCs w:val="28"/>
          <w:lang w:eastAsia="ru-RU"/>
        </w:rPr>
        <w:t>униципального образования г.Новотроицк. Капитальный ремонт участка Северно-Западного</w:t>
      </w:r>
      <w:r w:rsidR="005F522C">
        <w:rPr>
          <w:rFonts w:ascii="Times New Roman" w:eastAsia="Lucida Sans Unicode" w:hAnsi="Times New Roman" w:cs="Times New Roman"/>
          <w:kern w:val="3"/>
          <w:sz w:val="28"/>
          <w:szCs w:val="28"/>
          <w:lang w:eastAsia="ru-RU"/>
        </w:rPr>
        <w:t xml:space="preserve"> </w:t>
      </w:r>
      <w:r w:rsidRPr="001F4408">
        <w:rPr>
          <w:rFonts w:ascii="Times New Roman" w:eastAsia="Lucida Sans Unicode" w:hAnsi="Times New Roman" w:cs="Times New Roman"/>
          <w:kern w:val="3"/>
          <w:sz w:val="28"/>
          <w:szCs w:val="28"/>
          <w:lang w:eastAsia="ru-RU"/>
        </w:rPr>
        <w:t>водовода</w:t>
      </w:r>
      <w:r w:rsidR="005F522C">
        <w:rPr>
          <w:rFonts w:ascii="Times New Roman" w:eastAsia="Lucida Sans Unicode" w:hAnsi="Times New Roman" w:cs="Times New Roman"/>
          <w:kern w:val="3"/>
          <w:sz w:val="28"/>
          <w:szCs w:val="28"/>
          <w:lang w:eastAsia="ru-RU"/>
        </w:rPr>
        <w:t xml:space="preserve"> </w:t>
      </w:r>
      <w:r w:rsidRPr="001F4408">
        <w:rPr>
          <w:rFonts w:ascii="Times New Roman" w:eastAsia="Lucida Sans Unicode" w:hAnsi="Times New Roman" w:cs="Times New Roman"/>
          <w:kern w:val="3"/>
          <w:sz w:val="28"/>
          <w:szCs w:val="28"/>
          <w:lang w:eastAsia="ru-RU"/>
        </w:rPr>
        <w:t>Ду</w:t>
      </w:r>
      <w:r w:rsidR="005F522C">
        <w:rPr>
          <w:rFonts w:ascii="Times New Roman" w:eastAsia="Lucida Sans Unicode" w:hAnsi="Times New Roman" w:cs="Times New Roman"/>
          <w:kern w:val="3"/>
          <w:sz w:val="28"/>
          <w:szCs w:val="28"/>
          <w:lang w:eastAsia="ru-RU"/>
        </w:rPr>
        <w:t xml:space="preserve"> </w:t>
      </w:r>
      <w:r w:rsidRPr="001F4408">
        <w:rPr>
          <w:rFonts w:ascii="Times New Roman" w:eastAsia="Lucida Sans Unicode" w:hAnsi="Times New Roman" w:cs="Times New Roman"/>
          <w:kern w:val="3"/>
          <w:sz w:val="28"/>
          <w:szCs w:val="28"/>
          <w:lang w:eastAsia="ru-RU"/>
        </w:rPr>
        <w:t xml:space="preserve">500мм, </w:t>
      </w:r>
      <w:r w:rsidR="005F522C" w:rsidRPr="001F4408">
        <w:rPr>
          <w:rFonts w:ascii="Times New Roman" w:eastAsia="Lucida Sans Unicode" w:hAnsi="Times New Roman" w:cs="Times New Roman"/>
          <w:kern w:val="3"/>
          <w:sz w:val="28"/>
          <w:szCs w:val="28"/>
          <w:lang w:eastAsia="ru-RU"/>
        </w:rPr>
        <w:t xml:space="preserve">расположенного по адресу: </w:t>
      </w:r>
      <w:r w:rsidRPr="001F4408">
        <w:rPr>
          <w:rFonts w:ascii="Times New Roman" w:eastAsia="Lucida Sans Unicode" w:hAnsi="Times New Roman" w:cs="Times New Roman"/>
          <w:kern w:val="3"/>
          <w:sz w:val="28"/>
          <w:szCs w:val="28"/>
          <w:lang w:eastAsia="ru-RU"/>
        </w:rPr>
        <w:t xml:space="preserve">                                            ул</w:t>
      </w:r>
      <w:proofErr w:type="gramStart"/>
      <w:r w:rsidRPr="001F4408">
        <w:rPr>
          <w:rFonts w:ascii="Times New Roman" w:eastAsia="Lucida Sans Unicode" w:hAnsi="Times New Roman" w:cs="Times New Roman"/>
          <w:kern w:val="3"/>
          <w:sz w:val="28"/>
          <w:szCs w:val="28"/>
          <w:lang w:eastAsia="ru-RU"/>
        </w:rPr>
        <w:t>.Р</w:t>
      </w:r>
      <w:proofErr w:type="gramEnd"/>
      <w:r w:rsidRPr="001F4408">
        <w:rPr>
          <w:rFonts w:ascii="Times New Roman" w:eastAsia="Lucida Sans Unicode" w:hAnsi="Times New Roman" w:cs="Times New Roman"/>
          <w:kern w:val="3"/>
          <w:sz w:val="28"/>
          <w:szCs w:val="28"/>
          <w:lang w:eastAsia="ru-RU"/>
        </w:rPr>
        <w:t>адищева -  ул.Лермонтова – заменено трубы 2205,46м.;</w:t>
      </w:r>
    </w:p>
    <w:p w:rsidR="001F4408" w:rsidRPr="001F4408" w:rsidRDefault="001F4408" w:rsidP="005F522C">
      <w:pPr>
        <w:spacing w:after="0" w:line="240" w:lineRule="auto"/>
        <w:ind w:firstLine="709"/>
        <w:jc w:val="both"/>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 xml:space="preserve">д) Разработан проект «Капитальный ремонт участка водовода Ду 400, расположенного по адресу: г. Новотроицк, ул. Советская, д. 20 до насосной станции II-го подъема, в районе ЦВС ОАО «Уральская Сталь» на сумму 84 748,71тыс. руб., </w:t>
      </w:r>
      <w:bookmarkStart w:id="16" w:name="_Hlk126747376"/>
      <w:r w:rsidRPr="001F4408">
        <w:rPr>
          <w:rFonts w:ascii="Times New Roman" w:eastAsia="Lucida Sans Unicode" w:hAnsi="Times New Roman" w:cs="Times New Roman"/>
          <w:kern w:val="3"/>
          <w:sz w:val="28"/>
          <w:szCs w:val="28"/>
          <w:lang w:eastAsia="ru-RU"/>
        </w:rPr>
        <w:t>работы по замене водопровода протяженностью 2,30км. Ду 400мм планируется провести в 2023 году.</w:t>
      </w:r>
    </w:p>
    <w:bookmarkEnd w:id="16"/>
    <w:p w:rsidR="001F4408" w:rsidRPr="001F4408" w:rsidRDefault="001F4408" w:rsidP="005F522C">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1F4408" w:rsidRPr="001F4408" w:rsidRDefault="001F4408" w:rsidP="005F522C">
      <w:pPr>
        <w:widowControl w:val="0"/>
        <w:suppressAutoHyphens/>
        <w:autoSpaceDN w:val="0"/>
        <w:spacing w:after="0" w:line="240" w:lineRule="auto"/>
        <w:ind w:firstLine="709"/>
        <w:jc w:val="both"/>
        <w:textAlignment w:val="baseline"/>
        <w:rPr>
          <w:rFonts w:ascii="Times New Roman" w:eastAsia="Lucida Sans Unicode" w:hAnsi="Times New Roman" w:cs="Times New Roman"/>
          <w:b/>
          <w:bCs/>
          <w:kern w:val="3"/>
          <w:sz w:val="28"/>
          <w:szCs w:val="28"/>
          <w:u w:val="single"/>
          <w:lang w:eastAsia="ru-RU"/>
        </w:rPr>
      </w:pPr>
      <w:r w:rsidRPr="001F4408">
        <w:rPr>
          <w:rFonts w:ascii="Times New Roman" w:eastAsia="Lucida Sans Unicode" w:hAnsi="Times New Roman" w:cs="Times New Roman"/>
          <w:b/>
          <w:bCs/>
          <w:kern w:val="3"/>
          <w:sz w:val="28"/>
          <w:szCs w:val="28"/>
          <w:u w:val="single"/>
          <w:lang w:eastAsia="ru-RU"/>
        </w:rPr>
        <w:t>По цеху водоотведения:</w:t>
      </w:r>
    </w:p>
    <w:p w:rsidR="001F4408" w:rsidRPr="001F4408" w:rsidRDefault="001F4408" w:rsidP="005F522C">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Проведен ремонт канализационных колодцев на сумму – 191,73 тыс.руб.;</w:t>
      </w:r>
    </w:p>
    <w:p w:rsidR="001F4408" w:rsidRPr="001F4408" w:rsidRDefault="001F4408" w:rsidP="005F522C">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На фекальной насосной станции №1 с. Хабарное произведен ремонт кровли на сумму – 178,26 тыс.руб.;</w:t>
      </w:r>
    </w:p>
    <w:p w:rsidR="001F4408" w:rsidRPr="001F4408" w:rsidRDefault="001F4408" w:rsidP="005F522C">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На насосная станция перекачки №2. Ведутся работы по внесению изменений в проект по установке высоковольтного частотно-регулируемого электропривода, в связи с учетом повышение энергоэффективности возникла необходимость в изменении мощности насосных агрегатов.;</w:t>
      </w:r>
    </w:p>
    <w:p w:rsidR="001F4408" w:rsidRPr="001F4408" w:rsidRDefault="001F4408" w:rsidP="005F522C">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lastRenderedPageBreak/>
        <w:t>Проведено капитальных, текущих и аварийных ремонтов наружных канализационных сетей на сумму –7 596,45тыс. руб.;</w:t>
      </w:r>
    </w:p>
    <w:p w:rsidR="001F4408" w:rsidRPr="001F4408" w:rsidRDefault="001F4408" w:rsidP="005F522C">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Разработаны и подготовлены проекты на сумму 11,703 тыс. руб. на два объект:</w:t>
      </w:r>
    </w:p>
    <w:p w:rsidR="001F4408" w:rsidRPr="001F4408" w:rsidRDefault="001F4408" w:rsidP="005F522C">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 xml:space="preserve">Капитальный ремонт системы водоотведения. Очистные сооружения </w:t>
      </w:r>
      <w:r w:rsidR="005F522C">
        <w:rPr>
          <w:rFonts w:ascii="Times New Roman" w:eastAsia="Lucida Sans Unicode" w:hAnsi="Times New Roman" w:cs="Times New Roman"/>
          <w:kern w:val="3"/>
          <w:sz w:val="28"/>
          <w:szCs w:val="28"/>
          <w:lang w:eastAsia="ru-RU"/>
        </w:rPr>
        <w:t>м</w:t>
      </w:r>
      <w:r w:rsidRPr="001F4408">
        <w:rPr>
          <w:rFonts w:ascii="Times New Roman" w:eastAsia="Lucida Sans Unicode" w:hAnsi="Times New Roman" w:cs="Times New Roman"/>
          <w:kern w:val="3"/>
          <w:sz w:val="28"/>
          <w:szCs w:val="28"/>
          <w:lang w:eastAsia="ru-RU"/>
        </w:rPr>
        <w:t>униципального образования г.Новотроицк. Капитальный ремонт насосного агрегата СД2400/75а с электродвигателем А4-450У-8МУЗ 630кВТ в насосной станции канализационной перекачки №2, расположенной по адресу ориентира: Оренбургская обл., г.Новотроицк, 268,70 м на юг от жилого дома по ул. Фрунзе, 2;</w:t>
      </w:r>
    </w:p>
    <w:p w:rsidR="001F4408" w:rsidRPr="001F4408" w:rsidRDefault="001F4408" w:rsidP="005F522C">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 xml:space="preserve">"Капитальный ремонт систем водоотведения. Очистные сооружения </w:t>
      </w:r>
      <w:r w:rsidR="005F522C">
        <w:rPr>
          <w:rFonts w:ascii="Times New Roman" w:eastAsia="Lucida Sans Unicode" w:hAnsi="Times New Roman" w:cs="Times New Roman"/>
          <w:kern w:val="3"/>
          <w:sz w:val="28"/>
          <w:szCs w:val="28"/>
          <w:lang w:eastAsia="ru-RU"/>
        </w:rPr>
        <w:t>м</w:t>
      </w:r>
      <w:r w:rsidRPr="001F4408">
        <w:rPr>
          <w:rFonts w:ascii="Times New Roman" w:eastAsia="Lucida Sans Unicode" w:hAnsi="Times New Roman" w:cs="Times New Roman"/>
          <w:kern w:val="3"/>
          <w:sz w:val="28"/>
          <w:szCs w:val="28"/>
          <w:lang w:eastAsia="ru-RU"/>
        </w:rPr>
        <w:t xml:space="preserve">униципального образования город Новотроицк. Капитальный ремонт вторичных радиальных отстойников №1, №2, местоположение земельного участка установлено относительно ориентира "административное здание", расположенных за пределами участка в 1670,0м. Оренбургская обл. МО г. Новотроицк, </w:t>
      </w:r>
      <w:proofErr w:type="spellStart"/>
      <w:r w:rsidRPr="001F4408">
        <w:rPr>
          <w:rFonts w:ascii="Times New Roman" w:eastAsia="Lucida Sans Unicode" w:hAnsi="Times New Roman" w:cs="Times New Roman"/>
          <w:kern w:val="3"/>
          <w:sz w:val="28"/>
          <w:szCs w:val="28"/>
          <w:lang w:eastAsia="ru-RU"/>
        </w:rPr>
        <w:t>с.Пригорное</w:t>
      </w:r>
      <w:proofErr w:type="spellEnd"/>
      <w:r w:rsidRPr="001F4408">
        <w:rPr>
          <w:rFonts w:ascii="Times New Roman" w:eastAsia="Lucida Sans Unicode" w:hAnsi="Times New Roman" w:cs="Times New Roman"/>
          <w:kern w:val="3"/>
          <w:sz w:val="28"/>
          <w:szCs w:val="28"/>
          <w:lang w:eastAsia="ru-RU"/>
        </w:rPr>
        <w:t>, Микрорайон, д.16".</w:t>
      </w:r>
    </w:p>
    <w:p w:rsidR="001F4408" w:rsidRPr="001F4408" w:rsidRDefault="001F4408" w:rsidP="005F522C">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Проведение работ запланировано на 2023 год.</w:t>
      </w:r>
    </w:p>
    <w:p w:rsidR="001F4408" w:rsidRPr="001F4408" w:rsidRDefault="001F4408" w:rsidP="001F4408">
      <w:pPr>
        <w:widowControl w:val="0"/>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p>
    <w:p w:rsidR="001F4408" w:rsidRPr="001F4408" w:rsidRDefault="00D46488" w:rsidP="001F4408">
      <w:pPr>
        <w:widowControl w:val="0"/>
        <w:suppressAutoHyphens/>
        <w:autoSpaceDN w:val="0"/>
        <w:spacing w:after="0" w:line="240" w:lineRule="auto"/>
        <w:jc w:val="both"/>
        <w:textAlignment w:val="baseline"/>
        <w:rPr>
          <w:rFonts w:ascii="Times New Roman" w:eastAsia="Lucida Sans Unicode" w:hAnsi="Times New Roman" w:cs="Times New Roman"/>
          <w:b/>
          <w:bCs/>
          <w:kern w:val="3"/>
          <w:sz w:val="28"/>
          <w:szCs w:val="28"/>
          <w:u w:val="single"/>
          <w:lang w:eastAsia="ru-RU"/>
        </w:rPr>
      </w:pPr>
      <w:r w:rsidRPr="00D46488">
        <w:rPr>
          <w:rFonts w:ascii="Times New Roman" w:eastAsia="Lucida Sans Unicode" w:hAnsi="Times New Roman" w:cs="Times New Roman"/>
          <w:b/>
          <w:bCs/>
          <w:kern w:val="3"/>
          <w:sz w:val="28"/>
          <w:szCs w:val="28"/>
          <w:lang w:eastAsia="ru-RU"/>
        </w:rPr>
        <w:tab/>
      </w:r>
      <w:r w:rsidR="001F4408" w:rsidRPr="001F4408">
        <w:rPr>
          <w:rFonts w:ascii="Times New Roman" w:eastAsia="Lucida Sans Unicode" w:hAnsi="Times New Roman" w:cs="Times New Roman"/>
          <w:b/>
          <w:bCs/>
          <w:kern w:val="3"/>
          <w:sz w:val="28"/>
          <w:szCs w:val="28"/>
          <w:u w:val="single"/>
          <w:lang w:eastAsia="ru-RU"/>
        </w:rPr>
        <w:t>По автотранспортному цеху:</w:t>
      </w:r>
    </w:p>
    <w:p w:rsidR="001F4408" w:rsidRPr="001F4408" w:rsidRDefault="001F4408" w:rsidP="00836FCF">
      <w:pPr>
        <w:widowControl w:val="0"/>
        <w:tabs>
          <w:tab w:val="left" w:pos="4962"/>
        </w:tabs>
        <w:suppressAutoHyphens/>
        <w:autoSpaceDN w:val="0"/>
        <w:spacing w:after="0" w:line="240" w:lineRule="auto"/>
        <w:ind w:firstLine="709"/>
        <w:jc w:val="both"/>
        <w:textAlignment w:val="baseline"/>
        <w:rPr>
          <w:rFonts w:ascii="Times New Roman" w:eastAsia="Andale Sans UI" w:hAnsi="Times New Roman" w:cs="Times New Roman"/>
          <w:kern w:val="3"/>
          <w:sz w:val="28"/>
          <w:szCs w:val="28"/>
          <w:lang w:eastAsia="ja-JP" w:bidi="fa-IR"/>
        </w:rPr>
      </w:pPr>
      <w:r w:rsidRPr="001F4408">
        <w:rPr>
          <w:rFonts w:ascii="Times New Roman" w:eastAsia="Andale Sans UI" w:hAnsi="Times New Roman" w:cs="Times New Roman"/>
          <w:kern w:val="3"/>
          <w:sz w:val="28"/>
          <w:szCs w:val="28"/>
          <w:lang w:eastAsia="ja-JP" w:bidi="fa-IR"/>
        </w:rPr>
        <w:t xml:space="preserve">В 2022 году было приобретено 2 единицы техники по договорам лизинга на общую сумму 4 586 000 рублей: </w:t>
      </w:r>
    </w:p>
    <w:p w:rsidR="001F4408" w:rsidRPr="001F4408" w:rsidRDefault="00836FCF">
      <w:pPr>
        <w:widowControl w:val="0"/>
        <w:tabs>
          <w:tab w:val="left" w:pos="3522"/>
        </w:tabs>
        <w:suppressAutoHyphens/>
        <w:autoSpaceDN w:val="0"/>
        <w:spacing w:after="0" w:line="259" w:lineRule="auto"/>
        <w:contextualSpacing/>
        <w:jc w:val="both"/>
        <w:textAlignment w:val="baseline"/>
        <w:rPr>
          <w:rFonts w:ascii="Times New Roman" w:eastAsia="Andale Sans UI" w:hAnsi="Times New Roman" w:cs="Times New Roman"/>
          <w:kern w:val="3"/>
          <w:sz w:val="28"/>
          <w:szCs w:val="28"/>
          <w:lang w:val="de-DE" w:eastAsia="ja-JP" w:bidi="fa-IR"/>
        </w:rPr>
      </w:pPr>
      <w:r>
        <w:rPr>
          <w:rFonts w:ascii="Times New Roman" w:eastAsia="Andale Sans UI" w:hAnsi="Times New Roman" w:cs="Times New Roman"/>
          <w:kern w:val="3"/>
          <w:sz w:val="28"/>
          <w:szCs w:val="28"/>
          <w:lang w:eastAsia="ja-JP" w:bidi="fa-IR"/>
        </w:rPr>
        <w:t xml:space="preserve">- </w:t>
      </w:r>
      <w:r w:rsidR="001F4408" w:rsidRPr="001F4408">
        <w:rPr>
          <w:rFonts w:ascii="Times New Roman" w:eastAsia="Andale Sans UI" w:hAnsi="Times New Roman" w:cs="Times New Roman"/>
          <w:kern w:val="3"/>
          <w:sz w:val="28"/>
          <w:szCs w:val="28"/>
          <w:lang w:val="en-US" w:eastAsia="ja-JP" w:bidi="fa-IR"/>
        </w:rPr>
        <w:t>LADA</w:t>
      </w:r>
      <w:r w:rsidR="001F4408" w:rsidRPr="00836FCF">
        <w:rPr>
          <w:rFonts w:ascii="Times New Roman" w:eastAsia="Andale Sans UI" w:hAnsi="Times New Roman" w:cs="Times New Roman"/>
          <w:kern w:val="3"/>
          <w:sz w:val="28"/>
          <w:szCs w:val="28"/>
          <w:lang w:eastAsia="ja-JP" w:bidi="fa-IR"/>
        </w:rPr>
        <w:t xml:space="preserve"> </w:t>
      </w:r>
      <w:r w:rsidR="001F4408" w:rsidRPr="001F4408">
        <w:rPr>
          <w:rFonts w:ascii="Times New Roman" w:eastAsia="Andale Sans UI" w:hAnsi="Times New Roman" w:cs="Times New Roman"/>
          <w:kern w:val="3"/>
          <w:sz w:val="28"/>
          <w:szCs w:val="28"/>
          <w:lang w:val="en-US" w:eastAsia="ja-JP" w:bidi="fa-IR"/>
        </w:rPr>
        <w:t>NIVA</w:t>
      </w:r>
      <w:r w:rsidR="001F4408" w:rsidRPr="00836FCF">
        <w:rPr>
          <w:rFonts w:ascii="Times New Roman" w:eastAsia="Andale Sans UI" w:hAnsi="Times New Roman" w:cs="Times New Roman"/>
          <w:kern w:val="3"/>
          <w:sz w:val="28"/>
          <w:szCs w:val="28"/>
          <w:lang w:eastAsia="ja-JP" w:bidi="fa-IR"/>
        </w:rPr>
        <w:t xml:space="preserve"> </w:t>
      </w:r>
      <w:r w:rsidR="001F4408" w:rsidRPr="001F4408">
        <w:rPr>
          <w:rFonts w:ascii="Times New Roman" w:eastAsia="Andale Sans UI" w:hAnsi="Times New Roman" w:cs="Times New Roman"/>
          <w:kern w:val="3"/>
          <w:sz w:val="28"/>
          <w:szCs w:val="28"/>
          <w:lang w:val="en-US" w:eastAsia="ja-JP" w:bidi="fa-IR"/>
        </w:rPr>
        <w:t>TRAVEL</w:t>
      </w:r>
      <w:r w:rsidR="001F4408" w:rsidRPr="00836FCF">
        <w:rPr>
          <w:rFonts w:ascii="Times New Roman" w:eastAsia="Andale Sans UI" w:hAnsi="Times New Roman" w:cs="Times New Roman"/>
          <w:kern w:val="3"/>
          <w:sz w:val="28"/>
          <w:szCs w:val="28"/>
          <w:lang w:eastAsia="ja-JP" w:bidi="fa-IR"/>
        </w:rPr>
        <w:t xml:space="preserve">- </w:t>
      </w:r>
      <w:r w:rsidR="001F4408" w:rsidRPr="001F4408">
        <w:rPr>
          <w:rFonts w:ascii="Times New Roman" w:eastAsia="Andale Sans UI" w:hAnsi="Times New Roman" w:cs="Times New Roman"/>
          <w:kern w:val="3"/>
          <w:sz w:val="28"/>
          <w:szCs w:val="28"/>
          <w:lang w:eastAsia="ja-JP" w:bidi="fa-IR"/>
        </w:rPr>
        <w:t>1 единица;</w:t>
      </w:r>
    </w:p>
    <w:p w:rsidR="001F4408" w:rsidRPr="001F4408" w:rsidRDefault="00836FCF">
      <w:pPr>
        <w:widowControl w:val="0"/>
        <w:tabs>
          <w:tab w:val="left" w:pos="3522"/>
        </w:tabs>
        <w:suppressAutoHyphens/>
        <w:autoSpaceDN w:val="0"/>
        <w:spacing w:after="0" w:line="259" w:lineRule="auto"/>
        <w:contextualSpacing/>
        <w:jc w:val="both"/>
        <w:textAlignment w:val="baseline"/>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 xml:space="preserve">- </w:t>
      </w:r>
      <w:r w:rsidR="001F4408" w:rsidRPr="001F4408">
        <w:rPr>
          <w:rFonts w:ascii="Times New Roman" w:eastAsia="Andale Sans UI" w:hAnsi="Times New Roman" w:cs="Times New Roman"/>
          <w:kern w:val="3"/>
          <w:sz w:val="28"/>
          <w:szCs w:val="28"/>
          <w:lang w:eastAsia="ja-JP" w:bidi="fa-IR"/>
        </w:rPr>
        <w:t>ГАЗ-27527 Соболь- 1 единица</w:t>
      </w:r>
      <w:r>
        <w:rPr>
          <w:rFonts w:ascii="Times New Roman" w:eastAsia="Andale Sans UI" w:hAnsi="Times New Roman" w:cs="Times New Roman"/>
          <w:kern w:val="3"/>
          <w:sz w:val="28"/>
          <w:szCs w:val="28"/>
          <w:lang w:eastAsia="ja-JP" w:bidi="fa-IR"/>
        </w:rPr>
        <w:t>.</w:t>
      </w:r>
    </w:p>
    <w:p w:rsidR="001F4408" w:rsidRPr="00836FCF" w:rsidRDefault="001F4408" w:rsidP="00836FCF">
      <w:pPr>
        <w:widowControl w:val="0"/>
        <w:tabs>
          <w:tab w:val="left" w:pos="4962"/>
        </w:tabs>
        <w:suppressAutoHyphens/>
        <w:autoSpaceDN w:val="0"/>
        <w:spacing w:after="0" w:line="240" w:lineRule="auto"/>
        <w:ind w:firstLine="709"/>
        <w:jc w:val="both"/>
        <w:textAlignment w:val="baseline"/>
        <w:rPr>
          <w:rFonts w:ascii="Times New Roman" w:eastAsia="Andale Sans UI" w:hAnsi="Times New Roman" w:cs="Times New Roman"/>
          <w:kern w:val="3"/>
          <w:sz w:val="28"/>
          <w:szCs w:val="28"/>
          <w:u w:val="single"/>
          <w:lang w:eastAsia="ja-JP" w:bidi="fa-IR"/>
        </w:rPr>
      </w:pPr>
      <w:r w:rsidRPr="00836FCF">
        <w:rPr>
          <w:rFonts w:ascii="Times New Roman" w:eastAsia="Andale Sans UI" w:hAnsi="Times New Roman" w:cs="Times New Roman"/>
          <w:kern w:val="3"/>
          <w:sz w:val="28"/>
          <w:szCs w:val="28"/>
          <w:u w:val="single"/>
          <w:lang w:eastAsia="ja-JP" w:bidi="fa-IR"/>
        </w:rPr>
        <w:t>В 2022 году проведено:</w:t>
      </w:r>
    </w:p>
    <w:p w:rsidR="001F4408" w:rsidRPr="001F4408" w:rsidRDefault="001F4408" w:rsidP="00836FCF">
      <w:pPr>
        <w:widowControl w:val="0"/>
        <w:tabs>
          <w:tab w:val="left" w:pos="3582"/>
        </w:tabs>
        <w:suppressAutoHyphens/>
        <w:autoSpaceDN w:val="0"/>
        <w:spacing w:after="0" w:line="259" w:lineRule="auto"/>
        <w:ind w:firstLine="709"/>
        <w:contextualSpacing/>
        <w:jc w:val="both"/>
        <w:textAlignment w:val="baseline"/>
        <w:rPr>
          <w:rFonts w:ascii="Times New Roman" w:eastAsia="Andale Sans UI" w:hAnsi="Times New Roman" w:cs="Times New Roman"/>
          <w:kern w:val="3"/>
          <w:sz w:val="28"/>
          <w:szCs w:val="28"/>
          <w:lang w:eastAsia="ja-JP" w:bidi="fa-IR"/>
        </w:rPr>
      </w:pPr>
      <w:r w:rsidRPr="001F4408">
        <w:rPr>
          <w:rFonts w:ascii="Times New Roman" w:eastAsia="Andale Sans UI" w:hAnsi="Times New Roman" w:cs="Times New Roman"/>
          <w:kern w:val="3"/>
          <w:sz w:val="28"/>
          <w:szCs w:val="28"/>
          <w:lang w:eastAsia="ja-JP" w:bidi="fa-IR"/>
        </w:rPr>
        <w:t>Силами сторонней организации:</w:t>
      </w:r>
    </w:p>
    <w:p w:rsidR="001F4408" w:rsidRPr="001F4408" w:rsidRDefault="001F4408" w:rsidP="001F4408">
      <w:pPr>
        <w:widowControl w:val="0"/>
        <w:tabs>
          <w:tab w:val="left" w:pos="4962"/>
        </w:tab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1F4408">
        <w:rPr>
          <w:rFonts w:ascii="Times New Roman" w:eastAsia="Andale Sans UI" w:hAnsi="Times New Roman" w:cs="Times New Roman"/>
          <w:kern w:val="3"/>
          <w:sz w:val="28"/>
          <w:szCs w:val="28"/>
          <w:lang w:eastAsia="ja-JP" w:bidi="fa-IR"/>
        </w:rPr>
        <w:t>- капитальный ремонт трактора К-700А на сумму 4 151 592 рубля;</w:t>
      </w:r>
    </w:p>
    <w:p w:rsidR="001F4408" w:rsidRPr="001F4408" w:rsidRDefault="001F4408" w:rsidP="001F4408">
      <w:pPr>
        <w:widowControl w:val="0"/>
        <w:tabs>
          <w:tab w:val="left" w:pos="4962"/>
        </w:tab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1F4408">
        <w:rPr>
          <w:rFonts w:ascii="Times New Roman" w:eastAsia="Andale Sans UI" w:hAnsi="Times New Roman" w:cs="Times New Roman"/>
          <w:kern w:val="3"/>
          <w:sz w:val="28"/>
          <w:szCs w:val="28"/>
          <w:lang w:eastAsia="ja-JP" w:bidi="fa-IR"/>
        </w:rPr>
        <w:t>- ремонт узлов и агрегатов транспортных средств на сумму 1 281 244 рубля</w:t>
      </w:r>
      <w:r w:rsidR="00836FCF">
        <w:rPr>
          <w:rFonts w:ascii="Times New Roman" w:eastAsia="Andale Sans UI" w:hAnsi="Times New Roman" w:cs="Times New Roman"/>
          <w:kern w:val="3"/>
          <w:sz w:val="28"/>
          <w:szCs w:val="28"/>
          <w:lang w:eastAsia="ja-JP" w:bidi="fa-IR"/>
        </w:rPr>
        <w:t>.</w:t>
      </w:r>
    </w:p>
    <w:p w:rsidR="001F4408" w:rsidRPr="001F4408" w:rsidRDefault="001F4408" w:rsidP="00836FCF">
      <w:pPr>
        <w:widowControl w:val="0"/>
        <w:tabs>
          <w:tab w:val="left" w:pos="4962"/>
        </w:tabs>
        <w:suppressAutoHyphens/>
        <w:autoSpaceDN w:val="0"/>
        <w:spacing w:after="0" w:line="240" w:lineRule="auto"/>
        <w:ind w:firstLine="709"/>
        <w:contextualSpacing/>
        <w:jc w:val="both"/>
        <w:textAlignment w:val="baseline"/>
        <w:rPr>
          <w:rFonts w:ascii="Times New Roman" w:eastAsia="Andale Sans UI" w:hAnsi="Times New Roman" w:cs="Times New Roman"/>
          <w:kern w:val="3"/>
          <w:sz w:val="28"/>
          <w:szCs w:val="28"/>
          <w:lang w:eastAsia="ja-JP" w:bidi="fa-IR"/>
        </w:rPr>
      </w:pPr>
      <w:r w:rsidRPr="001F4408">
        <w:rPr>
          <w:rFonts w:ascii="Times New Roman" w:eastAsia="Andale Sans UI" w:hAnsi="Times New Roman" w:cs="Times New Roman"/>
          <w:kern w:val="3"/>
          <w:sz w:val="28"/>
          <w:szCs w:val="28"/>
          <w:lang w:eastAsia="ja-JP" w:bidi="fa-IR"/>
        </w:rPr>
        <w:t xml:space="preserve">Собственными силами: </w:t>
      </w:r>
    </w:p>
    <w:p w:rsidR="001F4408" w:rsidRPr="001F4408" w:rsidRDefault="001F4408" w:rsidP="001F4408">
      <w:pPr>
        <w:widowControl w:val="0"/>
        <w:tabs>
          <w:tab w:val="left" w:pos="4962"/>
        </w:tab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1F4408">
        <w:rPr>
          <w:rFonts w:ascii="Times New Roman" w:eastAsia="Andale Sans UI" w:hAnsi="Times New Roman" w:cs="Times New Roman"/>
          <w:kern w:val="3"/>
          <w:sz w:val="28"/>
          <w:szCs w:val="28"/>
          <w:lang w:eastAsia="ja-JP" w:bidi="fa-IR"/>
        </w:rPr>
        <w:t>- текущий ремонт транспортных средств на сумму 4 720 247 рублей;</w:t>
      </w:r>
    </w:p>
    <w:p w:rsidR="001F4408" w:rsidRPr="001F4408" w:rsidRDefault="001F4408" w:rsidP="001F4408">
      <w:pPr>
        <w:widowControl w:val="0"/>
        <w:tabs>
          <w:tab w:val="left" w:pos="4962"/>
        </w:tab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1F4408">
        <w:rPr>
          <w:rFonts w:ascii="Times New Roman" w:eastAsia="Andale Sans UI" w:hAnsi="Times New Roman" w:cs="Times New Roman"/>
          <w:kern w:val="3"/>
          <w:sz w:val="28"/>
          <w:szCs w:val="28"/>
          <w:lang w:eastAsia="ja-JP" w:bidi="fa-IR"/>
        </w:rPr>
        <w:t>- ремонт кровли бокса стоянки легкового автомобиля;</w:t>
      </w:r>
    </w:p>
    <w:p w:rsidR="001F4408" w:rsidRPr="001F4408" w:rsidRDefault="001F4408" w:rsidP="001F4408">
      <w:pPr>
        <w:widowControl w:val="0"/>
        <w:tabs>
          <w:tab w:val="left" w:pos="4962"/>
        </w:tab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1F4408">
        <w:rPr>
          <w:rFonts w:ascii="Times New Roman" w:eastAsia="Andale Sans UI" w:hAnsi="Times New Roman" w:cs="Times New Roman"/>
          <w:kern w:val="3"/>
          <w:sz w:val="28"/>
          <w:szCs w:val="28"/>
          <w:lang w:eastAsia="ja-JP" w:bidi="fa-IR"/>
        </w:rPr>
        <w:t>- очистку площади по ул. 1 Мая, 1А от списанной техники</w:t>
      </w:r>
      <w:r w:rsidR="00836FCF">
        <w:rPr>
          <w:rFonts w:ascii="Times New Roman" w:eastAsia="Andale Sans UI" w:hAnsi="Times New Roman" w:cs="Times New Roman"/>
          <w:kern w:val="3"/>
          <w:sz w:val="28"/>
          <w:szCs w:val="28"/>
          <w:lang w:eastAsia="ja-JP" w:bidi="fa-IR"/>
        </w:rPr>
        <w:t>.</w:t>
      </w:r>
    </w:p>
    <w:p w:rsidR="001F4408" w:rsidRPr="001F4408" w:rsidRDefault="001F4408" w:rsidP="00836FCF">
      <w:pPr>
        <w:widowControl w:val="0"/>
        <w:tabs>
          <w:tab w:val="left" w:pos="4962"/>
        </w:tabs>
        <w:suppressAutoHyphens/>
        <w:autoSpaceDN w:val="0"/>
        <w:spacing w:after="0" w:line="240" w:lineRule="auto"/>
        <w:ind w:firstLine="709"/>
        <w:jc w:val="both"/>
        <w:textAlignment w:val="baseline"/>
        <w:rPr>
          <w:rFonts w:ascii="Times New Roman" w:eastAsia="Andale Sans UI" w:hAnsi="Times New Roman" w:cs="Times New Roman"/>
          <w:kern w:val="3"/>
          <w:sz w:val="28"/>
          <w:szCs w:val="28"/>
          <w:lang w:eastAsia="ja-JP" w:bidi="fa-IR"/>
        </w:rPr>
      </w:pPr>
      <w:r w:rsidRPr="001F4408">
        <w:rPr>
          <w:rFonts w:ascii="Times New Roman" w:eastAsia="Andale Sans UI" w:hAnsi="Times New Roman" w:cs="Times New Roman"/>
          <w:kern w:val="3"/>
          <w:sz w:val="28"/>
          <w:szCs w:val="28"/>
          <w:lang w:eastAsia="ja-JP" w:bidi="fa-IR"/>
        </w:rPr>
        <w:t xml:space="preserve">Выполнили контрактные обязательства по содержанию дорог </w:t>
      </w:r>
      <w:proofErr w:type="spellStart"/>
      <w:r w:rsidRPr="001F4408">
        <w:rPr>
          <w:rFonts w:ascii="Times New Roman" w:eastAsia="Andale Sans UI" w:hAnsi="Times New Roman" w:cs="Times New Roman"/>
          <w:kern w:val="3"/>
          <w:sz w:val="28"/>
          <w:szCs w:val="28"/>
          <w:lang w:eastAsia="ja-JP" w:bidi="fa-IR"/>
        </w:rPr>
        <w:t>п.Аккермановка</w:t>
      </w:r>
      <w:proofErr w:type="spellEnd"/>
      <w:r w:rsidRPr="001F4408">
        <w:rPr>
          <w:rFonts w:ascii="Times New Roman" w:eastAsia="Andale Sans UI" w:hAnsi="Times New Roman" w:cs="Times New Roman"/>
          <w:kern w:val="3"/>
          <w:sz w:val="28"/>
          <w:szCs w:val="28"/>
          <w:lang w:eastAsia="ja-JP" w:bidi="fa-IR"/>
        </w:rPr>
        <w:t xml:space="preserve">, </w:t>
      </w:r>
      <w:proofErr w:type="spellStart"/>
      <w:r w:rsidRPr="001F4408">
        <w:rPr>
          <w:rFonts w:ascii="Times New Roman" w:eastAsia="Andale Sans UI" w:hAnsi="Times New Roman" w:cs="Times New Roman"/>
          <w:kern w:val="3"/>
          <w:sz w:val="28"/>
          <w:szCs w:val="28"/>
          <w:lang w:eastAsia="ja-JP" w:bidi="fa-IR"/>
        </w:rPr>
        <w:t>п.Крык-Пшак</w:t>
      </w:r>
      <w:proofErr w:type="spellEnd"/>
      <w:r w:rsidRPr="001F4408">
        <w:rPr>
          <w:rFonts w:ascii="Times New Roman" w:eastAsia="Andale Sans UI" w:hAnsi="Times New Roman" w:cs="Times New Roman"/>
          <w:kern w:val="3"/>
          <w:sz w:val="28"/>
          <w:szCs w:val="28"/>
          <w:lang w:eastAsia="ja-JP" w:bidi="fa-IR"/>
        </w:rPr>
        <w:t xml:space="preserve">, </w:t>
      </w:r>
      <w:proofErr w:type="spellStart"/>
      <w:r w:rsidRPr="001F4408">
        <w:rPr>
          <w:rFonts w:ascii="Times New Roman" w:eastAsia="Andale Sans UI" w:hAnsi="Times New Roman" w:cs="Times New Roman"/>
          <w:kern w:val="3"/>
          <w:sz w:val="28"/>
          <w:szCs w:val="28"/>
          <w:lang w:eastAsia="ja-JP" w:bidi="fa-IR"/>
        </w:rPr>
        <w:t>с.Пригорное</w:t>
      </w:r>
      <w:proofErr w:type="spellEnd"/>
      <w:r w:rsidRPr="001F4408">
        <w:rPr>
          <w:rFonts w:ascii="Times New Roman" w:eastAsia="Andale Sans UI" w:hAnsi="Times New Roman" w:cs="Times New Roman"/>
          <w:kern w:val="3"/>
          <w:sz w:val="28"/>
          <w:szCs w:val="28"/>
          <w:lang w:eastAsia="ja-JP" w:bidi="fa-IR"/>
        </w:rPr>
        <w:t xml:space="preserve"> на сумму 599 988 рублей.</w:t>
      </w:r>
    </w:p>
    <w:p w:rsidR="001F4408" w:rsidRPr="001F4408" w:rsidRDefault="001F4408" w:rsidP="00836FCF">
      <w:pPr>
        <w:widowControl w:val="0"/>
        <w:tabs>
          <w:tab w:val="left" w:pos="4962"/>
        </w:tabs>
        <w:suppressAutoHyphens/>
        <w:autoSpaceDN w:val="0"/>
        <w:spacing w:after="0" w:line="240" w:lineRule="auto"/>
        <w:ind w:firstLine="709"/>
        <w:jc w:val="both"/>
        <w:textAlignment w:val="baseline"/>
        <w:rPr>
          <w:rFonts w:ascii="Times New Roman" w:eastAsia="Andale Sans UI" w:hAnsi="Times New Roman" w:cs="Times New Roman"/>
          <w:kern w:val="3"/>
          <w:sz w:val="28"/>
          <w:szCs w:val="28"/>
          <w:lang w:eastAsia="ja-JP" w:bidi="fa-IR"/>
        </w:rPr>
      </w:pPr>
      <w:r w:rsidRPr="001F4408">
        <w:rPr>
          <w:rFonts w:ascii="Times New Roman" w:eastAsia="Andale Sans UI" w:hAnsi="Times New Roman" w:cs="Times New Roman"/>
          <w:kern w:val="3"/>
          <w:sz w:val="28"/>
          <w:szCs w:val="28"/>
          <w:lang w:eastAsia="ja-JP" w:bidi="fa-IR"/>
        </w:rPr>
        <w:t>Для очистки территорий ООО «УКХ» от снега в зимний период и выполнения контрактных обязательств по содержанию дорог, в январе 2023 года приобрели отвал для трактора К-700А на сумму 545 000 рублей.</w:t>
      </w:r>
    </w:p>
    <w:p w:rsidR="001F4408" w:rsidRPr="001F4408" w:rsidRDefault="001F4408" w:rsidP="001F4408">
      <w:pPr>
        <w:widowControl w:val="0"/>
        <w:suppressAutoHyphens/>
        <w:autoSpaceDN w:val="0"/>
        <w:spacing w:after="0" w:line="240" w:lineRule="auto"/>
        <w:jc w:val="both"/>
        <w:textAlignment w:val="baseline"/>
        <w:rPr>
          <w:rFonts w:ascii="Times New Roman" w:eastAsia="Lucida Sans Unicode" w:hAnsi="Times New Roman" w:cs="Times New Roman"/>
          <w:kern w:val="3"/>
          <w:sz w:val="28"/>
          <w:szCs w:val="28"/>
          <w:u w:val="single"/>
          <w:lang w:eastAsia="ru-RU"/>
        </w:rPr>
      </w:pPr>
    </w:p>
    <w:bookmarkEnd w:id="12"/>
    <w:p w:rsidR="001F4408" w:rsidRPr="00D46488" w:rsidRDefault="00D46488" w:rsidP="001E4302">
      <w:pPr>
        <w:widowControl w:val="0"/>
        <w:suppressAutoHyphens/>
        <w:autoSpaceDN w:val="0"/>
        <w:spacing w:after="0" w:line="240" w:lineRule="auto"/>
        <w:ind w:firstLine="709"/>
        <w:jc w:val="both"/>
        <w:textAlignment w:val="baseline"/>
        <w:rPr>
          <w:rFonts w:ascii="Times New Roman" w:eastAsia="Lucida Sans Unicode" w:hAnsi="Times New Roman" w:cs="Times New Roman"/>
          <w:b/>
          <w:bCs/>
          <w:kern w:val="3"/>
          <w:sz w:val="28"/>
          <w:szCs w:val="28"/>
          <w:lang w:eastAsia="ru-RU"/>
        </w:rPr>
      </w:pPr>
      <w:r>
        <w:rPr>
          <w:rFonts w:ascii="Times New Roman" w:eastAsia="Lucida Sans Unicode" w:hAnsi="Times New Roman" w:cs="Times New Roman"/>
          <w:b/>
          <w:bCs/>
          <w:kern w:val="3"/>
          <w:sz w:val="28"/>
          <w:szCs w:val="28"/>
          <w:lang w:eastAsia="ru-RU"/>
        </w:rPr>
        <w:t>В 2023</w:t>
      </w:r>
      <w:r w:rsidR="001F4408" w:rsidRPr="00D46488">
        <w:rPr>
          <w:rFonts w:ascii="Times New Roman" w:eastAsia="Lucida Sans Unicode" w:hAnsi="Times New Roman" w:cs="Times New Roman"/>
          <w:b/>
          <w:bCs/>
          <w:kern w:val="3"/>
          <w:sz w:val="28"/>
          <w:szCs w:val="28"/>
          <w:lang w:eastAsia="ru-RU"/>
        </w:rPr>
        <w:t xml:space="preserve"> – 2024 год</w:t>
      </w:r>
      <w:r>
        <w:rPr>
          <w:rFonts w:ascii="Times New Roman" w:eastAsia="Lucida Sans Unicode" w:hAnsi="Times New Roman" w:cs="Times New Roman"/>
          <w:b/>
          <w:bCs/>
          <w:kern w:val="3"/>
          <w:sz w:val="28"/>
          <w:szCs w:val="28"/>
          <w:lang w:eastAsia="ru-RU"/>
        </w:rPr>
        <w:t>ах</w:t>
      </w:r>
      <w:r w:rsidR="001F4408" w:rsidRPr="00D46488">
        <w:rPr>
          <w:rFonts w:ascii="Times New Roman" w:eastAsia="Lucida Sans Unicode" w:hAnsi="Times New Roman" w:cs="Times New Roman"/>
          <w:b/>
          <w:bCs/>
          <w:kern w:val="3"/>
          <w:sz w:val="28"/>
          <w:szCs w:val="28"/>
          <w:lang w:eastAsia="ru-RU"/>
        </w:rPr>
        <w:t xml:space="preserve"> силами МУП «УКХ» планируется провести капитальные ремонты объектов:</w:t>
      </w:r>
    </w:p>
    <w:p w:rsidR="001F4408" w:rsidRPr="001F4408" w:rsidRDefault="001F4408" w:rsidP="001E4302">
      <w:pPr>
        <w:widowControl w:val="0"/>
        <w:suppressAutoHyphens/>
        <w:autoSpaceDN w:val="0"/>
        <w:spacing w:after="0" w:line="240" w:lineRule="auto"/>
        <w:ind w:firstLine="709"/>
        <w:jc w:val="both"/>
        <w:textAlignment w:val="baseline"/>
        <w:rPr>
          <w:rFonts w:ascii="Times New Roman" w:eastAsia="Lucida Sans Unicode" w:hAnsi="Times New Roman" w:cs="Times New Roman"/>
          <w:b/>
          <w:bCs/>
          <w:kern w:val="3"/>
          <w:sz w:val="28"/>
          <w:szCs w:val="28"/>
          <w:u w:val="single"/>
          <w:lang w:eastAsia="ru-RU"/>
        </w:rPr>
      </w:pPr>
      <w:r w:rsidRPr="001F4408">
        <w:rPr>
          <w:rFonts w:ascii="Times New Roman" w:eastAsia="Lucida Sans Unicode" w:hAnsi="Times New Roman" w:cs="Times New Roman"/>
          <w:b/>
          <w:bCs/>
          <w:kern w:val="3"/>
          <w:sz w:val="28"/>
          <w:szCs w:val="28"/>
          <w:u w:val="single"/>
          <w:lang w:eastAsia="ru-RU"/>
        </w:rPr>
        <w:lastRenderedPageBreak/>
        <w:t>I. Цех теплоснабжения на сумму – 34 486,58 тыс. руб.:</w:t>
      </w:r>
    </w:p>
    <w:p w:rsidR="001F4408" w:rsidRPr="001F4408" w:rsidRDefault="00836FCF" w:rsidP="001E4302">
      <w:pPr>
        <w:widowControl w:val="0"/>
        <w:suppressAutoHyphens/>
        <w:autoSpaceDN w:val="0"/>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Lucida Sans Unicode" w:hAnsi="Times New Roman" w:cs="Times New Roman"/>
          <w:kern w:val="3"/>
          <w:sz w:val="28"/>
          <w:szCs w:val="28"/>
          <w:lang w:eastAsia="ru-RU"/>
        </w:rPr>
        <w:t xml:space="preserve">- </w:t>
      </w:r>
      <w:r w:rsidR="001F4408" w:rsidRPr="001F4408">
        <w:rPr>
          <w:rFonts w:ascii="Times New Roman" w:eastAsia="Lucida Sans Unicode" w:hAnsi="Times New Roman" w:cs="Times New Roman"/>
          <w:kern w:val="3"/>
          <w:sz w:val="28"/>
          <w:szCs w:val="28"/>
          <w:lang w:eastAsia="ru-RU"/>
        </w:rPr>
        <w:t xml:space="preserve">Капитальный ремонт тепловых сетей – 3 742м. </w:t>
      </w:r>
      <w:bookmarkStart w:id="17" w:name="_Hlk98157523"/>
      <w:r w:rsidR="001F4408" w:rsidRPr="001F4408">
        <w:rPr>
          <w:rFonts w:ascii="Times New Roman" w:eastAsia="Lucida Sans Unicode" w:hAnsi="Times New Roman" w:cs="Times New Roman"/>
          <w:kern w:val="3"/>
          <w:sz w:val="28"/>
          <w:szCs w:val="28"/>
          <w:lang w:eastAsia="ru-RU"/>
        </w:rPr>
        <w:t>на сумму – 16 133,77</w:t>
      </w:r>
      <w:r w:rsidR="001F4408" w:rsidRPr="001F4408">
        <w:rPr>
          <w:rFonts w:ascii="Times New Roman" w:eastAsia="Times New Roman" w:hAnsi="Times New Roman" w:cs="Times New Roman"/>
          <w:color w:val="000000"/>
          <w:sz w:val="28"/>
          <w:szCs w:val="28"/>
          <w:lang w:eastAsia="ru-RU"/>
        </w:rPr>
        <w:t xml:space="preserve"> тыс. руб.;</w:t>
      </w:r>
      <w:bookmarkEnd w:id="17"/>
    </w:p>
    <w:p w:rsidR="001F4408" w:rsidRPr="001F4408" w:rsidRDefault="00836FCF" w:rsidP="001E4302">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 xml:space="preserve">- </w:t>
      </w:r>
      <w:r w:rsidR="001F4408" w:rsidRPr="001F4408">
        <w:rPr>
          <w:rFonts w:ascii="Times New Roman" w:eastAsia="Lucida Sans Unicode" w:hAnsi="Times New Roman" w:cs="Times New Roman"/>
          <w:kern w:val="3"/>
          <w:sz w:val="28"/>
          <w:szCs w:val="28"/>
          <w:lang w:eastAsia="ru-RU"/>
        </w:rPr>
        <w:t xml:space="preserve">Капитальный ремонт изоляции тепловых сетей – 1 729 п.м. </w:t>
      </w:r>
      <w:bookmarkStart w:id="18" w:name="_Hlk98157730"/>
      <w:r w:rsidR="001F4408" w:rsidRPr="001F4408">
        <w:rPr>
          <w:rFonts w:ascii="Times New Roman" w:eastAsia="Lucida Sans Unicode" w:hAnsi="Times New Roman" w:cs="Times New Roman"/>
          <w:kern w:val="3"/>
          <w:sz w:val="28"/>
          <w:szCs w:val="28"/>
          <w:lang w:eastAsia="ru-RU"/>
        </w:rPr>
        <w:t>на сумму – 1 630,63</w:t>
      </w:r>
      <w:r w:rsidR="001F4408" w:rsidRPr="001F4408">
        <w:rPr>
          <w:rFonts w:ascii="Times New Roman" w:eastAsia="Times New Roman" w:hAnsi="Times New Roman" w:cs="Times New Roman"/>
          <w:color w:val="000000"/>
          <w:sz w:val="28"/>
          <w:szCs w:val="28"/>
          <w:lang w:eastAsia="ru-RU"/>
        </w:rPr>
        <w:t xml:space="preserve"> тыс. руб.;</w:t>
      </w:r>
      <w:bookmarkEnd w:id="18"/>
    </w:p>
    <w:p w:rsidR="00836FCF" w:rsidRDefault="00836FCF" w:rsidP="001E4302">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 xml:space="preserve">- </w:t>
      </w:r>
      <w:r w:rsidR="001F4408" w:rsidRPr="001F4408">
        <w:rPr>
          <w:rFonts w:ascii="Times New Roman" w:eastAsia="Lucida Sans Unicode" w:hAnsi="Times New Roman" w:cs="Times New Roman"/>
          <w:kern w:val="3"/>
          <w:sz w:val="28"/>
          <w:szCs w:val="28"/>
          <w:lang w:eastAsia="ru-RU"/>
        </w:rPr>
        <w:t xml:space="preserve">ПОК-2 на сумму – 12 283,73 тыс. руб. (Выполнение работ по капитальному ремонту котла КВГМ-100 с заменой трубной части </w:t>
      </w:r>
      <w:proofErr w:type="spellStart"/>
      <w:r w:rsidR="001F4408" w:rsidRPr="001F4408">
        <w:rPr>
          <w:rFonts w:ascii="Times New Roman" w:eastAsia="Lucida Sans Unicode" w:hAnsi="Times New Roman" w:cs="Times New Roman"/>
          <w:kern w:val="3"/>
          <w:sz w:val="28"/>
          <w:szCs w:val="28"/>
          <w:lang w:eastAsia="ru-RU"/>
        </w:rPr>
        <w:t>полусекции</w:t>
      </w:r>
      <w:proofErr w:type="spellEnd"/>
      <w:r w:rsidR="001F4408" w:rsidRPr="001F4408">
        <w:rPr>
          <w:rFonts w:ascii="Times New Roman" w:eastAsia="Lucida Sans Unicode" w:hAnsi="Times New Roman" w:cs="Times New Roman"/>
          <w:kern w:val="3"/>
          <w:sz w:val="28"/>
          <w:szCs w:val="28"/>
          <w:lang w:eastAsia="ru-RU"/>
        </w:rPr>
        <w:t xml:space="preserve"> нижнего пакета конвективной части; Капитальный ремонт - замена кровельного покрытия в осях "1-19" в рядах "А-Г"; Капитальный ремонт ж/бетонной дымовой трубы Н120м. Покраска ствола, замена электрической проводки;</w:t>
      </w:r>
    </w:p>
    <w:p w:rsidR="001F4408" w:rsidRPr="001F4408" w:rsidRDefault="00836FCF" w:rsidP="001E4302">
      <w:pPr>
        <w:widowControl w:val="0"/>
        <w:suppressAutoHyphens/>
        <w:autoSpaceDN w:val="0"/>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Lucida Sans Unicode" w:hAnsi="Times New Roman" w:cs="Times New Roman"/>
          <w:kern w:val="3"/>
          <w:sz w:val="28"/>
          <w:szCs w:val="28"/>
          <w:lang w:eastAsia="ru-RU"/>
        </w:rPr>
        <w:t>-</w:t>
      </w:r>
      <w:r w:rsidR="001F4408" w:rsidRPr="001F4408">
        <w:rPr>
          <w:rFonts w:ascii="Times New Roman" w:eastAsia="Lucida Sans Unicode" w:hAnsi="Times New Roman" w:cs="Times New Roman"/>
          <w:kern w:val="3"/>
          <w:sz w:val="28"/>
          <w:szCs w:val="28"/>
          <w:lang w:eastAsia="ru-RU"/>
        </w:rPr>
        <w:t xml:space="preserve"> Капитальный ремонт калорифера котла КВГМ-100</w:t>
      </w:r>
      <w:r w:rsidR="001F4408" w:rsidRPr="001F4408">
        <w:rPr>
          <w:rFonts w:ascii="Times New Roman" w:eastAsia="Times New Roman" w:hAnsi="Times New Roman" w:cs="Times New Roman"/>
          <w:color w:val="000000"/>
          <w:sz w:val="28"/>
          <w:szCs w:val="28"/>
          <w:lang w:eastAsia="ru-RU"/>
        </w:rPr>
        <w:t xml:space="preserve">); </w:t>
      </w:r>
    </w:p>
    <w:p w:rsidR="001F4408" w:rsidRPr="001F4408" w:rsidRDefault="00836FCF" w:rsidP="001E4302">
      <w:pPr>
        <w:widowControl w:val="0"/>
        <w:suppressAutoHyphens/>
        <w:autoSpaceDN w:val="0"/>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F4408" w:rsidRPr="001F4408">
        <w:rPr>
          <w:rFonts w:ascii="Times New Roman" w:eastAsia="Times New Roman" w:hAnsi="Times New Roman" w:cs="Times New Roman"/>
          <w:color w:val="000000"/>
          <w:sz w:val="28"/>
          <w:szCs w:val="28"/>
          <w:lang w:eastAsia="ru-RU"/>
        </w:rPr>
        <w:t xml:space="preserve">Районная газовая котельная №1 (ПТВМ-50) </w:t>
      </w:r>
      <w:bookmarkStart w:id="19" w:name="_Hlk98158829"/>
      <w:r w:rsidR="001F4408" w:rsidRPr="001F4408">
        <w:rPr>
          <w:rFonts w:ascii="Times New Roman" w:eastAsia="Times New Roman" w:hAnsi="Times New Roman" w:cs="Times New Roman"/>
          <w:color w:val="000000"/>
          <w:sz w:val="28"/>
          <w:szCs w:val="28"/>
          <w:lang w:eastAsia="ru-RU"/>
        </w:rPr>
        <w:t>на сумму – 434,18 тыс. руб. (</w:t>
      </w:r>
      <w:bookmarkEnd w:id="19"/>
      <w:r w:rsidR="001F4408" w:rsidRPr="001F4408">
        <w:rPr>
          <w:rFonts w:ascii="Times New Roman" w:eastAsia="Times New Roman" w:hAnsi="Times New Roman" w:cs="Times New Roman"/>
          <w:color w:val="000000"/>
          <w:sz w:val="28"/>
          <w:szCs w:val="28"/>
          <w:lang w:eastAsia="ru-RU"/>
        </w:rPr>
        <w:t xml:space="preserve">Замена вентиляторов на газовых горелках ПТВМ-50; Замена задвижки Ø 300 мм с </w:t>
      </w:r>
      <w:proofErr w:type="spellStart"/>
      <w:r w:rsidR="001F4408" w:rsidRPr="001F4408">
        <w:rPr>
          <w:rFonts w:ascii="Times New Roman" w:eastAsia="Times New Roman" w:hAnsi="Times New Roman" w:cs="Times New Roman"/>
          <w:color w:val="000000"/>
          <w:sz w:val="28"/>
          <w:szCs w:val="28"/>
          <w:lang w:eastAsia="ru-RU"/>
        </w:rPr>
        <w:t>эектроприводом</w:t>
      </w:r>
      <w:proofErr w:type="spellEnd"/>
      <w:r w:rsidR="001F4408" w:rsidRPr="001F4408">
        <w:rPr>
          <w:rFonts w:ascii="Times New Roman" w:eastAsia="Times New Roman" w:hAnsi="Times New Roman" w:cs="Times New Roman"/>
          <w:color w:val="000000"/>
          <w:sz w:val="28"/>
          <w:szCs w:val="28"/>
          <w:lang w:eastAsia="ru-RU"/>
        </w:rPr>
        <w:t xml:space="preserve"> на сетевом насосе № 2);</w:t>
      </w:r>
    </w:p>
    <w:p w:rsidR="001F4408" w:rsidRPr="001F4408" w:rsidRDefault="00836FCF" w:rsidP="001E4302">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Pr>
          <w:rFonts w:ascii="Times New Roman" w:eastAsia="Times New Roman" w:hAnsi="Times New Roman" w:cs="Times New Roman"/>
          <w:color w:val="000000"/>
          <w:sz w:val="28"/>
          <w:szCs w:val="28"/>
          <w:lang w:eastAsia="ru-RU"/>
        </w:rPr>
        <w:t xml:space="preserve">- </w:t>
      </w:r>
      <w:r w:rsidR="001F4408" w:rsidRPr="001F4408">
        <w:rPr>
          <w:rFonts w:ascii="Times New Roman" w:eastAsia="Times New Roman" w:hAnsi="Times New Roman" w:cs="Times New Roman"/>
          <w:color w:val="000000"/>
          <w:sz w:val="28"/>
          <w:szCs w:val="28"/>
          <w:lang w:eastAsia="ru-RU"/>
        </w:rPr>
        <w:t xml:space="preserve">Котельная пос. Хабарное </w:t>
      </w:r>
      <w:bookmarkStart w:id="20" w:name="_Hlk98159027"/>
      <w:r w:rsidR="001F4408" w:rsidRPr="001F4408">
        <w:rPr>
          <w:rFonts w:ascii="Times New Roman" w:eastAsia="Times New Roman" w:hAnsi="Times New Roman" w:cs="Times New Roman"/>
          <w:color w:val="000000"/>
          <w:sz w:val="28"/>
          <w:szCs w:val="28"/>
          <w:lang w:eastAsia="ru-RU"/>
        </w:rPr>
        <w:t>на сумму – 2 440,58 тыс. руб.</w:t>
      </w:r>
      <w:bookmarkEnd w:id="20"/>
      <w:r w:rsidR="001F4408" w:rsidRPr="001F4408">
        <w:rPr>
          <w:rFonts w:ascii="Times New Roman" w:eastAsia="Times New Roman" w:hAnsi="Times New Roman" w:cs="Times New Roman"/>
          <w:color w:val="000000"/>
          <w:sz w:val="28"/>
          <w:szCs w:val="28"/>
          <w:lang w:eastAsia="ru-RU"/>
        </w:rPr>
        <w:t xml:space="preserve"> (Замена участка теплотрассы по ул. 2-й микрорайон – 250 п.м.; Капитальный ремонт запорной арматуры на горелках котлов ДКВР 20/13; Замена задвижки на оборудовании котельной</w:t>
      </w:r>
      <w:r w:rsidR="001F4408" w:rsidRPr="001F4408">
        <w:rPr>
          <w:rFonts w:ascii="Times New Roman" w:eastAsia="Lucida Sans Unicode" w:hAnsi="Times New Roman" w:cs="Times New Roman"/>
          <w:kern w:val="3"/>
          <w:sz w:val="28"/>
          <w:szCs w:val="28"/>
          <w:lang w:eastAsia="ru-RU"/>
        </w:rPr>
        <w:t>);</w:t>
      </w:r>
    </w:p>
    <w:p w:rsidR="001F4408" w:rsidRDefault="00035C20" w:rsidP="001E4302">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 xml:space="preserve">- </w:t>
      </w:r>
      <w:r w:rsidR="001F4408" w:rsidRPr="001F4408">
        <w:rPr>
          <w:rFonts w:ascii="Times New Roman" w:eastAsia="Lucida Sans Unicode" w:hAnsi="Times New Roman" w:cs="Times New Roman"/>
          <w:kern w:val="3"/>
          <w:sz w:val="28"/>
          <w:szCs w:val="28"/>
          <w:lang w:eastAsia="ru-RU"/>
        </w:rPr>
        <w:t>Котельная пос. Пригорное на сумму – 1 563,70 тыс. руб. (Капитальный ремонт н/к фильтра № 2; Капитальный ремонт котла № 1, №2).</w:t>
      </w:r>
    </w:p>
    <w:p w:rsidR="00035C20" w:rsidRPr="001F4408" w:rsidRDefault="00035C20" w:rsidP="001E4302">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p>
    <w:p w:rsidR="001F4408" w:rsidRPr="001F4408" w:rsidRDefault="001F4408" w:rsidP="001E4302">
      <w:pPr>
        <w:widowControl w:val="0"/>
        <w:suppressAutoHyphens/>
        <w:autoSpaceDN w:val="0"/>
        <w:spacing w:after="0" w:line="240" w:lineRule="auto"/>
        <w:ind w:firstLine="709"/>
        <w:jc w:val="both"/>
        <w:textAlignment w:val="baseline"/>
        <w:rPr>
          <w:rFonts w:ascii="Times New Roman" w:eastAsia="Lucida Sans Unicode" w:hAnsi="Times New Roman" w:cs="Times New Roman"/>
          <w:b/>
          <w:bCs/>
          <w:kern w:val="3"/>
          <w:sz w:val="28"/>
          <w:szCs w:val="28"/>
          <w:u w:val="single"/>
          <w:lang w:eastAsia="ru-RU"/>
        </w:rPr>
      </w:pPr>
      <w:r w:rsidRPr="001F4408">
        <w:rPr>
          <w:rFonts w:ascii="Times New Roman" w:eastAsia="Lucida Sans Unicode" w:hAnsi="Times New Roman" w:cs="Times New Roman"/>
          <w:b/>
          <w:bCs/>
          <w:kern w:val="3"/>
          <w:sz w:val="28"/>
          <w:szCs w:val="28"/>
          <w:u w:val="single"/>
          <w:lang w:eastAsia="ru-RU"/>
        </w:rPr>
        <w:t>II. Цех водоснабжения на сумму – 31 113,30 тыс. руб.:</w:t>
      </w:r>
    </w:p>
    <w:p w:rsidR="001F4408" w:rsidRPr="001F4408" w:rsidRDefault="00035C20" w:rsidP="001E4302">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bookmarkStart w:id="21" w:name="_Hlk98160726"/>
      <w:r>
        <w:rPr>
          <w:rFonts w:ascii="Times New Roman" w:eastAsia="Lucida Sans Unicode" w:hAnsi="Times New Roman" w:cs="Times New Roman"/>
          <w:kern w:val="3"/>
          <w:sz w:val="28"/>
          <w:szCs w:val="28"/>
          <w:lang w:eastAsia="ru-RU"/>
        </w:rPr>
        <w:t xml:space="preserve">- </w:t>
      </w:r>
      <w:r w:rsidR="001F4408" w:rsidRPr="001F4408">
        <w:rPr>
          <w:rFonts w:ascii="Times New Roman" w:eastAsia="Lucida Sans Unicode" w:hAnsi="Times New Roman" w:cs="Times New Roman"/>
          <w:kern w:val="3"/>
          <w:sz w:val="28"/>
          <w:szCs w:val="28"/>
          <w:lang w:eastAsia="ru-RU"/>
        </w:rPr>
        <w:t>Капитальный ремонт водопроводных сетей 3 780 п.м. на сумму – 23 595,97 тыс.руб.;</w:t>
      </w:r>
    </w:p>
    <w:bookmarkEnd w:id="21"/>
    <w:p w:rsidR="001F4408" w:rsidRPr="001F4408" w:rsidRDefault="00035C20" w:rsidP="001E4302">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u w:val="single"/>
          <w:lang w:eastAsia="ru-RU"/>
        </w:rPr>
      </w:pPr>
      <w:r>
        <w:rPr>
          <w:rFonts w:ascii="Times New Roman" w:eastAsia="Lucida Sans Unicode" w:hAnsi="Times New Roman" w:cs="Times New Roman"/>
          <w:kern w:val="3"/>
          <w:sz w:val="28"/>
          <w:szCs w:val="28"/>
          <w:lang w:eastAsia="ru-RU"/>
        </w:rPr>
        <w:t xml:space="preserve">- </w:t>
      </w:r>
      <w:r w:rsidR="001F4408" w:rsidRPr="001F4408">
        <w:rPr>
          <w:rFonts w:ascii="Times New Roman" w:eastAsia="Lucida Sans Unicode" w:hAnsi="Times New Roman" w:cs="Times New Roman"/>
          <w:kern w:val="3"/>
          <w:sz w:val="28"/>
          <w:szCs w:val="28"/>
          <w:lang w:eastAsia="ru-RU"/>
        </w:rPr>
        <w:t xml:space="preserve">Насосные холодной воды, ремонт мягкой кровли на сумму – 267,92 тыс. руб. </w:t>
      </w:r>
    </w:p>
    <w:p w:rsidR="00035C20" w:rsidRDefault="001F4408" w:rsidP="001E4302">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Продолжение работ по реконструкция насосной станции II водоподъема</w:t>
      </w:r>
      <w:r w:rsidR="00035C20">
        <w:rPr>
          <w:rFonts w:ascii="Times New Roman" w:eastAsia="Lucida Sans Unicode" w:hAnsi="Times New Roman" w:cs="Times New Roman"/>
          <w:kern w:val="3"/>
          <w:sz w:val="28"/>
          <w:szCs w:val="28"/>
          <w:lang w:eastAsia="ru-RU"/>
        </w:rPr>
        <w:t>;</w:t>
      </w:r>
    </w:p>
    <w:p w:rsidR="001F4408" w:rsidRPr="001F4408" w:rsidRDefault="00035C20" w:rsidP="001E4302">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 xml:space="preserve">- </w:t>
      </w:r>
      <w:r w:rsidR="001F4408" w:rsidRPr="001F4408">
        <w:rPr>
          <w:rFonts w:ascii="Times New Roman" w:eastAsia="Lucida Sans Unicode" w:hAnsi="Times New Roman" w:cs="Times New Roman"/>
          <w:kern w:val="3"/>
          <w:sz w:val="28"/>
          <w:szCs w:val="28"/>
          <w:lang w:eastAsia="ru-RU"/>
        </w:rPr>
        <w:t>Установка высоковольтного частотно-регулируемого электропривода – 1 шт.;</w:t>
      </w:r>
    </w:p>
    <w:p w:rsidR="001F4408" w:rsidRPr="001F4408" w:rsidRDefault="00035C20" w:rsidP="001E4302">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 xml:space="preserve">- </w:t>
      </w:r>
      <w:r w:rsidR="001F4408" w:rsidRPr="001F4408">
        <w:rPr>
          <w:rFonts w:ascii="Times New Roman" w:eastAsia="Lucida Sans Unicode" w:hAnsi="Times New Roman" w:cs="Times New Roman"/>
          <w:kern w:val="3"/>
          <w:sz w:val="28"/>
          <w:szCs w:val="28"/>
          <w:lang w:eastAsia="ru-RU"/>
        </w:rPr>
        <w:t>Водозабор на сумму – 7 249,41тыс. руб. (Капитальный ремонт скважины – 12шт.;</w:t>
      </w:r>
    </w:p>
    <w:p w:rsidR="001F4408" w:rsidRPr="001F4408" w:rsidRDefault="00035C20" w:rsidP="001E4302">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 xml:space="preserve">- </w:t>
      </w:r>
      <w:r w:rsidR="001F4408" w:rsidRPr="001F4408">
        <w:rPr>
          <w:rFonts w:ascii="Times New Roman" w:eastAsia="Lucida Sans Unicode" w:hAnsi="Times New Roman" w:cs="Times New Roman"/>
          <w:kern w:val="3"/>
          <w:sz w:val="28"/>
          <w:szCs w:val="28"/>
          <w:lang w:eastAsia="ru-RU"/>
        </w:rPr>
        <w:t>Замена насосных агрегатов Д-1250 на насосной станции Ⅱ-го подъема – 1 шт.; ремонт мягкой кровли зданий скважин водозабора</w:t>
      </w:r>
      <w:r>
        <w:rPr>
          <w:rFonts w:ascii="Times New Roman" w:eastAsia="Lucida Sans Unicode" w:hAnsi="Times New Roman" w:cs="Times New Roman"/>
          <w:kern w:val="3"/>
          <w:sz w:val="28"/>
          <w:szCs w:val="28"/>
          <w:lang w:eastAsia="ru-RU"/>
        </w:rPr>
        <w:t>;</w:t>
      </w:r>
    </w:p>
    <w:p w:rsidR="001F4408" w:rsidRDefault="001F4408" w:rsidP="001E4302">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sidRPr="001F4408">
        <w:rPr>
          <w:rFonts w:ascii="Times New Roman" w:eastAsia="Lucida Sans Unicode" w:hAnsi="Times New Roman" w:cs="Times New Roman"/>
          <w:kern w:val="3"/>
          <w:sz w:val="28"/>
          <w:szCs w:val="28"/>
          <w:lang w:eastAsia="ru-RU"/>
        </w:rPr>
        <w:t>Капитальный ремонт водопровода технической воды протяженностью 98 п.м. на сумму – 950,30 тыс. руб.</w:t>
      </w:r>
    </w:p>
    <w:p w:rsidR="00035C20" w:rsidRPr="001F4408" w:rsidRDefault="00035C20" w:rsidP="001E4302">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p>
    <w:p w:rsidR="001F4408" w:rsidRPr="001F4408" w:rsidRDefault="001F4408" w:rsidP="001E4302">
      <w:pPr>
        <w:widowControl w:val="0"/>
        <w:suppressAutoHyphens/>
        <w:autoSpaceDN w:val="0"/>
        <w:spacing w:after="0" w:line="240" w:lineRule="auto"/>
        <w:ind w:firstLine="709"/>
        <w:jc w:val="both"/>
        <w:textAlignment w:val="baseline"/>
        <w:rPr>
          <w:rFonts w:ascii="Times New Roman" w:eastAsia="Lucida Sans Unicode" w:hAnsi="Times New Roman" w:cs="Times New Roman"/>
          <w:b/>
          <w:bCs/>
          <w:kern w:val="3"/>
          <w:sz w:val="28"/>
          <w:szCs w:val="28"/>
          <w:u w:val="single"/>
          <w:lang w:eastAsia="ru-RU"/>
        </w:rPr>
      </w:pPr>
      <w:r w:rsidRPr="001F4408">
        <w:rPr>
          <w:rFonts w:ascii="Times New Roman" w:eastAsia="Lucida Sans Unicode" w:hAnsi="Times New Roman" w:cs="Times New Roman"/>
          <w:b/>
          <w:bCs/>
          <w:kern w:val="3"/>
          <w:sz w:val="28"/>
          <w:szCs w:val="28"/>
          <w:u w:val="single"/>
          <w:lang w:eastAsia="ru-RU"/>
        </w:rPr>
        <w:t>III. Цех водоотведения на сумму 21 406,162 тыс. руб.:</w:t>
      </w:r>
    </w:p>
    <w:p w:rsidR="001F4408" w:rsidRPr="00B21953" w:rsidRDefault="00035C20" w:rsidP="001E4302">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lastRenderedPageBreak/>
        <w:t xml:space="preserve">- </w:t>
      </w:r>
      <w:r w:rsidR="001F4408" w:rsidRPr="00B21953">
        <w:rPr>
          <w:rFonts w:ascii="Times New Roman" w:eastAsia="Lucida Sans Unicode" w:hAnsi="Times New Roman" w:cs="Times New Roman"/>
          <w:kern w:val="3"/>
          <w:sz w:val="28"/>
          <w:szCs w:val="28"/>
          <w:lang w:eastAsia="ru-RU"/>
        </w:rPr>
        <w:t>Капитальный ремонт наружных канализационных сетей 222 п.м. на сумму – 5 049,45 тыс.руб.;</w:t>
      </w:r>
    </w:p>
    <w:p w:rsidR="001F4408" w:rsidRPr="00B21953" w:rsidRDefault="00035C20" w:rsidP="001E4302">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 xml:space="preserve">- </w:t>
      </w:r>
      <w:r w:rsidR="001F4408" w:rsidRPr="00B21953">
        <w:rPr>
          <w:rFonts w:ascii="Times New Roman" w:eastAsia="Lucida Sans Unicode" w:hAnsi="Times New Roman" w:cs="Times New Roman"/>
          <w:kern w:val="3"/>
          <w:sz w:val="28"/>
          <w:szCs w:val="28"/>
          <w:lang w:eastAsia="ru-RU"/>
        </w:rPr>
        <w:t>Продолжение работ по реконструкции насосной станции перекачки №2 город Новотроицк. Установка высоковольтного частотно-регулируемого электропривода – 1 шт.;</w:t>
      </w:r>
    </w:p>
    <w:p w:rsidR="001F4408" w:rsidRPr="00B21953" w:rsidRDefault="00035C20" w:rsidP="001E4302">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rPr>
      </w:pPr>
      <w:r>
        <w:rPr>
          <w:rFonts w:ascii="Times New Roman" w:eastAsia="Lucida Sans Unicode" w:hAnsi="Times New Roman" w:cs="Times New Roman"/>
          <w:kern w:val="3"/>
          <w:sz w:val="28"/>
          <w:szCs w:val="28"/>
          <w:lang w:eastAsia="ru-RU"/>
        </w:rPr>
        <w:t xml:space="preserve">- </w:t>
      </w:r>
      <w:r w:rsidR="001F4408" w:rsidRPr="00B21953">
        <w:rPr>
          <w:rFonts w:ascii="Times New Roman" w:eastAsia="Lucida Sans Unicode" w:hAnsi="Times New Roman" w:cs="Times New Roman"/>
          <w:kern w:val="3"/>
          <w:sz w:val="28"/>
          <w:szCs w:val="28"/>
          <w:lang w:eastAsia="ru-RU"/>
        </w:rPr>
        <w:t xml:space="preserve">Очистные сооружения запланированы работы на сумму 13 341,00 тыс.руб. (Замена редуктора на подвижной ферме первичного радиального отстойника №2 с электродвигателем; </w:t>
      </w:r>
      <w:r w:rsidR="001F4408" w:rsidRPr="00B21953">
        <w:rPr>
          <w:rFonts w:ascii="Times New Roman" w:eastAsia="Lucida Sans Unicode" w:hAnsi="Times New Roman" w:cs="Times New Roman"/>
          <w:kern w:val="3"/>
          <w:sz w:val="28"/>
          <w:szCs w:val="28"/>
        </w:rPr>
        <w:t>ремонт механизированной решетки РКЭ-1718 в фекальной насосной №2; Замена электропривода на напорной задвижке ф500 №3н в фекальной насосной №2; Капитальный ремонт насосного агрегата СД2400/75а с электродвигателем А4-450У-8МУЗ 630кВТ в насосной станции канализационной перекачки №2; Замена всасывающей задвижки ф600 на фекальной насосной станции №2; Капитальный ремонт метантенка №2 на очистных сооружениях; Капитальный ремонт плунжерного насоса НП-28 №5  в насосной станции уплотнительного ила очистных сооружений.)</w:t>
      </w:r>
      <w:r w:rsidR="00B21953">
        <w:rPr>
          <w:rFonts w:ascii="Times New Roman" w:eastAsia="Lucida Sans Unicode" w:hAnsi="Times New Roman" w:cs="Times New Roman"/>
          <w:kern w:val="3"/>
          <w:sz w:val="28"/>
          <w:szCs w:val="28"/>
        </w:rPr>
        <w:t>.</w:t>
      </w:r>
    </w:p>
    <w:p w:rsidR="001F4408" w:rsidRPr="00B21953" w:rsidRDefault="00035C20" w:rsidP="001E4302">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 xml:space="preserve">- </w:t>
      </w:r>
      <w:r w:rsidR="001F4408" w:rsidRPr="00B21953">
        <w:rPr>
          <w:rFonts w:ascii="Times New Roman" w:eastAsia="Lucida Sans Unicode" w:hAnsi="Times New Roman" w:cs="Times New Roman"/>
          <w:kern w:val="3"/>
          <w:sz w:val="28"/>
          <w:szCs w:val="28"/>
          <w:lang w:eastAsia="ru-RU"/>
        </w:rPr>
        <w:t xml:space="preserve">Канализационные насосные запланированы работы на сумму – 1368,48 тыс.руб. (Ремонт и чистка резервуара аварийного выпуска стоков; Установка устройства плавного пуска на фекальных насосных станциях № 2 </w:t>
      </w:r>
      <w:proofErr w:type="spellStart"/>
      <w:r w:rsidR="001F4408" w:rsidRPr="00B21953">
        <w:rPr>
          <w:rFonts w:ascii="Times New Roman" w:eastAsia="Lucida Sans Unicode" w:hAnsi="Times New Roman" w:cs="Times New Roman"/>
          <w:kern w:val="3"/>
          <w:sz w:val="28"/>
          <w:szCs w:val="28"/>
          <w:lang w:eastAsia="ru-RU"/>
        </w:rPr>
        <w:t>с.Хабарное</w:t>
      </w:r>
      <w:proofErr w:type="spellEnd"/>
      <w:r w:rsidR="001F4408" w:rsidRPr="00B21953">
        <w:rPr>
          <w:rFonts w:ascii="Times New Roman" w:eastAsia="Lucida Sans Unicode" w:hAnsi="Times New Roman" w:cs="Times New Roman"/>
          <w:kern w:val="3"/>
          <w:sz w:val="28"/>
          <w:szCs w:val="28"/>
          <w:lang w:eastAsia="ru-RU"/>
        </w:rPr>
        <w:t xml:space="preserve">, </w:t>
      </w:r>
      <w:proofErr w:type="spellStart"/>
      <w:r w:rsidR="001F4408" w:rsidRPr="00B21953">
        <w:rPr>
          <w:rFonts w:ascii="Times New Roman" w:eastAsia="Lucida Sans Unicode" w:hAnsi="Times New Roman" w:cs="Times New Roman"/>
          <w:kern w:val="3"/>
          <w:sz w:val="28"/>
          <w:szCs w:val="28"/>
          <w:lang w:eastAsia="ru-RU"/>
        </w:rPr>
        <w:t>с.Пригорное</w:t>
      </w:r>
      <w:proofErr w:type="spellEnd"/>
      <w:r w:rsidR="001F4408" w:rsidRPr="00B21953">
        <w:rPr>
          <w:rFonts w:ascii="Times New Roman" w:eastAsia="Lucida Sans Unicode" w:hAnsi="Times New Roman" w:cs="Times New Roman"/>
          <w:kern w:val="3"/>
          <w:sz w:val="28"/>
          <w:szCs w:val="28"/>
          <w:lang w:eastAsia="ru-RU"/>
        </w:rPr>
        <w:t>.)</w:t>
      </w:r>
      <w:r w:rsidR="00B21953">
        <w:rPr>
          <w:rFonts w:ascii="Times New Roman" w:eastAsia="Lucida Sans Unicode" w:hAnsi="Times New Roman" w:cs="Times New Roman"/>
          <w:kern w:val="3"/>
          <w:sz w:val="28"/>
          <w:szCs w:val="28"/>
          <w:lang w:eastAsia="ru-RU"/>
        </w:rPr>
        <w:t>.</w:t>
      </w:r>
    </w:p>
    <w:p w:rsidR="001F4408" w:rsidRPr="00B21953" w:rsidRDefault="00035C20" w:rsidP="001E4302">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 xml:space="preserve">- </w:t>
      </w:r>
      <w:r w:rsidR="001F4408" w:rsidRPr="00B21953">
        <w:rPr>
          <w:rFonts w:ascii="Times New Roman" w:eastAsia="Lucida Sans Unicode" w:hAnsi="Times New Roman" w:cs="Times New Roman"/>
          <w:kern w:val="3"/>
          <w:sz w:val="28"/>
          <w:szCs w:val="28"/>
          <w:lang w:eastAsia="ru-RU"/>
        </w:rPr>
        <w:t>Капитальный ремонт парового котла № 3 в котельной очистных сооружений на сумму – 1647,23 тыс.руб.;</w:t>
      </w:r>
    </w:p>
    <w:p w:rsidR="001F4408" w:rsidRPr="00B21953" w:rsidRDefault="00035C20" w:rsidP="001E4302">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 xml:space="preserve">- </w:t>
      </w:r>
      <w:r w:rsidR="001F4408" w:rsidRPr="00B21953">
        <w:rPr>
          <w:rFonts w:ascii="Times New Roman" w:eastAsia="Lucida Sans Unicode" w:hAnsi="Times New Roman" w:cs="Times New Roman"/>
          <w:kern w:val="3"/>
          <w:sz w:val="28"/>
          <w:szCs w:val="28"/>
          <w:lang w:eastAsia="ru-RU"/>
        </w:rPr>
        <w:t>Капитальный ремонт насосного агрегата СД2400/75а с электродвигателем А4-450У-8МУЗ 630кВТ в насосной станции канализационной перекачки №2, расположенной по адресу ориентира: Оренбургская обл., г.Новотроицк, 268,70 м на юг от жилого дома по ул. Фрунзе, 2.;</w:t>
      </w:r>
    </w:p>
    <w:p w:rsidR="001F4408" w:rsidRPr="00B21953" w:rsidRDefault="00035C20" w:rsidP="001E4302">
      <w:pPr>
        <w:widowControl w:val="0"/>
        <w:suppressAutoHyphens/>
        <w:autoSpaceDN w:val="0"/>
        <w:spacing w:after="0" w:line="240" w:lineRule="auto"/>
        <w:ind w:firstLine="709"/>
        <w:contextualSpacing/>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 xml:space="preserve">- </w:t>
      </w:r>
      <w:r w:rsidR="001F4408" w:rsidRPr="00B21953">
        <w:rPr>
          <w:rFonts w:ascii="Times New Roman" w:eastAsia="Lucida Sans Unicode" w:hAnsi="Times New Roman" w:cs="Times New Roman"/>
          <w:kern w:val="3"/>
          <w:sz w:val="28"/>
          <w:szCs w:val="28"/>
          <w:lang w:eastAsia="ru-RU"/>
        </w:rPr>
        <w:t xml:space="preserve">Капитальный ремонт вторичных радиальных отстойников №1, №2, местоположение земельного участка установлено относительно ориентира "административное здание", расположенных за пределами участка в 1670,0м. Оренбургская обл. МО г. Новотроицк, </w:t>
      </w:r>
      <w:proofErr w:type="spellStart"/>
      <w:r w:rsidR="001F4408" w:rsidRPr="00B21953">
        <w:rPr>
          <w:rFonts w:ascii="Times New Roman" w:eastAsia="Lucida Sans Unicode" w:hAnsi="Times New Roman" w:cs="Times New Roman"/>
          <w:kern w:val="3"/>
          <w:sz w:val="28"/>
          <w:szCs w:val="28"/>
          <w:lang w:eastAsia="ru-RU"/>
        </w:rPr>
        <w:t>с.Пригорное</w:t>
      </w:r>
      <w:proofErr w:type="spellEnd"/>
      <w:r w:rsidR="001F4408" w:rsidRPr="00B21953">
        <w:rPr>
          <w:rFonts w:ascii="Times New Roman" w:eastAsia="Lucida Sans Unicode" w:hAnsi="Times New Roman" w:cs="Times New Roman"/>
          <w:kern w:val="3"/>
          <w:sz w:val="28"/>
          <w:szCs w:val="28"/>
          <w:lang w:eastAsia="ru-RU"/>
        </w:rPr>
        <w:t>, Микрорайон, д.16</w:t>
      </w:r>
      <w:r>
        <w:rPr>
          <w:rFonts w:ascii="Times New Roman" w:eastAsia="Lucida Sans Unicode" w:hAnsi="Times New Roman" w:cs="Times New Roman"/>
          <w:kern w:val="3"/>
          <w:sz w:val="28"/>
          <w:szCs w:val="28"/>
          <w:lang w:eastAsia="ru-RU"/>
        </w:rPr>
        <w:t>.</w:t>
      </w:r>
    </w:p>
    <w:p w:rsidR="001F4408" w:rsidRPr="001F4408" w:rsidRDefault="001F4408" w:rsidP="001E4302">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u w:val="single"/>
          <w:lang w:eastAsia="ru-RU"/>
        </w:rPr>
      </w:pPr>
      <w:r w:rsidRPr="001F4408">
        <w:rPr>
          <w:rFonts w:ascii="Times New Roman" w:eastAsia="Lucida Sans Unicode" w:hAnsi="Times New Roman" w:cs="Times New Roman"/>
          <w:kern w:val="3"/>
          <w:sz w:val="28"/>
          <w:szCs w:val="28"/>
          <w:u w:val="single"/>
          <w:lang w:eastAsia="ru-RU"/>
        </w:rPr>
        <w:t>Примечание.</w:t>
      </w:r>
    </w:p>
    <w:p w:rsidR="001F4408" w:rsidRDefault="001F4408" w:rsidP="001E4302">
      <w:pPr>
        <w:widowControl w:val="0"/>
        <w:suppressAutoHyphens/>
        <w:autoSpaceDN w:val="0"/>
        <w:spacing w:after="0" w:line="240" w:lineRule="auto"/>
        <w:ind w:firstLine="709"/>
        <w:jc w:val="both"/>
        <w:textAlignment w:val="baseline"/>
        <w:rPr>
          <w:rFonts w:ascii="Times New Roman" w:eastAsia="Lucida Sans Unicode" w:hAnsi="Times New Roman" w:cs="Times New Roman"/>
          <w:i/>
          <w:iCs/>
          <w:kern w:val="3"/>
          <w:sz w:val="28"/>
          <w:szCs w:val="28"/>
          <w:u w:val="single"/>
          <w:lang w:eastAsia="ru-RU"/>
        </w:rPr>
      </w:pPr>
      <w:r w:rsidRPr="001F4408">
        <w:rPr>
          <w:rFonts w:ascii="Times New Roman" w:eastAsia="Lucida Sans Unicode" w:hAnsi="Times New Roman" w:cs="Times New Roman"/>
          <w:i/>
          <w:iCs/>
          <w:kern w:val="3"/>
          <w:sz w:val="28"/>
          <w:szCs w:val="28"/>
          <w:u w:val="single"/>
          <w:lang w:eastAsia="ru-RU"/>
        </w:rPr>
        <w:t>Так как план мероприятий на 2023</w:t>
      </w:r>
      <w:r w:rsidR="002B5307">
        <w:rPr>
          <w:rFonts w:ascii="Times New Roman" w:eastAsia="Lucida Sans Unicode" w:hAnsi="Times New Roman" w:cs="Times New Roman"/>
          <w:i/>
          <w:iCs/>
          <w:kern w:val="3"/>
          <w:sz w:val="28"/>
          <w:szCs w:val="28"/>
          <w:u w:val="single"/>
          <w:lang w:eastAsia="ru-RU"/>
        </w:rPr>
        <w:t xml:space="preserve"> </w:t>
      </w:r>
      <w:r w:rsidRPr="001F4408">
        <w:rPr>
          <w:rFonts w:ascii="Times New Roman" w:eastAsia="Lucida Sans Unicode" w:hAnsi="Times New Roman" w:cs="Times New Roman"/>
          <w:i/>
          <w:iCs/>
          <w:kern w:val="3"/>
          <w:sz w:val="28"/>
          <w:szCs w:val="28"/>
          <w:u w:val="single"/>
          <w:lang w:eastAsia="ru-RU"/>
        </w:rPr>
        <w:t xml:space="preserve">год был сформирован в 2022 году, </w:t>
      </w:r>
      <w:r w:rsidR="002B5307">
        <w:rPr>
          <w:rFonts w:ascii="Times New Roman" w:eastAsia="Lucida Sans Unicode" w:hAnsi="Times New Roman" w:cs="Times New Roman"/>
          <w:i/>
          <w:iCs/>
          <w:kern w:val="3"/>
          <w:sz w:val="28"/>
          <w:szCs w:val="28"/>
          <w:u w:val="single"/>
          <w:lang w:eastAsia="ru-RU"/>
        </w:rPr>
        <w:t xml:space="preserve">с учетом </w:t>
      </w:r>
      <w:r w:rsidRPr="001F4408">
        <w:rPr>
          <w:rFonts w:ascii="Times New Roman" w:eastAsia="Lucida Sans Unicode" w:hAnsi="Times New Roman" w:cs="Times New Roman"/>
          <w:i/>
          <w:iCs/>
          <w:kern w:val="3"/>
          <w:sz w:val="28"/>
          <w:szCs w:val="28"/>
          <w:u w:val="single"/>
          <w:lang w:eastAsia="ru-RU"/>
        </w:rPr>
        <w:t xml:space="preserve">сложившейся </w:t>
      </w:r>
      <w:r w:rsidR="00B05E4D">
        <w:rPr>
          <w:rFonts w:ascii="Times New Roman" w:eastAsia="Lucida Sans Unicode" w:hAnsi="Times New Roman" w:cs="Times New Roman"/>
          <w:i/>
          <w:iCs/>
          <w:kern w:val="3"/>
          <w:sz w:val="28"/>
          <w:szCs w:val="28"/>
          <w:u w:val="single"/>
          <w:lang w:eastAsia="ru-RU"/>
        </w:rPr>
        <w:t xml:space="preserve">экономической </w:t>
      </w:r>
      <w:r w:rsidRPr="001F4408">
        <w:rPr>
          <w:rFonts w:ascii="Times New Roman" w:eastAsia="Lucida Sans Unicode" w:hAnsi="Times New Roman" w:cs="Times New Roman"/>
          <w:i/>
          <w:iCs/>
          <w:kern w:val="3"/>
          <w:sz w:val="28"/>
          <w:szCs w:val="28"/>
          <w:u w:val="single"/>
          <w:lang w:eastAsia="ru-RU"/>
        </w:rPr>
        <w:t>ситуаци</w:t>
      </w:r>
      <w:r w:rsidR="002B5307">
        <w:rPr>
          <w:rFonts w:ascii="Times New Roman" w:eastAsia="Lucida Sans Unicode" w:hAnsi="Times New Roman" w:cs="Times New Roman"/>
          <w:i/>
          <w:iCs/>
          <w:kern w:val="3"/>
          <w:sz w:val="28"/>
          <w:szCs w:val="28"/>
          <w:u w:val="single"/>
          <w:lang w:eastAsia="ru-RU"/>
        </w:rPr>
        <w:t>и</w:t>
      </w:r>
      <w:r w:rsidRPr="001F4408">
        <w:rPr>
          <w:rFonts w:ascii="Times New Roman" w:eastAsia="Lucida Sans Unicode" w:hAnsi="Times New Roman" w:cs="Times New Roman"/>
          <w:i/>
          <w:iCs/>
          <w:kern w:val="3"/>
          <w:sz w:val="28"/>
          <w:szCs w:val="28"/>
          <w:u w:val="single"/>
          <w:lang w:eastAsia="ru-RU"/>
        </w:rPr>
        <w:t xml:space="preserve"> в</w:t>
      </w:r>
      <w:r w:rsidR="00B05E4D">
        <w:rPr>
          <w:rFonts w:ascii="Times New Roman" w:eastAsia="Lucida Sans Unicode" w:hAnsi="Times New Roman" w:cs="Times New Roman"/>
          <w:i/>
          <w:iCs/>
          <w:kern w:val="3"/>
          <w:sz w:val="28"/>
          <w:szCs w:val="28"/>
          <w:u w:val="single"/>
          <w:lang w:eastAsia="ru-RU"/>
        </w:rPr>
        <w:t xml:space="preserve"> стране, план </w:t>
      </w:r>
      <w:r w:rsidRPr="001F4408">
        <w:rPr>
          <w:rFonts w:ascii="Times New Roman" w:eastAsia="Lucida Sans Unicode" w:hAnsi="Times New Roman" w:cs="Times New Roman"/>
          <w:i/>
          <w:iCs/>
          <w:kern w:val="3"/>
          <w:sz w:val="28"/>
          <w:szCs w:val="28"/>
          <w:u w:val="single"/>
          <w:lang w:eastAsia="ru-RU"/>
        </w:rPr>
        <w:t>будет скорректирован в процессе работы в зависимости от сложившихся цен на материалы на момент проведения работ.</w:t>
      </w:r>
    </w:p>
    <w:p w:rsidR="00035C20" w:rsidRDefault="00035C20" w:rsidP="001F4408">
      <w:pPr>
        <w:widowControl w:val="0"/>
        <w:suppressAutoHyphens/>
        <w:autoSpaceDN w:val="0"/>
        <w:spacing w:after="0" w:line="240" w:lineRule="auto"/>
        <w:jc w:val="both"/>
        <w:textAlignment w:val="baseline"/>
        <w:rPr>
          <w:rFonts w:ascii="Times New Roman" w:eastAsia="Lucida Sans Unicode" w:hAnsi="Times New Roman" w:cs="Times New Roman"/>
          <w:i/>
          <w:iCs/>
          <w:kern w:val="3"/>
          <w:sz w:val="28"/>
          <w:szCs w:val="28"/>
          <w:u w:val="single"/>
          <w:lang w:eastAsia="ru-RU"/>
        </w:rPr>
      </w:pPr>
    </w:p>
    <w:p w:rsidR="005F522C" w:rsidRDefault="005F522C" w:rsidP="001F4408">
      <w:pPr>
        <w:widowControl w:val="0"/>
        <w:suppressAutoHyphens/>
        <w:autoSpaceDN w:val="0"/>
        <w:spacing w:after="0" w:line="240" w:lineRule="auto"/>
        <w:jc w:val="both"/>
        <w:textAlignment w:val="baseline"/>
        <w:rPr>
          <w:rFonts w:ascii="Times New Roman" w:eastAsia="Lucida Sans Unicode" w:hAnsi="Times New Roman" w:cs="Times New Roman"/>
          <w:i/>
          <w:iCs/>
          <w:kern w:val="3"/>
          <w:sz w:val="28"/>
          <w:szCs w:val="28"/>
          <w:u w:val="single"/>
          <w:lang w:eastAsia="ru-RU"/>
        </w:rPr>
      </w:pPr>
    </w:p>
    <w:p w:rsidR="0077605E" w:rsidRPr="001F4408" w:rsidRDefault="004B20DE" w:rsidP="004B20DE">
      <w:pPr>
        <w:spacing w:line="240" w:lineRule="auto"/>
        <w:jc w:val="center"/>
        <w:rPr>
          <w:rFonts w:ascii="Times New Roman" w:hAnsi="Times New Roman" w:cs="Times New Roman"/>
          <w:b/>
          <w:bCs/>
          <w:sz w:val="28"/>
          <w:szCs w:val="28"/>
        </w:rPr>
      </w:pPr>
      <w:r w:rsidRPr="001F4408">
        <w:rPr>
          <w:rFonts w:ascii="Times New Roman" w:hAnsi="Times New Roman" w:cs="Times New Roman"/>
          <w:b/>
          <w:bCs/>
          <w:sz w:val="28"/>
          <w:szCs w:val="28"/>
        </w:rPr>
        <w:lastRenderedPageBreak/>
        <w:t>б) Обеспечение малоимущих граждан, проживающих на территории муниципального образования город Новотроицк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w:t>
      </w:r>
      <w:r w:rsidR="0094118E" w:rsidRPr="001F4408">
        <w:rPr>
          <w:rFonts w:ascii="Times New Roman" w:hAnsi="Times New Roman" w:cs="Times New Roman"/>
          <w:b/>
          <w:bCs/>
          <w:sz w:val="28"/>
          <w:szCs w:val="28"/>
        </w:rPr>
        <w:t xml:space="preserve"> </w:t>
      </w:r>
      <w:r w:rsidRPr="001F4408">
        <w:rPr>
          <w:rFonts w:ascii="Times New Roman" w:hAnsi="Times New Roman" w:cs="Times New Roman"/>
          <w:b/>
          <w:bCs/>
          <w:sz w:val="28"/>
          <w:szCs w:val="28"/>
        </w:rPr>
        <w:t>жилищного строительства</w:t>
      </w:r>
    </w:p>
    <w:p w:rsidR="008D6E20" w:rsidRPr="006F55F4" w:rsidRDefault="0077605E" w:rsidP="00614261">
      <w:pPr>
        <w:kinsoku w:val="0"/>
        <w:overflowPunct w:val="0"/>
        <w:spacing w:before="60" w:after="0" w:line="240" w:lineRule="auto"/>
        <w:jc w:val="both"/>
        <w:textAlignment w:val="baseline"/>
        <w:rPr>
          <w:rFonts w:ascii="Times New Roman" w:eastAsia="Times New Roman" w:hAnsi="Times New Roman" w:cs="Times New Roman"/>
          <w:sz w:val="28"/>
          <w:szCs w:val="28"/>
          <w:lang w:eastAsia="ru-RU"/>
        </w:rPr>
      </w:pPr>
      <w:r w:rsidRPr="006F55F4">
        <w:rPr>
          <w:rFonts w:ascii="Times New Roman" w:eastAsiaTheme="minorEastAsia" w:hAnsi="Times New Roman" w:cs="Times New Roman"/>
          <w:b/>
          <w:bCs/>
          <w:color w:val="000000" w:themeColor="text1"/>
          <w:kern w:val="24"/>
          <w:sz w:val="28"/>
          <w:szCs w:val="28"/>
          <w:lang w:eastAsia="ru-RU"/>
        </w:rPr>
        <w:tab/>
      </w:r>
      <w:r w:rsidR="00F41071" w:rsidRPr="006F55F4">
        <w:rPr>
          <w:rFonts w:ascii="Times New Roman" w:eastAsiaTheme="minorEastAsia" w:hAnsi="Times New Roman" w:cs="Times New Roman"/>
          <w:bCs/>
          <w:color w:val="000000" w:themeColor="text1"/>
          <w:kern w:val="24"/>
          <w:sz w:val="28"/>
          <w:szCs w:val="28"/>
          <w:lang w:eastAsia="ru-RU"/>
        </w:rPr>
        <w:t>В 202</w:t>
      </w:r>
      <w:r w:rsidR="006F55F4" w:rsidRPr="006F55F4">
        <w:rPr>
          <w:rFonts w:ascii="Times New Roman" w:eastAsiaTheme="minorEastAsia" w:hAnsi="Times New Roman" w:cs="Times New Roman"/>
          <w:bCs/>
          <w:color w:val="000000" w:themeColor="text1"/>
          <w:kern w:val="24"/>
          <w:sz w:val="28"/>
          <w:szCs w:val="28"/>
          <w:lang w:eastAsia="ru-RU"/>
        </w:rPr>
        <w:t>2</w:t>
      </w:r>
      <w:r w:rsidR="00F41071" w:rsidRPr="006F55F4">
        <w:rPr>
          <w:rFonts w:ascii="Times New Roman" w:eastAsiaTheme="minorEastAsia" w:hAnsi="Times New Roman" w:cs="Times New Roman"/>
          <w:bCs/>
          <w:color w:val="000000" w:themeColor="text1"/>
          <w:kern w:val="24"/>
          <w:sz w:val="28"/>
          <w:szCs w:val="28"/>
          <w:lang w:eastAsia="ru-RU"/>
        </w:rPr>
        <w:t xml:space="preserve"> году</w:t>
      </w:r>
      <w:r w:rsidR="00F41071" w:rsidRPr="006F55F4">
        <w:rPr>
          <w:rFonts w:ascii="Times New Roman" w:hAnsi="Times New Roman" w:cs="Times New Roman"/>
          <w:bCs/>
          <w:sz w:val="28"/>
          <w:szCs w:val="28"/>
        </w:rPr>
        <w:t xml:space="preserve"> выполнены следующие мероприятия</w:t>
      </w:r>
      <w:r w:rsidR="00F41071" w:rsidRPr="006F55F4">
        <w:rPr>
          <w:rFonts w:ascii="Times New Roman" w:eastAsiaTheme="minorEastAsia" w:hAnsi="Times New Roman" w:cs="Times New Roman"/>
          <w:bCs/>
          <w:color w:val="000000" w:themeColor="text1"/>
          <w:kern w:val="24"/>
          <w:sz w:val="28"/>
          <w:szCs w:val="28"/>
          <w:lang w:eastAsia="ru-RU"/>
        </w:rPr>
        <w:t xml:space="preserve"> по обеспечению нуждающихся</w:t>
      </w:r>
      <w:r w:rsidR="00F41071" w:rsidRPr="006F55F4">
        <w:rPr>
          <w:rFonts w:ascii="Times New Roman" w:hAnsi="Times New Roman" w:cs="Times New Roman"/>
          <w:bCs/>
          <w:sz w:val="28"/>
          <w:szCs w:val="28"/>
        </w:rPr>
        <w:t xml:space="preserve"> в улучшении жилищных условий: </w:t>
      </w:r>
    </w:p>
    <w:p w:rsidR="006F55F4" w:rsidRPr="006F55F4" w:rsidRDefault="008D6E20" w:rsidP="006F55F4">
      <w:pPr>
        <w:pStyle w:val="af"/>
        <w:jc w:val="both"/>
        <w:rPr>
          <w:rFonts w:ascii="Times New Roman" w:hAnsi="Times New Roman"/>
          <w:color w:val="000000" w:themeColor="text1"/>
          <w:sz w:val="28"/>
          <w:szCs w:val="28"/>
        </w:rPr>
      </w:pPr>
      <w:r w:rsidRPr="006F55F4">
        <w:rPr>
          <w:rFonts w:ascii="Times New Roman" w:hAnsi="Times New Roman"/>
          <w:sz w:val="28"/>
          <w:szCs w:val="28"/>
        </w:rPr>
        <w:t xml:space="preserve">         </w:t>
      </w:r>
      <w:r w:rsidR="006F55F4" w:rsidRPr="006F55F4">
        <w:rPr>
          <w:rFonts w:ascii="Times New Roman" w:hAnsi="Times New Roman"/>
          <w:color w:val="000000" w:themeColor="text1"/>
          <w:sz w:val="28"/>
          <w:szCs w:val="28"/>
        </w:rPr>
        <w:t xml:space="preserve">Приобретено для детей сирот и детей, оставшихся без попечения родителей 17 квартир на  сумму  14 228 427  рублей. </w:t>
      </w:r>
    </w:p>
    <w:p w:rsidR="006F55F4" w:rsidRPr="006F55F4" w:rsidRDefault="006F55F4" w:rsidP="006F55F4">
      <w:pPr>
        <w:spacing w:after="0" w:line="240" w:lineRule="auto"/>
        <w:jc w:val="both"/>
        <w:rPr>
          <w:rFonts w:ascii="Times New Roman" w:eastAsia="Calibri" w:hAnsi="Times New Roman" w:cs="Times New Roman"/>
          <w:color w:val="000000" w:themeColor="text1"/>
          <w:sz w:val="28"/>
          <w:szCs w:val="28"/>
        </w:rPr>
      </w:pPr>
      <w:r w:rsidRPr="006F55F4">
        <w:rPr>
          <w:rFonts w:ascii="Times New Roman" w:eastAsia="Calibri" w:hAnsi="Times New Roman" w:cs="Times New Roman"/>
          <w:color w:val="000000" w:themeColor="text1"/>
          <w:sz w:val="28"/>
          <w:szCs w:val="28"/>
        </w:rPr>
        <w:t xml:space="preserve">         Также приобретено 4 квартир для отдельных категорий граждан на сумму  2 784 197 рублей. </w:t>
      </w:r>
    </w:p>
    <w:p w:rsidR="006F55F4" w:rsidRPr="006F55F4" w:rsidRDefault="006F55F4" w:rsidP="006F55F4">
      <w:pPr>
        <w:spacing w:after="0" w:line="240" w:lineRule="auto"/>
        <w:jc w:val="both"/>
        <w:rPr>
          <w:rFonts w:ascii="Times New Roman" w:eastAsia="Calibri" w:hAnsi="Times New Roman" w:cs="Times New Roman"/>
          <w:color w:val="000000" w:themeColor="text1"/>
          <w:sz w:val="28"/>
          <w:szCs w:val="28"/>
        </w:rPr>
      </w:pPr>
      <w:r w:rsidRPr="006F55F4">
        <w:rPr>
          <w:rFonts w:ascii="Times New Roman" w:eastAsia="Calibri" w:hAnsi="Times New Roman" w:cs="Times New Roman"/>
          <w:color w:val="000000" w:themeColor="text1"/>
          <w:sz w:val="28"/>
          <w:szCs w:val="28"/>
        </w:rPr>
        <w:t xml:space="preserve">          Заключено 53 договора на передачу квартир в собственность граждан и зарегистрировано право собственности в Росреестре, </w:t>
      </w:r>
    </w:p>
    <w:p w:rsidR="006F55F4" w:rsidRPr="006F55F4" w:rsidRDefault="006F55F4" w:rsidP="006F55F4">
      <w:pPr>
        <w:spacing w:after="0" w:line="240" w:lineRule="auto"/>
        <w:jc w:val="both"/>
        <w:rPr>
          <w:rFonts w:ascii="Times New Roman" w:eastAsia="Calibri" w:hAnsi="Times New Roman" w:cs="Times New Roman"/>
          <w:color w:val="000000" w:themeColor="text1"/>
          <w:sz w:val="28"/>
          <w:szCs w:val="28"/>
        </w:rPr>
      </w:pPr>
      <w:r w:rsidRPr="006F55F4">
        <w:rPr>
          <w:rFonts w:ascii="Times New Roman" w:eastAsia="Calibri" w:hAnsi="Times New Roman" w:cs="Times New Roman"/>
          <w:color w:val="000000" w:themeColor="text1"/>
          <w:sz w:val="28"/>
          <w:szCs w:val="28"/>
        </w:rPr>
        <w:t xml:space="preserve">Заключено 102 договора социального найма муниципальных, жилых помещений. </w:t>
      </w:r>
    </w:p>
    <w:p w:rsidR="006F55F4" w:rsidRPr="006F55F4" w:rsidRDefault="006F55F4" w:rsidP="006F55F4">
      <w:pPr>
        <w:spacing w:after="0" w:line="240" w:lineRule="auto"/>
        <w:jc w:val="both"/>
        <w:rPr>
          <w:rFonts w:ascii="Times New Roman" w:eastAsia="Calibri" w:hAnsi="Times New Roman" w:cs="Times New Roman"/>
          <w:color w:val="000000" w:themeColor="text1"/>
          <w:sz w:val="28"/>
          <w:szCs w:val="28"/>
        </w:rPr>
      </w:pPr>
      <w:r w:rsidRPr="006F55F4">
        <w:rPr>
          <w:rFonts w:ascii="Times New Roman" w:eastAsia="Calibri" w:hAnsi="Times New Roman" w:cs="Times New Roman"/>
          <w:color w:val="000000" w:themeColor="text1"/>
          <w:sz w:val="28"/>
          <w:szCs w:val="28"/>
        </w:rPr>
        <w:t xml:space="preserve">         Предоставлено 2 социальные выплаты многодетным семьям на приобретение жилья за счет федерального бюджета на  сумму 1 619 667 рублей.</w:t>
      </w:r>
    </w:p>
    <w:p w:rsidR="006F55F4" w:rsidRPr="006F55F4" w:rsidRDefault="006F55F4" w:rsidP="006F55F4">
      <w:pPr>
        <w:spacing w:after="0" w:line="240" w:lineRule="auto"/>
        <w:jc w:val="both"/>
        <w:rPr>
          <w:rFonts w:ascii="Times New Roman" w:eastAsia="Calibri" w:hAnsi="Times New Roman" w:cs="Times New Roman"/>
          <w:color w:val="000000" w:themeColor="text1"/>
          <w:sz w:val="28"/>
          <w:szCs w:val="28"/>
        </w:rPr>
      </w:pPr>
      <w:r w:rsidRPr="006F55F4">
        <w:rPr>
          <w:rFonts w:ascii="Times New Roman" w:eastAsia="Calibri" w:hAnsi="Times New Roman" w:cs="Times New Roman"/>
          <w:color w:val="000000" w:themeColor="text1"/>
          <w:sz w:val="28"/>
          <w:szCs w:val="28"/>
        </w:rPr>
        <w:t xml:space="preserve">           В 2022 было расселено 65 человек из трех  аварийных и подлежащих сносу домов, расположенных по адресам: </w:t>
      </w:r>
      <w:proofErr w:type="gramStart"/>
      <w:r w:rsidRPr="006F55F4">
        <w:rPr>
          <w:rFonts w:ascii="Times New Roman" w:eastAsia="Calibri" w:hAnsi="Times New Roman" w:cs="Times New Roman"/>
          <w:color w:val="000000" w:themeColor="text1"/>
          <w:sz w:val="28"/>
          <w:szCs w:val="28"/>
        </w:rPr>
        <w:t>г</w:t>
      </w:r>
      <w:proofErr w:type="gramEnd"/>
      <w:r w:rsidRPr="006F55F4">
        <w:rPr>
          <w:rFonts w:ascii="Times New Roman" w:eastAsia="Calibri" w:hAnsi="Times New Roman" w:cs="Times New Roman"/>
          <w:color w:val="000000" w:themeColor="text1"/>
          <w:sz w:val="28"/>
          <w:szCs w:val="28"/>
        </w:rPr>
        <w:t xml:space="preserve">. Новотроицк, ул. Ломоносова 10а, ст. </w:t>
      </w:r>
      <w:proofErr w:type="spellStart"/>
      <w:r w:rsidRPr="006F55F4">
        <w:rPr>
          <w:rFonts w:ascii="Times New Roman" w:eastAsia="Calibri" w:hAnsi="Times New Roman" w:cs="Times New Roman"/>
          <w:color w:val="000000" w:themeColor="text1"/>
          <w:sz w:val="28"/>
          <w:szCs w:val="28"/>
        </w:rPr>
        <w:t>Губурля</w:t>
      </w:r>
      <w:proofErr w:type="spellEnd"/>
      <w:r w:rsidRPr="006F55F4">
        <w:rPr>
          <w:rFonts w:ascii="Times New Roman" w:eastAsia="Calibri" w:hAnsi="Times New Roman" w:cs="Times New Roman"/>
          <w:color w:val="000000" w:themeColor="text1"/>
          <w:sz w:val="28"/>
          <w:szCs w:val="28"/>
        </w:rPr>
        <w:t>, ул. Дзержинского 1, разъезд 213а д. 7.</w:t>
      </w:r>
    </w:p>
    <w:p w:rsidR="006F55F4" w:rsidRPr="006F55F4" w:rsidRDefault="006F55F4" w:rsidP="006F55F4">
      <w:pPr>
        <w:spacing w:after="0" w:line="240" w:lineRule="auto"/>
        <w:jc w:val="both"/>
        <w:rPr>
          <w:rFonts w:ascii="Times New Roman" w:eastAsia="Calibri" w:hAnsi="Times New Roman" w:cs="Times New Roman"/>
          <w:color w:val="000000" w:themeColor="text1"/>
          <w:sz w:val="28"/>
          <w:szCs w:val="28"/>
        </w:rPr>
      </w:pPr>
      <w:r w:rsidRPr="006F55F4">
        <w:rPr>
          <w:rFonts w:ascii="Times New Roman" w:eastAsia="Calibri" w:hAnsi="Times New Roman" w:cs="Times New Roman"/>
          <w:color w:val="000000" w:themeColor="text1"/>
          <w:sz w:val="28"/>
          <w:szCs w:val="28"/>
        </w:rPr>
        <w:tab/>
        <w:t>Для переселения из аварийных  домов приобретено 15 квартир на сумму 19 095 879 рублей.</w:t>
      </w:r>
    </w:p>
    <w:p w:rsidR="006F55F4" w:rsidRPr="006F55F4" w:rsidRDefault="006F55F4" w:rsidP="006F55F4">
      <w:pPr>
        <w:spacing w:after="0" w:line="240" w:lineRule="auto"/>
        <w:jc w:val="both"/>
        <w:rPr>
          <w:rFonts w:ascii="Times New Roman" w:eastAsia="Calibri" w:hAnsi="Times New Roman" w:cs="Times New Roman"/>
          <w:color w:val="000000" w:themeColor="text1"/>
          <w:sz w:val="28"/>
          <w:szCs w:val="28"/>
        </w:rPr>
      </w:pPr>
      <w:r w:rsidRPr="006F55F4">
        <w:rPr>
          <w:rFonts w:ascii="Times New Roman" w:eastAsia="Calibri" w:hAnsi="Times New Roman" w:cs="Times New Roman"/>
          <w:color w:val="000000" w:themeColor="text1"/>
          <w:sz w:val="28"/>
          <w:szCs w:val="28"/>
        </w:rPr>
        <w:t>13 собственников жилых помещений получили денежное возмещение на сумму 9 553 909 рублей, заключено 9 договоров мены и 6 договоров социального найма.</w:t>
      </w:r>
    </w:p>
    <w:p w:rsidR="006F55F4" w:rsidRPr="006F55F4" w:rsidRDefault="006F55F4" w:rsidP="006F55F4">
      <w:pPr>
        <w:spacing w:after="0" w:line="240" w:lineRule="auto"/>
        <w:jc w:val="both"/>
        <w:rPr>
          <w:rFonts w:ascii="Times New Roman" w:eastAsia="Calibri" w:hAnsi="Times New Roman" w:cs="Times New Roman"/>
          <w:color w:val="000000" w:themeColor="text1"/>
          <w:sz w:val="28"/>
          <w:szCs w:val="28"/>
        </w:rPr>
      </w:pPr>
      <w:r w:rsidRPr="006F55F4">
        <w:rPr>
          <w:rFonts w:ascii="Times New Roman" w:eastAsia="Calibri" w:hAnsi="Times New Roman" w:cs="Times New Roman"/>
          <w:color w:val="000000" w:themeColor="text1"/>
          <w:sz w:val="28"/>
          <w:szCs w:val="28"/>
        </w:rPr>
        <w:tab/>
        <w:t>В 2022 году принято 70 заявлений с сопутствующими пакетами документов, о признании граждан нуждающимися в улучшении жилищных условий. На каждую обратившуюся семью подготовлены расчеты нуждаемости, согласно действующему законодательству, которые были рассмотрены на 12 заседаниях городской жилищно-бытовой комиссии. По итогам работы комиссии приняты следующие решения:</w:t>
      </w:r>
    </w:p>
    <w:p w:rsidR="00DA6B8A" w:rsidRDefault="006F55F4" w:rsidP="006F55F4">
      <w:pPr>
        <w:spacing w:after="0" w:line="240" w:lineRule="auto"/>
        <w:jc w:val="both"/>
        <w:rPr>
          <w:rFonts w:ascii="Times New Roman" w:eastAsia="Calibri" w:hAnsi="Times New Roman" w:cs="Times New Roman"/>
          <w:color w:val="000000" w:themeColor="text1"/>
          <w:sz w:val="28"/>
          <w:szCs w:val="28"/>
        </w:rPr>
      </w:pPr>
      <w:r w:rsidRPr="006F55F4">
        <w:rPr>
          <w:rFonts w:ascii="Times New Roman" w:eastAsia="Calibri" w:hAnsi="Times New Roman" w:cs="Times New Roman"/>
          <w:color w:val="000000" w:themeColor="text1"/>
          <w:sz w:val="28"/>
          <w:szCs w:val="28"/>
        </w:rPr>
        <w:t>- для участия в областной подпрограмме «Обеспечение жильем молодых семей в Оренбургской области» государственной программы «Стимулирование развития жилищного строительства в Оренбургской области» признаны нуждающимися в улучшении жилищных условий 11 семей; отказано 2 семьям;</w:t>
      </w:r>
    </w:p>
    <w:p w:rsidR="006F55F4" w:rsidRPr="006F55F4" w:rsidRDefault="006F55F4" w:rsidP="006F55F4">
      <w:pPr>
        <w:spacing w:after="0" w:line="240" w:lineRule="auto"/>
        <w:jc w:val="both"/>
        <w:rPr>
          <w:rFonts w:ascii="Times New Roman" w:eastAsia="Calibri" w:hAnsi="Times New Roman" w:cs="Times New Roman"/>
          <w:color w:val="000000" w:themeColor="text1"/>
          <w:sz w:val="28"/>
          <w:szCs w:val="28"/>
        </w:rPr>
      </w:pPr>
      <w:r w:rsidRPr="006F55F4">
        <w:rPr>
          <w:rFonts w:ascii="Times New Roman" w:eastAsia="Calibri" w:hAnsi="Times New Roman" w:cs="Times New Roman"/>
          <w:color w:val="000000" w:themeColor="text1"/>
          <w:sz w:val="28"/>
          <w:szCs w:val="28"/>
        </w:rPr>
        <w:lastRenderedPageBreak/>
        <w:t>- 1 семья признана малоимущей в целях принятия на учет в качестве нуждающихся в улучшении жилищных условий;</w:t>
      </w:r>
    </w:p>
    <w:p w:rsidR="006F55F4" w:rsidRPr="006F55F4" w:rsidRDefault="006F55F4" w:rsidP="006F55F4">
      <w:pPr>
        <w:spacing w:after="0" w:line="240" w:lineRule="auto"/>
        <w:jc w:val="both"/>
        <w:rPr>
          <w:rFonts w:ascii="Times New Roman" w:eastAsia="Calibri" w:hAnsi="Times New Roman" w:cs="Times New Roman"/>
          <w:color w:val="000000" w:themeColor="text1"/>
          <w:sz w:val="28"/>
          <w:szCs w:val="28"/>
        </w:rPr>
      </w:pPr>
      <w:r w:rsidRPr="006F55F4">
        <w:rPr>
          <w:rFonts w:ascii="Times New Roman" w:eastAsia="Calibri" w:hAnsi="Times New Roman" w:cs="Times New Roman"/>
          <w:color w:val="000000" w:themeColor="text1"/>
          <w:sz w:val="28"/>
          <w:szCs w:val="28"/>
        </w:rPr>
        <w:t xml:space="preserve">-  принято на учет нуждающихся в получении жилых помещений, предоставляемых по договорам социального найма 50 семьи, относящихся к отдельным категориям граждан: </w:t>
      </w:r>
    </w:p>
    <w:p w:rsidR="006F55F4" w:rsidRPr="006F55F4" w:rsidRDefault="006F55F4" w:rsidP="006F55F4">
      <w:pPr>
        <w:spacing w:after="0" w:line="240" w:lineRule="auto"/>
        <w:jc w:val="both"/>
        <w:rPr>
          <w:rFonts w:ascii="Times New Roman" w:eastAsia="Calibri" w:hAnsi="Times New Roman" w:cs="Times New Roman"/>
          <w:color w:val="000000" w:themeColor="text1"/>
          <w:sz w:val="28"/>
          <w:szCs w:val="28"/>
        </w:rPr>
      </w:pPr>
      <w:r w:rsidRPr="006F55F4">
        <w:rPr>
          <w:rFonts w:ascii="Times New Roman" w:eastAsia="Calibri" w:hAnsi="Times New Roman" w:cs="Times New Roman"/>
          <w:color w:val="000000" w:themeColor="text1"/>
          <w:sz w:val="28"/>
          <w:szCs w:val="28"/>
        </w:rPr>
        <w:t>-  по категориям инвалиды и семьи, имеющие детей-инвалидов принято 5 семьи, отказано 1 заявителю;</w:t>
      </w:r>
    </w:p>
    <w:p w:rsidR="006F55F4" w:rsidRPr="006F55F4" w:rsidRDefault="006F55F4" w:rsidP="006F55F4">
      <w:pPr>
        <w:spacing w:after="0" w:line="240" w:lineRule="auto"/>
        <w:jc w:val="both"/>
        <w:rPr>
          <w:rFonts w:ascii="Times New Roman" w:eastAsia="Calibri" w:hAnsi="Times New Roman" w:cs="Times New Roman"/>
          <w:color w:val="000000" w:themeColor="text1"/>
          <w:sz w:val="28"/>
          <w:szCs w:val="28"/>
        </w:rPr>
      </w:pPr>
      <w:r w:rsidRPr="006F55F4">
        <w:rPr>
          <w:rFonts w:ascii="Times New Roman" w:eastAsia="Calibri" w:hAnsi="Times New Roman" w:cs="Times New Roman"/>
          <w:color w:val="000000" w:themeColor="text1"/>
          <w:sz w:val="28"/>
          <w:szCs w:val="28"/>
        </w:rPr>
        <w:t xml:space="preserve">-  ветераны боевых действий принят 2 человека; </w:t>
      </w:r>
    </w:p>
    <w:p w:rsidR="006F55F4" w:rsidRPr="006F55F4" w:rsidRDefault="006F55F4" w:rsidP="006F55F4">
      <w:pPr>
        <w:spacing w:after="0" w:line="240" w:lineRule="auto"/>
        <w:jc w:val="both"/>
        <w:rPr>
          <w:rFonts w:ascii="Times New Roman" w:eastAsia="Calibri" w:hAnsi="Times New Roman" w:cs="Times New Roman"/>
          <w:color w:val="000000" w:themeColor="text1"/>
          <w:sz w:val="28"/>
          <w:szCs w:val="28"/>
        </w:rPr>
      </w:pPr>
      <w:r w:rsidRPr="006F55F4">
        <w:rPr>
          <w:rFonts w:ascii="Times New Roman" w:eastAsia="Calibri" w:hAnsi="Times New Roman" w:cs="Times New Roman"/>
          <w:color w:val="000000" w:themeColor="text1"/>
          <w:sz w:val="28"/>
          <w:szCs w:val="28"/>
        </w:rPr>
        <w:t xml:space="preserve">-  многодетные семьи принято 43 семей,  отказано 6 заявителям; </w:t>
      </w:r>
    </w:p>
    <w:p w:rsidR="006F55F4" w:rsidRPr="006F55F4" w:rsidRDefault="006F55F4" w:rsidP="006F55F4">
      <w:pPr>
        <w:spacing w:after="0" w:line="240" w:lineRule="auto"/>
        <w:jc w:val="both"/>
        <w:rPr>
          <w:rFonts w:ascii="Times New Roman" w:eastAsia="Calibri" w:hAnsi="Times New Roman" w:cs="Times New Roman"/>
          <w:color w:val="000000" w:themeColor="text1"/>
          <w:sz w:val="28"/>
          <w:szCs w:val="28"/>
        </w:rPr>
      </w:pPr>
      <w:r w:rsidRPr="006F55F4">
        <w:rPr>
          <w:rFonts w:ascii="Times New Roman" w:eastAsia="Calibri" w:hAnsi="Times New Roman" w:cs="Times New Roman"/>
          <w:color w:val="000000" w:themeColor="text1"/>
          <w:sz w:val="28"/>
          <w:szCs w:val="28"/>
        </w:rPr>
        <w:t xml:space="preserve">-  снято с учета нуждающихся в улучшении жилищных условий в связи с утратой оснований 82 семьи; </w:t>
      </w:r>
    </w:p>
    <w:p w:rsidR="006F55F4" w:rsidRPr="006F55F4" w:rsidRDefault="006F55F4" w:rsidP="006F55F4">
      <w:pPr>
        <w:spacing w:after="0" w:line="240" w:lineRule="auto"/>
        <w:jc w:val="both"/>
        <w:rPr>
          <w:rFonts w:ascii="Times New Roman" w:eastAsia="Calibri" w:hAnsi="Times New Roman" w:cs="Times New Roman"/>
          <w:color w:val="000000" w:themeColor="text1"/>
          <w:sz w:val="28"/>
          <w:szCs w:val="28"/>
        </w:rPr>
      </w:pPr>
      <w:r w:rsidRPr="006F55F4">
        <w:rPr>
          <w:rFonts w:ascii="Times New Roman" w:eastAsia="Calibri" w:hAnsi="Times New Roman" w:cs="Times New Roman"/>
          <w:color w:val="000000" w:themeColor="text1"/>
          <w:sz w:val="28"/>
          <w:szCs w:val="28"/>
        </w:rPr>
        <w:t>- за счет областных субвенций предоставлено 4 квартиры отдельным категориям граждан;</w:t>
      </w:r>
    </w:p>
    <w:p w:rsidR="006F55F4" w:rsidRPr="006F55F4" w:rsidRDefault="006F55F4" w:rsidP="006F55F4">
      <w:pPr>
        <w:spacing w:after="0" w:line="240" w:lineRule="auto"/>
        <w:jc w:val="both"/>
        <w:rPr>
          <w:rFonts w:ascii="Times New Roman" w:eastAsia="Calibri" w:hAnsi="Times New Roman" w:cs="Times New Roman"/>
          <w:color w:val="000000" w:themeColor="text1"/>
          <w:sz w:val="28"/>
          <w:szCs w:val="28"/>
        </w:rPr>
      </w:pPr>
      <w:r w:rsidRPr="006F55F4">
        <w:rPr>
          <w:rFonts w:ascii="Times New Roman" w:eastAsia="Calibri" w:hAnsi="Times New Roman" w:cs="Times New Roman"/>
          <w:color w:val="000000" w:themeColor="text1"/>
          <w:sz w:val="28"/>
          <w:szCs w:val="28"/>
        </w:rPr>
        <w:t>- 2 жилых помещения предоставлено по договорам коммерческого найма.</w:t>
      </w:r>
    </w:p>
    <w:p w:rsidR="006F55F4" w:rsidRPr="006F55F4" w:rsidRDefault="006F55F4" w:rsidP="006F55F4">
      <w:pPr>
        <w:spacing w:after="0" w:line="240" w:lineRule="auto"/>
        <w:jc w:val="both"/>
        <w:rPr>
          <w:rFonts w:ascii="Times New Roman" w:eastAsia="Calibri" w:hAnsi="Times New Roman" w:cs="Times New Roman"/>
          <w:sz w:val="28"/>
          <w:szCs w:val="28"/>
        </w:rPr>
      </w:pPr>
      <w:r w:rsidRPr="006F55F4">
        <w:rPr>
          <w:rFonts w:ascii="Times New Roman" w:eastAsia="Calibri" w:hAnsi="Times New Roman" w:cs="Times New Roman"/>
          <w:sz w:val="28"/>
          <w:szCs w:val="28"/>
        </w:rPr>
        <w:t>          В 2022 году заключено 23  договоров  аренды муниципальных помещений.</w:t>
      </w:r>
    </w:p>
    <w:p w:rsidR="006F55F4" w:rsidRPr="006F55F4" w:rsidRDefault="006F55F4" w:rsidP="006F55F4">
      <w:pPr>
        <w:autoSpaceDE w:val="0"/>
        <w:autoSpaceDN w:val="0"/>
        <w:adjustRightInd w:val="0"/>
        <w:spacing w:after="0" w:line="240" w:lineRule="auto"/>
        <w:jc w:val="both"/>
        <w:rPr>
          <w:rFonts w:ascii="Times New Roman" w:eastAsia="Times New Roman" w:hAnsi="Times New Roman" w:cs="Calibri"/>
          <w:sz w:val="28"/>
          <w:szCs w:val="28"/>
          <w:lang w:eastAsia="ru-RU"/>
        </w:rPr>
      </w:pPr>
      <w:r w:rsidRPr="006F55F4">
        <w:rPr>
          <w:rFonts w:ascii="Times New Roman" w:eastAsia="Times New Roman" w:hAnsi="Times New Roman" w:cs="Calibri"/>
          <w:sz w:val="28"/>
          <w:szCs w:val="28"/>
          <w:lang w:eastAsia="ru-RU"/>
        </w:rPr>
        <w:t xml:space="preserve">В рамках исполнения Закона Оренбургской области Закон Оренбургской области от 22.09.2011 № 413/90-V-ОЗ "О бесплатном предоставлении на территории Оренбургской области земельных участков гражданам, имеющим трех и более детей" в 2022 году </w:t>
      </w:r>
      <w:r w:rsidR="002A67A0">
        <w:rPr>
          <w:rFonts w:ascii="Times New Roman" w:eastAsia="Times New Roman" w:hAnsi="Times New Roman" w:cs="Calibri"/>
          <w:color w:val="000000" w:themeColor="text1"/>
          <w:sz w:val="28"/>
          <w:szCs w:val="28"/>
          <w:lang w:eastAsia="ru-RU"/>
        </w:rPr>
        <w:t>60</w:t>
      </w:r>
      <w:r w:rsidRPr="006F55F4">
        <w:rPr>
          <w:rFonts w:ascii="Times New Roman" w:eastAsia="Times New Roman" w:hAnsi="Times New Roman" w:cs="Calibri"/>
          <w:color w:val="000000" w:themeColor="text1"/>
          <w:sz w:val="28"/>
          <w:szCs w:val="28"/>
          <w:lang w:eastAsia="ru-RU"/>
        </w:rPr>
        <w:t xml:space="preserve"> семей</w:t>
      </w:r>
      <w:r w:rsidRPr="006F55F4">
        <w:rPr>
          <w:rFonts w:ascii="Times New Roman" w:eastAsia="Times New Roman" w:hAnsi="Times New Roman" w:cs="Calibri"/>
          <w:sz w:val="28"/>
          <w:szCs w:val="28"/>
          <w:lang w:eastAsia="ru-RU"/>
        </w:rPr>
        <w:t xml:space="preserve"> были поставлены на учет в целях предоставления земельного участка. </w:t>
      </w:r>
    </w:p>
    <w:p w:rsidR="006F55F4" w:rsidRDefault="006F55F4" w:rsidP="006F55F4">
      <w:pPr>
        <w:autoSpaceDE w:val="0"/>
        <w:autoSpaceDN w:val="0"/>
        <w:adjustRightInd w:val="0"/>
        <w:spacing w:after="0" w:line="240" w:lineRule="auto"/>
        <w:jc w:val="both"/>
        <w:rPr>
          <w:rFonts w:ascii="Times New Roman" w:eastAsia="Times New Roman" w:hAnsi="Times New Roman" w:cs="Calibri"/>
          <w:sz w:val="28"/>
          <w:szCs w:val="28"/>
          <w:lang w:eastAsia="ru-RU"/>
        </w:rPr>
      </w:pPr>
      <w:r w:rsidRPr="006F55F4">
        <w:rPr>
          <w:rFonts w:ascii="Times New Roman" w:eastAsia="Times New Roman" w:hAnsi="Times New Roman" w:cs="Calibri"/>
          <w:sz w:val="28"/>
          <w:szCs w:val="28"/>
          <w:lang w:eastAsia="ru-RU"/>
        </w:rPr>
        <w:t>Снято с учета многодетных семей в 2022 год- 63. Из них: в связи с получением ЕДВ - 37, в связи с трехкратным отказом гражданина -18; по собственному желанию – 7, в связи с предоставление земельного участка - 1.</w:t>
      </w:r>
    </w:p>
    <w:p w:rsidR="006F55F4" w:rsidRPr="006F55F4" w:rsidRDefault="006F55F4" w:rsidP="006F55F4">
      <w:pPr>
        <w:autoSpaceDE w:val="0"/>
        <w:autoSpaceDN w:val="0"/>
        <w:adjustRightInd w:val="0"/>
        <w:spacing w:after="0" w:line="240" w:lineRule="auto"/>
        <w:jc w:val="both"/>
        <w:rPr>
          <w:rFonts w:ascii="Times New Roman" w:eastAsia="Times New Roman" w:hAnsi="Times New Roman" w:cs="Calibri"/>
          <w:sz w:val="28"/>
          <w:szCs w:val="28"/>
          <w:lang w:eastAsia="ru-RU"/>
        </w:rPr>
      </w:pPr>
    </w:p>
    <w:p w:rsidR="004E196C" w:rsidRPr="003B345A" w:rsidRDefault="00F4420A" w:rsidP="00B21953">
      <w:pPr>
        <w:spacing w:after="0" w:line="240" w:lineRule="auto"/>
        <w:jc w:val="center"/>
        <w:rPr>
          <w:rFonts w:ascii="Times New Roman" w:hAnsi="Times New Roman" w:cs="Times New Roman"/>
          <w:b/>
          <w:bCs/>
          <w:sz w:val="28"/>
          <w:szCs w:val="28"/>
        </w:rPr>
      </w:pPr>
      <w:r w:rsidRPr="003B345A">
        <w:rPr>
          <w:rFonts w:ascii="Times New Roman" w:hAnsi="Times New Roman" w:cs="Times New Roman"/>
          <w:b/>
          <w:bCs/>
          <w:sz w:val="28"/>
          <w:szCs w:val="28"/>
        </w:rPr>
        <w:t>Содержание муниципального жилищного фонда</w:t>
      </w:r>
    </w:p>
    <w:p w:rsidR="003B345A" w:rsidRPr="003B345A" w:rsidRDefault="003B345A" w:rsidP="001E4302">
      <w:pPr>
        <w:spacing w:after="0" w:line="240" w:lineRule="auto"/>
        <w:ind w:firstLine="709"/>
        <w:jc w:val="both"/>
        <w:rPr>
          <w:rFonts w:ascii="Times New Roman" w:eastAsia="Calibri" w:hAnsi="Times New Roman" w:cs="Times New Roman"/>
          <w:sz w:val="28"/>
          <w:szCs w:val="28"/>
        </w:rPr>
      </w:pPr>
      <w:r w:rsidRPr="003B345A">
        <w:rPr>
          <w:rFonts w:ascii="Times New Roman" w:eastAsia="Calibri" w:hAnsi="Times New Roman" w:cs="Times New Roman"/>
          <w:sz w:val="28"/>
          <w:szCs w:val="28"/>
        </w:rPr>
        <w:t xml:space="preserve">Целью реализации муниципальной программой «Улучшение состояния жилищного фонда на территории муниципального образования город Новотроицк в 2019-2024 годах», утвержденной постановлением администрации муниципального образования город Новотроицк от 04.12.2018 № 2104-п, является </w:t>
      </w:r>
      <w:r w:rsidRPr="003B345A">
        <w:rPr>
          <w:rFonts w:ascii="Times New Roman CYR" w:eastAsia="Calibri" w:hAnsi="Times New Roman CYR" w:cs="Times New Roman CYR"/>
          <w:sz w:val="28"/>
          <w:szCs w:val="28"/>
        </w:rPr>
        <w:t>создание безопасных и благоприятных условий проживания граждан</w:t>
      </w:r>
      <w:r w:rsidRPr="003B345A">
        <w:rPr>
          <w:rFonts w:ascii="Times New Roman" w:eastAsia="Calibri" w:hAnsi="Times New Roman" w:cs="Times New Roman"/>
          <w:sz w:val="28"/>
          <w:szCs w:val="28"/>
        </w:rPr>
        <w:t xml:space="preserve"> муниципального образования город Новотроицк. </w:t>
      </w:r>
    </w:p>
    <w:p w:rsidR="003B345A" w:rsidRPr="003B345A" w:rsidRDefault="003B345A" w:rsidP="001E4302">
      <w:pPr>
        <w:spacing w:after="0" w:line="240" w:lineRule="auto"/>
        <w:ind w:firstLine="709"/>
        <w:jc w:val="both"/>
        <w:rPr>
          <w:rFonts w:ascii="Times New Roman" w:eastAsia="Calibri" w:hAnsi="Times New Roman" w:cs="Times New Roman"/>
          <w:sz w:val="28"/>
          <w:szCs w:val="28"/>
        </w:rPr>
      </w:pPr>
      <w:r w:rsidRPr="003B345A">
        <w:rPr>
          <w:rFonts w:ascii="Times New Roman" w:eastAsia="Calibri" w:hAnsi="Times New Roman" w:cs="Times New Roman"/>
          <w:sz w:val="28"/>
          <w:szCs w:val="28"/>
        </w:rPr>
        <w:t>В отчетный период на 01.01.2022 планировалось освоить 1 989,000   тыс. руб. (скорректировано на 31.12.2022 – 3 512,85764 тыс. руб.), на осуществление реализации мероприятий программы на объектах муниципальной собственности. По итогам года освоено бюджетных средств на общую сумму 3 506,61103 тыс. руб.</w:t>
      </w:r>
    </w:p>
    <w:p w:rsidR="003B345A" w:rsidRPr="003B345A" w:rsidRDefault="003B345A" w:rsidP="001E4302">
      <w:pPr>
        <w:spacing w:after="0" w:line="240" w:lineRule="auto"/>
        <w:ind w:firstLine="709"/>
        <w:jc w:val="both"/>
        <w:rPr>
          <w:rFonts w:ascii="Times New Roman" w:eastAsia="Calibri" w:hAnsi="Times New Roman" w:cs="Times New Roman"/>
          <w:sz w:val="28"/>
          <w:szCs w:val="28"/>
        </w:rPr>
      </w:pPr>
      <w:r w:rsidRPr="003B345A">
        <w:rPr>
          <w:rFonts w:ascii="Times New Roman" w:eastAsia="Calibri" w:hAnsi="Times New Roman" w:cs="Times New Roman"/>
          <w:sz w:val="28"/>
          <w:szCs w:val="28"/>
        </w:rPr>
        <w:t>Задачами реализации программных мероприятий являются:</w:t>
      </w:r>
    </w:p>
    <w:p w:rsidR="003B345A" w:rsidRPr="003B345A" w:rsidRDefault="003B345A" w:rsidP="001E4302">
      <w:pPr>
        <w:spacing w:after="0" w:line="240" w:lineRule="auto"/>
        <w:ind w:firstLine="709"/>
        <w:jc w:val="both"/>
        <w:rPr>
          <w:rFonts w:ascii="Times New Roman CYR" w:eastAsia="Calibri" w:hAnsi="Times New Roman CYR" w:cs="Times New Roman CYR"/>
          <w:sz w:val="28"/>
          <w:szCs w:val="28"/>
        </w:rPr>
      </w:pPr>
      <w:r w:rsidRPr="003B345A">
        <w:rPr>
          <w:rFonts w:ascii="Times New Roman CYR" w:eastAsia="Calibri" w:hAnsi="Times New Roman CYR" w:cs="Times New Roman CYR"/>
          <w:sz w:val="28"/>
          <w:szCs w:val="28"/>
        </w:rPr>
        <w:lastRenderedPageBreak/>
        <w:t xml:space="preserve">1. Улучшение состояния жилищного фонда муниципального образования; </w:t>
      </w:r>
    </w:p>
    <w:p w:rsidR="003B345A" w:rsidRPr="003B345A" w:rsidRDefault="003B345A" w:rsidP="001E4302">
      <w:pPr>
        <w:spacing w:after="0" w:line="240" w:lineRule="auto"/>
        <w:ind w:firstLine="709"/>
        <w:jc w:val="both"/>
        <w:rPr>
          <w:rFonts w:ascii="Times New Roman CYR" w:eastAsia="Calibri" w:hAnsi="Times New Roman CYR" w:cs="Times New Roman CYR"/>
          <w:sz w:val="28"/>
          <w:szCs w:val="28"/>
        </w:rPr>
      </w:pPr>
      <w:r w:rsidRPr="003B345A">
        <w:rPr>
          <w:rFonts w:ascii="Times New Roman CYR" w:eastAsia="Calibri" w:hAnsi="Times New Roman CYR" w:cs="Times New Roman CYR"/>
          <w:sz w:val="28"/>
          <w:szCs w:val="28"/>
        </w:rPr>
        <w:t>2. Приведение многоквартирных домов в соответствие со стандартами качества и обеспечение комфортных условий проживания;</w:t>
      </w:r>
    </w:p>
    <w:p w:rsidR="003B345A" w:rsidRPr="003B345A" w:rsidRDefault="003B345A" w:rsidP="001E4302">
      <w:pPr>
        <w:spacing w:after="0" w:line="240" w:lineRule="auto"/>
        <w:ind w:firstLine="709"/>
        <w:jc w:val="both"/>
        <w:rPr>
          <w:rFonts w:ascii="Times New Roman CYR" w:eastAsia="Calibri" w:hAnsi="Times New Roman CYR" w:cs="Times New Roman CYR"/>
          <w:sz w:val="28"/>
          <w:szCs w:val="28"/>
        </w:rPr>
      </w:pPr>
      <w:r w:rsidRPr="003B345A">
        <w:rPr>
          <w:rFonts w:ascii="Times New Roman CYR" w:eastAsia="Calibri" w:hAnsi="Times New Roman CYR" w:cs="Times New Roman CYR"/>
          <w:sz w:val="28"/>
          <w:szCs w:val="28"/>
        </w:rPr>
        <w:t>3. Продление периода нормальной эксплуатации жилых домов;</w:t>
      </w:r>
    </w:p>
    <w:p w:rsidR="003B345A" w:rsidRPr="003B345A" w:rsidRDefault="003B345A" w:rsidP="001E4302">
      <w:pPr>
        <w:spacing w:after="0" w:line="240" w:lineRule="auto"/>
        <w:ind w:firstLine="709"/>
        <w:jc w:val="both"/>
        <w:rPr>
          <w:rFonts w:ascii="Calibri" w:eastAsia="Calibri" w:hAnsi="Calibri" w:cs="Times New Roman"/>
          <w:color w:val="000000"/>
          <w:sz w:val="28"/>
          <w:szCs w:val="28"/>
        </w:rPr>
      </w:pPr>
      <w:r w:rsidRPr="003B345A">
        <w:rPr>
          <w:rFonts w:ascii="Times New Roman CYR" w:eastAsia="Calibri" w:hAnsi="Times New Roman CYR" w:cs="Times New Roman CYR"/>
          <w:sz w:val="28"/>
          <w:szCs w:val="28"/>
        </w:rPr>
        <w:t>4. Снос аварийных жилых зданий и вывоз строительного мусора;</w:t>
      </w:r>
    </w:p>
    <w:p w:rsidR="003B345A" w:rsidRPr="003B345A" w:rsidRDefault="003B345A" w:rsidP="001E4302">
      <w:pPr>
        <w:spacing w:after="0" w:line="240" w:lineRule="auto"/>
        <w:ind w:firstLine="709"/>
        <w:jc w:val="both"/>
        <w:rPr>
          <w:rFonts w:ascii="Times New Roman" w:eastAsia="Calibri" w:hAnsi="Times New Roman" w:cs="Times New Roman"/>
          <w:sz w:val="28"/>
          <w:szCs w:val="28"/>
        </w:rPr>
      </w:pPr>
      <w:r w:rsidRPr="003B345A">
        <w:rPr>
          <w:rFonts w:ascii="Times New Roman" w:eastAsia="Calibri" w:hAnsi="Times New Roman" w:cs="Times New Roman"/>
          <w:sz w:val="28"/>
          <w:szCs w:val="28"/>
        </w:rPr>
        <w:t>5. Участие в формировании фонда капитального ремонта многоквартирных домов.</w:t>
      </w:r>
    </w:p>
    <w:p w:rsidR="003B345A" w:rsidRPr="003B345A" w:rsidRDefault="003B345A" w:rsidP="003B345A">
      <w:pPr>
        <w:spacing w:after="0" w:line="240" w:lineRule="auto"/>
        <w:jc w:val="both"/>
        <w:rPr>
          <w:rFonts w:ascii="Times New Roman" w:eastAsia="Calibri" w:hAnsi="Times New Roman" w:cs="Times New Roman"/>
          <w:sz w:val="28"/>
          <w:szCs w:val="28"/>
        </w:rPr>
      </w:pPr>
      <w:r w:rsidRPr="003B345A">
        <w:rPr>
          <w:rFonts w:ascii="Times New Roman" w:eastAsia="Calibri" w:hAnsi="Times New Roman" w:cs="Times New Roman"/>
          <w:sz w:val="28"/>
          <w:szCs w:val="28"/>
        </w:rPr>
        <w:t>По итогам отчетного периода были реализованы следующие программные мероприятия:</w:t>
      </w:r>
    </w:p>
    <w:p w:rsidR="003B345A" w:rsidRPr="003B345A" w:rsidRDefault="003B345A" w:rsidP="00B21953">
      <w:pPr>
        <w:spacing w:after="0" w:line="240" w:lineRule="auto"/>
        <w:jc w:val="both"/>
        <w:rPr>
          <w:rFonts w:ascii="Times New Roman" w:eastAsia="Calibri" w:hAnsi="Times New Roman" w:cs="Times New Roman"/>
          <w:spacing w:val="-4"/>
          <w:sz w:val="28"/>
          <w:szCs w:val="28"/>
        </w:rPr>
      </w:pPr>
      <w:r w:rsidRPr="003B345A">
        <w:rPr>
          <w:rFonts w:ascii="Times New Roman" w:eastAsia="Calibri" w:hAnsi="Times New Roman" w:cs="Times New Roman"/>
          <w:sz w:val="28"/>
          <w:szCs w:val="28"/>
        </w:rPr>
        <w:t xml:space="preserve">Основное мероприятие 4 «Взносы в фонд капитального ремонта многоквартирных домов» – освоено </w:t>
      </w:r>
      <w:r w:rsidRPr="003B345A">
        <w:rPr>
          <w:rFonts w:ascii="Times New Roman" w:eastAsia="Calibri" w:hAnsi="Times New Roman" w:cs="Times New Roman"/>
          <w:color w:val="000000"/>
          <w:sz w:val="28"/>
          <w:szCs w:val="28"/>
        </w:rPr>
        <w:t xml:space="preserve">бюджетных средств в размере </w:t>
      </w:r>
      <w:r w:rsidRPr="003B345A">
        <w:rPr>
          <w:rFonts w:ascii="Times New Roman" w:eastAsia="Calibri" w:hAnsi="Times New Roman" w:cs="Times New Roman"/>
          <w:sz w:val="28"/>
          <w:szCs w:val="28"/>
        </w:rPr>
        <w:t xml:space="preserve">3 506,61103 тыс.руб., реализация данного мероприятия – это оплата </w:t>
      </w:r>
      <w:r w:rsidRPr="003B345A">
        <w:rPr>
          <w:rFonts w:ascii="Times New Roman" w:eastAsia="Calibri" w:hAnsi="Times New Roman" w:cs="Times New Roman"/>
          <w:sz w:val="28"/>
          <w:szCs w:val="28"/>
          <w:shd w:val="clear" w:color="auto" w:fill="FBFBFB"/>
        </w:rPr>
        <w:t>счётов на взносы на капитальный ремонт, исходя из величины взноса на капитальный ремонт и площади помещения, находящегося в собственности, который оплачивается муниципалитетом в соответствии с законодательством.</w:t>
      </w:r>
    </w:p>
    <w:p w:rsidR="003B345A" w:rsidRPr="003B345A" w:rsidRDefault="003B345A" w:rsidP="003B345A">
      <w:pPr>
        <w:spacing w:after="0" w:line="240" w:lineRule="auto"/>
        <w:jc w:val="both"/>
        <w:rPr>
          <w:rFonts w:ascii="Times New Roman" w:eastAsia="Calibri" w:hAnsi="Times New Roman" w:cs="Times New Roman"/>
          <w:sz w:val="28"/>
          <w:szCs w:val="28"/>
        </w:rPr>
      </w:pPr>
      <w:r w:rsidRPr="003B345A">
        <w:rPr>
          <w:rFonts w:ascii="Times New Roman" w:eastAsia="Calibri" w:hAnsi="Times New Roman" w:cs="Times New Roman"/>
          <w:sz w:val="28"/>
          <w:szCs w:val="28"/>
        </w:rPr>
        <w:tab/>
        <w:t xml:space="preserve">Реализация мероприятий Программы </w:t>
      </w:r>
      <w:r w:rsidRPr="003B345A">
        <w:rPr>
          <w:rFonts w:ascii="Times New Roman" w:eastAsia="Calibri" w:hAnsi="Times New Roman" w:cs="Times New Roman"/>
          <w:spacing w:val="-6"/>
          <w:sz w:val="28"/>
          <w:szCs w:val="28"/>
        </w:rPr>
        <w:t>показала положительное влияние на социальное благополучие в городе, предотвратит угрозу жизни и безопасности граждан, проживающих в многоквартирных домах</w:t>
      </w:r>
      <w:r w:rsidRPr="003B345A">
        <w:rPr>
          <w:rFonts w:ascii="Times New Roman" w:eastAsia="Calibri" w:hAnsi="Times New Roman" w:cs="Times New Roman"/>
          <w:sz w:val="28"/>
          <w:szCs w:val="28"/>
        </w:rPr>
        <w:t>.</w:t>
      </w:r>
    </w:p>
    <w:p w:rsidR="004B20DE" w:rsidRPr="00F77F14" w:rsidRDefault="004B20DE" w:rsidP="004B3C7B">
      <w:pPr>
        <w:spacing w:after="0" w:line="240" w:lineRule="auto"/>
        <w:jc w:val="center"/>
        <w:rPr>
          <w:rFonts w:ascii="Times New Roman" w:hAnsi="Times New Roman" w:cs="Times New Roman"/>
          <w:b/>
          <w:bCs/>
          <w:sz w:val="28"/>
          <w:szCs w:val="28"/>
          <w:highlight w:val="yellow"/>
        </w:rPr>
      </w:pPr>
    </w:p>
    <w:p w:rsidR="004B3C7B" w:rsidRPr="00A73B4A" w:rsidRDefault="004B3C7B" w:rsidP="004B3C7B">
      <w:pPr>
        <w:spacing w:after="0" w:line="240" w:lineRule="auto"/>
        <w:jc w:val="center"/>
        <w:rPr>
          <w:rFonts w:ascii="Times New Roman" w:hAnsi="Times New Roman" w:cs="Times New Roman"/>
          <w:b/>
          <w:bCs/>
          <w:sz w:val="28"/>
          <w:szCs w:val="28"/>
        </w:rPr>
      </w:pPr>
      <w:r w:rsidRPr="00A73B4A">
        <w:rPr>
          <w:rFonts w:ascii="Times New Roman" w:hAnsi="Times New Roman" w:cs="Times New Roman"/>
          <w:b/>
          <w:bCs/>
          <w:sz w:val="28"/>
          <w:szCs w:val="28"/>
        </w:rPr>
        <w:t>в) Реализация прав и потребностей жителей муниципального образования город Новотроицк на общедоступную и качественную медицинскую помощь. Создание условий для оказания на территории муниципального образования город Новотроицк скорой медицинской помощи в амбулаторно-поликлинических и больничных учреждениях, медицинской помощи женщинам в период беременности, во время и после родов</w:t>
      </w:r>
    </w:p>
    <w:p w:rsidR="004B3C7B" w:rsidRPr="00A73B4A" w:rsidRDefault="00523EAE" w:rsidP="004B3C7B">
      <w:pPr>
        <w:spacing w:after="0" w:line="240" w:lineRule="auto"/>
        <w:jc w:val="center"/>
        <w:rPr>
          <w:rFonts w:ascii="Times New Roman" w:hAnsi="Times New Roman" w:cs="Times New Roman"/>
          <w:b/>
          <w:bCs/>
          <w:sz w:val="28"/>
          <w:szCs w:val="28"/>
        </w:rPr>
      </w:pPr>
      <w:r w:rsidRPr="00A73B4A">
        <w:rPr>
          <w:noProof/>
          <w:lang w:eastAsia="ru-RU"/>
        </w:rPr>
        <w:drawing>
          <wp:inline distT="0" distB="0" distL="0" distR="0">
            <wp:extent cx="5451945" cy="2505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1352" cy="2518587"/>
                    </a:xfrm>
                    <a:prstGeom prst="rect">
                      <a:avLst/>
                    </a:prstGeom>
                    <a:noFill/>
                    <a:ln>
                      <a:noFill/>
                    </a:ln>
                  </pic:spPr>
                </pic:pic>
              </a:graphicData>
            </a:graphic>
          </wp:inline>
        </w:drawing>
      </w:r>
    </w:p>
    <w:p w:rsidR="00FD72FB" w:rsidRPr="00FD72FB" w:rsidRDefault="00FD72FB" w:rsidP="00035C20">
      <w:pPr>
        <w:spacing w:after="0" w:line="240" w:lineRule="auto"/>
        <w:ind w:firstLine="709"/>
        <w:jc w:val="both"/>
        <w:rPr>
          <w:rFonts w:ascii="Times New Roman" w:eastAsia="Times New Roman" w:hAnsi="Times New Roman" w:cs="Times New Roman"/>
          <w:color w:val="000000"/>
          <w:sz w:val="28"/>
          <w:szCs w:val="28"/>
          <w:lang w:eastAsia="ru-RU"/>
        </w:rPr>
      </w:pPr>
      <w:r w:rsidRPr="00A73B4A">
        <w:rPr>
          <w:rFonts w:ascii="Times New Roman" w:eastAsia="Times New Roman" w:hAnsi="Times New Roman" w:cs="Times New Roman"/>
          <w:sz w:val="28"/>
          <w:szCs w:val="28"/>
          <w:lang w:eastAsia="ru-RU"/>
        </w:rPr>
        <w:lastRenderedPageBreak/>
        <w:t>В 2022 году в связи с распространением новой коронавирусной</w:t>
      </w:r>
      <w:r w:rsidRPr="00FD72FB">
        <w:rPr>
          <w:rFonts w:ascii="Times New Roman" w:eastAsia="Times New Roman" w:hAnsi="Times New Roman" w:cs="Times New Roman"/>
          <w:sz w:val="28"/>
          <w:szCs w:val="28"/>
          <w:lang w:eastAsia="ru-RU"/>
        </w:rPr>
        <w:t xml:space="preserve"> инфекцией продолжили работать ковидные отделения ГАУЗ «Больница скорой медицинской помощи» города Новотроицка (далее - ГАУЗ «БСМП»), принимая больных со всего Восточного Оренбуржья. С начала года открыто 180 коек, на конец 2022 года - 5 коек. </w:t>
      </w:r>
      <w:r w:rsidRPr="00FD72FB">
        <w:rPr>
          <w:rFonts w:ascii="Times New Roman" w:eastAsia="Times New Roman" w:hAnsi="Times New Roman" w:cs="Times New Roman"/>
          <w:color w:val="000000"/>
          <w:sz w:val="28"/>
          <w:szCs w:val="28"/>
          <w:lang w:eastAsia="ru-RU"/>
        </w:rPr>
        <w:t xml:space="preserve">Всего пролечено от коронавирусной инфекции 1790 пациентов. </w:t>
      </w:r>
    </w:p>
    <w:p w:rsidR="00FD72FB" w:rsidRPr="00FD72FB" w:rsidRDefault="00FD72FB" w:rsidP="00035C20">
      <w:pPr>
        <w:spacing w:after="0" w:line="240" w:lineRule="auto"/>
        <w:ind w:firstLine="709"/>
        <w:jc w:val="both"/>
        <w:rPr>
          <w:rFonts w:ascii="Times New Roman" w:eastAsia="Times New Roman" w:hAnsi="Times New Roman" w:cs="Times New Roman"/>
          <w:color w:val="000000"/>
          <w:sz w:val="28"/>
          <w:szCs w:val="28"/>
          <w:lang w:eastAsia="ru-RU"/>
        </w:rPr>
      </w:pPr>
      <w:r w:rsidRPr="00FD72FB">
        <w:rPr>
          <w:rFonts w:ascii="Times New Roman" w:eastAsia="Calibri" w:hAnsi="Times New Roman" w:cs="Times New Roman"/>
          <w:sz w:val="28"/>
          <w:szCs w:val="28"/>
        </w:rPr>
        <w:t>Всего в течение 2022 года проведено 35 заседаний городского штаба по предупреждению завоза и распространения новой коронавирусной инфекции.</w:t>
      </w:r>
      <w:r w:rsidRPr="00FD72FB">
        <w:rPr>
          <w:rFonts w:ascii="Times New Roman" w:eastAsia="Times New Roman" w:hAnsi="Times New Roman" w:cs="Times New Roman"/>
          <w:color w:val="000000"/>
          <w:sz w:val="28"/>
          <w:szCs w:val="28"/>
          <w:lang w:eastAsia="ru-RU"/>
        </w:rPr>
        <w:t xml:space="preserve"> </w:t>
      </w:r>
    </w:p>
    <w:p w:rsidR="00FD72FB" w:rsidRPr="00FD72FB" w:rsidRDefault="00FD72FB" w:rsidP="00035C20">
      <w:pPr>
        <w:spacing w:after="0" w:line="240" w:lineRule="auto"/>
        <w:ind w:firstLine="709"/>
        <w:jc w:val="both"/>
        <w:rPr>
          <w:rFonts w:ascii="Times New Roman" w:eastAsia="Times New Roman" w:hAnsi="Times New Roman" w:cs="Times New Roman"/>
          <w:color w:val="000000"/>
          <w:sz w:val="28"/>
          <w:szCs w:val="28"/>
          <w:lang w:eastAsia="ru-RU"/>
        </w:rPr>
      </w:pPr>
      <w:r w:rsidRPr="00FD72FB">
        <w:rPr>
          <w:rFonts w:ascii="Times New Roman" w:eastAsia="Times New Roman" w:hAnsi="Times New Roman" w:cs="Times New Roman"/>
          <w:color w:val="000000"/>
          <w:sz w:val="28"/>
          <w:szCs w:val="28"/>
          <w:lang w:eastAsia="ru-RU"/>
        </w:rPr>
        <w:t xml:space="preserve">В целях обеспечения санитарно-эпидемиологического благополучия и сохранения здоровья граждан города организована работа городской санитарно-противоэпидемической комиссии (СПК). В 2022 году проведено 8 заседаний комиссии (рассматривались вопросы заболеваемости гриппом, ОРВИ, </w:t>
      </w:r>
      <w:r w:rsidRPr="00FD72FB">
        <w:rPr>
          <w:rFonts w:ascii="Times New Roman" w:eastAsia="Times New Roman" w:hAnsi="Times New Roman" w:cs="Times New Roman"/>
          <w:color w:val="000000"/>
          <w:sz w:val="28"/>
          <w:szCs w:val="28"/>
          <w:lang w:val="en-US" w:eastAsia="ru-RU"/>
        </w:rPr>
        <w:t>COVID</w:t>
      </w:r>
      <w:r w:rsidRPr="00FD72FB">
        <w:rPr>
          <w:rFonts w:ascii="Times New Roman" w:eastAsia="Times New Roman" w:hAnsi="Times New Roman" w:cs="Times New Roman"/>
          <w:color w:val="000000"/>
          <w:sz w:val="28"/>
          <w:szCs w:val="28"/>
          <w:lang w:eastAsia="ru-RU"/>
        </w:rPr>
        <w:t>-19 и других инфекционных заболеваний).</w:t>
      </w:r>
    </w:p>
    <w:p w:rsidR="00FD72FB" w:rsidRPr="00FD72FB" w:rsidRDefault="00FD72FB" w:rsidP="00035C20">
      <w:pPr>
        <w:spacing w:after="0" w:line="240" w:lineRule="auto"/>
        <w:ind w:firstLine="709"/>
        <w:jc w:val="both"/>
        <w:rPr>
          <w:rFonts w:ascii="Times New Roman" w:eastAsia="Times New Roman" w:hAnsi="Times New Roman" w:cs="Times New Roman"/>
          <w:color w:val="000000"/>
          <w:sz w:val="28"/>
          <w:szCs w:val="28"/>
          <w:lang w:eastAsia="ru-RU"/>
        </w:rPr>
      </w:pPr>
      <w:r w:rsidRPr="00FD72FB">
        <w:rPr>
          <w:rFonts w:ascii="Times New Roman" w:eastAsia="Times New Roman" w:hAnsi="Times New Roman" w:cs="Times New Roman"/>
          <w:color w:val="000000"/>
          <w:sz w:val="28"/>
          <w:szCs w:val="28"/>
          <w:lang w:eastAsia="ru-RU"/>
        </w:rPr>
        <w:t>В 2022 году в рамках региональной программы «Модернизация первичного звена здравоохранения Оренбургской области» проведен капитальный ремонт поликлиники № 1 ГАУЗ «Больница скорой медицинской помощи» (далее – ГАУЗ «БСМП») по адресу  ул. Советская, 62. Общая стоимость капитального ремонта составила  67,7 млн. рублей, из них - 61,0 из средств федерального бюджета, 6,7 - из средств областного бюджета. Объект введен 11 ноября 2022 года.</w:t>
      </w:r>
    </w:p>
    <w:p w:rsidR="00FD72FB" w:rsidRPr="00FD72FB" w:rsidRDefault="00FD72FB" w:rsidP="00035C20">
      <w:pPr>
        <w:spacing w:after="0" w:line="240" w:lineRule="auto"/>
        <w:ind w:firstLine="709"/>
        <w:jc w:val="both"/>
        <w:rPr>
          <w:rFonts w:ascii="Times New Roman" w:eastAsia="Times New Roman" w:hAnsi="Times New Roman" w:cs="Times New Roman"/>
          <w:color w:val="000000"/>
          <w:sz w:val="28"/>
          <w:szCs w:val="28"/>
          <w:lang w:eastAsia="ru-RU"/>
        </w:rPr>
      </w:pPr>
      <w:r w:rsidRPr="00FD72FB">
        <w:rPr>
          <w:rFonts w:ascii="Times New Roman" w:eastAsia="Times New Roman" w:hAnsi="Times New Roman" w:cs="Times New Roman"/>
          <w:color w:val="000000"/>
          <w:sz w:val="28"/>
          <w:szCs w:val="28"/>
          <w:lang w:eastAsia="ru-RU"/>
        </w:rPr>
        <w:t>В  ГАУЗ «Детская городская больница» города Новотроицка (далее -  ГАУЗ «ДГБ») проведен выборочный капитальный ремонт помещений поликлиники на сумму 584,0 тыс. рублей,</w:t>
      </w:r>
    </w:p>
    <w:p w:rsidR="00FD72FB" w:rsidRPr="00FD72FB" w:rsidRDefault="00FD72FB" w:rsidP="00035C20">
      <w:pPr>
        <w:spacing w:after="0" w:line="240" w:lineRule="auto"/>
        <w:ind w:firstLine="709"/>
        <w:jc w:val="both"/>
        <w:rPr>
          <w:rFonts w:ascii="Times New Roman" w:eastAsia="Times New Roman" w:hAnsi="Times New Roman" w:cs="Times New Roman"/>
          <w:color w:val="000000"/>
          <w:sz w:val="28"/>
          <w:szCs w:val="28"/>
          <w:lang w:eastAsia="ru-RU"/>
        </w:rPr>
      </w:pPr>
      <w:r w:rsidRPr="00FD72FB">
        <w:rPr>
          <w:rFonts w:ascii="Times New Roman" w:eastAsia="Times New Roman" w:hAnsi="Times New Roman" w:cs="Times New Roman"/>
          <w:color w:val="000000"/>
          <w:sz w:val="28"/>
          <w:szCs w:val="28"/>
          <w:lang w:eastAsia="ru-RU"/>
        </w:rPr>
        <w:t>ГАУЗ «БСМП» закуплено   медицинское   оборудование  на сумму  0,8 млн. рублей, из них за счет собственных средств  на сумму  0,4 млн. рублей,   ГАУЗ «Стоматологическая поликлиника» приобретено  медицинское оборудование  на сумму 1 477,0  тыс. рублей, ГАУЗ «ДГБ» - на сумму 73,3 тыс. рублей.</w:t>
      </w:r>
    </w:p>
    <w:p w:rsidR="00FD72FB" w:rsidRPr="00FD72FB" w:rsidRDefault="00FD72FB" w:rsidP="00FD72FB">
      <w:pPr>
        <w:spacing w:after="0" w:line="240" w:lineRule="auto"/>
        <w:jc w:val="both"/>
        <w:rPr>
          <w:rFonts w:ascii="Times New Roman" w:eastAsia="Times New Roman" w:hAnsi="Times New Roman" w:cs="Times New Roman"/>
          <w:color w:val="000000"/>
          <w:sz w:val="28"/>
          <w:szCs w:val="28"/>
          <w:lang w:eastAsia="ru-RU"/>
        </w:rPr>
      </w:pPr>
      <w:r w:rsidRPr="00FD72FB">
        <w:rPr>
          <w:rFonts w:ascii="Times New Roman" w:eastAsia="Times New Roman" w:hAnsi="Times New Roman" w:cs="Times New Roman"/>
          <w:color w:val="000000"/>
          <w:sz w:val="28"/>
          <w:szCs w:val="28"/>
          <w:lang w:eastAsia="ru-RU"/>
        </w:rPr>
        <w:t xml:space="preserve">В рамках региональной программы «Модернизация первичного звена здравоохранения Оренбургской области»  в ГАУЗ «БСМП» поступили  4 автомобиля  </w:t>
      </w:r>
      <w:r w:rsidRPr="00FD72FB">
        <w:rPr>
          <w:rFonts w:ascii="Times New Roman" w:eastAsia="Times New Roman" w:hAnsi="Times New Roman" w:cs="Times New Roman"/>
          <w:color w:val="000000"/>
          <w:sz w:val="28"/>
          <w:szCs w:val="28"/>
          <w:lang w:val="en-US" w:eastAsia="ru-RU"/>
        </w:rPr>
        <w:t>LADA</w:t>
      </w:r>
      <w:r w:rsidRPr="00FD72FB">
        <w:rPr>
          <w:rFonts w:ascii="Times New Roman" w:eastAsia="Times New Roman" w:hAnsi="Times New Roman" w:cs="Times New Roman"/>
          <w:color w:val="000000"/>
          <w:sz w:val="28"/>
          <w:szCs w:val="28"/>
          <w:lang w:eastAsia="ru-RU"/>
        </w:rPr>
        <w:t xml:space="preserve"> </w:t>
      </w:r>
      <w:r w:rsidRPr="00FD72FB">
        <w:rPr>
          <w:rFonts w:ascii="Times New Roman" w:eastAsia="Times New Roman" w:hAnsi="Times New Roman" w:cs="Times New Roman"/>
          <w:color w:val="000000"/>
          <w:sz w:val="28"/>
          <w:szCs w:val="28"/>
          <w:lang w:val="en-US" w:eastAsia="ru-RU"/>
        </w:rPr>
        <w:t>GRANTA</w:t>
      </w:r>
      <w:r w:rsidRPr="00FD72FB">
        <w:rPr>
          <w:rFonts w:ascii="Times New Roman" w:eastAsia="Times New Roman" w:hAnsi="Times New Roman" w:cs="Times New Roman"/>
          <w:color w:val="000000"/>
          <w:sz w:val="28"/>
          <w:szCs w:val="28"/>
          <w:lang w:eastAsia="ru-RU"/>
        </w:rPr>
        <w:t xml:space="preserve"> и 3 автомобиля </w:t>
      </w:r>
      <w:r w:rsidRPr="00FD72FB">
        <w:rPr>
          <w:rFonts w:ascii="Times New Roman" w:eastAsia="Times New Roman" w:hAnsi="Times New Roman" w:cs="Times New Roman"/>
          <w:color w:val="000000"/>
          <w:sz w:val="28"/>
          <w:szCs w:val="28"/>
          <w:lang w:val="en-US" w:eastAsia="ru-RU"/>
        </w:rPr>
        <w:t>LADA</w:t>
      </w:r>
      <w:r w:rsidRPr="00FD72FB">
        <w:rPr>
          <w:rFonts w:ascii="Times New Roman" w:eastAsia="Times New Roman" w:hAnsi="Times New Roman" w:cs="Times New Roman"/>
          <w:color w:val="000000"/>
          <w:sz w:val="28"/>
          <w:szCs w:val="28"/>
          <w:lang w:eastAsia="ru-RU"/>
        </w:rPr>
        <w:t xml:space="preserve"> </w:t>
      </w:r>
      <w:r w:rsidRPr="00FD72FB">
        <w:rPr>
          <w:rFonts w:ascii="Times New Roman" w:eastAsia="Times New Roman" w:hAnsi="Times New Roman" w:cs="Times New Roman"/>
          <w:color w:val="000000"/>
          <w:sz w:val="28"/>
          <w:szCs w:val="28"/>
          <w:lang w:val="en-US" w:eastAsia="ru-RU"/>
        </w:rPr>
        <w:t>GRANTA</w:t>
      </w:r>
      <w:r w:rsidRPr="00FD72FB">
        <w:rPr>
          <w:rFonts w:ascii="Times New Roman" w:eastAsia="Times New Roman" w:hAnsi="Times New Roman" w:cs="Times New Roman"/>
          <w:color w:val="000000"/>
          <w:sz w:val="28"/>
          <w:szCs w:val="28"/>
          <w:lang w:eastAsia="ru-RU"/>
        </w:rPr>
        <w:t xml:space="preserve"> в ГАУЗ «ДГБ».   </w:t>
      </w:r>
    </w:p>
    <w:p w:rsidR="00FD72FB" w:rsidRPr="00FD72FB" w:rsidRDefault="00FD72FB" w:rsidP="00FD72FB">
      <w:pPr>
        <w:spacing w:after="0" w:line="240" w:lineRule="auto"/>
        <w:jc w:val="both"/>
        <w:rPr>
          <w:rFonts w:ascii="Times New Roman" w:eastAsia="Times New Roman" w:hAnsi="Times New Roman" w:cs="Times New Roman"/>
          <w:color w:val="000000"/>
          <w:sz w:val="28"/>
          <w:szCs w:val="28"/>
          <w:lang w:eastAsia="ru-RU"/>
        </w:rPr>
      </w:pPr>
      <w:r w:rsidRPr="00FD72FB">
        <w:rPr>
          <w:rFonts w:ascii="Times New Roman" w:eastAsia="Times New Roman" w:hAnsi="Times New Roman" w:cs="Times New Roman"/>
          <w:color w:val="000000"/>
          <w:sz w:val="28"/>
          <w:szCs w:val="28"/>
          <w:lang w:eastAsia="ru-RU"/>
        </w:rPr>
        <w:t xml:space="preserve">        Укомплектованность врачами  составляет: ГАУЗ «БСМП» - 48,7%, ГАУЗ «ДГБ» - 79%, ГАУЗ «Стоматологическая поликлиника» - 98%.</w:t>
      </w:r>
    </w:p>
    <w:p w:rsidR="00FD72FB" w:rsidRPr="00FD72FB" w:rsidRDefault="00FD72FB" w:rsidP="00FD72FB">
      <w:pPr>
        <w:spacing w:after="0" w:line="240" w:lineRule="auto"/>
        <w:jc w:val="both"/>
        <w:rPr>
          <w:rFonts w:ascii="Times New Roman" w:eastAsia="Times New Roman" w:hAnsi="Times New Roman" w:cs="Times New Roman"/>
          <w:color w:val="000000"/>
          <w:sz w:val="28"/>
          <w:szCs w:val="28"/>
          <w:lang w:eastAsia="ru-RU"/>
        </w:rPr>
      </w:pPr>
      <w:r w:rsidRPr="00FD72FB">
        <w:rPr>
          <w:rFonts w:ascii="Times New Roman" w:eastAsia="Times New Roman" w:hAnsi="Times New Roman" w:cs="Times New Roman"/>
          <w:color w:val="000000"/>
          <w:sz w:val="28"/>
          <w:szCs w:val="28"/>
          <w:lang w:eastAsia="ru-RU"/>
        </w:rPr>
        <w:t xml:space="preserve">Для закрепления и привлечения  медицинских кадров, решения проблемы нехватки врачей в медицинских учреждениях по наиболее дефицитным специальностям  реализуется муниципальная программа «Закрепление медицинских кадров  на территории муниципального образования город Новотроицк на 2019 - 2024 годы» </w:t>
      </w:r>
    </w:p>
    <w:p w:rsidR="00FD72FB" w:rsidRPr="00FD72FB" w:rsidRDefault="00FD72FB" w:rsidP="001E4302">
      <w:pPr>
        <w:spacing w:after="0" w:line="240" w:lineRule="auto"/>
        <w:ind w:firstLine="709"/>
        <w:jc w:val="both"/>
        <w:rPr>
          <w:rFonts w:ascii="Times New Roman" w:eastAsia="Times New Roman" w:hAnsi="Times New Roman" w:cs="Times New Roman"/>
          <w:color w:val="000000"/>
          <w:sz w:val="28"/>
          <w:szCs w:val="28"/>
          <w:lang w:eastAsia="ru-RU"/>
        </w:rPr>
      </w:pPr>
      <w:r w:rsidRPr="00FD72FB">
        <w:rPr>
          <w:rFonts w:ascii="Times New Roman" w:eastAsia="Times New Roman" w:hAnsi="Times New Roman" w:cs="Times New Roman"/>
          <w:color w:val="000000"/>
          <w:sz w:val="28"/>
          <w:szCs w:val="28"/>
          <w:lang w:eastAsia="ru-RU"/>
        </w:rPr>
        <w:lastRenderedPageBreak/>
        <w:t xml:space="preserve">Финансирование программы  в 2022 году составило 1,29  млн. рублей. В рамках данной программы  произведены  ежемесячные денежные выплаты  студентам, обучающимся  в ФГБОУ «Оренбургский государственный медицинский университет» (далее - ФГБОУ ВО </w:t>
      </w:r>
      <w:proofErr w:type="spellStart"/>
      <w:r w:rsidRPr="00FD72FB">
        <w:rPr>
          <w:rFonts w:ascii="Times New Roman" w:eastAsia="Times New Roman" w:hAnsi="Times New Roman" w:cs="Times New Roman"/>
          <w:color w:val="000000"/>
          <w:sz w:val="28"/>
          <w:szCs w:val="28"/>
          <w:lang w:eastAsia="ru-RU"/>
        </w:rPr>
        <w:t>ОрГМУ</w:t>
      </w:r>
      <w:proofErr w:type="spellEnd"/>
      <w:r w:rsidRPr="00FD72FB">
        <w:rPr>
          <w:rFonts w:ascii="Times New Roman" w:eastAsia="Times New Roman" w:hAnsi="Times New Roman" w:cs="Times New Roman"/>
          <w:color w:val="000000"/>
          <w:sz w:val="28"/>
          <w:szCs w:val="28"/>
          <w:lang w:eastAsia="ru-RU"/>
        </w:rPr>
        <w:t xml:space="preserve"> Минздрава России) по целевым  договорам на сумму  1,16 млн. рублей,  проведен   конкурс «Лучший доктор года», выплачены премии на сумму  68,96 тыс. рублей, ко Дню медицинского работника  поощрены  денежной выплатой 10 врачей и медицинских сестер на сумму 45,98 тыс. рублей. Проведена работа с абитуриентами для поступления по целевому набору в 2022 году в ФГБОУ ВО </w:t>
      </w:r>
      <w:proofErr w:type="spellStart"/>
      <w:r w:rsidRPr="00FD72FB">
        <w:rPr>
          <w:rFonts w:ascii="Times New Roman" w:eastAsia="Times New Roman" w:hAnsi="Times New Roman" w:cs="Times New Roman"/>
          <w:color w:val="000000"/>
          <w:sz w:val="28"/>
          <w:szCs w:val="28"/>
          <w:lang w:eastAsia="ru-RU"/>
        </w:rPr>
        <w:t>ОрГМУ</w:t>
      </w:r>
      <w:proofErr w:type="spellEnd"/>
      <w:r w:rsidRPr="00FD72FB">
        <w:rPr>
          <w:rFonts w:ascii="Times New Roman" w:eastAsia="Times New Roman" w:hAnsi="Times New Roman" w:cs="Times New Roman"/>
          <w:color w:val="000000"/>
          <w:sz w:val="28"/>
          <w:szCs w:val="28"/>
          <w:lang w:eastAsia="ru-RU"/>
        </w:rPr>
        <w:t xml:space="preserve"> Минздрава России.  В 2022 году поступили 9 абитуриентов  из 18 заявленных, из них - 8 на  лечебный  факультет, 1 - на  педиатрический  факультет, обучалось в 2022 году - 40 студентов. В  2022  году  ФГБОУ  ВО </w:t>
      </w:r>
      <w:proofErr w:type="spellStart"/>
      <w:r w:rsidRPr="00FD72FB">
        <w:rPr>
          <w:rFonts w:ascii="Times New Roman" w:eastAsia="Times New Roman" w:hAnsi="Times New Roman" w:cs="Times New Roman"/>
          <w:color w:val="000000"/>
          <w:sz w:val="28"/>
          <w:szCs w:val="28"/>
          <w:lang w:eastAsia="ru-RU"/>
        </w:rPr>
        <w:t>ОрГМУ</w:t>
      </w:r>
      <w:proofErr w:type="spellEnd"/>
      <w:r w:rsidRPr="00FD72FB">
        <w:rPr>
          <w:rFonts w:ascii="Times New Roman" w:eastAsia="Times New Roman" w:hAnsi="Times New Roman" w:cs="Times New Roman"/>
          <w:color w:val="000000"/>
          <w:sz w:val="28"/>
          <w:szCs w:val="28"/>
          <w:lang w:eastAsia="ru-RU"/>
        </w:rPr>
        <w:t xml:space="preserve"> по целевому направлению  окончили 10 студентов, из   них   7 студентов и 3 ординатора. В ГАУЗ «БСМП» приступили к работе 3 врача первичного звена амбулаторно-поликлинической службы, врач-анестезиолог-реаниматолог,  врач-терапевт, врач-хирург,  2 студента поступили в ординатуру.</w:t>
      </w:r>
    </w:p>
    <w:p w:rsidR="00D9620D" w:rsidRDefault="00D9620D" w:rsidP="00FD72FB">
      <w:pPr>
        <w:spacing w:after="0" w:line="240" w:lineRule="auto"/>
        <w:jc w:val="both"/>
        <w:rPr>
          <w:rFonts w:ascii="Times New Roman" w:eastAsia="Times New Roman" w:hAnsi="Times New Roman" w:cs="Times New Roman"/>
          <w:color w:val="000000"/>
          <w:sz w:val="28"/>
          <w:szCs w:val="28"/>
          <w:lang w:eastAsia="ru-RU"/>
        </w:rPr>
      </w:pPr>
      <w:r w:rsidRPr="00FD72FB">
        <w:rPr>
          <w:rFonts w:ascii="Times New Roman" w:eastAsia="Times New Roman" w:hAnsi="Times New Roman" w:cs="Times New Roman"/>
          <w:color w:val="000000"/>
          <w:sz w:val="27"/>
          <w:szCs w:val="27"/>
          <w:lang w:eastAsia="ru-RU"/>
        </w:rPr>
        <w:t xml:space="preserve">         </w:t>
      </w:r>
      <w:r w:rsidR="00FD72FB" w:rsidRPr="00FD72FB">
        <w:rPr>
          <w:rFonts w:ascii="Times New Roman" w:eastAsia="Times New Roman" w:hAnsi="Times New Roman" w:cs="Times New Roman"/>
          <w:color w:val="000000"/>
          <w:sz w:val="28"/>
          <w:szCs w:val="28"/>
          <w:lang w:eastAsia="ru-RU"/>
        </w:rPr>
        <w:t>В 2020 году была разработана и утверждена  муниципальная программа «Укрепление общественного здоровья на территории муниципального образования город Новотроицк  на 2020-2024 годы».  Цель Программы - увеличение к 2024 году  доли граждан, ведущих здоровый образ жизни за счет формирования среды, способствующей ведению гражданами здорового образа жизни, включая здоровое питание, защиту от табачного дыма, снижения потребления алкоголя, а также мотивирования граждан к ведению здорового образа жизни посредством проведения  информационной компании, вовлечения граждан и некоммерческих организаций  в мероприятия по укреплению общественного здоровья, разработка и внедрение корпоративных программ. За 2022 год в медицинские организации обратились 5578 человек по вопросам  здорового образа жизни, охвачено профилактическими медицинскими осмотрами  и диспансеризацией 21 594 жителей города Новотроицка, 10232  листовок, плакатов, буклетов было выпущено по вопросам профилактики  неинфекционных  и социально-значимых заболеваний. В  2022 году внедрена корпоративная программа по укреплению здоровья сотрудников  МАУК «ЦБС муниципального образования город Новотроицк» «Энергия  здоровья» на 2022-2024 годы, число участников – 36 человек</w:t>
      </w:r>
      <w:r w:rsidR="00035C20">
        <w:rPr>
          <w:rFonts w:ascii="Times New Roman" w:eastAsia="Times New Roman" w:hAnsi="Times New Roman" w:cs="Times New Roman"/>
          <w:color w:val="000000"/>
          <w:sz w:val="28"/>
          <w:szCs w:val="28"/>
          <w:lang w:eastAsia="ru-RU"/>
        </w:rPr>
        <w:t>.</w:t>
      </w:r>
    </w:p>
    <w:p w:rsidR="00035C20" w:rsidRDefault="00035C20" w:rsidP="00FD72FB">
      <w:pPr>
        <w:spacing w:after="0" w:line="240" w:lineRule="auto"/>
        <w:jc w:val="both"/>
        <w:rPr>
          <w:rFonts w:ascii="Times New Roman" w:eastAsia="Times New Roman" w:hAnsi="Times New Roman" w:cs="Times New Roman"/>
          <w:color w:val="000000"/>
          <w:sz w:val="28"/>
          <w:szCs w:val="28"/>
          <w:lang w:eastAsia="ru-RU"/>
        </w:rPr>
      </w:pPr>
    </w:p>
    <w:p w:rsidR="001E4302" w:rsidRDefault="001E4302" w:rsidP="00FD72FB">
      <w:pPr>
        <w:spacing w:after="0" w:line="240" w:lineRule="auto"/>
        <w:jc w:val="both"/>
        <w:rPr>
          <w:rFonts w:ascii="Times New Roman" w:eastAsia="Times New Roman" w:hAnsi="Times New Roman" w:cs="Times New Roman"/>
          <w:color w:val="000000"/>
          <w:sz w:val="28"/>
          <w:szCs w:val="28"/>
          <w:lang w:eastAsia="ru-RU"/>
        </w:rPr>
      </w:pPr>
    </w:p>
    <w:p w:rsidR="00DE781C" w:rsidRPr="00B05E4D" w:rsidRDefault="00DE781C" w:rsidP="001E4302">
      <w:pPr>
        <w:spacing w:after="0" w:line="240" w:lineRule="auto"/>
        <w:jc w:val="center"/>
        <w:rPr>
          <w:rFonts w:ascii="Times New Roman" w:hAnsi="Times New Roman" w:cs="Times New Roman"/>
          <w:b/>
          <w:bCs/>
          <w:sz w:val="28"/>
          <w:szCs w:val="28"/>
          <w:highlight w:val="yellow"/>
        </w:rPr>
      </w:pPr>
      <w:r w:rsidRPr="00FD72FB">
        <w:rPr>
          <w:rFonts w:ascii="Times New Roman" w:hAnsi="Times New Roman" w:cs="Times New Roman"/>
          <w:b/>
          <w:bCs/>
          <w:sz w:val="28"/>
          <w:szCs w:val="28"/>
        </w:rPr>
        <w:lastRenderedPageBreak/>
        <w:t>г) Создание условий и мотивация для ведения здорового образа жизни, развитие массовой физической культуры, формирование эффективной системы физкультурно-спортивного воспитания, анализ эффективности проведенных и планируемых мероприятий по увеличению удельного веса населения, систематически занимающегося физкультурой и спортом</w:t>
      </w:r>
    </w:p>
    <w:p w:rsidR="00EE461E" w:rsidRPr="00F77F14" w:rsidRDefault="001E4302" w:rsidP="00AA2329">
      <w:pPr>
        <w:pStyle w:val="a3"/>
        <w:tabs>
          <w:tab w:val="left" w:pos="0"/>
        </w:tabs>
        <w:kinsoku w:val="0"/>
        <w:overflowPunct w:val="0"/>
        <w:jc w:val="center"/>
        <w:rPr>
          <w:sz w:val="28"/>
          <w:szCs w:val="28"/>
          <w:highlight w:val="yellow"/>
        </w:rPr>
      </w:pPr>
      <w:r w:rsidRPr="001E4302">
        <w:rPr>
          <w:noProof/>
          <w:sz w:val="28"/>
          <w:szCs w:val="28"/>
        </w:rPr>
        <w:drawing>
          <wp:inline distT="0" distB="0" distL="0" distR="0">
            <wp:extent cx="5915025" cy="30194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5025" cy="3019425"/>
                    </a:xfrm>
                    <a:prstGeom prst="rect">
                      <a:avLst/>
                    </a:prstGeom>
                    <a:noFill/>
                    <a:ln>
                      <a:noFill/>
                    </a:ln>
                  </pic:spPr>
                </pic:pic>
              </a:graphicData>
            </a:graphic>
          </wp:inline>
        </w:drawing>
      </w:r>
    </w:p>
    <w:p w:rsidR="00D95116" w:rsidRPr="00D95116" w:rsidRDefault="00D95116" w:rsidP="00035C20">
      <w:pPr>
        <w:pStyle w:val="af1"/>
        <w:spacing w:after="0" w:line="240" w:lineRule="auto"/>
        <w:ind w:left="0" w:firstLine="709"/>
        <w:jc w:val="both"/>
        <w:rPr>
          <w:rFonts w:ascii="Times New Roman" w:hAnsi="Times New Roman" w:cs="Times New Roman"/>
          <w:sz w:val="28"/>
          <w:szCs w:val="28"/>
          <w:lang w:eastAsia="ar-SA"/>
        </w:rPr>
      </w:pPr>
      <w:r w:rsidRPr="00D95116">
        <w:rPr>
          <w:rFonts w:ascii="Times New Roman" w:hAnsi="Times New Roman" w:cs="Times New Roman"/>
          <w:sz w:val="28"/>
          <w:szCs w:val="28"/>
          <w:lang w:eastAsia="ar-SA"/>
        </w:rPr>
        <w:t xml:space="preserve">Управление физической культурой и спортом в муниципальном образовании город Новотроицк осуществляет комитет по физической культуре и спорту   администрации муниципального образования город Новотроицк. </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Организация и проведение спортивно-массовых и физкультурно-оздоровительных мероприятий в городе реализуется согласно Программе «Развитие физической культуры и спорта на территории муниципального образования город Новотроицк на 2019-2024 годы», годового календарного плана, утвержденного заместителем главы города по социальным вопросам.</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xml:space="preserve"> Спортивные школы, коллективы физической культуры предприятий, организаций, учреждений, образовательных учреждений, клубы и центры детско-юношеского творчества по месту жительства составляют единую систему физкультурно-спортивного движения города. </w:t>
      </w:r>
    </w:p>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Постановлением администрации муниципального образования город Новотроицк от 26.11.2018 № 2027-п  утверждена муниципальная  программа «Развитие физической культуры и спорта на территории муниципального образования город Новотроицк на 2019-2024 годы».</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lastRenderedPageBreak/>
        <w:t xml:space="preserve">Комитет по физической культуре и спорту совместно с администрацией муниципального образования город Новотроицк ведет работу по исполнению действующего законодательства, областных программ, распоряжений, постановлений по физической культуре и спорту, принимает местные распоряжения, направленные на исполнение НПА. </w:t>
      </w:r>
    </w:p>
    <w:p w:rsidR="004E2C99" w:rsidRPr="00F77F14" w:rsidRDefault="004E2C99" w:rsidP="00D95116">
      <w:pPr>
        <w:pStyle w:val="a3"/>
        <w:tabs>
          <w:tab w:val="left" w:pos="0"/>
        </w:tabs>
        <w:kinsoku w:val="0"/>
        <w:overflowPunct w:val="0"/>
        <w:spacing w:before="0" w:beforeAutospacing="0" w:after="0" w:afterAutospacing="0"/>
        <w:jc w:val="both"/>
        <w:rPr>
          <w:sz w:val="28"/>
          <w:szCs w:val="28"/>
          <w:highlight w:val="yellow"/>
        </w:rPr>
      </w:pPr>
    </w:p>
    <w:p w:rsidR="004E2C99" w:rsidRPr="00D95116" w:rsidRDefault="004E2C99" w:rsidP="004E2C99">
      <w:pPr>
        <w:spacing w:after="0" w:line="240" w:lineRule="auto"/>
        <w:jc w:val="center"/>
        <w:rPr>
          <w:rFonts w:ascii="Times New Roman" w:hAnsi="Times New Roman" w:cs="Times New Roman"/>
          <w:b/>
          <w:sz w:val="27"/>
          <w:szCs w:val="27"/>
        </w:rPr>
      </w:pPr>
      <w:r w:rsidRPr="00D95116">
        <w:rPr>
          <w:rFonts w:ascii="Times New Roman" w:hAnsi="Times New Roman" w:cs="Times New Roman"/>
          <w:b/>
          <w:sz w:val="27"/>
          <w:szCs w:val="27"/>
        </w:rPr>
        <w:t>ОРГАНИЗАЦИЯ ПРОЦЕССА ФИЗИЧЕСКОГО ВОСПИТАНИЯ В ДОШКОЛЬНЫХ И ОБЩЕОБРАЗОВАТЕЛЬНЫХ УЧРЕЖДЕНИЯХ</w:t>
      </w:r>
    </w:p>
    <w:p w:rsidR="00D95116" w:rsidRPr="00D95116" w:rsidRDefault="00D95116" w:rsidP="00035C20">
      <w:pPr>
        <w:pStyle w:val="af1"/>
        <w:spacing w:after="0" w:line="240" w:lineRule="auto"/>
        <w:ind w:left="0" w:firstLine="709"/>
        <w:jc w:val="both"/>
        <w:rPr>
          <w:rFonts w:ascii="Times New Roman" w:hAnsi="Times New Roman" w:cs="Times New Roman"/>
          <w:sz w:val="28"/>
          <w:szCs w:val="28"/>
          <w:lang w:eastAsia="ar-SA"/>
        </w:rPr>
      </w:pPr>
      <w:r w:rsidRPr="00D95116">
        <w:rPr>
          <w:rFonts w:ascii="Times New Roman" w:hAnsi="Times New Roman" w:cs="Times New Roman"/>
          <w:sz w:val="28"/>
          <w:szCs w:val="28"/>
          <w:lang w:eastAsia="ar-SA"/>
        </w:rPr>
        <w:t>За отчетный период спортивными школами организованы спортивно-оздоровительные группы в дошкольных образовательных учреждениях  (11 спортивно-оздоровительных групп, 270 детей). Занятия в данных группах проводят тренеры спортивных школ. Многолетний опыт показывает, что эти группы оправдывают себя как в подготовке юных спортсменов, так и в оздоровлении и привлечении детей к систематическим занятиям физической культурой.</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В отчетном периоде проведен фестиваль среди воспитанников дошкольных учреждений. В программу фестиваля вошли «Веселые старты», праздник «Нептуна», легкоатлетическая эстафета количество участников составило более 230 человек.</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xml:space="preserve">Управлением образования совместно с комитетом по физической культуре и спорту  в 2022  году организовано проведение ежегодного тестирования уровня физической подготовленности учащихся общеобразовательных школ «Президентские состязания». Общее количество  участников составило 420 человек. На базе стадиона «Металлург» и  школы № 23 проведен городской этап «Президентские игры» 72 участника. </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xml:space="preserve">Основной формой внеклассной работы в школах стало проведение традиционных спортивно-массовых и физкультурно-оздоровительных мероприятий в течение всего учебного года: «Дни здоровья», «День лыжника», «День бегуна», «День знаний» и др. Приобщение учащихся к систематическим занятиям физической культурой и спортом продолжается в спортивных секциях, организуемых во внеурочное время на базе спортивных залов школ. </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xml:space="preserve">В период  летних каникул физкультурно-спортивная работа организована   в дворовых клубах по месту жительства. </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xml:space="preserve">Согласно единому календарю спортивно-массовых мероприятий среди общеобразовательных школ проведены соревнования по видам спорта: лыжные гонки, волейбол, легкоатлетический кросс. </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xml:space="preserve">В 2022 году 698 воспитанников дошкольных образовательных учреждений и учащихся общеобразовательных школ приняли участие в сдаче </w:t>
      </w:r>
      <w:r w:rsidRPr="00D95116">
        <w:rPr>
          <w:rFonts w:ascii="Times New Roman" w:eastAsia="Times New Roman" w:hAnsi="Times New Roman" w:cs="Times New Roman"/>
          <w:sz w:val="28"/>
          <w:szCs w:val="28"/>
          <w:lang w:eastAsia="ar-SA"/>
        </w:rPr>
        <w:lastRenderedPageBreak/>
        <w:t xml:space="preserve">нормативов по ВФСК ГТО. Присвоены знаки отличия 335 участникам (109 золото, 100 серебро, 126 бронза).  </w:t>
      </w:r>
    </w:p>
    <w:p w:rsidR="00B6133E" w:rsidRPr="00F77F14" w:rsidRDefault="00B6133E" w:rsidP="00D95116">
      <w:pPr>
        <w:pStyle w:val="af1"/>
        <w:spacing w:after="0" w:line="240" w:lineRule="auto"/>
        <w:ind w:left="0"/>
        <w:jc w:val="both"/>
        <w:rPr>
          <w:rFonts w:ascii="Times New Roman" w:hAnsi="Times New Roman" w:cs="Times New Roman"/>
          <w:b/>
          <w:sz w:val="28"/>
          <w:szCs w:val="28"/>
          <w:highlight w:val="yellow"/>
        </w:rPr>
      </w:pPr>
    </w:p>
    <w:p w:rsidR="003625C4" w:rsidRPr="00D95116" w:rsidRDefault="003625C4" w:rsidP="00AA2329">
      <w:pPr>
        <w:suppressAutoHyphens/>
        <w:spacing w:after="0" w:line="240" w:lineRule="auto"/>
        <w:jc w:val="center"/>
        <w:rPr>
          <w:rFonts w:ascii="Times New Roman" w:eastAsia="Times New Roman" w:hAnsi="Times New Roman" w:cs="Times New Roman"/>
          <w:b/>
          <w:sz w:val="27"/>
          <w:szCs w:val="27"/>
          <w:lang w:eastAsia="ar-SA"/>
        </w:rPr>
      </w:pPr>
      <w:r w:rsidRPr="00D95116">
        <w:rPr>
          <w:rFonts w:ascii="Times New Roman" w:eastAsia="Times New Roman" w:hAnsi="Times New Roman" w:cs="Times New Roman"/>
          <w:b/>
          <w:sz w:val="27"/>
          <w:szCs w:val="27"/>
          <w:lang w:eastAsia="ar-SA"/>
        </w:rPr>
        <w:t>РАБОТА СО СТУДЕНЧЕСКОЙ И УЧАЩЕЙСЯ МОЛОДЕЖЬЮ,</w:t>
      </w:r>
    </w:p>
    <w:p w:rsidR="003625C4" w:rsidRPr="00D95116" w:rsidRDefault="003625C4" w:rsidP="00AA2329">
      <w:pPr>
        <w:suppressAutoHyphens/>
        <w:spacing w:after="0" w:line="240" w:lineRule="auto"/>
        <w:jc w:val="center"/>
        <w:rPr>
          <w:rFonts w:ascii="Times New Roman" w:eastAsia="Times New Roman" w:hAnsi="Times New Roman" w:cs="Times New Roman"/>
          <w:b/>
          <w:sz w:val="27"/>
          <w:szCs w:val="27"/>
          <w:lang w:eastAsia="ar-SA"/>
        </w:rPr>
      </w:pPr>
      <w:r w:rsidRPr="00D95116">
        <w:rPr>
          <w:rFonts w:ascii="Times New Roman" w:eastAsia="Times New Roman" w:hAnsi="Times New Roman" w:cs="Times New Roman"/>
          <w:b/>
          <w:sz w:val="27"/>
          <w:szCs w:val="27"/>
          <w:lang w:eastAsia="ar-SA"/>
        </w:rPr>
        <w:t xml:space="preserve">С МОЛОДЕЖЬЮ ДОПРИЗЫВНОГО И ПРИЗЫВНОГО </w:t>
      </w:r>
      <w:r w:rsidR="00D95116">
        <w:rPr>
          <w:rFonts w:ascii="Times New Roman" w:eastAsia="Times New Roman" w:hAnsi="Times New Roman" w:cs="Times New Roman"/>
          <w:b/>
          <w:sz w:val="27"/>
          <w:szCs w:val="27"/>
          <w:lang w:eastAsia="ar-SA"/>
        </w:rPr>
        <w:t>В</w:t>
      </w:r>
      <w:r w:rsidRPr="00D95116">
        <w:rPr>
          <w:rFonts w:ascii="Times New Roman" w:eastAsia="Times New Roman" w:hAnsi="Times New Roman" w:cs="Times New Roman"/>
          <w:b/>
          <w:sz w:val="27"/>
          <w:szCs w:val="27"/>
          <w:lang w:eastAsia="ar-SA"/>
        </w:rPr>
        <w:t>ОЗРАСТА</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proofErr w:type="gramStart"/>
      <w:r w:rsidRPr="00D95116">
        <w:rPr>
          <w:rFonts w:ascii="Times New Roman" w:eastAsia="Times New Roman" w:hAnsi="Times New Roman" w:cs="Times New Roman"/>
          <w:sz w:val="28"/>
          <w:szCs w:val="28"/>
          <w:lang w:eastAsia="ar-SA"/>
        </w:rPr>
        <w:t>Согласно</w:t>
      </w:r>
      <w:proofErr w:type="gramEnd"/>
      <w:r w:rsidRPr="00D95116">
        <w:rPr>
          <w:rFonts w:ascii="Times New Roman" w:eastAsia="Times New Roman" w:hAnsi="Times New Roman" w:cs="Times New Roman"/>
          <w:sz w:val="28"/>
          <w:szCs w:val="28"/>
          <w:lang w:eastAsia="ar-SA"/>
        </w:rPr>
        <w:t xml:space="preserve"> календарного плана физкультурно-оздоровительных и спортивно-массовых мероприятий проводится работа со студенческой и учащейся молодежью города. Из общего числа учащейся и студенческой молодежи города в отчетном году число занимающихся в секциях и группах по видам спорта, клубах и группах физкультурно-оздоровительной направленности составило:</w:t>
      </w:r>
      <w:r w:rsidRPr="00D95116">
        <w:rPr>
          <w:rFonts w:ascii="Times New Roman" w:eastAsia="Times New Roman" w:hAnsi="Times New Roman" w:cs="Times New Roman"/>
          <w:b/>
          <w:bCs/>
          <w:sz w:val="28"/>
          <w:szCs w:val="28"/>
          <w:lang w:eastAsia="ar-SA"/>
        </w:rPr>
        <w:t xml:space="preserve"> </w:t>
      </w:r>
      <w:r w:rsidRPr="00D95116">
        <w:rPr>
          <w:rFonts w:ascii="Times New Roman" w:eastAsia="Times New Roman" w:hAnsi="Times New Roman" w:cs="Times New Roman"/>
          <w:bCs/>
          <w:sz w:val="28"/>
          <w:szCs w:val="28"/>
          <w:lang w:eastAsia="ar-SA"/>
        </w:rPr>
        <w:t>учащиеся</w:t>
      </w:r>
      <w:r w:rsidRPr="00D95116">
        <w:rPr>
          <w:rFonts w:ascii="Times New Roman" w:eastAsia="Times New Roman" w:hAnsi="Times New Roman" w:cs="Times New Roman"/>
          <w:b/>
          <w:bCs/>
          <w:sz w:val="28"/>
          <w:szCs w:val="28"/>
          <w:lang w:eastAsia="ar-SA"/>
        </w:rPr>
        <w:t xml:space="preserve"> </w:t>
      </w:r>
      <w:r w:rsidRPr="00D95116">
        <w:rPr>
          <w:rFonts w:ascii="Times New Roman" w:eastAsia="Times New Roman" w:hAnsi="Times New Roman" w:cs="Times New Roman"/>
          <w:bCs/>
          <w:sz w:val="28"/>
          <w:szCs w:val="28"/>
          <w:lang w:eastAsia="ar-SA"/>
        </w:rPr>
        <w:t xml:space="preserve">ВУЗ </w:t>
      </w:r>
      <w:r w:rsidRPr="00D95116">
        <w:rPr>
          <w:rFonts w:ascii="Times New Roman" w:eastAsia="Times New Roman" w:hAnsi="Times New Roman" w:cs="Times New Roman"/>
          <w:b/>
          <w:bCs/>
          <w:sz w:val="28"/>
          <w:szCs w:val="28"/>
          <w:lang w:eastAsia="ar-SA"/>
        </w:rPr>
        <w:t xml:space="preserve">– </w:t>
      </w:r>
      <w:r w:rsidRPr="00D95116">
        <w:rPr>
          <w:rFonts w:ascii="Times New Roman" w:eastAsia="Times New Roman" w:hAnsi="Times New Roman" w:cs="Times New Roman"/>
          <w:sz w:val="28"/>
          <w:szCs w:val="28"/>
          <w:lang w:eastAsia="ar-SA"/>
        </w:rPr>
        <w:t xml:space="preserve">251 человек, учащиеся </w:t>
      </w:r>
      <w:r w:rsidRPr="00D95116">
        <w:rPr>
          <w:rFonts w:ascii="Times New Roman" w:eastAsia="Times New Roman" w:hAnsi="Times New Roman" w:cs="Times New Roman"/>
          <w:bCs/>
          <w:sz w:val="28"/>
          <w:szCs w:val="28"/>
          <w:lang w:eastAsia="ar-SA"/>
        </w:rPr>
        <w:t xml:space="preserve">ССУЗ – </w:t>
      </w:r>
      <w:r w:rsidRPr="00D95116">
        <w:rPr>
          <w:rFonts w:ascii="Times New Roman" w:eastAsia="Times New Roman" w:hAnsi="Times New Roman" w:cs="Times New Roman"/>
          <w:sz w:val="28"/>
          <w:szCs w:val="28"/>
          <w:lang w:eastAsia="ar-SA"/>
        </w:rPr>
        <w:t>978 человек.</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xml:space="preserve"> В данных учебных заведениях имеется собственная спортивная база (спортивные залы – 7, плоскостные сооружения – 5, другие спортивные сооружения – 4). Для занятий физической культурой используется как собственная база, имеющаяся в распоряжении учебного заведения, так и другие спортсооружения. </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В учебных заведениях проводится внеклассная физкультурно-оздоровительная и спортивно-массовая работа, которая осуществляется в виде работы спортивных секций, факультативных занятий, проведении спортивных соревнований между группами, курсами. НПК, МИСиС ежегодно принимают участие в корпоративной Спартакиаде АО «Уральская Сталь» по видам спорта, что позволяет учебным заведениям комплектовать сборные команды по видам спорта и успешно выступать на городских и областных соревнованиях.</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xml:space="preserve">За отчетный период студенты приняли участие в городских соревнованиях по </w:t>
      </w:r>
      <w:proofErr w:type="gramStart"/>
      <w:r w:rsidRPr="00D95116">
        <w:rPr>
          <w:rFonts w:ascii="Times New Roman" w:eastAsia="Times New Roman" w:hAnsi="Times New Roman" w:cs="Times New Roman"/>
          <w:sz w:val="28"/>
          <w:szCs w:val="28"/>
          <w:lang w:eastAsia="ar-SA"/>
        </w:rPr>
        <w:t>л</w:t>
      </w:r>
      <w:proofErr w:type="gramEnd"/>
      <w:r w:rsidRPr="00D95116">
        <w:rPr>
          <w:rFonts w:ascii="Times New Roman" w:eastAsia="Times New Roman" w:hAnsi="Times New Roman" w:cs="Times New Roman"/>
          <w:sz w:val="28"/>
          <w:szCs w:val="28"/>
          <w:lang w:eastAsia="ar-SA"/>
        </w:rPr>
        <w:t>/а кроссу, лыжным гонкам, мини-футболу, а так же в городских спортивно-массовых мероприятиях Лыжня России, Кросс нации, Новотроицкий полумарафон, фестиваль ВФСК ГТО и др.</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xml:space="preserve">Управлением образования совместно с отделом военного комиссариата города Новотроицка и местным отделение ДОСААФ России г. Новотроицка с допризывной и призывной молодежью проведены пятидневные военно-полевые сборы и стрельбы из боевого стрелкового оружия. </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xml:space="preserve">В соответствии с постановлением администрации муниципального образования город Новотроицк дважды в год проводится прием нормативов для проверки физической подготовленности юношей призывного и допризывного возраста. </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b/>
          <w:sz w:val="25"/>
          <w:szCs w:val="25"/>
          <w:lang w:eastAsia="ar-SA"/>
        </w:rPr>
      </w:pPr>
      <w:r w:rsidRPr="00D95116">
        <w:rPr>
          <w:rFonts w:ascii="Times New Roman" w:eastAsia="Times New Roman" w:hAnsi="Times New Roman" w:cs="Times New Roman"/>
          <w:sz w:val="28"/>
          <w:szCs w:val="28"/>
          <w:lang w:eastAsia="ar-SA"/>
        </w:rPr>
        <w:t>69 человек из учащейся молодежи приняли участие в сдаче норм ВФСК ГТО, 36 сдали нормативы на знаки отличия - 18 золото, 6 серебро, 12 бронза.</w:t>
      </w:r>
    </w:p>
    <w:p w:rsidR="004E2C99" w:rsidRPr="00F77F14" w:rsidRDefault="004E2C99" w:rsidP="004E2C99">
      <w:pPr>
        <w:pStyle w:val="af1"/>
        <w:spacing w:after="0" w:line="240" w:lineRule="auto"/>
        <w:ind w:left="0"/>
        <w:jc w:val="both"/>
        <w:rPr>
          <w:rFonts w:ascii="Times New Roman" w:hAnsi="Times New Roman" w:cs="Times New Roman"/>
          <w:sz w:val="28"/>
          <w:szCs w:val="28"/>
          <w:highlight w:val="yellow"/>
        </w:rPr>
      </w:pPr>
    </w:p>
    <w:p w:rsidR="004E2C99" w:rsidRDefault="00873723" w:rsidP="00D95116">
      <w:pPr>
        <w:pStyle w:val="af1"/>
        <w:spacing w:after="0" w:line="240" w:lineRule="auto"/>
        <w:ind w:left="0"/>
        <w:jc w:val="center"/>
        <w:rPr>
          <w:rFonts w:ascii="Times New Roman" w:hAnsi="Times New Roman" w:cs="Times New Roman"/>
          <w:b/>
          <w:sz w:val="27"/>
          <w:szCs w:val="27"/>
        </w:rPr>
      </w:pPr>
      <w:r w:rsidRPr="00D95116">
        <w:rPr>
          <w:rFonts w:ascii="Times New Roman" w:hAnsi="Times New Roman" w:cs="Times New Roman"/>
          <w:b/>
          <w:sz w:val="27"/>
          <w:szCs w:val="27"/>
        </w:rPr>
        <w:lastRenderedPageBreak/>
        <w:t xml:space="preserve">ОРГАНИЗАЦИЯ ФИЗКУЛЬТУРНО-ОЗДОРОВИТЕЛЬНОЙ РАБОТЫ В </w:t>
      </w:r>
      <w:r w:rsidR="00B22E4F" w:rsidRPr="00D95116">
        <w:rPr>
          <w:rFonts w:ascii="Times New Roman" w:hAnsi="Times New Roman" w:cs="Times New Roman"/>
          <w:b/>
          <w:sz w:val="27"/>
          <w:szCs w:val="27"/>
        </w:rPr>
        <w:t>УЧРЕЖДЕНИЯХ</w:t>
      </w:r>
      <w:r w:rsidR="00BF3652" w:rsidRPr="00D95116">
        <w:rPr>
          <w:rFonts w:ascii="Times New Roman" w:hAnsi="Times New Roman" w:cs="Times New Roman"/>
          <w:b/>
          <w:sz w:val="27"/>
          <w:szCs w:val="27"/>
        </w:rPr>
        <w:t xml:space="preserve">, </w:t>
      </w:r>
      <w:r w:rsidR="00D95116">
        <w:rPr>
          <w:rFonts w:ascii="Times New Roman" w:hAnsi="Times New Roman" w:cs="Times New Roman"/>
          <w:b/>
          <w:sz w:val="27"/>
          <w:szCs w:val="27"/>
        </w:rPr>
        <w:t xml:space="preserve">ОРГАНИЗАЦИЯХ, </w:t>
      </w:r>
      <w:r w:rsidR="00BF3652" w:rsidRPr="00D95116">
        <w:rPr>
          <w:rFonts w:ascii="Times New Roman" w:hAnsi="Times New Roman" w:cs="Times New Roman"/>
          <w:b/>
          <w:sz w:val="27"/>
          <w:szCs w:val="27"/>
        </w:rPr>
        <w:t>НА ПРЕДПРИЯТИЯХ</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xml:space="preserve">Комитетом по физической культуре и спорту  за отчетный период организованы и проведены среди коллективов физической культуры предприятий и организаций соревнования по мини-футболу, баскетболу, волейболу, городкам, л/а кроссу, шахматам, хоккею. </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xml:space="preserve">Хотелось бы отметить коллективы АО «Уральская сталь», </w:t>
      </w:r>
      <w:r w:rsidRPr="00D95116">
        <w:rPr>
          <w:rFonts w:ascii="Times New Roman" w:eastAsia="Times New Roman" w:hAnsi="Times New Roman" w:cs="Times New Roman"/>
          <w:sz w:val="28"/>
          <w:szCs w:val="28"/>
          <w:lang w:val="en-US" w:eastAsia="ar-SA"/>
        </w:rPr>
        <w:t>AKKERMANN</w:t>
      </w:r>
      <w:r w:rsidRPr="00D95116">
        <w:rPr>
          <w:rFonts w:ascii="Times New Roman" w:eastAsia="Times New Roman" w:hAnsi="Times New Roman" w:cs="Times New Roman"/>
          <w:sz w:val="28"/>
          <w:szCs w:val="28"/>
          <w:lang w:eastAsia="ar-SA"/>
        </w:rPr>
        <w:t xml:space="preserve"> </w:t>
      </w:r>
      <w:proofErr w:type="gramStart"/>
      <w:r w:rsidRPr="00D95116">
        <w:rPr>
          <w:rFonts w:ascii="Times New Roman" w:eastAsia="Times New Roman" w:hAnsi="Times New Roman" w:cs="Times New Roman"/>
          <w:sz w:val="28"/>
          <w:szCs w:val="28"/>
          <w:lang w:val="en-US" w:eastAsia="ar-SA"/>
        </w:rPr>
        <w:t>CEMENT</w:t>
      </w:r>
      <w:proofErr w:type="gramEnd"/>
      <w:r w:rsidRPr="00D95116">
        <w:rPr>
          <w:rFonts w:ascii="Times New Roman" w:eastAsia="Times New Roman" w:hAnsi="Times New Roman" w:cs="Times New Roman"/>
          <w:sz w:val="28"/>
          <w:szCs w:val="28"/>
          <w:lang w:eastAsia="ar-SA"/>
        </w:rPr>
        <w:t xml:space="preserve"> где проводится большая спортивно-массовая и физкультурно-оздоровительная работа среди работников и служащих. </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xml:space="preserve">На балансе АО «Уральская сталь» находятся три спортивных зала, один спортивный комплекс, восстановительные центры, залы атлетической гимнастики. </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xml:space="preserve">В отчетном периоде на предприятиях проведены корпоративные спартакиады. </w:t>
      </w:r>
    </w:p>
    <w:p w:rsidR="004E2C99" w:rsidRPr="00F77F14" w:rsidRDefault="004E2C99" w:rsidP="004E2C99">
      <w:pPr>
        <w:pStyle w:val="af1"/>
        <w:spacing w:after="0" w:line="240" w:lineRule="auto"/>
        <w:ind w:left="0"/>
        <w:jc w:val="center"/>
        <w:rPr>
          <w:rFonts w:ascii="Times New Roman" w:hAnsi="Times New Roman" w:cs="Times New Roman"/>
          <w:sz w:val="28"/>
          <w:szCs w:val="28"/>
          <w:highlight w:val="yellow"/>
        </w:rPr>
      </w:pPr>
    </w:p>
    <w:p w:rsidR="00A53349" w:rsidRPr="00D95116" w:rsidRDefault="00A53349" w:rsidP="00A53349">
      <w:pPr>
        <w:suppressAutoHyphens/>
        <w:spacing w:after="0" w:line="240" w:lineRule="auto"/>
        <w:jc w:val="center"/>
        <w:rPr>
          <w:rFonts w:ascii="Times New Roman" w:eastAsia="Times New Roman" w:hAnsi="Times New Roman" w:cs="Times New Roman"/>
          <w:b/>
          <w:sz w:val="27"/>
          <w:szCs w:val="27"/>
          <w:lang w:eastAsia="ar-SA"/>
        </w:rPr>
      </w:pPr>
      <w:r w:rsidRPr="00D95116">
        <w:rPr>
          <w:rFonts w:ascii="Times New Roman" w:eastAsia="Times New Roman" w:hAnsi="Times New Roman" w:cs="Times New Roman"/>
          <w:b/>
          <w:sz w:val="27"/>
          <w:szCs w:val="27"/>
          <w:lang w:eastAsia="ar-SA"/>
        </w:rPr>
        <w:t>ОРГАНИЗАЦИЯ ФИЗКУЛЬТУРНО-МАССОВОЙ</w:t>
      </w:r>
    </w:p>
    <w:p w:rsidR="003C7264" w:rsidRDefault="00A53349" w:rsidP="00A53349">
      <w:pPr>
        <w:pStyle w:val="af1"/>
        <w:spacing w:after="0" w:line="240" w:lineRule="auto"/>
        <w:ind w:left="0"/>
        <w:jc w:val="center"/>
        <w:rPr>
          <w:rFonts w:ascii="Times New Roman" w:eastAsia="Times New Roman" w:hAnsi="Times New Roman" w:cs="Times New Roman"/>
          <w:b/>
          <w:sz w:val="27"/>
          <w:szCs w:val="27"/>
          <w:lang w:eastAsia="ar-SA"/>
        </w:rPr>
      </w:pPr>
      <w:r w:rsidRPr="00D95116">
        <w:rPr>
          <w:rFonts w:ascii="Times New Roman" w:eastAsia="Times New Roman" w:hAnsi="Times New Roman" w:cs="Times New Roman"/>
          <w:b/>
          <w:sz w:val="27"/>
          <w:szCs w:val="27"/>
          <w:lang w:eastAsia="ar-SA"/>
        </w:rPr>
        <w:t>И СПОРТИВНОЙ РАБОТЫ</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xml:space="preserve">Физкультурные и спортивные мероприятия на территории муниципального образования город Новотроицк организуются и проводятся в соответствии с календарным планом спортивно-массовых и физкультурно-оздоровительных мероприятий. </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xml:space="preserve">За отчетный период было проведено 124 городских соревнований, в том числе спортивно-массовых, в которых приняли участие более 9 тысяч человек. </w:t>
      </w:r>
    </w:p>
    <w:p w:rsidR="00D95116" w:rsidRPr="00D95116" w:rsidRDefault="00D95116" w:rsidP="00035C20">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В ведомстве комитета по физической культуре и спорту находится пять спортивных школ с отделениями по видам спорта:</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3"/>
        <w:gridCol w:w="1838"/>
        <w:gridCol w:w="1864"/>
        <w:gridCol w:w="1689"/>
        <w:gridCol w:w="2364"/>
      </w:tblGrid>
      <w:tr w:rsidR="00D95116" w:rsidRPr="00D95116" w:rsidTr="00D95116">
        <w:tc>
          <w:tcPr>
            <w:tcW w:w="1663" w:type="dxa"/>
            <w:tcBorders>
              <w:top w:val="single" w:sz="4" w:space="0" w:color="auto"/>
              <w:left w:val="single" w:sz="4" w:space="0" w:color="auto"/>
              <w:bottom w:val="single" w:sz="4" w:space="0" w:color="auto"/>
              <w:right w:val="single" w:sz="4" w:space="0" w:color="auto"/>
            </w:tcBorders>
            <w:hideMark/>
          </w:tcPr>
          <w:p w:rsidR="00D95116" w:rsidRPr="00D95116" w:rsidRDefault="00D95116" w:rsidP="00D95116">
            <w:pPr>
              <w:suppressAutoHyphens/>
              <w:spacing w:after="0" w:line="240" w:lineRule="auto"/>
              <w:jc w:val="center"/>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СШ №1</w:t>
            </w:r>
          </w:p>
        </w:tc>
        <w:tc>
          <w:tcPr>
            <w:tcW w:w="1838" w:type="dxa"/>
            <w:tcBorders>
              <w:top w:val="single" w:sz="4" w:space="0" w:color="auto"/>
              <w:left w:val="single" w:sz="4" w:space="0" w:color="auto"/>
              <w:bottom w:val="single" w:sz="4" w:space="0" w:color="auto"/>
              <w:right w:val="single" w:sz="4" w:space="0" w:color="auto"/>
            </w:tcBorders>
            <w:hideMark/>
          </w:tcPr>
          <w:p w:rsidR="00D95116" w:rsidRPr="00D95116" w:rsidRDefault="00D95116" w:rsidP="00D95116">
            <w:pPr>
              <w:suppressAutoHyphens/>
              <w:spacing w:after="0" w:line="240" w:lineRule="auto"/>
              <w:jc w:val="center"/>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СШ №2</w:t>
            </w:r>
          </w:p>
        </w:tc>
        <w:tc>
          <w:tcPr>
            <w:tcW w:w="1864" w:type="dxa"/>
            <w:tcBorders>
              <w:top w:val="single" w:sz="4" w:space="0" w:color="auto"/>
              <w:left w:val="single" w:sz="4" w:space="0" w:color="auto"/>
              <w:bottom w:val="single" w:sz="4" w:space="0" w:color="auto"/>
              <w:right w:val="single" w:sz="4" w:space="0" w:color="auto"/>
            </w:tcBorders>
            <w:hideMark/>
          </w:tcPr>
          <w:p w:rsidR="00D95116" w:rsidRPr="00D95116" w:rsidRDefault="00D95116" w:rsidP="00D95116">
            <w:pPr>
              <w:suppressAutoHyphens/>
              <w:spacing w:after="0" w:line="240" w:lineRule="auto"/>
              <w:jc w:val="center"/>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СШ «Спартак»</w:t>
            </w:r>
          </w:p>
        </w:tc>
        <w:tc>
          <w:tcPr>
            <w:tcW w:w="1689" w:type="dxa"/>
            <w:tcBorders>
              <w:top w:val="single" w:sz="4" w:space="0" w:color="auto"/>
              <w:left w:val="single" w:sz="4" w:space="0" w:color="auto"/>
              <w:bottom w:val="single" w:sz="4" w:space="0" w:color="auto"/>
              <w:right w:val="single" w:sz="4" w:space="0" w:color="auto"/>
            </w:tcBorders>
          </w:tcPr>
          <w:p w:rsidR="00D95116" w:rsidRPr="00D95116" w:rsidRDefault="00D95116" w:rsidP="00D95116">
            <w:pPr>
              <w:suppressAutoHyphens/>
              <w:spacing w:after="0" w:line="240" w:lineRule="auto"/>
              <w:jc w:val="center"/>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СШ «Олимп»</w:t>
            </w:r>
          </w:p>
        </w:tc>
        <w:tc>
          <w:tcPr>
            <w:tcW w:w="2364" w:type="dxa"/>
            <w:tcBorders>
              <w:top w:val="single" w:sz="4" w:space="0" w:color="auto"/>
              <w:left w:val="single" w:sz="4" w:space="0" w:color="auto"/>
              <w:bottom w:val="single" w:sz="4" w:space="0" w:color="auto"/>
              <w:right w:val="single" w:sz="4" w:space="0" w:color="auto"/>
            </w:tcBorders>
            <w:hideMark/>
          </w:tcPr>
          <w:p w:rsidR="00D95116" w:rsidRPr="00D95116" w:rsidRDefault="00D95116" w:rsidP="00D95116">
            <w:pPr>
              <w:suppressAutoHyphens/>
              <w:spacing w:after="0" w:line="240" w:lineRule="auto"/>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СШ «Юность»</w:t>
            </w:r>
          </w:p>
        </w:tc>
      </w:tr>
      <w:tr w:rsidR="00D95116" w:rsidRPr="00D95116" w:rsidTr="00D95116">
        <w:tc>
          <w:tcPr>
            <w:tcW w:w="1663" w:type="dxa"/>
            <w:tcBorders>
              <w:top w:val="single" w:sz="4" w:space="0" w:color="auto"/>
              <w:left w:val="single" w:sz="4" w:space="0" w:color="auto"/>
              <w:bottom w:val="single" w:sz="4" w:space="0" w:color="auto"/>
              <w:right w:val="single" w:sz="4" w:space="0" w:color="auto"/>
            </w:tcBorders>
          </w:tcPr>
          <w:p w:rsidR="00D95116" w:rsidRPr="00D95116" w:rsidRDefault="00D95116" w:rsidP="00D95116">
            <w:pPr>
              <w:suppressAutoHyphens/>
              <w:spacing w:after="0" w:line="240" w:lineRule="auto"/>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волейбол</w:t>
            </w:r>
          </w:p>
          <w:p w:rsidR="00D95116" w:rsidRPr="00D95116" w:rsidRDefault="00D95116" w:rsidP="00D95116">
            <w:pPr>
              <w:suppressAutoHyphens/>
              <w:spacing w:after="0" w:line="240" w:lineRule="auto"/>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баскетбол</w:t>
            </w:r>
          </w:p>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футбол</w:t>
            </w:r>
          </w:p>
          <w:p w:rsidR="00D95116" w:rsidRPr="00D95116" w:rsidRDefault="00D95116" w:rsidP="00D95116">
            <w:pPr>
              <w:suppressAutoHyphens/>
              <w:spacing w:after="0" w:line="240" w:lineRule="auto"/>
              <w:rPr>
                <w:rFonts w:ascii="Times New Roman" w:eastAsia="Times New Roman" w:hAnsi="Times New Roman" w:cs="Times New Roman"/>
                <w:sz w:val="28"/>
                <w:szCs w:val="28"/>
                <w:lang w:eastAsia="ar-SA"/>
              </w:rPr>
            </w:pPr>
          </w:p>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p>
        </w:tc>
        <w:tc>
          <w:tcPr>
            <w:tcW w:w="1838" w:type="dxa"/>
            <w:tcBorders>
              <w:top w:val="single" w:sz="4" w:space="0" w:color="auto"/>
              <w:left w:val="single" w:sz="4" w:space="0" w:color="auto"/>
              <w:bottom w:val="single" w:sz="4" w:space="0" w:color="auto"/>
              <w:right w:val="single" w:sz="4" w:space="0" w:color="auto"/>
            </w:tcBorders>
          </w:tcPr>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л/атлетика</w:t>
            </w:r>
          </w:p>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лыжные гонки</w:t>
            </w:r>
          </w:p>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-спортивный туризм</w:t>
            </w:r>
          </w:p>
          <w:p w:rsidR="00D95116" w:rsidRPr="00D95116" w:rsidRDefault="00D95116" w:rsidP="00D95116">
            <w:pPr>
              <w:tabs>
                <w:tab w:val="left" w:pos="1260"/>
              </w:tabs>
              <w:suppressAutoHyphens/>
              <w:spacing w:after="0" w:line="240" w:lineRule="auto"/>
              <w:jc w:val="both"/>
              <w:rPr>
                <w:rFonts w:ascii="Times New Roman" w:eastAsia="Times New Roman" w:hAnsi="Times New Roman" w:cs="Times New Roman"/>
                <w:sz w:val="28"/>
                <w:szCs w:val="28"/>
                <w:lang w:eastAsia="ar-SA"/>
              </w:rPr>
            </w:pPr>
          </w:p>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p>
        </w:tc>
        <w:tc>
          <w:tcPr>
            <w:tcW w:w="1864" w:type="dxa"/>
            <w:tcBorders>
              <w:top w:val="single" w:sz="4" w:space="0" w:color="auto"/>
              <w:left w:val="single" w:sz="4" w:space="0" w:color="auto"/>
              <w:bottom w:val="single" w:sz="4" w:space="0" w:color="auto"/>
              <w:right w:val="single" w:sz="4" w:space="0" w:color="auto"/>
            </w:tcBorders>
          </w:tcPr>
          <w:p w:rsidR="00D95116" w:rsidRPr="00D95116" w:rsidRDefault="00D95116" w:rsidP="00D95116">
            <w:pPr>
              <w:suppressAutoHyphens/>
              <w:spacing w:after="0" w:line="240" w:lineRule="auto"/>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бокс</w:t>
            </w:r>
          </w:p>
          <w:p w:rsidR="00D95116" w:rsidRPr="00D95116" w:rsidRDefault="00D95116" w:rsidP="00D95116">
            <w:pPr>
              <w:suppressAutoHyphens/>
              <w:spacing w:after="0" w:line="240" w:lineRule="auto"/>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вольная борьба</w:t>
            </w:r>
          </w:p>
          <w:p w:rsidR="00D95116" w:rsidRPr="00D95116" w:rsidRDefault="00D95116" w:rsidP="00D95116">
            <w:pPr>
              <w:suppressAutoHyphens/>
              <w:spacing w:after="0" w:line="240" w:lineRule="auto"/>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самбо</w:t>
            </w:r>
          </w:p>
          <w:p w:rsidR="00D95116" w:rsidRPr="00D95116" w:rsidRDefault="00D95116" w:rsidP="00D95116">
            <w:pPr>
              <w:suppressAutoHyphens/>
              <w:spacing w:after="0" w:line="240" w:lineRule="auto"/>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восточное боевое единоборство</w:t>
            </w:r>
          </w:p>
          <w:p w:rsidR="00D95116" w:rsidRPr="00D95116" w:rsidRDefault="00D95116" w:rsidP="00D95116">
            <w:pPr>
              <w:suppressAutoHyphens/>
              <w:spacing w:after="0" w:line="240" w:lineRule="auto"/>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каратэ</w:t>
            </w:r>
          </w:p>
        </w:tc>
        <w:tc>
          <w:tcPr>
            <w:tcW w:w="1689" w:type="dxa"/>
            <w:tcBorders>
              <w:top w:val="single" w:sz="4" w:space="0" w:color="auto"/>
              <w:left w:val="single" w:sz="4" w:space="0" w:color="auto"/>
              <w:bottom w:val="single" w:sz="4" w:space="0" w:color="auto"/>
              <w:right w:val="single" w:sz="4" w:space="0" w:color="auto"/>
            </w:tcBorders>
          </w:tcPr>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плавание</w:t>
            </w:r>
          </w:p>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хоккей</w:t>
            </w:r>
          </w:p>
          <w:p w:rsidR="00D95116" w:rsidRPr="00D95116" w:rsidRDefault="00D95116" w:rsidP="00D95116">
            <w:pPr>
              <w:suppressAutoHyphens/>
              <w:spacing w:after="0" w:line="240" w:lineRule="auto"/>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фигурное катание</w:t>
            </w:r>
          </w:p>
        </w:tc>
        <w:tc>
          <w:tcPr>
            <w:tcW w:w="2364" w:type="dxa"/>
            <w:tcBorders>
              <w:top w:val="single" w:sz="4" w:space="0" w:color="auto"/>
              <w:left w:val="single" w:sz="4" w:space="0" w:color="auto"/>
              <w:bottom w:val="single" w:sz="4" w:space="0" w:color="auto"/>
              <w:right w:val="single" w:sz="4" w:space="0" w:color="auto"/>
            </w:tcBorders>
            <w:hideMark/>
          </w:tcPr>
          <w:p w:rsidR="00D95116" w:rsidRPr="00D95116" w:rsidRDefault="00D95116" w:rsidP="00D95116">
            <w:pPr>
              <w:suppressAutoHyphens/>
              <w:spacing w:after="0" w:line="240" w:lineRule="auto"/>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н/теннис</w:t>
            </w:r>
          </w:p>
          <w:p w:rsidR="00D95116" w:rsidRPr="00D95116" w:rsidRDefault="00D95116" w:rsidP="00D95116">
            <w:pPr>
              <w:suppressAutoHyphens/>
              <w:spacing w:after="0" w:line="240" w:lineRule="auto"/>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пауэрлифтинг</w:t>
            </w:r>
          </w:p>
          <w:p w:rsidR="00D95116" w:rsidRPr="00D95116" w:rsidRDefault="00D95116" w:rsidP="00D95116">
            <w:pPr>
              <w:suppressAutoHyphens/>
              <w:spacing w:after="0" w:line="240" w:lineRule="auto"/>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тяжелая атлетика</w:t>
            </w:r>
          </w:p>
          <w:p w:rsidR="00D95116" w:rsidRPr="00D95116" w:rsidRDefault="00D95116" w:rsidP="00D95116">
            <w:pPr>
              <w:suppressAutoHyphens/>
              <w:spacing w:after="0" w:line="240" w:lineRule="auto"/>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спортивная аэробика</w:t>
            </w:r>
          </w:p>
          <w:p w:rsidR="00D95116" w:rsidRPr="00D95116" w:rsidRDefault="00D95116" w:rsidP="00D95116">
            <w:pPr>
              <w:suppressAutoHyphens/>
              <w:spacing w:after="0" w:line="240" w:lineRule="auto"/>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фитнес аэробика</w:t>
            </w:r>
          </w:p>
          <w:p w:rsidR="00D95116" w:rsidRPr="00D95116" w:rsidRDefault="00D95116" w:rsidP="00D95116">
            <w:pPr>
              <w:suppressAutoHyphens/>
              <w:spacing w:after="0" w:line="240" w:lineRule="auto"/>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бокс</w:t>
            </w:r>
          </w:p>
          <w:p w:rsidR="00D95116" w:rsidRPr="00D95116" w:rsidRDefault="00D95116" w:rsidP="001B1E9A">
            <w:pPr>
              <w:suppressAutoHyphens/>
              <w:spacing w:after="0" w:line="240" w:lineRule="auto"/>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автоспорт</w:t>
            </w:r>
          </w:p>
        </w:tc>
      </w:tr>
    </w:tbl>
    <w:p w:rsidR="001B1E9A" w:rsidRDefault="001B1E9A" w:rsidP="00DA39B1">
      <w:pPr>
        <w:suppressAutoHyphens/>
        <w:spacing w:after="0" w:line="240" w:lineRule="auto"/>
        <w:ind w:firstLine="709"/>
        <w:jc w:val="both"/>
        <w:rPr>
          <w:rFonts w:ascii="Times New Roman" w:eastAsia="Times New Roman" w:hAnsi="Times New Roman" w:cs="Times New Roman"/>
          <w:sz w:val="28"/>
          <w:szCs w:val="28"/>
          <w:lang w:eastAsia="ar-SA"/>
        </w:rPr>
      </w:pPr>
    </w:p>
    <w:p w:rsidR="00D95116" w:rsidRPr="00D95116" w:rsidRDefault="00D95116"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В спортивных школах города тренируются около 3000 человек.</w:t>
      </w:r>
    </w:p>
    <w:p w:rsidR="00D95116" w:rsidRPr="00D95116" w:rsidRDefault="00D95116"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lastRenderedPageBreak/>
        <w:t xml:space="preserve">Спортивные школы реализуют программы спортивной подготовки, в соответствии с федеральными стандартами по видам спорта.  </w:t>
      </w:r>
    </w:p>
    <w:p w:rsidR="00D95116" w:rsidRPr="00D95116" w:rsidRDefault="00D95116"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Спортивная работа в учреждениях спортивной направленности осуществлялась в рамках муниципальной программы «Развитие физической культуры и спорта на территории муниципального образования город Новотроицк на 2019-2024 годы», а также за счет дополнительных источников финансирования (благотворительность, спонсорская помощь, оказание платных услуг).</w:t>
      </w:r>
    </w:p>
    <w:p w:rsidR="00D95116" w:rsidRPr="00D95116" w:rsidRDefault="00D95116"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xml:space="preserve">В отчетный период воспитанники спортивных школ приняли участие в 236 областных, всероссийских, международных и других соревнованиях, по результатам которых победителями и призерами стали более 500 спортсменов. </w:t>
      </w:r>
    </w:p>
    <w:p w:rsidR="00D95116" w:rsidRPr="00D95116" w:rsidRDefault="00D95116"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В городе проведены следующие соревнования областного масштаба:</w:t>
      </w:r>
    </w:p>
    <w:p w:rsidR="00D95116" w:rsidRPr="00D95116" w:rsidRDefault="00D95116"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Чемпионат и первенство области по плаванию и по подводному спорту;</w:t>
      </w:r>
    </w:p>
    <w:p w:rsidR="00D95116" w:rsidRPr="00D95116" w:rsidRDefault="00D95116"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Традиционные крупные соревнования, проводимые в городе в 2022 году:</w:t>
      </w:r>
    </w:p>
    <w:p w:rsidR="00D95116" w:rsidRPr="00D95116" w:rsidRDefault="00D95116"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Турнир по боксу памяти Ю.А. Большакова;</w:t>
      </w:r>
    </w:p>
    <w:p w:rsidR="00D95116" w:rsidRPr="00D95116" w:rsidRDefault="00D95116"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Турнир по каратэ памяти В.Ю. Мокренко;</w:t>
      </w:r>
    </w:p>
    <w:p w:rsidR="00D95116" w:rsidRPr="00D95116" w:rsidRDefault="00D95116"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Турнир по самбо памяти В.В. Милкина</w:t>
      </w:r>
      <w:r w:rsidR="00DA39B1">
        <w:rPr>
          <w:rFonts w:ascii="Times New Roman" w:eastAsia="Times New Roman" w:hAnsi="Times New Roman" w:cs="Times New Roman"/>
          <w:sz w:val="28"/>
          <w:szCs w:val="28"/>
          <w:lang w:eastAsia="ar-SA"/>
        </w:rPr>
        <w:t>.</w:t>
      </w:r>
    </w:p>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p>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xml:space="preserve"> Количество спортсменов разрядников подготовленных за 2022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3"/>
        <w:gridCol w:w="3134"/>
        <w:gridCol w:w="3134"/>
      </w:tblGrid>
      <w:tr w:rsidR="00D95116" w:rsidRPr="00D95116" w:rsidTr="001B1E9A">
        <w:tc>
          <w:tcPr>
            <w:tcW w:w="3153" w:type="dxa"/>
            <w:tcBorders>
              <w:top w:val="single" w:sz="4" w:space="0" w:color="auto"/>
              <w:left w:val="single" w:sz="4" w:space="0" w:color="auto"/>
              <w:bottom w:val="single" w:sz="4" w:space="0" w:color="auto"/>
              <w:right w:val="single" w:sz="4" w:space="0" w:color="auto"/>
            </w:tcBorders>
            <w:hideMark/>
          </w:tcPr>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Разряд</w:t>
            </w:r>
          </w:p>
        </w:tc>
        <w:tc>
          <w:tcPr>
            <w:tcW w:w="3134" w:type="dxa"/>
            <w:tcBorders>
              <w:top w:val="single" w:sz="4" w:space="0" w:color="auto"/>
              <w:left w:val="single" w:sz="4" w:space="0" w:color="auto"/>
              <w:bottom w:val="single" w:sz="4" w:space="0" w:color="auto"/>
              <w:right w:val="single" w:sz="4" w:space="0" w:color="auto"/>
            </w:tcBorders>
          </w:tcPr>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2021 год</w:t>
            </w:r>
          </w:p>
        </w:tc>
        <w:tc>
          <w:tcPr>
            <w:tcW w:w="3134" w:type="dxa"/>
            <w:tcBorders>
              <w:top w:val="single" w:sz="4" w:space="0" w:color="auto"/>
              <w:left w:val="single" w:sz="4" w:space="0" w:color="auto"/>
              <w:bottom w:val="single" w:sz="4" w:space="0" w:color="auto"/>
              <w:right w:val="single" w:sz="4" w:space="0" w:color="auto"/>
            </w:tcBorders>
          </w:tcPr>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2022 год</w:t>
            </w:r>
          </w:p>
        </w:tc>
      </w:tr>
      <w:tr w:rsidR="00D95116" w:rsidRPr="00D95116" w:rsidTr="001B1E9A">
        <w:tc>
          <w:tcPr>
            <w:tcW w:w="3153" w:type="dxa"/>
            <w:tcBorders>
              <w:top w:val="single" w:sz="4" w:space="0" w:color="auto"/>
              <w:left w:val="single" w:sz="4" w:space="0" w:color="auto"/>
              <w:bottom w:val="single" w:sz="4" w:space="0" w:color="auto"/>
              <w:right w:val="single" w:sz="4" w:space="0" w:color="auto"/>
            </w:tcBorders>
            <w:hideMark/>
          </w:tcPr>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МС</w:t>
            </w:r>
          </w:p>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КМС</w:t>
            </w:r>
          </w:p>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val="en-US" w:eastAsia="ar-SA"/>
              </w:rPr>
              <w:t>I</w:t>
            </w:r>
            <w:r w:rsidRPr="00D95116">
              <w:rPr>
                <w:rFonts w:ascii="Times New Roman" w:eastAsia="Times New Roman" w:hAnsi="Times New Roman" w:cs="Times New Roman"/>
                <w:sz w:val="28"/>
                <w:szCs w:val="28"/>
                <w:lang w:eastAsia="ar-SA"/>
              </w:rPr>
              <w:t xml:space="preserve"> разряд</w:t>
            </w:r>
          </w:p>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Массовые разряды</w:t>
            </w:r>
          </w:p>
        </w:tc>
        <w:tc>
          <w:tcPr>
            <w:tcW w:w="3134" w:type="dxa"/>
            <w:tcBorders>
              <w:top w:val="single" w:sz="4" w:space="0" w:color="auto"/>
              <w:left w:val="single" w:sz="4" w:space="0" w:color="auto"/>
              <w:bottom w:val="single" w:sz="4" w:space="0" w:color="auto"/>
              <w:right w:val="single" w:sz="4" w:space="0" w:color="auto"/>
            </w:tcBorders>
          </w:tcPr>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3</w:t>
            </w:r>
          </w:p>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17</w:t>
            </w:r>
          </w:p>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37</w:t>
            </w:r>
          </w:p>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973</w:t>
            </w:r>
          </w:p>
        </w:tc>
        <w:tc>
          <w:tcPr>
            <w:tcW w:w="3134" w:type="dxa"/>
            <w:tcBorders>
              <w:top w:val="single" w:sz="4" w:space="0" w:color="auto"/>
              <w:left w:val="single" w:sz="4" w:space="0" w:color="auto"/>
              <w:bottom w:val="single" w:sz="4" w:space="0" w:color="auto"/>
              <w:right w:val="single" w:sz="4" w:space="0" w:color="auto"/>
            </w:tcBorders>
          </w:tcPr>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4</w:t>
            </w:r>
          </w:p>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27</w:t>
            </w:r>
          </w:p>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41</w:t>
            </w:r>
          </w:p>
          <w:p w:rsidR="00D95116" w:rsidRPr="00D95116" w:rsidRDefault="00D95116" w:rsidP="00D95116">
            <w:pPr>
              <w:suppressAutoHyphens/>
              <w:spacing w:after="0" w:line="240" w:lineRule="auto"/>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897</w:t>
            </w:r>
          </w:p>
        </w:tc>
      </w:tr>
    </w:tbl>
    <w:p w:rsidR="00D95116" w:rsidRPr="00D95116" w:rsidRDefault="00D95116"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В октябре 2022 года комитетом по физической культуре и спорту администрации муниципального образования город Новотроицк при финансовой поддержке AKKERMANN CEMENT, благотворительного фонда Алишера Усманова «Искусство, наука и спорт» проведен масштабный легкоатлетический забег «Новотроицкий полумарафон-2022», в котором приняли участие более 3000 жителей и гостей города.</w:t>
      </w:r>
    </w:p>
    <w:p w:rsidR="00D95116" w:rsidRPr="00D95116" w:rsidRDefault="00D95116"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xml:space="preserve">Население города активно принимает участие в городских физкультурно-массовых мероприятиях, таких как Лыжня России, Кросс нации, Фестиваль ВФСК ГТО, День физкультурника, Уличная атлетика, общегородское тестирование и др. </w:t>
      </w:r>
    </w:p>
    <w:p w:rsidR="00D95116" w:rsidRPr="00D95116" w:rsidRDefault="00D95116"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xml:space="preserve">Центром тестирования Всероссийского физкультурно-спортивного комплекса ГТО в 2022 году проведена большая работа по пропаганде и </w:t>
      </w:r>
      <w:r w:rsidRPr="00D95116">
        <w:rPr>
          <w:rFonts w:ascii="Times New Roman" w:eastAsia="Times New Roman" w:hAnsi="Times New Roman" w:cs="Times New Roman"/>
          <w:sz w:val="28"/>
          <w:szCs w:val="28"/>
          <w:lang w:eastAsia="ar-SA"/>
        </w:rPr>
        <w:lastRenderedPageBreak/>
        <w:t>привлечению населения к систематическим занятиям физической культурой и спортом, сдаче нормативов ГТО:</w:t>
      </w:r>
    </w:p>
    <w:p w:rsidR="00D95116" w:rsidRPr="00D95116" w:rsidRDefault="00D95116"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D95116">
        <w:rPr>
          <w:rFonts w:ascii="Times New Roman" w:eastAsia="Times New Roman" w:hAnsi="Times New Roman" w:cs="Times New Roman"/>
          <w:sz w:val="28"/>
          <w:szCs w:val="28"/>
          <w:lang w:eastAsia="ar-SA"/>
        </w:rPr>
        <w:t xml:space="preserve">На официальном сайте ВФСК ГТО зарегистрировано более 10 000 </w:t>
      </w:r>
      <w:proofErr w:type="spellStart"/>
      <w:r w:rsidRPr="00D95116">
        <w:rPr>
          <w:rFonts w:ascii="Times New Roman" w:eastAsia="Times New Roman" w:hAnsi="Times New Roman" w:cs="Times New Roman"/>
          <w:sz w:val="28"/>
          <w:szCs w:val="28"/>
          <w:lang w:eastAsia="ar-SA"/>
        </w:rPr>
        <w:t>новотройчан</w:t>
      </w:r>
      <w:proofErr w:type="spellEnd"/>
      <w:r w:rsidRPr="00D95116">
        <w:rPr>
          <w:rFonts w:ascii="Times New Roman" w:eastAsia="Times New Roman" w:hAnsi="Times New Roman" w:cs="Times New Roman"/>
          <w:sz w:val="28"/>
          <w:szCs w:val="28"/>
          <w:lang w:eastAsia="ar-SA"/>
        </w:rPr>
        <w:t>, в отчетный период более 800 человек приняли участие в сдаче нормативов ГТО, более 400 участников сдали нормативы на знаки отличия.</w:t>
      </w:r>
    </w:p>
    <w:p w:rsidR="00A53349" w:rsidRPr="00F77F14" w:rsidRDefault="00A53349" w:rsidP="00A53349">
      <w:pPr>
        <w:suppressAutoHyphens/>
        <w:spacing w:after="0" w:line="240" w:lineRule="auto"/>
        <w:jc w:val="both"/>
        <w:rPr>
          <w:rFonts w:ascii="Times New Roman" w:eastAsia="Times New Roman" w:hAnsi="Times New Roman" w:cs="Times New Roman"/>
          <w:b/>
          <w:bCs/>
          <w:sz w:val="28"/>
          <w:szCs w:val="28"/>
          <w:highlight w:val="yellow"/>
          <w:lang w:eastAsia="ar-SA"/>
        </w:rPr>
      </w:pPr>
    </w:p>
    <w:p w:rsidR="00A53349" w:rsidRDefault="00A53349" w:rsidP="00A53349">
      <w:pPr>
        <w:suppressAutoHyphens/>
        <w:spacing w:after="0" w:line="240" w:lineRule="auto"/>
        <w:jc w:val="center"/>
        <w:rPr>
          <w:rFonts w:ascii="Times New Roman" w:eastAsia="Times New Roman" w:hAnsi="Times New Roman" w:cs="Times New Roman"/>
          <w:b/>
          <w:bCs/>
          <w:sz w:val="27"/>
          <w:szCs w:val="27"/>
          <w:lang w:eastAsia="ar-SA"/>
        </w:rPr>
      </w:pPr>
      <w:r w:rsidRPr="00D95116">
        <w:rPr>
          <w:rFonts w:ascii="Times New Roman" w:eastAsia="Times New Roman" w:hAnsi="Times New Roman" w:cs="Times New Roman"/>
          <w:b/>
          <w:bCs/>
          <w:sz w:val="27"/>
          <w:szCs w:val="27"/>
          <w:lang w:eastAsia="ar-SA"/>
        </w:rPr>
        <w:t>ОРГАНИЗАЦИЯ РАБОТЫ ПО МЕСТУ ЖИТЕЛЬСТВА</w:t>
      </w:r>
    </w:p>
    <w:p w:rsidR="00B177DE" w:rsidRPr="00B177DE" w:rsidRDefault="00B177DE" w:rsidP="00DA39B1">
      <w:pPr>
        <w:tabs>
          <w:tab w:val="left" w:pos="1260"/>
        </w:tabs>
        <w:suppressAutoHyphens/>
        <w:spacing w:after="0" w:line="240" w:lineRule="auto"/>
        <w:ind w:firstLine="709"/>
        <w:jc w:val="both"/>
        <w:rPr>
          <w:rFonts w:ascii="Times New Roman" w:eastAsia="Times New Roman" w:hAnsi="Times New Roman" w:cs="Times New Roman"/>
          <w:sz w:val="28"/>
          <w:szCs w:val="28"/>
          <w:lang w:eastAsia="ar-SA"/>
        </w:rPr>
      </w:pPr>
      <w:r w:rsidRPr="00B177DE">
        <w:rPr>
          <w:rFonts w:ascii="Times New Roman" w:eastAsia="Times New Roman" w:hAnsi="Times New Roman" w:cs="Times New Roman"/>
          <w:sz w:val="28"/>
          <w:szCs w:val="28"/>
          <w:lang w:eastAsia="ar-SA"/>
        </w:rPr>
        <w:t xml:space="preserve">Физкультурно-оздоровительную работу для детей во внеурочное время организовывает управление образования - это 8 дворовых клубов по месту жительства. </w:t>
      </w:r>
      <w:proofErr w:type="gramStart"/>
      <w:r w:rsidRPr="00B177DE">
        <w:rPr>
          <w:rFonts w:ascii="Times New Roman" w:eastAsia="Times New Roman" w:hAnsi="Times New Roman" w:cs="Times New Roman"/>
          <w:sz w:val="28"/>
          <w:szCs w:val="28"/>
          <w:lang w:eastAsia="ar-SA"/>
        </w:rPr>
        <w:t>Совместно с  комитетом по физической культуре и спорту ежегодно проводится спартакиада среди детских дворовых клубов, в которой принимают участие более 200 человек.</w:t>
      </w:r>
      <w:proofErr w:type="gramEnd"/>
      <w:r w:rsidRPr="00B177DE">
        <w:rPr>
          <w:rFonts w:ascii="Times New Roman" w:eastAsia="Times New Roman" w:hAnsi="Times New Roman" w:cs="Times New Roman"/>
          <w:sz w:val="28"/>
          <w:szCs w:val="28"/>
          <w:lang w:eastAsia="ar-SA"/>
        </w:rPr>
        <w:t xml:space="preserve"> Программа спартакиады включает в себя соревнования по видам спорта: л/атлетический кросс, шахматы, шашки, н/теннис, плавание. </w:t>
      </w:r>
    </w:p>
    <w:p w:rsidR="00B177DE" w:rsidRPr="00B177DE" w:rsidRDefault="00B177DE" w:rsidP="00DA39B1">
      <w:pPr>
        <w:tabs>
          <w:tab w:val="left" w:pos="1260"/>
        </w:tabs>
        <w:suppressAutoHyphens/>
        <w:spacing w:after="0" w:line="240" w:lineRule="auto"/>
        <w:ind w:firstLine="709"/>
        <w:jc w:val="both"/>
        <w:rPr>
          <w:rFonts w:ascii="Times New Roman" w:eastAsia="Times New Roman" w:hAnsi="Times New Roman" w:cs="Times New Roman"/>
          <w:sz w:val="28"/>
          <w:szCs w:val="28"/>
          <w:lang w:eastAsia="ar-SA"/>
        </w:rPr>
      </w:pPr>
      <w:r w:rsidRPr="00B177DE">
        <w:rPr>
          <w:rFonts w:ascii="Times New Roman" w:eastAsia="Times New Roman" w:hAnsi="Times New Roman" w:cs="Times New Roman"/>
          <w:sz w:val="28"/>
          <w:szCs w:val="28"/>
          <w:lang w:eastAsia="ar-SA"/>
        </w:rPr>
        <w:t xml:space="preserve">Кроме спартакиады, внутри каждого центра проводятся спортивные соревнования по шашкам, шахматам, н/теннису, мини-футболу и др. Большой популярностью у детей пользуются различные подвижные игры, оздоровительное плавание, турпоходы, «Веселые старты». Наиболее массовыми являются соревнования по футболу на призы клуба «Кожаный мяч». </w:t>
      </w:r>
    </w:p>
    <w:p w:rsidR="00B177DE" w:rsidRPr="00B177DE" w:rsidRDefault="00B177DE"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B177DE">
        <w:rPr>
          <w:rFonts w:ascii="Times New Roman" w:eastAsia="Times New Roman" w:hAnsi="Times New Roman" w:cs="Times New Roman"/>
          <w:sz w:val="28"/>
          <w:szCs w:val="28"/>
          <w:lang w:eastAsia="ar-SA"/>
        </w:rPr>
        <w:t>На базах средних общеобразовательных школ, спортивных школ, фитнес-центров для различных групп населения специалисты проводят занятия по аэробике, пауэрлифтингу, фитнесу, йоге, боксу, каратэ.</w:t>
      </w:r>
    </w:p>
    <w:p w:rsidR="00B177DE" w:rsidRPr="00B177DE" w:rsidRDefault="00B177DE"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B177DE">
        <w:rPr>
          <w:rFonts w:ascii="Times New Roman" w:eastAsia="Times New Roman" w:hAnsi="Times New Roman" w:cs="Times New Roman"/>
          <w:sz w:val="28"/>
          <w:szCs w:val="28"/>
          <w:lang w:eastAsia="ar-SA"/>
        </w:rPr>
        <w:t xml:space="preserve">В городе сохранились пункты проката лыж и коньков. </w:t>
      </w:r>
    </w:p>
    <w:p w:rsidR="00B177DE" w:rsidRPr="00B177DE" w:rsidRDefault="00B177DE"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B177DE">
        <w:rPr>
          <w:rFonts w:ascii="Times New Roman" w:eastAsia="Times New Roman" w:hAnsi="Times New Roman" w:cs="Times New Roman"/>
          <w:sz w:val="28"/>
          <w:szCs w:val="28"/>
          <w:lang w:eastAsia="ar-SA"/>
        </w:rPr>
        <w:t>По месту жительства населения была произведена заливка кортов и «ледяных пятачков» на территориях: СОШ № 9, Городской парк, стадион «Металлург», п. Хабарное.</w:t>
      </w:r>
    </w:p>
    <w:p w:rsidR="00B177DE" w:rsidRPr="00B177DE" w:rsidRDefault="00B177DE"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B177DE">
        <w:rPr>
          <w:rFonts w:ascii="Times New Roman" w:eastAsia="Times New Roman" w:hAnsi="Times New Roman" w:cs="Times New Roman"/>
          <w:sz w:val="28"/>
          <w:szCs w:val="28"/>
          <w:lang w:eastAsia="ar-SA"/>
        </w:rPr>
        <w:t xml:space="preserve">В 2022 году на стадионе «Металлург» для населения города, в рамках проекта #ВСЕНАСПОРТ.рф, продолжает свою деятельность Беговой клуб, у </w:t>
      </w:r>
      <w:proofErr w:type="spellStart"/>
      <w:r w:rsidRPr="00B177DE">
        <w:rPr>
          <w:rFonts w:ascii="Times New Roman" w:eastAsia="Times New Roman" w:hAnsi="Times New Roman" w:cs="Times New Roman"/>
          <w:sz w:val="28"/>
          <w:szCs w:val="28"/>
          <w:lang w:eastAsia="ar-SA"/>
        </w:rPr>
        <w:t>новотройчан</w:t>
      </w:r>
      <w:proofErr w:type="spellEnd"/>
      <w:r w:rsidRPr="00B177DE">
        <w:rPr>
          <w:rFonts w:ascii="Times New Roman" w:eastAsia="Times New Roman" w:hAnsi="Times New Roman" w:cs="Times New Roman"/>
          <w:sz w:val="28"/>
          <w:szCs w:val="28"/>
          <w:lang w:eastAsia="ar-SA"/>
        </w:rPr>
        <w:t xml:space="preserve"> есть возможность бесплатно тренироваться с профессиональными тренерами круглый год.</w:t>
      </w:r>
    </w:p>
    <w:p w:rsidR="004E2C99" w:rsidRPr="00F77F14" w:rsidRDefault="004E2C99" w:rsidP="00A53349">
      <w:pPr>
        <w:pStyle w:val="af1"/>
        <w:spacing w:after="0" w:line="240" w:lineRule="auto"/>
        <w:ind w:left="0"/>
        <w:jc w:val="both"/>
        <w:rPr>
          <w:rFonts w:ascii="Times New Roman" w:hAnsi="Times New Roman" w:cs="Times New Roman"/>
          <w:sz w:val="28"/>
          <w:szCs w:val="28"/>
          <w:highlight w:val="yellow"/>
        </w:rPr>
      </w:pPr>
    </w:p>
    <w:p w:rsidR="004E2C99" w:rsidRPr="00B177DE" w:rsidRDefault="004E2C99" w:rsidP="004E2C99">
      <w:pPr>
        <w:pStyle w:val="af1"/>
        <w:spacing w:after="0" w:line="240" w:lineRule="auto"/>
        <w:ind w:left="0"/>
        <w:jc w:val="center"/>
        <w:rPr>
          <w:rFonts w:ascii="Times New Roman" w:hAnsi="Times New Roman" w:cs="Times New Roman"/>
          <w:b/>
          <w:sz w:val="27"/>
          <w:szCs w:val="27"/>
        </w:rPr>
      </w:pPr>
      <w:r w:rsidRPr="00B177DE">
        <w:rPr>
          <w:rFonts w:ascii="Times New Roman" w:hAnsi="Times New Roman" w:cs="Times New Roman"/>
          <w:b/>
          <w:sz w:val="27"/>
          <w:szCs w:val="27"/>
        </w:rPr>
        <w:t>ФИЗИЧЕСКАЯ КУЛЬТУРА И СПОРТ СРЕДИ ИНВАЛИДОВ</w:t>
      </w:r>
    </w:p>
    <w:p w:rsidR="00B177DE" w:rsidRPr="00B177DE" w:rsidRDefault="00B177DE"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B177DE">
        <w:rPr>
          <w:rFonts w:ascii="Times New Roman" w:eastAsia="Times New Roman" w:hAnsi="Times New Roman" w:cs="Times New Roman"/>
          <w:sz w:val="28"/>
          <w:szCs w:val="28"/>
          <w:lang w:eastAsia="ar-SA"/>
        </w:rPr>
        <w:t xml:space="preserve">В городе существуют  два клуба  инвалидов </w:t>
      </w:r>
      <w:proofErr w:type="gramStart"/>
      <w:r w:rsidRPr="00B177DE">
        <w:rPr>
          <w:rFonts w:ascii="Times New Roman" w:eastAsia="Times New Roman" w:hAnsi="Times New Roman" w:cs="Times New Roman"/>
          <w:sz w:val="28"/>
          <w:szCs w:val="28"/>
          <w:lang w:eastAsia="ar-SA"/>
        </w:rPr>
        <w:t>при</w:t>
      </w:r>
      <w:proofErr w:type="gramEnd"/>
      <w:r w:rsidRPr="00B177DE">
        <w:rPr>
          <w:rFonts w:ascii="Times New Roman" w:eastAsia="Times New Roman" w:hAnsi="Times New Roman" w:cs="Times New Roman"/>
          <w:sz w:val="28"/>
          <w:szCs w:val="28"/>
          <w:lang w:eastAsia="ar-SA"/>
        </w:rPr>
        <w:t xml:space="preserve"> ВОИ:  «Солнышко» (дети),  «Молодость» (подростки и молодежь), в которых занимаются более 300 человек. Воспитанники клубов принимают активное участие в городских физкультурно-массовых мероприятиях.</w:t>
      </w:r>
    </w:p>
    <w:p w:rsidR="00B177DE" w:rsidRPr="00B177DE" w:rsidRDefault="00B177DE"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B177DE">
        <w:rPr>
          <w:rFonts w:ascii="Times New Roman" w:eastAsia="Times New Roman" w:hAnsi="Times New Roman" w:cs="Times New Roman"/>
          <w:sz w:val="28"/>
          <w:szCs w:val="28"/>
          <w:lang w:eastAsia="ar-SA"/>
        </w:rPr>
        <w:t>На базе специализированной (коррекционной) общеобразовательной школы – интернат № 2 проводят  занятия тренеры спортивной школы № 1 и № 2.</w:t>
      </w:r>
    </w:p>
    <w:p w:rsidR="00B177DE" w:rsidRPr="00B177DE" w:rsidRDefault="00B177DE"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B177DE">
        <w:rPr>
          <w:rFonts w:ascii="Times New Roman" w:eastAsia="Times New Roman" w:hAnsi="Times New Roman" w:cs="Times New Roman"/>
          <w:sz w:val="28"/>
          <w:szCs w:val="28"/>
          <w:lang w:eastAsia="ar-SA"/>
        </w:rPr>
        <w:lastRenderedPageBreak/>
        <w:t xml:space="preserve">Продолжает работу Центр адаптивного спорта имени С.Ф. Леонова. Это единственный центр в области, который проводит масштабную работу в области спорта инвалидов и объединяет у себя всех спортсменов с ОВЗ близлежащих городов. </w:t>
      </w:r>
    </w:p>
    <w:p w:rsidR="00B177DE" w:rsidRPr="00B177DE" w:rsidRDefault="00B177DE"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B177DE">
        <w:rPr>
          <w:rFonts w:ascii="Times New Roman" w:eastAsia="Times New Roman" w:hAnsi="Times New Roman" w:cs="Times New Roman"/>
          <w:sz w:val="28"/>
          <w:szCs w:val="28"/>
          <w:lang w:eastAsia="ar-SA"/>
        </w:rPr>
        <w:t xml:space="preserve">Для организации  систематической   физкультурно-оздоровительной   работы по реабилитации  инвалидов, занятий по видам спорта людям с ОВЗ спортивными школами города выделяется материально-техническая база.  </w:t>
      </w:r>
    </w:p>
    <w:p w:rsidR="00B177DE" w:rsidRPr="00B177DE" w:rsidRDefault="00B177DE"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B177DE">
        <w:rPr>
          <w:rFonts w:ascii="Times New Roman" w:eastAsia="Times New Roman" w:hAnsi="Times New Roman" w:cs="Times New Roman"/>
          <w:sz w:val="28"/>
          <w:szCs w:val="28"/>
          <w:lang w:eastAsia="ar-SA"/>
        </w:rPr>
        <w:t xml:space="preserve">Соревнования среди инвалидов включены в городской календарный план спортивно-массовых мероприятий.   </w:t>
      </w:r>
    </w:p>
    <w:p w:rsidR="00B177DE" w:rsidRPr="00B177DE" w:rsidRDefault="00B177DE"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B177DE">
        <w:rPr>
          <w:rFonts w:ascii="Times New Roman" w:eastAsia="Times New Roman" w:hAnsi="Times New Roman" w:cs="Times New Roman"/>
          <w:sz w:val="28"/>
          <w:szCs w:val="28"/>
          <w:lang w:eastAsia="ar-SA"/>
        </w:rPr>
        <w:t xml:space="preserve"> В отчетный период реализовано более шестидесяти спортивных мероприятий, в которых приняли участие более 500 человек. Так же спортсмены центра адаптивного спорта занимают призовые места в соревнованиях различного уровня </w:t>
      </w:r>
    </w:p>
    <w:p w:rsidR="00B177DE" w:rsidRPr="00B177DE" w:rsidRDefault="00B177DE"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B177DE">
        <w:rPr>
          <w:rFonts w:ascii="Times New Roman" w:eastAsia="Times New Roman" w:hAnsi="Times New Roman" w:cs="Times New Roman"/>
          <w:sz w:val="28"/>
          <w:szCs w:val="28"/>
          <w:lang w:eastAsia="ar-SA"/>
        </w:rPr>
        <w:t>Результаты 2022 года:</w:t>
      </w:r>
    </w:p>
    <w:p w:rsidR="00B177DE" w:rsidRPr="00B177DE" w:rsidRDefault="00B177DE"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B177DE">
        <w:rPr>
          <w:rFonts w:ascii="Times New Roman" w:eastAsia="Times New Roman" w:hAnsi="Times New Roman" w:cs="Times New Roman"/>
          <w:sz w:val="28"/>
          <w:szCs w:val="28"/>
          <w:lang w:eastAsia="ar-SA"/>
        </w:rPr>
        <w:t xml:space="preserve">Чемпионами России по настольным играм стали Андреев Аркадий, Яновская Юлия, </w:t>
      </w:r>
      <w:proofErr w:type="spellStart"/>
      <w:r w:rsidRPr="00B177DE">
        <w:rPr>
          <w:rFonts w:ascii="Times New Roman" w:eastAsia="Times New Roman" w:hAnsi="Times New Roman" w:cs="Times New Roman"/>
          <w:sz w:val="28"/>
          <w:szCs w:val="28"/>
          <w:lang w:eastAsia="ar-SA"/>
        </w:rPr>
        <w:t>Нагимов</w:t>
      </w:r>
      <w:proofErr w:type="spellEnd"/>
      <w:r w:rsidRPr="00B177DE">
        <w:rPr>
          <w:rFonts w:ascii="Times New Roman" w:eastAsia="Times New Roman" w:hAnsi="Times New Roman" w:cs="Times New Roman"/>
          <w:sz w:val="28"/>
          <w:szCs w:val="28"/>
          <w:lang w:eastAsia="ar-SA"/>
        </w:rPr>
        <w:t xml:space="preserve"> Дмитрий, Павлов Иван.</w:t>
      </w:r>
    </w:p>
    <w:p w:rsidR="00B177DE" w:rsidRPr="00B177DE" w:rsidRDefault="00B177DE"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B177DE">
        <w:rPr>
          <w:rFonts w:ascii="Times New Roman" w:eastAsia="Times New Roman" w:hAnsi="Times New Roman" w:cs="Times New Roman"/>
          <w:sz w:val="28"/>
          <w:szCs w:val="28"/>
          <w:lang w:eastAsia="ar-SA"/>
        </w:rPr>
        <w:t xml:space="preserve">Победители Пара-Крыма по яхтингу и </w:t>
      </w:r>
      <w:proofErr w:type="gramStart"/>
      <w:r w:rsidRPr="00B177DE">
        <w:rPr>
          <w:rFonts w:ascii="Times New Roman" w:eastAsia="Times New Roman" w:hAnsi="Times New Roman" w:cs="Times New Roman"/>
          <w:sz w:val="28"/>
          <w:szCs w:val="28"/>
          <w:lang w:eastAsia="ar-SA"/>
        </w:rPr>
        <w:t>пара-пауэрлифтингу</w:t>
      </w:r>
      <w:proofErr w:type="gramEnd"/>
      <w:r w:rsidRPr="00B177DE">
        <w:rPr>
          <w:rFonts w:ascii="Times New Roman" w:eastAsia="Times New Roman" w:hAnsi="Times New Roman" w:cs="Times New Roman"/>
          <w:sz w:val="28"/>
          <w:szCs w:val="28"/>
          <w:lang w:eastAsia="ar-SA"/>
        </w:rPr>
        <w:t xml:space="preserve">  Симоненко Андрей, Шляпников Андрей, </w:t>
      </w:r>
      <w:proofErr w:type="spellStart"/>
      <w:r w:rsidRPr="00B177DE">
        <w:rPr>
          <w:rFonts w:ascii="Times New Roman" w:eastAsia="Times New Roman" w:hAnsi="Times New Roman" w:cs="Times New Roman"/>
          <w:sz w:val="28"/>
          <w:szCs w:val="28"/>
          <w:lang w:eastAsia="ar-SA"/>
        </w:rPr>
        <w:t>Казаева</w:t>
      </w:r>
      <w:proofErr w:type="spellEnd"/>
      <w:r w:rsidRPr="00B177DE">
        <w:rPr>
          <w:rFonts w:ascii="Times New Roman" w:eastAsia="Times New Roman" w:hAnsi="Times New Roman" w:cs="Times New Roman"/>
          <w:sz w:val="28"/>
          <w:szCs w:val="28"/>
          <w:lang w:eastAsia="ar-SA"/>
        </w:rPr>
        <w:t xml:space="preserve"> Мария.</w:t>
      </w:r>
    </w:p>
    <w:p w:rsidR="00B177DE" w:rsidRPr="00B177DE" w:rsidRDefault="00B177DE" w:rsidP="00DA39B1">
      <w:pPr>
        <w:suppressAutoHyphens/>
        <w:spacing w:after="0" w:line="240" w:lineRule="auto"/>
        <w:ind w:firstLine="709"/>
        <w:jc w:val="both"/>
        <w:rPr>
          <w:rFonts w:ascii="Times New Roman" w:eastAsia="Times New Roman" w:hAnsi="Times New Roman" w:cs="Times New Roman"/>
          <w:sz w:val="28"/>
          <w:szCs w:val="28"/>
          <w:highlight w:val="yellow"/>
          <w:lang w:eastAsia="ar-SA"/>
        </w:rPr>
      </w:pPr>
      <w:r w:rsidRPr="00B177DE">
        <w:rPr>
          <w:rFonts w:ascii="Times New Roman" w:eastAsia="Times New Roman" w:hAnsi="Times New Roman" w:cs="Times New Roman"/>
          <w:sz w:val="28"/>
          <w:szCs w:val="28"/>
          <w:lang w:eastAsia="ar-SA"/>
        </w:rPr>
        <w:t xml:space="preserve"> Чемпионка Летних игр паралимпийцев «Мы вместе. Спорт» Молчанова Юлия.</w:t>
      </w:r>
    </w:p>
    <w:p w:rsidR="004E2C99" w:rsidRPr="00F77F14" w:rsidRDefault="004E2C99" w:rsidP="004E2C99">
      <w:pPr>
        <w:spacing w:after="0" w:line="240" w:lineRule="auto"/>
        <w:jc w:val="both"/>
        <w:rPr>
          <w:rFonts w:ascii="Times New Roman" w:hAnsi="Times New Roman" w:cs="Times New Roman"/>
          <w:sz w:val="28"/>
          <w:szCs w:val="28"/>
          <w:highlight w:val="yellow"/>
        </w:rPr>
      </w:pPr>
    </w:p>
    <w:p w:rsidR="004E2C99" w:rsidRPr="00B177DE" w:rsidRDefault="004E2C99" w:rsidP="004E2C99">
      <w:pPr>
        <w:spacing w:after="0" w:line="240" w:lineRule="auto"/>
        <w:jc w:val="center"/>
        <w:rPr>
          <w:rFonts w:ascii="Times New Roman" w:hAnsi="Times New Roman" w:cs="Times New Roman"/>
          <w:b/>
          <w:sz w:val="27"/>
          <w:szCs w:val="27"/>
        </w:rPr>
      </w:pPr>
      <w:r w:rsidRPr="00B177DE">
        <w:rPr>
          <w:rFonts w:ascii="Times New Roman" w:hAnsi="Times New Roman" w:cs="Times New Roman"/>
          <w:b/>
          <w:sz w:val="27"/>
          <w:szCs w:val="27"/>
        </w:rPr>
        <w:t>АГИТАЦИЯ И ПРОПАГАНДА</w:t>
      </w:r>
    </w:p>
    <w:p w:rsidR="00475F74" w:rsidRPr="00475F74" w:rsidRDefault="00475F74"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475F74">
        <w:rPr>
          <w:rFonts w:ascii="Times New Roman" w:eastAsia="Times New Roman" w:hAnsi="Times New Roman" w:cs="Times New Roman"/>
          <w:sz w:val="28"/>
          <w:szCs w:val="28"/>
          <w:lang w:eastAsia="ar-SA"/>
        </w:rPr>
        <w:t>Информационная и пропагандистская работа  ведется через местную печать и телевидение. В городе три газеты: «Гвардеец труда», «Металлург», «Нокс ТВ». Освещаются все городские спортивные мероприятия, участие  ведущих спортсменов города в областных, российских и международных соревнованиях.</w:t>
      </w:r>
    </w:p>
    <w:p w:rsidR="00475F74" w:rsidRPr="00475F74" w:rsidRDefault="00475F74"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475F74">
        <w:rPr>
          <w:rFonts w:ascii="Times New Roman" w:eastAsia="Times New Roman" w:hAnsi="Times New Roman" w:cs="Times New Roman"/>
          <w:sz w:val="28"/>
          <w:szCs w:val="28"/>
          <w:lang w:eastAsia="ar-SA"/>
        </w:rPr>
        <w:t xml:space="preserve"> В городской газете «Гвардеец труда» ежемесячно публикуется информация о физкультурно-массовых мероприятий. А на страницах «Металлурга» вниманию читателей представлены материалы, которые отражают спортивную жизнь трудового коллектива АО «Уральская сталь», проведение и результаты отдельных видов корпоративной Спартакиады. </w:t>
      </w:r>
    </w:p>
    <w:p w:rsidR="00475F74" w:rsidRPr="00475F74" w:rsidRDefault="00475F74"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475F74">
        <w:rPr>
          <w:rFonts w:ascii="Times New Roman" w:eastAsia="Times New Roman" w:hAnsi="Times New Roman" w:cs="Times New Roman"/>
          <w:sz w:val="28"/>
          <w:szCs w:val="28"/>
          <w:lang w:eastAsia="ar-SA"/>
        </w:rPr>
        <w:t>К профессиональным праздникам, крупным соревнованиям во всех средствах массовой информации выходят очерки о ведущих спортсменах города, их наставниках, ветеранах спорта.</w:t>
      </w:r>
    </w:p>
    <w:p w:rsidR="00475F74" w:rsidRPr="00475F74" w:rsidRDefault="00475F74"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475F74">
        <w:rPr>
          <w:rFonts w:ascii="Times New Roman" w:eastAsia="Times New Roman" w:hAnsi="Times New Roman" w:cs="Times New Roman"/>
          <w:sz w:val="28"/>
          <w:szCs w:val="28"/>
          <w:lang w:eastAsia="ar-SA"/>
        </w:rPr>
        <w:t xml:space="preserve"> Большой объем спортивной информации передается местной телестудией  «Нокс ТВ». Средства массовой информации доводят до населения не только общую спортивную информацию, но и освещают решение проблемных вопросов физической культуры. </w:t>
      </w:r>
    </w:p>
    <w:p w:rsidR="00475F74" w:rsidRPr="00475F74" w:rsidRDefault="00475F74" w:rsidP="00DA39B1">
      <w:pPr>
        <w:suppressAutoHyphens/>
        <w:spacing w:after="0" w:line="240" w:lineRule="auto"/>
        <w:ind w:firstLine="709"/>
        <w:jc w:val="both"/>
        <w:rPr>
          <w:rFonts w:ascii="Times New Roman" w:eastAsia="Times New Roman" w:hAnsi="Times New Roman" w:cs="Times New Roman"/>
          <w:sz w:val="28"/>
          <w:szCs w:val="28"/>
          <w:lang w:eastAsia="ar-SA"/>
        </w:rPr>
      </w:pPr>
      <w:proofErr w:type="gramStart"/>
      <w:r w:rsidRPr="00475F74">
        <w:rPr>
          <w:rFonts w:ascii="Times New Roman" w:eastAsia="Times New Roman" w:hAnsi="Times New Roman" w:cs="Times New Roman"/>
          <w:sz w:val="28"/>
          <w:szCs w:val="28"/>
          <w:lang w:eastAsia="ar-SA"/>
        </w:rPr>
        <w:lastRenderedPageBreak/>
        <w:t>Во</w:t>
      </w:r>
      <w:proofErr w:type="gramEnd"/>
      <w:r w:rsidRPr="00475F74">
        <w:rPr>
          <w:rFonts w:ascii="Times New Roman" w:eastAsia="Times New Roman" w:hAnsi="Times New Roman" w:cs="Times New Roman"/>
          <w:sz w:val="28"/>
          <w:szCs w:val="28"/>
          <w:lang w:eastAsia="ar-SA"/>
        </w:rPr>
        <w:t xml:space="preserve"> исполнении федерального закона с 2022 года учреждения спортивной направленности ведут официальные  страницы в социальных сетях, что позволяет обеспечить возможность получения гражданами в понятной и доступной форме полной и достоверной информации о деятельности учреждений спорта. На сегодняшний день сложились новые, более привычные для граждан и регулярно используемые ими способы коммуникации, наиболее популярными из которых являются именно социальные сети. На страницах в социальных сетях публикуется информация о спортсменах, тренерах, спортивных достижениях, а также информация профилактического содержания. </w:t>
      </w:r>
    </w:p>
    <w:p w:rsidR="00475F74" w:rsidRPr="00475F74" w:rsidRDefault="00475F74"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475F74">
        <w:rPr>
          <w:rFonts w:ascii="Times New Roman" w:eastAsia="Times New Roman" w:hAnsi="Times New Roman" w:cs="Times New Roman"/>
          <w:sz w:val="28"/>
          <w:szCs w:val="28"/>
          <w:lang w:eastAsia="ar-SA"/>
        </w:rPr>
        <w:t>Тренеры спортивных школ  проводятся лекции и беседы с воспитанниками, пропагандирующие здоровый образ жизни. В городском музее имеется экспозиция, посвященная истории развития городского спорта, в плавательном бассейне «Волна» создан музей по истории развития плавания, так же в ледовом дворце «Победа» музей хоккея.</w:t>
      </w:r>
    </w:p>
    <w:p w:rsidR="00475F74" w:rsidRPr="00475F74" w:rsidRDefault="00475F74"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475F74">
        <w:rPr>
          <w:rFonts w:ascii="Times New Roman" w:eastAsia="Times New Roman" w:hAnsi="Times New Roman" w:cs="Times New Roman"/>
          <w:sz w:val="28"/>
          <w:szCs w:val="28"/>
          <w:lang w:eastAsia="ar-SA"/>
        </w:rPr>
        <w:t xml:space="preserve"> В декабре 2022 года  в ледовом дворце «Победа» проведен праздник «Планета спорт - 2022». Грамотами и сертификатами по итогам года были отмечены ведущие спортсмены и тренеры, люди с ограниченными возможностями здоровья, вручены золотые знаки отличия ВФСК ГТО. На празднике продемонстрировали свои умения юные фигуристки, воспитанницы отделения спортивной аэробики, художественной гимнастики, представители Центра адаптивного спорта имени Сергея Леонова. </w:t>
      </w:r>
    </w:p>
    <w:p w:rsidR="00475F74" w:rsidRPr="00475F74" w:rsidRDefault="00475F74" w:rsidP="00DA39B1">
      <w:pPr>
        <w:suppressAutoHyphens/>
        <w:spacing w:after="0" w:line="240" w:lineRule="auto"/>
        <w:ind w:firstLine="709"/>
        <w:jc w:val="both"/>
        <w:rPr>
          <w:rFonts w:ascii="Times New Roman" w:eastAsia="Times New Roman" w:hAnsi="Times New Roman" w:cs="Times New Roman"/>
          <w:sz w:val="28"/>
          <w:szCs w:val="28"/>
          <w:lang w:eastAsia="ar-SA"/>
        </w:rPr>
      </w:pPr>
      <w:r w:rsidRPr="00475F74">
        <w:rPr>
          <w:rFonts w:ascii="Times New Roman" w:eastAsia="Times New Roman" w:hAnsi="Times New Roman" w:cs="Times New Roman"/>
          <w:sz w:val="28"/>
          <w:szCs w:val="28"/>
          <w:lang w:eastAsia="ar-SA"/>
        </w:rPr>
        <w:t xml:space="preserve">В городе существует Аллея славы выдающихся спортсменов.    </w:t>
      </w:r>
    </w:p>
    <w:p w:rsidR="00AB6AB8" w:rsidRPr="00F77F14" w:rsidRDefault="00AB6AB8" w:rsidP="00AB6AB8">
      <w:pPr>
        <w:suppressAutoHyphens/>
        <w:spacing w:after="0" w:line="240" w:lineRule="auto"/>
        <w:jc w:val="both"/>
        <w:rPr>
          <w:rFonts w:ascii="Times New Roman" w:eastAsia="Times New Roman" w:hAnsi="Times New Roman" w:cs="Times New Roman"/>
          <w:sz w:val="28"/>
          <w:szCs w:val="28"/>
          <w:highlight w:val="yellow"/>
          <w:lang w:eastAsia="ar-SA"/>
        </w:rPr>
      </w:pPr>
    </w:p>
    <w:p w:rsidR="004E2C99" w:rsidRPr="00CC4F82" w:rsidRDefault="004E2C99" w:rsidP="00FA7AE2">
      <w:pPr>
        <w:pStyle w:val="34"/>
        <w:spacing w:after="0" w:line="240" w:lineRule="auto"/>
        <w:ind w:left="0"/>
        <w:rPr>
          <w:rFonts w:ascii="Times New Roman" w:hAnsi="Times New Roman" w:cs="Times New Roman"/>
          <w:b/>
          <w:sz w:val="27"/>
          <w:szCs w:val="27"/>
        </w:rPr>
      </w:pPr>
      <w:r w:rsidRPr="00CC4F82">
        <w:rPr>
          <w:rFonts w:ascii="Times New Roman" w:hAnsi="Times New Roman" w:cs="Times New Roman"/>
          <w:b/>
          <w:sz w:val="27"/>
          <w:szCs w:val="27"/>
        </w:rPr>
        <w:t xml:space="preserve">               РАЗВИТИЕ МАТЕРИАЛЬНОЙ СПОРТИВНОЙ БАЗЫ</w:t>
      </w:r>
    </w:p>
    <w:p w:rsidR="00CC4F82" w:rsidRPr="00CC4F82" w:rsidRDefault="00CC4F82" w:rsidP="009832DF">
      <w:pPr>
        <w:suppressAutoHyphens/>
        <w:spacing w:after="0" w:line="240" w:lineRule="auto"/>
        <w:ind w:firstLine="709"/>
        <w:jc w:val="both"/>
        <w:rPr>
          <w:rFonts w:ascii="Times New Roman" w:eastAsia="Times New Roman" w:hAnsi="Times New Roman" w:cs="Times New Roman"/>
          <w:sz w:val="28"/>
          <w:szCs w:val="28"/>
          <w:lang w:eastAsia="ar-SA"/>
        </w:rPr>
      </w:pPr>
      <w:r w:rsidRPr="00CC4F82">
        <w:rPr>
          <w:rFonts w:ascii="Times New Roman" w:eastAsia="Times New Roman" w:hAnsi="Times New Roman" w:cs="Times New Roman"/>
          <w:sz w:val="28"/>
          <w:szCs w:val="28"/>
          <w:lang w:eastAsia="ar-SA"/>
        </w:rPr>
        <w:t>Большое значение для развития физкультурно-оздоровительной и спортивно-массовой работы с населением имеет материально-спортивная база. В отчетном периоде для занятий физической культурой и спортом в городе задействованы следующие спортивные сооружения:</w:t>
      </w:r>
    </w:p>
    <w:p w:rsidR="00CC4F82" w:rsidRPr="00CC4F82" w:rsidRDefault="00CC4F82" w:rsidP="009832DF">
      <w:pPr>
        <w:suppressAutoHyphens/>
        <w:spacing w:after="0" w:line="240" w:lineRule="auto"/>
        <w:ind w:firstLine="709"/>
        <w:jc w:val="both"/>
        <w:rPr>
          <w:rFonts w:ascii="Times New Roman" w:eastAsia="Times New Roman" w:hAnsi="Times New Roman" w:cs="Times New Roman"/>
          <w:sz w:val="28"/>
          <w:szCs w:val="28"/>
          <w:lang w:eastAsia="ar-SA"/>
        </w:rPr>
      </w:pPr>
      <w:r w:rsidRPr="00CC4F82">
        <w:rPr>
          <w:rFonts w:ascii="Times New Roman" w:eastAsia="Times New Roman" w:hAnsi="Times New Roman" w:cs="Times New Roman"/>
          <w:sz w:val="28"/>
          <w:szCs w:val="28"/>
          <w:lang w:eastAsia="ar-SA"/>
        </w:rPr>
        <w:t>Стадионы – 2</w:t>
      </w:r>
    </w:p>
    <w:p w:rsidR="00CC4F82" w:rsidRPr="00CC4F82" w:rsidRDefault="00CC4F82" w:rsidP="009832DF">
      <w:pPr>
        <w:suppressAutoHyphens/>
        <w:spacing w:after="0" w:line="240" w:lineRule="auto"/>
        <w:ind w:firstLine="709"/>
        <w:jc w:val="both"/>
        <w:rPr>
          <w:rFonts w:ascii="Times New Roman" w:eastAsia="Times New Roman" w:hAnsi="Times New Roman" w:cs="Times New Roman"/>
          <w:sz w:val="28"/>
          <w:szCs w:val="28"/>
          <w:lang w:eastAsia="ar-SA"/>
        </w:rPr>
      </w:pPr>
      <w:r w:rsidRPr="00CC4F82">
        <w:rPr>
          <w:rFonts w:ascii="Times New Roman" w:eastAsia="Times New Roman" w:hAnsi="Times New Roman" w:cs="Times New Roman"/>
          <w:sz w:val="28"/>
          <w:szCs w:val="28"/>
          <w:lang w:eastAsia="ar-SA"/>
        </w:rPr>
        <w:t>Ледовый дворец - 1</w:t>
      </w:r>
    </w:p>
    <w:p w:rsidR="00CC4F82" w:rsidRPr="00CC4F82" w:rsidRDefault="00CC4F82" w:rsidP="009832DF">
      <w:pPr>
        <w:suppressAutoHyphens/>
        <w:spacing w:after="0" w:line="240" w:lineRule="auto"/>
        <w:ind w:firstLine="709"/>
        <w:jc w:val="both"/>
        <w:rPr>
          <w:rFonts w:ascii="Times New Roman" w:eastAsia="Times New Roman" w:hAnsi="Times New Roman" w:cs="Times New Roman"/>
          <w:sz w:val="28"/>
          <w:szCs w:val="28"/>
          <w:lang w:eastAsia="ar-SA"/>
        </w:rPr>
      </w:pPr>
      <w:r w:rsidRPr="00CC4F82">
        <w:rPr>
          <w:rFonts w:ascii="Times New Roman" w:eastAsia="Times New Roman" w:hAnsi="Times New Roman" w:cs="Times New Roman"/>
          <w:sz w:val="28"/>
          <w:szCs w:val="28"/>
          <w:lang w:eastAsia="ar-SA"/>
        </w:rPr>
        <w:t>Спортивные залы- 44</w:t>
      </w:r>
    </w:p>
    <w:p w:rsidR="00CC4F82" w:rsidRPr="00CC4F82" w:rsidRDefault="00CC4F82" w:rsidP="009832DF">
      <w:pPr>
        <w:suppressAutoHyphens/>
        <w:spacing w:after="0" w:line="240" w:lineRule="auto"/>
        <w:ind w:firstLine="709"/>
        <w:jc w:val="both"/>
        <w:rPr>
          <w:rFonts w:ascii="Times New Roman" w:eastAsia="Times New Roman" w:hAnsi="Times New Roman" w:cs="Times New Roman"/>
          <w:sz w:val="28"/>
          <w:szCs w:val="28"/>
          <w:lang w:eastAsia="ar-SA"/>
        </w:rPr>
      </w:pPr>
      <w:r w:rsidRPr="00CC4F82">
        <w:rPr>
          <w:rFonts w:ascii="Times New Roman" w:eastAsia="Times New Roman" w:hAnsi="Times New Roman" w:cs="Times New Roman"/>
          <w:sz w:val="28"/>
          <w:szCs w:val="28"/>
          <w:lang w:eastAsia="ar-SA"/>
        </w:rPr>
        <w:t>Дворец водных видов спорта – 1</w:t>
      </w:r>
    </w:p>
    <w:p w:rsidR="00CC4F82" w:rsidRPr="00CC4F82" w:rsidRDefault="00CC4F82" w:rsidP="009832DF">
      <w:pPr>
        <w:suppressAutoHyphens/>
        <w:spacing w:after="0" w:line="240" w:lineRule="auto"/>
        <w:ind w:firstLine="709"/>
        <w:jc w:val="both"/>
        <w:rPr>
          <w:rFonts w:ascii="Times New Roman" w:eastAsia="Times New Roman" w:hAnsi="Times New Roman" w:cs="Times New Roman"/>
          <w:sz w:val="28"/>
          <w:szCs w:val="28"/>
          <w:lang w:eastAsia="ar-SA"/>
        </w:rPr>
      </w:pPr>
      <w:r w:rsidRPr="00CC4F82">
        <w:rPr>
          <w:rFonts w:ascii="Times New Roman" w:eastAsia="Times New Roman" w:hAnsi="Times New Roman" w:cs="Times New Roman"/>
          <w:sz w:val="28"/>
          <w:szCs w:val="28"/>
          <w:lang w:eastAsia="ar-SA"/>
        </w:rPr>
        <w:t>Лыжные базы – 1</w:t>
      </w:r>
    </w:p>
    <w:p w:rsidR="00CC4F82" w:rsidRPr="00CC4F82" w:rsidRDefault="00CC4F82" w:rsidP="009832DF">
      <w:pPr>
        <w:suppressAutoHyphens/>
        <w:spacing w:after="0" w:line="240" w:lineRule="auto"/>
        <w:ind w:firstLine="709"/>
        <w:jc w:val="both"/>
        <w:rPr>
          <w:rFonts w:ascii="Times New Roman" w:eastAsia="Times New Roman" w:hAnsi="Times New Roman" w:cs="Times New Roman"/>
          <w:sz w:val="28"/>
          <w:szCs w:val="28"/>
          <w:lang w:eastAsia="ar-SA"/>
        </w:rPr>
      </w:pPr>
      <w:r w:rsidRPr="00CC4F82">
        <w:rPr>
          <w:rFonts w:ascii="Times New Roman" w:eastAsia="Times New Roman" w:hAnsi="Times New Roman" w:cs="Times New Roman"/>
          <w:sz w:val="28"/>
          <w:szCs w:val="28"/>
          <w:lang w:eastAsia="ar-SA"/>
        </w:rPr>
        <w:t xml:space="preserve">Стрелковые тиры – 4 </w:t>
      </w:r>
    </w:p>
    <w:p w:rsidR="00CC4F82" w:rsidRPr="00CC4F82" w:rsidRDefault="00CC4F82" w:rsidP="009832DF">
      <w:pPr>
        <w:spacing w:after="0" w:line="240" w:lineRule="auto"/>
        <w:ind w:firstLine="709"/>
        <w:jc w:val="both"/>
        <w:rPr>
          <w:rFonts w:ascii="Times New Roman" w:eastAsia="Times New Roman" w:hAnsi="Times New Roman" w:cs="Times New Roman"/>
          <w:sz w:val="28"/>
          <w:szCs w:val="28"/>
          <w:lang w:eastAsia="ru-RU"/>
        </w:rPr>
      </w:pPr>
      <w:r w:rsidRPr="00CC4F82">
        <w:rPr>
          <w:rFonts w:ascii="Times New Roman" w:eastAsia="Times New Roman" w:hAnsi="Times New Roman" w:cs="Times New Roman"/>
          <w:sz w:val="28"/>
          <w:szCs w:val="28"/>
          <w:lang w:eastAsia="ru-RU"/>
        </w:rPr>
        <w:t>Плоскостные  сооружения – 59</w:t>
      </w:r>
    </w:p>
    <w:p w:rsidR="00CC4F82" w:rsidRPr="00CC4F82" w:rsidRDefault="00CC4F82" w:rsidP="009832DF">
      <w:pPr>
        <w:suppressAutoHyphens/>
        <w:spacing w:after="0" w:line="240" w:lineRule="auto"/>
        <w:ind w:firstLine="709"/>
        <w:jc w:val="both"/>
        <w:rPr>
          <w:rFonts w:ascii="Times New Roman" w:eastAsia="Times New Roman" w:hAnsi="Times New Roman" w:cs="Times New Roman"/>
          <w:sz w:val="28"/>
          <w:szCs w:val="28"/>
          <w:lang w:eastAsia="ar-SA"/>
        </w:rPr>
      </w:pPr>
      <w:r w:rsidRPr="00CC4F82">
        <w:rPr>
          <w:rFonts w:ascii="Times New Roman" w:eastAsia="Times New Roman" w:hAnsi="Times New Roman" w:cs="Times New Roman"/>
          <w:sz w:val="28"/>
          <w:szCs w:val="28"/>
          <w:lang w:eastAsia="ar-SA"/>
        </w:rPr>
        <w:t>Другие спортивные сооружения – 14</w:t>
      </w:r>
    </w:p>
    <w:p w:rsidR="00CC4F82" w:rsidRPr="00CC4F82" w:rsidRDefault="00CC4F82" w:rsidP="009832DF">
      <w:pPr>
        <w:suppressAutoHyphens/>
        <w:spacing w:after="0" w:line="240" w:lineRule="auto"/>
        <w:ind w:firstLine="709"/>
        <w:jc w:val="both"/>
        <w:rPr>
          <w:rFonts w:ascii="Times New Roman" w:eastAsia="Times New Roman" w:hAnsi="Times New Roman" w:cs="Times New Roman"/>
          <w:sz w:val="28"/>
          <w:szCs w:val="28"/>
          <w:lang w:eastAsia="ar-SA"/>
        </w:rPr>
      </w:pPr>
      <w:r w:rsidRPr="00CC4F82">
        <w:rPr>
          <w:rFonts w:ascii="Times New Roman" w:eastAsia="Times New Roman" w:hAnsi="Times New Roman" w:cs="Times New Roman"/>
          <w:sz w:val="28"/>
          <w:szCs w:val="28"/>
          <w:lang w:eastAsia="ar-SA"/>
        </w:rPr>
        <w:t xml:space="preserve">В рамках социально-экономического партнерства между правительством Оренбургской области, УК «Металлоинвест» и муниципальным образованием город Новотроицк проведен завершающий </w:t>
      </w:r>
      <w:r w:rsidRPr="00CC4F82">
        <w:rPr>
          <w:rFonts w:ascii="Times New Roman" w:eastAsia="Times New Roman" w:hAnsi="Times New Roman" w:cs="Times New Roman"/>
          <w:sz w:val="28"/>
          <w:szCs w:val="28"/>
          <w:lang w:eastAsia="ar-SA"/>
        </w:rPr>
        <w:lastRenderedPageBreak/>
        <w:t>этап ремонта плавательного бассейна «Волна». Продолжается реконструкция стадиона «Юность» на средства, выделенные Правительством Оренбургской области.</w:t>
      </w:r>
    </w:p>
    <w:p w:rsidR="00CC4F82" w:rsidRPr="00CC4F82" w:rsidRDefault="00CC4F82" w:rsidP="009832DF">
      <w:pPr>
        <w:suppressAutoHyphens/>
        <w:spacing w:after="0" w:line="240" w:lineRule="auto"/>
        <w:ind w:firstLine="709"/>
        <w:jc w:val="both"/>
        <w:rPr>
          <w:rFonts w:ascii="Times New Roman" w:eastAsia="Times New Roman" w:hAnsi="Times New Roman" w:cs="Times New Roman"/>
          <w:sz w:val="28"/>
          <w:szCs w:val="28"/>
          <w:lang w:eastAsia="ar-SA"/>
        </w:rPr>
      </w:pPr>
      <w:r w:rsidRPr="00CC4F82">
        <w:rPr>
          <w:rFonts w:ascii="Times New Roman" w:eastAsia="Times New Roman" w:hAnsi="Times New Roman" w:cs="Times New Roman"/>
          <w:sz w:val="28"/>
          <w:szCs w:val="28"/>
          <w:lang w:eastAsia="ar-SA"/>
        </w:rPr>
        <w:t>В рамках государственной программы Оренбургской области «Развитие физической культуры, спорта и туризма» на территории муниципального образования город Новотроицк в отчетном периоде установлены спортивные площадки: площадка ГТО и спортивная площадка для игры в мини-футбол.</w:t>
      </w:r>
    </w:p>
    <w:p w:rsidR="00CC4F82" w:rsidRPr="00CC4F82" w:rsidRDefault="00CC4F82" w:rsidP="009832DF">
      <w:pPr>
        <w:suppressAutoHyphens/>
        <w:spacing w:after="0" w:line="240" w:lineRule="auto"/>
        <w:ind w:firstLine="709"/>
        <w:jc w:val="both"/>
        <w:rPr>
          <w:rFonts w:ascii="Times New Roman" w:eastAsia="Times New Roman" w:hAnsi="Times New Roman" w:cs="Times New Roman"/>
          <w:sz w:val="28"/>
          <w:szCs w:val="28"/>
          <w:lang w:eastAsia="ar-SA"/>
        </w:rPr>
      </w:pPr>
      <w:r w:rsidRPr="00CC4F82">
        <w:rPr>
          <w:rFonts w:ascii="Times New Roman" w:eastAsia="Times New Roman" w:hAnsi="Times New Roman" w:cs="Times New Roman"/>
          <w:sz w:val="28"/>
          <w:szCs w:val="28"/>
          <w:lang w:eastAsia="ar-SA"/>
        </w:rPr>
        <w:t>В рамках национального проекта «Демография», регионального проекта «Спорт – норма жизни», с целью государственной поддержки спортивных организаций, осуществляющих подготовку спортивного резерва для сборных команд Российской Федерации, спортивной школе «Олимп» выделена субсидия. Приобретен автобус и спортивная экипировка для отделения плавание.</w:t>
      </w:r>
    </w:p>
    <w:p w:rsidR="004E2C99" w:rsidRPr="00F77F14" w:rsidRDefault="004E2C99" w:rsidP="009832DF">
      <w:pPr>
        <w:spacing w:after="0" w:line="240" w:lineRule="auto"/>
        <w:ind w:firstLine="709"/>
        <w:jc w:val="center"/>
        <w:rPr>
          <w:rFonts w:ascii="Times New Roman" w:hAnsi="Times New Roman" w:cs="Times New Roman"/>
          <w:sz w:val="28"/>
          <w:szCs w:val="28"/>
          <w:highlight w:val="yellow"/>
        </w:rPr>
      </w:pPr>
    </w:p>
    <w:p w:rsidR="004E2C99" w:rsidRPr="00CC4F82" w:rsidRDefault="004E2C99" w:rsidP="004E2C99">
      <w:pPr>
        <w:spacing w:after="0" w:line="240" w:lineRule="auto"/>
        <w:jc w:val="center"/>
        <w:rPr>
          <w:rFonts w:ascii="Times New Roman" w:hAnsi="Times New Roman" w:cs="Times New Roman"/>
          <w:b/>
          <w:sz w:val="27"/>
          <w:szCs w:val="27"/>
        </w:rPr>
      </w:pPr>
      <w:r w:rsidRPr="00CC4F82">
        <w:rPr>
          <w:rFonts w:ascii="Times New Roman" w:hAnsi="Times New Roman" w:cs="Times New Roman"/>
          <w:b/>
          <w:sz w:val="27"/>
          <w:szCs w:val="27"/>
        </w:rPr>
        <w:t>АНАЛИЗ СТАТИСТИЧЕСКИХ НАБЛЮДЕНИЙ ПО ФОРМЕ 1-ФК</w:t>
      </w:r>
    </w:p>
    <w:p w:rsidR="00CC4F82" w:rsidRPr="00CC4F82" w:rsidRDefault="00CC4F82" w:rsidP="009832DF">
      <w:pPr>
        <w:spacing w:after="0" w:line="240" w:lineRule="auto"/>
        <w:ind w:firstLine="709"/>
        <w:jc w:val="both"/>
        <w:rPr>
          <w:rFonts w:ascii="Times New Roman" w:eastAsia="Times New Roman" w:hAnsi="Times New Roman" w:cs="Times New Roman"/>
          <w:sz w:val="28"/>
          <w:szCs w:val="28"/>
          <w:lang w:eastAsia="ar-SA"/>
        </w:rPr>
      </w:pPr>
      <w:r w:rsidRPr="00CC4F82">
        <w:rPr>
          <w:rFonts w:ascii="Times New Roman" w:eastAsia="Times New Roman" w:hAnsi="Times New Roman" w:cs="Times New Roman"/>
          <w:sz w:val="28"/>
          <w:szCs w:val="28"/>
          <w:lang w:eastAsia="ar-SA"/>
        </w:rPr>
        <w:t>Анализ основных показателей развития физической культуры и спорта (в сравнении с прошлым годом):</w:t>
      </w:r>
    </w:p>
    <w:p w:rsidR="00CC4F82" w:rsidRPr="00CC4F82" w:rsidRDefault="00CC4F82" w:rsidP="009832DF">
      <w:pPr>
        <w:suppressAutoHyphens/>
        <w:spacing w:after="0" w:line="240" w:lineRule="auto"/>
        <w:ind w:firstLine="709"/>
        <w:jc w:val="both"/>
        <w:rPr>
          <w:rFonts w:ascii="Times New Roman" w:eastAsia="Times New Roman" w:hAnsi="Times New Roman" w:cs="Times New Roman"/>
          <w:sz w:val="28"/>
          <w:szCs w:val="28"/>
          <w:lang w:eastAsia="ar-SA"/>
        </w:rPr>
      </w:pPr>
      <w:r w:rsidRPr="00CC4F82">
        <w:rPr>
          <w:rFonts w:ascii="Times New Roman" w:eastAsia="Times New Roman" w:hAnsi="Times New Roman" w:cs="Times New Roman"/>
          <w:sz w:val="28"/>
          <w:szCs w:val="28"/>
          <w:lang w:eastAsia="ar-SA"/>
        </w:rPr>
        <w:t xml:space="preserve">Численность занимающихся физической культурой и спортом в процентном отношении от общего числа жителей города составила: </w:t>
      </w:r>
    </w:p>
    <w:p w:rsidR="00CC4F82" w:rsidRPr="00CC4F82" w:rsidRDefault="00CC4F82" w:rsidP="009832DF">
      <w:pPr>
        <w:suppressAutoHyphens/>
        <w:spacing w:after="0" w:line="240" w:lineRule="auto"/>
        <w:ind w:firstLine="709"/>
        <w:jc w:val="both"/>
        <w:rPr>
          <w:rFonts w:ascii="Times New Roman" w:eastAsia="Times New Roman" w:hAnsi="Times New Roman" w:cs="Times New Roman"/>
          <w:sz w:val="28"/>
          <w:szCs w:val="28"/>
          <w:lang w:eastAsia="ar-SA"/>
        </w:rPr>
      </w:pPr>
      <w:r w:rsidRPr="00CC4F82">
        <w:rPr>
          <w:rFonts w:ascii="Times New Roman" w:eastAsia="Times New Roman" w:hAnsi="Times New Roman" w:cs="Times New Roman"/>
          <w:sz w:val="28"/>
          <w:szCs w:val="28"/>
          <w:lang w:eastAsia="ar-SA"/>
        </w:rPr>
        <w:t>- 2021 год – 48 % (39 795 чел.)</w:t>
      </w:r>
    </w:p>
    <w:p w:rsidR="00CC4F82" w:rsidRPr="00CC4F82" w:rsidRDefault="00CC4F82" w:rsidP="009832DF">
      <w:pPr>
        <w:suppressAutoHyphens/>
        <w:spacing w:after="0" w:line="240" w:lineRule="auto"/>
        <w:ind w:firstLine="709"/>
        <w:jc w:val="both"/>
        <w:rPr>
          <w:rFonts w:ascii="Times New Roman" w:eastAsia="Times New Roman" w:hAnsi="Times New Roman" w:cs="Times New Roman"/>
          <w:sz w:val="28"/>
          <w:szCs w:val="28"/>
          <w:lang w:eastAsia="ar-SA"/>
        </w:rPr>
      </w:pPr>
      <w:r w:rsidRPr="00CC4F82">
        <w:rPr>
          <w:rFonts w:ascii="Times New Roman" w:eastAsia="Times New Roman" w:hAnsi="Times New Roman" w:cs="Times New Roman"/>
          <w:sz w:val="28"/>
          <w:szCs w:val="28"/>
          <w:lang w:eastAsia="ar-SA"/>
        </w:rPr>
        <w:t>- 2022 год – 49,8% (40 830 чел.) Увеличение на 1,8%</w:t>
      </w:r>
    </w:p>
    <w:p w:rsidR="00CC4F82" w:rsidRPr="00CC4F82" w:rsidRDefault="00CC4F82" w:rsidP="009832DF">
      <w:pPr>
        <w:suppressAutoHyphens/>
        <w:spacing w:after="0" w:line="240" w:lineRule="auto"/>
        <w:ind w:firstLine="709"/>
        <w:jc w:val="both"/>
        <w:rPr>
          <w:rFonts w:ascii="Times New Roman" w:eastAsia="Times New Roman" w:hAnsi="Times New Roman" w:cs="Times New Roman"/>
          <w:sz w:val="28"/>
          <w:szCs w:val="28"/>
          <w:lang w:eastAsia="ar-SA"/>
        </w:rPr>
      </w:pPr>
      <w:r w:rsidRPr="00CC4F82">
        <w:rPr>
          <w:rFonts w:ascii="Times New Roman" w:eastAsia="Times New Roman" w:hAnsi="Times New Roman" w:cs="Times New Roman"/>
          <w:sz w:val="28"/>
          <w:szCs w:val="28"/>
          <w:lang w:eastAsia="ar-SA"/>
        </w:rPr>
        <w:t xml:space="preserve">Увеличение на 1035 человека за счет увеличения количества занимающихся физической культурой и спортом на предприятиях, в  учреждениях и организациях. </w:t>
      </w:r>
    </w:p>
    <w:p w:rsidR="00CC4F82" w:rsidRPr="00CC4F82" w:rsidRDefault="00CC4F82" w:rsidP="009832DF">
      <w:pPr>
        <w:suppressAutoHyphens/>
        <w:spacing w:after="0" w:line="240" w:lineRule="auto"/>
        <w:ind w:firstLine="709"/>
        <w:jc w:val="both"/>
        <w:rPr>
          <w:rFonts w:ascii="Times New Roman" w:eastAsia="Times New Roman" w:hAnsi="Times New Roman" w:cs="Times New Roman"/>
          <w:sz w:val="28"/>
          <w:szCs w:val="28"/>
          <w:lang w:eastAsia="ar-SA"/>
        </w:rPr>
      </w:pPr>
      <w:r w:rsidRPr="00CC4F82">
        <w:rPr>
          <w:rFonts w:ascii="Times New Roman" w:eastAsia="Times New Roman" w:hAnsi="Times New Roman" w:cs="Times New Roman"/>
          <w:sz w:val="28"/>
          <w:szCs w:val="28"/>
          <w:lang w:eastAsia="ar-SA"/>
        </w:rPr>
        <w:t>Уровень обеспеченности граждан спортивными сооружениями, исходя из единовременной пропускной способности:</w:t>
      </w:r>
    </w:p>
    <w:p w:rsidR="00CC4F82" w:rsidRPr="00CC4F82" w:rsidRDefault="00CC4F82" w:rsidP="009832DF">
      <w:pPr>
        <w:suppressAutoHyphens/>
        <w:spacing w:after="0" w:line="240" w:lineRule="auto"/>
        <w:ind w:firstLine="709"/>
        <w:jc w:val="both"/>
        <w:rPr>
          <w:rFonts w:ascii="Times New Roman" w:eastAsia="Times New Roman" w:hAnsi="Times New Roman" w:cs="Times New Roman"/>
          <w:sz w:val="28"/>
          <w:szCs w:val="28"/>
          <w:lang w:eastAsia="ar-SA"/>
        </w:rPr>
      </w:pPr>
      <w:r w:rsidRPr="00CC4F82">
        <w:rPr>
          <w:rFonts w:ascii="Times New Roman" w:eastAsia="Times New Roman" w:hAnsi="Times New Roman" w:cs="Times New Roman"/>
          <w:sz w:val="28"/>
          <w:szCs w:val="28"/>
          <w:lang w:eastAsia="ar-SA"/>
        </w:rPr>
        <w:t>- 2021 год – 35,7% (ЕПС 3969 чел.)</w:t>
      </w:r>
    </w:p>
    <w:p w:rsidR="00CC4F82" w:rsidRPr="00CC4F82" w:rsidRDefault="00CC4F82" w:rsidP="009832DF">
      <w:pPr>
        <w:suppressAutoHyphens/>
        <w:spacing w:after="0" w:line="240" w:lineRule="auto"/>
        <w:ind w:firstLine="709"/>
        <w:jc w:val="both"/>
        <w:rPr>
          <w:rFonts w:ascii="Times New Roman" w:eastAsia="Times New Roman" w:hAnsi="Times New Roman" w:cs="Times New Roman"/>
          <w:sz w:val="28"/>
          <w:szCs w:val="28"/>
          <w:lang w:eastAsia="ar-SA"/>
        </w:rPr>
      </w:pPr>
      <w:r w:rsidRPr="00CC4F82">
        <w:rPr>
          <w:rFonts w:ascii="Times New Roman" w:eastAsia="Times New Roman" w:hAnsi="Times New Roman" w:cs="Times New Roman"/>
          <w:sz w:val="28"/>
          <w:szCs w:val="28"/>
          <w:lang w:eastAsia="ar-SA"/>
        </w:rPr>
        <w:t>- 2022 год – 40,6% (ЕПС 4059 чел.) Увеличение на 4,9%</w:t>
      </w:r>
    </w:p>
    <w:p w:rsidR="009832DF" w:rsidRDefault="00CC4F82" w:rsidP="009832DF">
      <w:pPr>
        <w:suppressAutoHyphens/>
        <w:spacing w:after="0" w:line="240" w:lineRule="auto"/>
        <w:ind w:firstLine="709"/>
        <w:jc w:val="both"/>
        <w:rPr>
          <w:rFonts w:ascii="Times New Roman" w:eastAsia="Times New Roman" w:hAnsi="Times New Roman" w:cs="Times New Roman"/>
          <w:sz w:val="25"/>
          <w:szCs w:val="25"/>
          <w:lang w:eastAsia="ar-SA"/>
        </w:rPr>
      </w:pPr>
      <w:r w:rsidRPr="00CC4F82">
        <w:rPr>
          <w:rFonts w:ascii="Times New Roman" w:eastAsia="Times New Roman" w:hAnsi="Times New Roman" w:cs="Times New Roman"/>
          <w:sz w:val="28"/>
          <w:szCs w:val="28"/>
          <w:lang w:eastAsia="ar-SA"/>
        </w:rPr>
        <w:t>Увеличение на 90 человек в связи с установкой площадки ГТО.</w:t>
      </w:r>
      <w:r w:rsidRPr="00CC4F82">
        <w:rPr>
          <w:rFonts w:ascii="Times New Roman" w:eastAsia="Times New Roman" w:hAnsi="Times New Roman" w:cs="Times New Roman"/>
          <w:sz w:val="25"/>
          <w:szCs w:val="25"/>
          <w:lang w:eastAsia="ar-SA"/>
        </w:rPr>
        <w:t xml:space="preserve">                </w:t>
      </w:r>
      <w:r w:rsidRPr="00CC4F82">
        <w:rPr>
          <w:rFonts w:ascii="Times New Roman" w:eastAsia="Times New Roman" w:hAnsi="Times New Roman" w:cs="Times New Roman"/>
          <w:noProof/>
          <w:sz w:val="25"/>
          <w:szCs w:val="25"/>
          <w:lang w:eastAsia="ru-RU"/>
        </w:rPr>
        <w:drawing>
          <wp:inline distT="0" distB="0" distL="0" distR="0">
            <wp:extent cx="5295900" cy="1908051"/>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25493" w:rsidRPr="00A60E4B" w:rsidRDefault="00125493" w:rsidP="009832DF">
      <w:pPr>
        <w:suppressAutoHyphens/>
        <w:spacing w:after="0" w:line="240" w:lineRule="auto"/>
        <w:ind w:firstLine="709"/>
        <w:jc w:val="center"/>
        <w:rPr>
          <w:rFonts w:ascii="Times New Roman" w:hAnsi="Times New Roman" w:cs="Times New Roman"/>
          <w:b/>
          <w:bCs/>
          <w:sz w:val="28"/>
          <w:szCs w:val="28"/>
        </w:rPr>
      </w:pPr>
      <w:r w:rsidRPr="00A60E4B">
        <w:rPr>
          <w:rFonts w:ascii="Times New Roman" w:hAnsi="Times New Roman" w:cs="Times New Roman"/>
          <w:b/>
          <w:bCs/>
          <w:sz w:val="28"/>
          <w:szCs w:val="28"/>
        </w:rPr>
        <w:lastRenderedPageBreak/>
        <w:t>д) Создание условий для деятельности добровольных формирований населения по охране общественного порядка на территории муниципального образования город Новотроицк</w:t>
      </w:r>
    </w:p>
    <w:p w:rsidR="00B72352" w:rsidRPr="00A60E4B" w:rsidRDefault="00B72352" w:rsidP="00125493">
      <w:pPr>
        <w:spacing w:after="0" w:line="240" w:lineRule="auto"/>
        <w:jc w:val="both"/>
        <w:rPr>
          <w:rFonts w:ascii="Times New Roman" w:eastAsiaTheme="minorEastAsia" w:hAnsi="Times New Roman" w:cs="Times New Roman"/>
          <w:color w:val="000000" w:themeColor="text1"/>
          <w:kern w:val="24"/>
          <w:sz w:val="28"/>
          <w:szCs w:val="28"/>
          <w:lang w:eastAsia="ru-RU"/>
        </w:rPr>
      </w:pPr>
      <w:r w:rsidRPr="00A60E4B">
        <w:rPr>
          <w:rFonts w:ascii="Times New Roman" w:eastAsiaTheme="minorEastAsia" w:hAnsi="Times New Roman" w:cs="Times New Roman"/>
          <w:color w:val="000000" w:themeColor="text1"/>
          <w:kern w:val="24"/>
          <w:sz w:val="28"/>
          <w:szCs w:val="28"/>
          <w:lang w:eastAsia="ru-RU"/>
        </w:rPr>
        <w:tab/>
      </w:r>
    </w:p>
    <w:p w:rsidR="00A60E4B" w:rsidRPr="00A60E4B" w:rsidRDefault="00A60E4B" w:rsidP="009832DF">
      <w:pPr>
        <w:spacing w:after="0" w:line="240" w:lineRule="auto"/>
        <w:ind w:firstLine="709"/>
        <w:jc w:val="both"/>
        <w:rPr>
          <w:rFonts w:ascii="Times New Roman" w:eastAsia="Calibri" w:hAnsi="Times New Roman" w:cs="Times New Roman"/>
          <w:sz w:val="28"/>
          <w:szCs w:val="28"/>
        </w:rPr>
      </w:pPr>
      <w:r w:rsidRPr="00A60E4B">
        <w:rPr>
          <w:rFonts w:ascii="Times New Roman" w:eastAsia="Calibri" w:hAnsi="Times New Roman" w:cs="Times New Roman"/>
          <w:sz w:val="28"/>
          <w:szCs w:val="28"/>
        </w:rPr>
        <w:t>В соответствии с Федеральным Законом от 02 апреля 2014 № 44-ФЗ «Об участи граждан в охране общественного порядка» на территории муниципального образования город Новотроицк действует добровольная народная дружина (далее – ДНД), внесенная в региональный реестр народных дружин и общественных объединений правоохранительной направленности от 03.04.2015 за № 78. Общее количество народных дружинников на 31.12.2022 составляет 27 дружинников.</w:t>
      </w:r>
    </w:p>
    <w:p w:rsidR="00A60E4B" w:rsidRPr="00A60E4B" w:rsidRDefault="00A60E4B" w:rsidP="009832DF">
      <w:pPr>
        <w:widowControl w:val="0"/>
        <w:pBdr>
          <w:bottom w:val="single" w:sz="4" w:space="30" w:color="FFFFFF"/>
        </w:pBdr>
        <w:tabs>
          <w:tab w:val="left" w:pos="954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A60E4B">
        <w:rPr>
          <w:rFonts w:ascii="Times New Roman" w:eastAsia="Calibri" w:hAnsi="Times New Roman" w:cs="Times New Roman"/>
          <w:sz w:val="28"/>
          <w:szCs w:val="28"/>
        </w:rPr>
        <w:t xml:space="preserve">Члены добровольной народной дружины принимают активное участие по оказанию содействия в охране общественного порядка правоохранительным органам при проведении мероприятий местного, регионального и федерального значения (54 мероприятия), пресечении и предупреждении совершения административных правонарушений (153), при патрулировании улиц с сотрудниками ППС МУ МВД России «Орское» в жилом секторе с сотрудниками ОП № 3 МУ МВД России «Орское» и в дежурстве на улицах города с сотрудниками ППС и УУП ОП № 3 МУ МВД России «Орское» (514). </w:t>
      </w:r>
    </w:p>
    <w:p w:rsidR="00A60E4B" w:rsidRPr="00A60E4B" w:rsidRDefault="00A60E4B" w:rsidP="009832DF">
      <w:pPr>
        <w:widowControl w:val="0"/>
        <w:pBdr>
          <w:bottom w:val="single" w:sz="4" w:space="30" w:color="FFFFFF"/>
        </w:pBdr>
        <w:tabs>
          <w:tab w:val="left" w:pos="954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A60E4B">
        <w:rPr>
          <w:rFonts w:ascii="Times New Roman" w:eastAsia="Calibri" w:hAnsi="Times New Roman" w:cs="Times New Roman"/>
          <w:sz w:val="28"/>
          <w:szCs w:val="28"/>
        </w:rPr>
        <w:t>Народные дружинники за отчетный период 2022 года приняли участие в обеспечении охраны общественного порядка и общественной безопасности при проведении торжественных мероприятий, культурно – массовых, спортивных мероприятий с массовым пребыванием людей местного, регионального и федерального значения таких как: православные праздники Рождество Христово, Крещение Господне (Богоявление); государственный праздник День России; Последний звонок, День знаний в общеобразовательных организациях;  вечер патриотической песни (Сквер Воинов Интернационалистов); областной праздник башкирской культуры «Сабантуй-2022»; всероссийская акция «Вальс Победы», посвященная 77-й годовщине Победы в Великой Отечественной войне; памятное Шествие и церемония возложения цветов к монументу «Вечно живым»;  довыборы в городской Совет депутатов по одномандатному избирательному округу № 14;  футбольные матчи Первенства России по   футболу;  День солидарности в борьбе с терроризмом (3 сентября) в сквере Воинов интернационалистов; благотворительный легкоатлетический забег, Праздничная программа, посвященная Дню народного единства, открытие новогодних елок  и пр.</w:t>
      </w:r>
    </w:p>
    <w:p w:rsidR="00A60E4B" w:rsidRPr="00A60E4B" w:rsidRDefault="00A60E4B" w:rsidP="009832DF">
      <w:pPr>
        <w:widowControl w:val="0"/>
        <w:pBdr>
          <w:bottom w:val="single" w:sz="4" w:space="30" w:color="FFFFFF"/>
        </w:pBdr>
        <w:tabs>
          <w:tab w:val="left" w:pos="9540"/>
        </w:tabs>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A60E4B">
        <w:rPr>
          <w:rFonts w:ascii="Times New Roman" w:eastAsia="Calibri" w:hAnsi="Times New Roman" w:cs="Times New Roman"/>
          <w:sz w:val="28"/>
          <w:szCs w:val="28"/>
        </w:rPr>
        <w:t xml:space="preserve">В рамках программы «Обеспечение общественного порядка и противодействие преступности в муниципальном образовании город </w:t>
      </w:r>
      <w:r w:rsidRPr="00A60E4B">
        <w:rPr>
          <w:rFonts w:ascii="Times New Roman" w:eastAsia="Calibri" w:hAnsi="Times New Roman" w:cs="Times New Roman"/>
          <w:sz w:val="28"/>
          <w:szCs w:val="28"/>
        </w:rPr>
        <w:lastRenderedPageBreak/>
        <w:t>Новотроицк Оренбургской области на 2019-2024 годы» на 2022 год предусмотрено и выделено финансирование из средств местного бюджета на поощрение деятельности народных дружинников и страхование жизни и здоровья на время исполнения ими своих функций в  размере  - 135 000, 00 рублей.</w:t>
      </w:r>
      <w:proofErr w:type="gramEnd"/>
      <w:r w:rsidRPr="00A60E4B">
        <w:rPr>
          <w:rFonts w:ascii="Times New Roman" w:eastAsia="Calibri" w:hAnsi="Times New Roman" w:cs="Times New Roman"/>
          <w:sz w:val="28"/>
          <w:szCs w:val="28"/>
        </w:rPr>
        <w:t xml:space="preserve">  За активное участие в мероприятиях, способствующих обеспечению общественного порядка на территории муниципального образования город Новотроицк активные народные дружинники за 2022 поощрены денежным вознаграждением на общую сумму -125,910,00 (сто двадцать пять тысяч девятьсот десять) рублей.</w:t>
      </w:r>
    </w:p>
    <w:p w:rsidR="00A60E4B" w:rsidRPr="00A60E4B" w:rsidRDefault="00A60E4B" w:rsidP="009832DF">
      <w:pPr>
        <w:widowControl w:val="0"/>
        <w:pBdr>
          <w:bottom w:val="single" w:sz="4" w:space="30" w:color="FFFFFF"/>
        </w:pBdr>
        <w:tabs>
          <w:tab w:val="left" w:pos="954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A60E4B">
        <w:rPr>
          <w:rFonts w:ascii="Times New Roman" w:eastAsia="Calibri" w:hAnsi="Times New Roman" w:cs="Times New Roman"/>
          <w:sz w:val="28"/>
          <w:szCs w:val="28"/>
        </w:rPr>
        <w:t xml:space="preserve">В декабре месяце 2022 года проведена работа по  страхованию народных дружинников на время исполнения их  обязанностей, </w:t>
      </w:r>
      <w:r w:rsidRPr="00A60E4B">
        <w:rPr>
          <w:rFonts w:ascii="Times New Roman" w:eastAsia="Calibri" w:hAnsi="Times New Roman" w:cs="Times New Roman"/>
          <w:iCs/>
          <w:sz w:val="28"/>
          <w:szCs w:val="28"/>
        </w:rPr>
        <w:t>страхование жизни и здоровья членов добровольной народной дружины муниципального образования город Новотроицк на время исполнения ими своих функций                               «</w:t>
      </w:r>
      <w:r w:rsidRPr="00A60E4B">
        <w:rPr>
          <w:rFonts w:ascii="Times New Roman" w:eastAsia="Calibri" w:hAnsi="Times New Roman" w:cs="Times New Roman"/>
          <w:sz w:val="28"/>
          <w:szCs w:val="28"/>
        </w:rPr>
        <w:t>по риску «травма в результате несчастного случая», по риску «смерть в результате  несчастного  случая»  на  общую  сумму 4 999,99 (четыре тысячи девятьсот девяносто девять) рублей 99 копеек, заключен контракт с филиалом с САО «РЕСО-Гарантия».</w:t>
      </w:r>
    </w:p>
    <w:p w:rsidR="00A60E4B" w:rsidRPr="00A60E4B" w:rsidRDefault="00A60E4B" w:rsidP="009832DF">
      <w:pPr>
        <w:widowControl w:val="0"/>
        <w:pBdr>
          <w:bottom w:val="single" w:sz="4" w:space="30" w:color="FFFFFF"/>
        </w:pBdr>
        <w:tabs>
          <w:tab w:val="left" w:pos="954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A60E4B">
        <w:rPr>
          <w:rFonts w:ascii="Times New Roman" w:eastAsia="Calibri" w:hAnsi="Times New Roman" w:cs="Times New Roman"/>
          <w:sz w:val="28"/>
          <w:szCs w:val="28"/>
        </w:rPr>
        <w:t xml:space="preserve">Указом      Губернатора     Оренбургской      области      от      16.09.2022    </w:t>
      </w:r>
    </w:p>
    <w:p w:rsidR="00D466E3" w:rsidRPr="00F77F14" w:rsidRDefault="00A60E4B" w:rsidP="009832DF">
      <w:pPr>
        <w:widowControl w:val="0"/>
        <w:pBdr>
          <w:bottom w:val="single" w:sz="4" w:space="30" w:color="FFFFFF"/>
        </w:pBdr>
        <w:tabs>
          <w:tab w:val="left" w:pos="9540"/>
        </w:tabs>
        <w:autoSpaceDE w:val="0"/>
        <w:autoSpaceDN w:val="0"/>
        <w:adjustRightInd w:val="0"/>
        <w:spacing w:after="0" w:line="240" w:lineRule="auto"/>
        <w:jc w:val="both"/>
        <w:rPr>
          <w:rFonts w:ascii="Times New Roman" w:hAnsi="Times New Roman" w:cs="Times New Roman"/>
          <w:b/>
          <w:bCs/>
          <w:sz w:val="28"/>
          <w:szCs w:val="28"/>
          <w:highlight w:val="yellow"/>
        </w:rPr>
      </w:pPr>
      <w:r w:rsidRPr="00A60E4B">
        <w:rPr>
          <w:rFonts w:ascii="Times New Roman" w:eastAsia="Calibri" w:hAnsi="Times New Roman" w:cs="Times New Roman"/>
          <w:sz w:val="28"/>
          <w:szCs w:val="28"/>
        </w:rPr>
        <w:t>№ 470-ук, от 30.11.2022 № 642-ук «О поощрении граждан и членов общественных объединений правоохранительной направленности за активное участие в мероприятиях, способствующих обеспечению правопорядка на территории Оренбургской области» за период 2022 года  11 народных дружинников муниципального образования город Новотроицк</w:t>
      </w:r>
      <w:r w:rsidR="001B1E9A">
        <w:rPr>
          <w:rFonts w:ascii="Times New Roman" w:eastAsia="Calibri" w:hAnsi="Times New Roman" w:cs="Times New Roman"/>
          <w:sz w:val="28"/>
          <w:szCs w:val="28"/>
        </w:rPr>
        <w:t xml:space="preserve"> поощрены денежным вознагр</w:t>
      </w:r>
      <w:r w:rsidRPr="00A60E4B">
        <w:rPr>
          <w:rFonts w:ascii="Times New Roman" w:eastAsia="Calibri" w:hAnsi="Times New Roman" w:cs="Times New Roman"/>
          <w:sz w:val="28"/>
          <w:szCs w:val="28"/>
        </w:rPr>
        <w:t xml:space="preserve">аждением. </w:t>
      </w:r>
    </w:p>
    <w:p w:rsidR="00D466E3" w:rsidRPr="00087855" w:rsidRDefault="00D466E3" w:rsidP="00831474">
      <w:pPr>
        <w:spacing w:after="0" w:line="240" w:lineRule="auto"/>
        <w:jc w:val="center"/>
        <w:rPr>
          <w:rFonts w:ascii="Times New Roman" w:hAnsi="Times New Roman" w:cs="Times New Roman"/>
          <w:b/>
          <w:bCs/>
          <w:sz w:val="28"/>
          <w:szCs w:val="28"/>
        </w:rPr>
      </w:pPr>
      <w:r w:rsidRPr="00087855">
        <w:rPr>
          <w:rFonts w:ascii="Times New Roman" w:hAnsi="Times New Roman" w:cs="Times New Roman"/>
          <w:b/>
          <w:bCs/>
          <w:sz w:val="28"/>
          <w:szCs w:val="28"/>
        </w:rPr>
        <w:t>е) Обеспечение первичных мер пожарной безопасности</w:t>
      </w:r>
    </w:p>
    <w:p w:rsidR="00D466E3" w:rsidRPr="00087855" w:rsidRDefault="00D466E3" w:rsidP="00831474">
      <w:pPr>
        <w:spacing w:after="0" w:line="240" w:lineRule="auto"/>
        <w:jc w:val="center"/>
        <w:rPr>
          <w:rFonts w:ascii="Times New Roman" w:hAnsi="Times New Roman" w:cs="Times New Roman"/>
          <w:b/>
          <w:bCs/>
          <w:sz w:val="28"/>
          <w:szCs w:val="28"/>
        </w:rPr>
      </w:pPr>
      <w:r w:rsidRPr="00087855">
        <w:rPr>
          <w:rFonts w:ascii="Times New Roman" w:hAnsi="Times New Roman" w:cs="Times New Roman"/>
          <w:b/>
          <w:bCs/>
          <w:sz w:val="28"/>
          <w:szCs w:val="28"/>
        </w:rPr>
        <w:t>на территории муниципального образования город Новотроицк</w:t>
      </w:r>
    </w:p>
    <w:p w:rsidR="00D466E3" w:rsidRPr="00F77F14" w:rsidRDefault="00D466E3" w:rsidP="00831474">
      <w:pPr>
        <w:spacing w:after="0" w:line="240" w:lineRule="auto"/>
        <w:jc w:val="center"/>
        <w:rPr>
          <w:rFonts w:ascii="Times New Roman" w:hAnsi="Times New Roman" w:cs="Times New Roman"/>
          <w:sz w:val="28"/>
          <w:szCs w:val="28"/>
          <w:highlight w:val="yellow"/>
        </w:rPr>
      </w:pPr>
    </w:p>
    <w:p w:rsidR="00087855" w:rsidRPr="00C04B53" w:rsidRDefault="00087855" w:rsidP="00A474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04B53">
        <w:rPr>
          <w:rFonts w:ascii="Times New Roman" w:eastAsia="Times New Roman" w:hAnsi="Times New Roman" w:cs="Times New Roman"/>
          <w:sz w:val="28"/>
          <w:szCs w:val="28"/>
          <w:lang w:eastAsia="ru-RU"/>
        </w:rPr>
        <w:t>Правовое регулирование отношений в сфере обеспечения первичных мер пожарной безопасности в муниципальном образовании город Новотроицк в 202</w:t>
      </w:r>
      <w:r>
        <w:rPr>
          <w:rFonts w:ascii="Times New Roman" w:eastAsia="Times New Roman" w:hAnsi="Times New Roman" w:cs="Times New Roman"/>
          <w:sz w:val="28"/>
          <w:szCs w:val="28"/>
          <w:lang w:eastAsia="ru-RU"/>
        </w:rPr>
        <w:t>2</w:t>
      </w:r>
      <w:r w:rsidRPr="00C04B53">
        <w:rPr>
          <w:rFonts w:ascii="Times New Roman" w:eastAsia="Times New Roman" w:hAnsi="Times New Roman" w:cs="Times New Roman"/>
          <w:sz w:val="28"/>
          <w:szCs w:val="28"/>
          <w:lang w:eastAsia="ru-RU"/>
        </w:rPr>
        <w:t xml:space="preserve"> году осуществлялось в соответствии с Федеральными законами  от 21.12.1994 № 69-ФЗ «О пожарной безопасности», от 06.10.2003 № 131-ФЗ «Об общих принципах организации местного самоуправления в Российской Федерации», от 22.08.2008 № 123-ФЗ «Технический регламент о требованиях пожарной безопасности», муниципальными нормативно-правовыми актами.</w:t>
      </w:r>
    </w:p>
    <w:p w:rsidR="00087855" w:rsidRPr="003946D9" w:rsidRDefault="00087855" w:rsidP="00A47486">
      <w:pPr>
        <w:widowControl w:val="0"/>
        <w:spacing w:after="0" w:line="240" w:lineRule="auto"/>
        <w:ind w:firstLine="709"/>
        <w:jc w:val="both"/>
        <w:rPr>
          <w:rFonts w:ascii="Times New Roman" w:eastAsia="Times New Roman" w:hAnsi="Times New Roman" w:cs="Times New Roman"/>
          <w:sz w:val="28"/>
          <w:szCs w:val="28"/>
          <w:lang w:eastAsia="ru-RU"/>
        </w:rPr>
      </w:pPr>
      <w:r w:rsidRPr="00C04B53">
        <w:rPr>
          <w:rFonts w:ascii="Times New Roman" w:eastAsia="Times New Roman" w:hAnsi="Times New Roman" w:cs="Times New Roman"/>
          <w:sz w:val="28"/>
          <w:szCs w:val="28"/>
          <w:lang w:eastAsia="ru-RU"/>
        </w:rPr>
        <w:t>Всего в 202</w:t>
      </w:r>
      <w:r>
        <w:rPr>
          <w:rFonts w:ascii="Times New Roman" w:eastAsia="Times New Roman" w:hAnsi="Times New Roman" w:cs="Times New Roman"/>
          <w:sz w:val="28"/>
          <w:szCs w:val="28"/>
          <w:lang w:eastAsia="ru-RU"/>
        </w:rPr>
        <w:t>2</w:t>
      </w:r>
      <w:r w:rsidRPr="00C04B53">
        <w:rPr>
          <w:rFonts w:ascii="Times New Roman" w:eastAsia="Times New Roman" w:hAnsi="Times New Roman" w:cs="Times New Roman"/>
          <w:sz w:val="28"/>
          <w:szCs w:val="28"/>
          <w:lang w:eastAsia="ru-RU"/>
        </w:rPr>
        <w:t xml:space="preserve"> году на обеспечение пожарной безопасности учреждений и объектов, подведомственных администрации муниципального образования город Новотроицк,</w:t>
      </w:r>
      <w:r>
        <w:rPr>
          <w:rFonts w:ascii="Times New Roman" w:eastAsia="Times New Roman" w:hAnsi="Times New Roman" w:cs="Times New Roman"/>
          <w:sz w:val="28"/>
          <w:szCs w:val="28"/>
          <w:lang w:eastAsia="ru-RU"/>
        </w:rPr>
        <w:t xml:space="preserve"> </w:t>
      </w:r>
      <w:r w:rsidRPr="00C04B53">
        <w:rPr>
          <w:rFonts w:ascii="Times New Roman" w:eastAsia="Times New Roman" w:hAnsi="Times New Roman" w:cs="Times New Roman"/>
          <w:sz w:val="28"/>
          <w:szCs w:val="28"/>
          <w:lang w:eastAsia="ru-RU"/>
        </w:rPr>
        <w:t xml:space="preserve"> из бюджета муниципального образования город </w:t>
      </w:r>
      <w:r w:rsidRPr="00C04B53">
        <w:rPr>
          <w:rFonts w:ascii="Times New Roman" w:eastAsia="Times New Roman" w:hAnsi="Times New Roman" w:cs="Times New Roman"/>
          <w:sz w:val="28"/>
          <w:szCs w:val="28"/>
          <w:lang w:eastAsia="ru-RU"/>
        </w:rPr>
        <w:lastRenderedPageBreak/>
        <w:t xml:space="preserve">Новотроицк было </w:t>
      </w:r>
      <w:r w:rsidRPr="003946D9">
        <w:rPr>
          <w:rFonts w:ascii="Times New Roman" w:eastAsia="Times New Roman" w:hAnsi="Times New Roman" w:cs="Times New Roman"/>
          <w:sz w:val="28"/>
          <w:szCs w:val="28"/>
          <w:lang w:eastAsia="ru-RU"/>
        </w:rPr>
        <w:t>освоено 4561,655 тыс. руб.</w:t>
      </w:r>
    </w:p>
    <w:p w:rsidR="00087855" w:rsidRPr="003946D9" w:rsidRDefault="00087855" w:rsidP="00A47486">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3946D9">
        <w:rPr>
          <w:rFonts w:ascii="Times New Roman" w:eastAsia="Times New Roman" w:hAnsi="Times New Roman" w:cs="Times New Roman"/>
          <w:sz w:val="28"/>
          <w:szCs w:val="28"/>
          <w:lang w:eastAsia="ru-RU"/>
        </w:rPr>
        <w:t xml:space="preserve">В весенний, летний и осенний периоды на пожароопасных направлениях </w:t>
      </w:r>
      <w:r>
        <w:rPr>
          <w:rFonts w:ascii="Times New Roman" w:eastAsia="Times New Roman" w:hAnsi="Times New Roman" w:cs="Times New Roman"/>
          <w:sz w:val="28"/>
          <w:szCs w:val="28"/>
          <w:lang w:eastAsia="ru-RU"/>
        </w:rPr>
        <w:t>муниципального образования город Новотроицк</w:t>
      </w:r>
      <w:r w:rsidRPr="003946D9">
        <w:rPr>
          <w:rFonts w:ascii="Times New Roman" w:eastAsia="Times New Roman" w:hAnsi="Times New Roman" w:cs="Times New Roman"/>
          <w:sz w:val="28"/>
          <w:szCs w:val="28"/>
          <w:lang w:eastAsia="ru-RU"/>
        </w:rPr>
        <w:t xml:space="preserve"> проведена  опашка полосами шириной не менее 10 метров, общей протяжённостью 59 км.</w:t>
      </w:r>
    </w:p>
    <w:p w:rsidR="00087855" w:rsidRPr="003946D9" w:rsidRDefault="00087855" w:rsidP="00A47486">
      <w:pPr>
        <w:tabs>
          <w:tab w:val="left" w:pos="900"/>
          <w:tab w:val="left" w:pos="1080"/>
        </w:tabs>
        <w:spacing w:after="0" w:line="240" w:lineRule="auto"/>
        <w:ind w:firstLine="709"/>
        <w:jc w:val="both"/>
        <w:rPr>
          <w:rFonts w:ascii="Times New Roman" w:eastAsia="Times New Roman" w:hAnsi="Times New Roman" w:cs="Times New Roman"/>
          <w:sz w:val="28"/>
          <w:szCs w:val="28"/>
          <w:lang w:eastAsia="ru-RU"/>
        </w:rPr>
      </w:pPr>
      <w:r w:rsidRPr="003946D9">
        <w:rPr>
          <w:rFonts w:ascii="Times New Roman" w:eastAsia="Times New Roman" w:hAnsi="Times New Roman" w:cs="Times New Roman"/>
          <w:sz w:val="28"/>
          <w:szCs w:val="28"/>
          <w:lang w:eastAsia="ru-RU"/>
        </w:rPr>
        <w:t xml:space="preserve">Организовано </w:t>
      </w:r>
      <w:r w:rsidRPr="003946D9">
        <w:rPr>
          <w:rFonts w:ascii="Times New Roman" w:eastAsia="Times New Roman" w:hAnsi="Times New Roman" w:cs="Times New Roman"/>
          <w:bCs/>
          <w:sz w:val="28"/>
          <w:szCs w:val="28"/>
          <w:lang w:eastAsia="ru-RU"/>
        </w:rPr>
        <w:t xml:space="preserve">выполнение </w:t>
      </w:r>
      <w:r w:rsidRPr="003946D9">
        <w:rPr>
          <w:rFonts w:ascii="Times New Roman" w:eastAsia="Times New Roman" w:hAnsi="Times New Roman" w:cs="Times New Roman"/>
          <w:sz w:val="28"/>
          <w:szCs w:val="28"/>
          <w:lang w:eastAsia="ru-RU"/>
        </w:rPr>
        <w:t xml:space="preserve">противопожарных мероприятий по подготовке летнего отдыха детей в детских оздоровительных лагерях «Чайка» и «Родник». </w:t>
      </w:r>
    </w:p>
    <w:p w:rsidR="00087855" w:rsidRPr="003946D9" w:rsidRDefault="00087855" w:rsidP="00A47486">
      <w:pPr>
        <w:spacing w:after="0" w:line="240" w:lineRule="auto"/>
        <w:ind w:right="60" w:firstLine="709"/>
        <w:jc w:val="both"/>
        <w:rPr>
          <w:rFonts w:ascii="Times New Roman" w:hAnsi="Times New Roman"/>
          <w:sz w:val="28"/>
          <w:szCs w:val="28"/>
        </w:rPr>
      </w:pPr>
      <w:r w:rsidRPr="003946D9">
        <w:rPr>
          <w:rFonts w:ascii="Times New Roman" w:hAnsi="Times New Roman"/>
          <w:sz w:val="28"/>
          <w:szCs w:val="28"/>
        </w:rPr>
        <w:t xml:space="preserve">В организациях, предприятиях и учреждениях города проведены                    </w:t>
      </w:r>
      <w:r>
        <w:rPr>
          <w:rFonts w:ascii="Times New Roman" w:hAnsi="Times New Roman"/>
          <w:sz w:val="28"/>
          <w:szCs w:val="28"/>
        </w:rPr>
        <w:t>132</w:t>
      </w:r>
      <w:r w:rsidRPr="003946D9">
        <w:rPr>
          <w:rFonts w:ascii="Times New Roman" w:hAnsi="Times New Roman"/>
          <w:sz w:val="28"/>
          <w:szCs w:val="28"/>
        </w:rPr>
        <w:t xml:space="preserve"> объектовых тренировки по отработке практических действий работников в случае возникновения пожара.</w:t>
      </w:r>
    </w:p>
    <w:p w:rsidR="00087855" w:rsidRPr="00C04B53" w:rsidRDefault="00087855" w:rsidP="00A4748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средствах массовой информации</w:t>
      </w:r>
      <w:r w:rsidRPr="003946D9">
        <w:rPr>
          <w:rFonts w:ascii="Times New Roman" w:eastAsia="Times New Roman" w:hAnsi="Times New Roman" w:cs="Times New Roman"/>
          <w:sz w:val="28"/>
          <w:szCs w:val="28"/>
          <w:lang w:eastAsia="ru-RU"/>
        </w:rPr>
        <w:t xml:space="preserve"> (газета «Гвардеец труда», сеть Интернет: официальный сайт администрации, </w:t>
      </w:r>
      <w:proofErr w:type="spellStart"/>
      <w:r w:rsidRPr="003946D9">
        <w:rPr>
          <w:rFonts w:ascii="Times New Roman" w:eastAsia="Times New Roman" w:hAnsi="Times New Roman" w:cs="Times New Roman"/>
          <w:sz w:val="28"/>
          <w:szCs w:val="28"/>
          <w:lang w:val="en-US" w:eastAsia="ru-RU"/>
        </w:rPr>
        <w:t>ntsk</w:t>
      </w:r>
      <w:proofErr w:type="spellEnd"/>
      <w:r w:rsidRPr="003946D9">
        <w:rPr>
          <w:rFonts w:ascii="Times New Roman" w:eastAsia="Times New Roman" w:hAnsi="Times New Roman" w:cs="Times New Roman"/>
          <w:sz w:val="28"/>
          <w:szCs w:val="28"/>
          <w:lang w:eastAsia="ru-RU"/>
        </w:rPr>
        <w:t>.</w:t>
      </w:r>
      <w:proofErr w:type="spellStart"/>
      <w:r w:rsidRPr="003946D9">
        <w:rPr>
          <w:rFonts w:ascii="Times New Roman" w:eastAsia="Times New Roman" w:hAnsi="Times New Roman" w:cs="Times New Roman"/>
          <w:sz w:val="28"/>
          <w:szCs w:val="28"/>
          <w:lang w:val="en-US" w:eastAsia="ru-RU"/>
        </w:rPr>
        <w:t>ru</w:t>
      </w:r>
      <w:proofErr w:type="spellEnd"/>
      <w:r w:rsidRPr="003946D9">
        <w:rPr>
          <w:rFonts w:ascii="Times New Roman" w:eastAsia="Times New Roman" w:hAnsi="Times New Roman" w:cs="Times New Roman"/>
          <w:sz w:val="28"/>
          <w:szCs w:val="28"/>
          <w:lang w:eastAsia="ru-RU"/>
        </w:rPr>
        <w:t>) размещались материалы для жителей города на противопожарную тематику в  2022 году  более 25 статей</w:t>
      </w:r>
      <w:r w:rsidRPr="00C04B53">
        <w:rPr>
          <w:rFonts w:ascii="Times New Roman" w:eastAsia="Times New Roman" w:hAnsi="Times New Roman" w:cs="Times New Roman"/>
          <w:sz w:val="28"/>
          <w:szCs w:val="28"/>
          <w:lang w:eastAsia="ru-RU"/>
        </w:rPr>
        <w:t>.</w:t>
      </w:r>
    </w:p>
    <w:p w:rsidR="00087855" w:rsidRPr="00C04B53" w:rsidRDefault="00087855" w:rsidP="00A47486">
      <w:pPr>
        <w:widowControl w:val="0"/>
        <w:suppressAutoHyphens/>
        <w:spacing w:after="0" w:line="240" w:lineRule="auto"/>
        <w:ind w:firstLine="709"/>
        <w:jc w:val="both"/>
        <w:rPr>
          <w:rFonts w:ascii="Times New Roman" w:eastAsia="Times New Roman" w:hAnsi="Times New Roman" w:cs="Lucida Sans Unicode"/>
          <w:color w:val="000000"/>
          <w:sz w:val="28"/>
          <w:szCs w:val="28"/>
        </w:rPr>
      </w:pPr>
      <w:r w:rsidRPr="00C04B53">
        <w:rPr>
          <w:rFonts w:ascii="Times New Roman" w:eastAsia="Times New Roman" w:hAnsi="Times New Roman" w:cs="Lucida Sans Unicode"/>
          <w:color w:val="000000"/>
          <w:sz w:val="28"/>
          <w:szCs w:val="28"/>
        </w:rPr>
        <w:t>В целях профилактики пожаров на территории муниципального образования город Новотроицк рабочими профилактическими  группами в составе представителей органов местного самоуправления, сотрудников отдела надзорной деятельности и профилактической работы по г. Орску и               г. Новотроицку  управления  надзорной деятельности и профилактической работы ГУ МЧС России по Оренбургской области, 24 ПСЧ по охране города Новотроицка 5 ПСО ФПС ГПС ГУ МЧС России по Оренбургской области, Новотроицкого отделения ОООО «Всероссийское</w:t>
      </w:r>
      <w:r w:rsidRPr="00C04B53">
        <w:rPr>
          <w:rFonts w:ascii="Lucida Sans Unicode" w:eastAsia="Times New Roman" w:hAnsi="Lucida Sans Unicode" w:cs="Lucida Sans Unicode"/>
          <w:color w:val="000000"/>
          <w:sz w:val="28"/>
          <w:szCs w:val="28"/>
        </w:rPr>
        <w:t xml:space="preserve"> </w:t>
      </w:r>
      <w:r w:rsidRPr="00C04B53">
        <w:rPr>
          <w:rFonts w:ascii="Times New Roman" w:eastAsia="Times New Roman" w:hAnsi="Times New Roman" w:cs="Lucida Sans Unicode"/>
          <w:color w:val="000000"/>
          <w:sz w:val="28"/>
          <w:szCs w:val="28"/>
        </w:rPr>
        <w:t>добровольное пожарное общество», ОП № 3 МУ МВД России «</w:t>
      </w:r>
      <w:proofErr w:type="spellStart"/>
      <w:r w:rsidRPr="00C04B53">
        <w:rPr>
          <w:rFonts w:ascii="Times New Roman" w:eastAsia="Times New Roman" w:hAnsi="Times New Roman" w:cs="Lucida Sans Unicode"/>
          <w:color w:val="000000"/>
          <w:sz w:val="28"/>
          <w:szCs w:val="28"/>
        </w:rPr>
        <w:t>Орское</w:t>
      </w:r>
      <w:proofErr w:type="spellEnd"/>
      <w:r w:rsidRPr="00C04B53">
        <w:rPr>
          <w:rFonts w:ascii="Times New Roman" w:eastAsia="Times New Roman" w:hAnsi="Times New Roman" w:cs="Lucida Sans Unicode"/>
          <w:color w:val="000000"/>
          <w:sz w:val="28"/>
          <w:szCs w:val="28"/>
        </w:rPr>
        <w:t>», КЭС «</w:t>
      </w:r>
      <w:proofErr w:type="spellStart"/>
      <w:r w:rsidRPr="00C04B53">
        <w:rPr>
          <w:rFonts w:ascii="Times New Roman" w:eastAsia="Times New Roman" w:hAnsi="Times New Roman" w:cs="Lucida Sans Unicode"/>
          <w:color w:val="000000"/>
          <w:sz w:val="28"/>
          <w:szCs w:val="28"/>
        </w:rPr>
        <w:t>Новотроицкгоргаз</w:t>
      </w:r>
      <w:proofErr w:type="spellEnd"/>
      <w:r w:rsidRPr="00C04B53">
        <w:rPr>
          <w:rFonts w:ascii="Times New Roman" w:eastAsia="Times New Roman" w:hAnsi="Times New Roman" w:cs="Lucida Sans Unicode"/>
          <w:color w:val="000000"/>
          <w:sz w:val="28"/>
          <w:szCs w:val="28"/>
        </w:rPr>
        <w:t>» АО «Газпром газораспределение Оренбург» филиал в г. Гае (</w:t>
      </w:r>
      <w:proofErr w:type="spellStart"/>
      <w:r w:rsidRPr="00C04B53">
        <w:rPr>
          <w:rFonts w:ascii="Times New Roman" w:eastAsia="Times New Roman" w:hAnsi="Times New Roman" w:cs="Lucida Sans Unicode"/>
          <w:color w:val="000000"/>
          <w:sz w:val="28"/>
          <w:szCs w:val="28"/>
        </w:rPr>
        <w:t>Гаймежрайгаз</w:t>
      </w:r>
      <w:proofErr w:type="spellEnd"/>
      <w:r w:rsidRPr="00C04B53">
        <w:rPr>
          <w:rFonts w:ascii="Times New Roman" w:eastAsia="Times New Roman" w:hAnsi="Times New Roman" w:cs="Lucida Sans Unicode"/>
          <w:color w:val="000000"/>
          <w:sz w:val="28"/>
          <w:szCs w:val="28"/>
        </w:rPr>
        <w:t xml:space="preserve">),  </w:t>
      </w:r>
      <w:proofErr w:type="spellStart"/>
      <w:r w:rsidRPr="00C04B53">
        <w:rPr>
          <w:rFonts w:ascii="Times New Roman" w:eastAsia="Times New Roman" w:hAnsi="Times New Roman" w:cs="Lucida Sans Unicode"/>
          <w:color w:val="000000"/>
          <w:sz w:val="28"/>
          <w:szCs w:val="28"/>
        </w:rPr>
        <w:t>Новотроицкой</w:t>
      </w:r>
      <w:proofErr w:type="spellEnd"/>
      <w:r w:rsidRPr="00C04B53">
        <w:rPr>
          <w:rFonts w:ascii="Times New Roman" w:eastAsia="Times New Roman" w:hAnsi="Times New Roman" w:cs="Lucida Sans Unicode"/>
          <w:color w:val="000000"/>
          <w:sz w:val="28"/>
          <w:szCs w:val="28"/>
        </w:rPr>
        <w:t xml:space="preserve"> городской ассоциации садоводческих некоммерческих объединений, ООО Управляющая компания «Стандарт», ООО Управляющая компания «Меридиан», ООО Управляющая компания «Фортуна», ООО Управляющая компания «Сириус», ООО Управляющая компания «Юпитер»,   ООО Управляющая компания «Восход», ООО Управляющая компания «Вертикаль»</w:t>
      </w:r>
      <w:r w:rsidRPr="00C04B53">
        <w:rPr>
          <w:rFonts w:ascii="Lucida Sans Unicode" w:eastAsia="Times New Roman" w:hAnsi="Lucida Sans Unicode" w:cs="Lucida Sans Unicode"/>
          <w:color w:val="000000"/>
          <w:sz w:val="28"/>
          <w:szCs w:val="28"/>
        </w:rPr>
        <w:t xml:space="preserve"> </w:t>
      </w:r>
      <w:r w:rsidRPr="00C04B53">
        <w:rPr>
          <w:rFonts w:ascii="Times New Roman" w:eastAsia="Times New Roman" w:hAnsi="Times New Roman" w:cs="Lucida Sans Unicode"/>
          <w:color w:val="000000"/>
          <w:sz w:val="28"/>
          <w:szCs w:val="28"/>
        </w:rPr>
        <w:t xml:space="preserve"> проводилась  разъяснительная работа с населением по соблюдению мер</w:t>
      </w:r>
      <w:r w:rsidRPr="00C04B53">
        <w:rPr>
          <w:rFonts w:ascii="Lucida Sans Unicode" w:eastAsia="Times New Roman" w:hAnsi="Lucida Sans Unicode" w:cs="Lucida Sans Unicode"/>
          <w:color w:val="000000"/>
          <w:sz w:val="28"/>
          <w:szCs w:val="28"/>
        </w:rPr>
        <w:t xml:space="preserve"> </w:t>
      </w:r>
      <w:r w:rsidRPr="00C04B53">
        <w:rPr>
          <w:rFonts w:ascii="Times New Roman" w:eastAsia="Times New Roman" w:hAnsi="Times New Roman" w:cs="Lucida Sans Unicode"/>
          <w:color w:val="000000"/>
          <w:sz w:val="28"/>
          <w:szCs w:val="28"/>
        </w:rPr>
        <w:t>пожарной безопасности, в т.ч. сезонных (при эксплуатации систем отопления, электроснабжения и газового хозяйства жилых помещений, пользовании открытым огнём, разведением костров и др.)</w:t>
      </w:r>
      <w:r>
        <w:rPr>
          <w:rFonts w:ascii="Times New Roman" w:eastAsia="Times New Roman" w:hAnsi="Times New Roman" w:cs="Lucida Sans Unicode"/>
          <w:color w:val="000000"/>
          <w:sz w:val="28"/>
          <w:szCs w:val="28"/>
        </w:rPr>
        <w:t>. П</w:t>
      </w:r>
      <w:r w:rsidRPr="00C04B53">
        <w:rPr>
          <w:rFonts w:ascii="Times New Roman" w:eastAsia="Times New Roman" w:hAnsi="Times New Roman" w:cs="Lucida Sans Unicode"/>
          <w:color w:val="000000"/>
          <w:sz w:val="28"/>
          <w:szCs w:val="28"/>
        </w:rPr>
        <w:t>роводился обход многоквартирных  жилых домов</w:t>
      </w:r>
      <w:r>
        <w:rPr>
          <w:rFonts w:ascii="Times New Roman" w:eastAsia="Times New Roman" w:hAnsi="Times New Roman" w:cs="Lucida Sans Unicode"/>
          <w:color w:val="000000"/>
          <w:sz w:val="28"/>
          <w:szCs w:val="28"/>
        </w:rPr>
        <w:t xml:space="preserve">,  </w:t>
      </w:r>
      <w:r w:rsidRPr="003946D9">
        <w:rPr>
          <w:rFonts w:ascii="Times New Roman" w:eastAsia="Times New Roman" w:hAnsi="Times New Roman" w:cs="Lucida Sans Unicode"/>
          <w:color w:val="000000"/>
          <w:sz w:val="28"/>
          <w:szCs w:val="28"/>
        </w:rPr>
        <w:t xml:space="preserve">посещено 5597 квартир   в многоквартирных домах и  1409 домов частного сектора с вручением жителям памяток по соблюдению правил пожарной безопасности  </w:t>
      </w:r>
      <w:r>
        <w:rPr>
          <w:rFonts w:ascii="Times New Roman" w:eastAsia="Times New Roman" w:hAnsi="Times New Roman" w:cs="Lucida Sans Unicode"/>
          <w:color w:val="000000"/>
          <w:sz w:val="28"/>
          <w:szCs w:val="28"/>
        </w:rPr>
        <w:t xml:space="preserve">- </w:t>
      </w:r>
      <w:r w:rsidRPr="003946D9">
        <w:rPr>
          <w:rFonts w:ascii="Times New Roman" w:eastAsia="Times New Roman" w:hAnsi="Times New Roman" w:cs="Lucida Sans Unicode"/>
          <w:color w:val="000000"/>
          <w:sz w:val="28"/>
          <w:szCs w:val="28"/>
        </w:rPr>
        <w:t xml:space="preserve">15351 </w:t>
      </w:r>
      <w:r>
        <w:rPr>
          <w:rFonts w:ascii="Times New Roman" w:eastAsia="Times New Roman" w:hAnsi="Times New Roman" w:cs="Lucida Sans Unicode"/>
          <w:color w:val="000000"/>
          <w:sz w:val="28"/>
          <w:szCs w:val="28"/>
        </w:rPr>
        <w:t>штука</w:t>
      </w:r>
      <w:r w:rsidRPr="003946D9">
        <w:rPr>
          <w:rFonts w:ascii="Times New Roman" w:eastAsia="Times New Roman" w:hAnsi="Times New Roman" w:cs="Lucida Sans Unicode"/>
          <w:color w:val="000000"/>
          <w:sz w:val="28"/>
          <w:szCs w:val="28"/>
        </w:rPr>
        <w:t xml:space="preserve">  и проведением инструктажей - 37468</w:t>
      </w:r>
      <w:r>
        <w:rPr>
          <w:rFonts w:ascii="Times New Roman" w:eastAsia="Times New Roman" w:hAnsi="Times New Roman" w:cs="Lucida Sans Unicode"/>
          <w:color w:val="000000"/>
          <w:sz w:val="28"/>
          <w:szCs w:val="28"/>
        </w:rPr>
        <w:t xml:space="preserve"> человек.</w:t>
      </w:r>
      <w:r w:rsidRPr="00C04B53">
        <w:rPr>
          <w:rFonts w:ascii="Times New Roman" w:eastAsia="Times New Roman" w:hAnsi="Times New Roman" w:cs="Lucida Sans Unicode"/>
          <w:color w:val="000000"/>
          <w:sz w:val="28"/>
          <w:szCs w:val="28"/>
        </w:rPr>
        <w:t xml:space="preserve"> </w:t>
      </w:r>
    </w:p>
    <w:p w:rsidR="00087855" w:rsidRPr="00C04B53" w:rsidRDefault="00087855" w:rsidP="00A47486">
      <w:pPr>
        <w:widowControl w:val="0"/>
        <w:suppressAutoHyphens/>
        <w:spacing w:after="0" w:line="240" w:lineRule="auto"/>
        <w:ind w:firstLine="709"/>
        <w:jc w:val="both"/>
        <w:rPr>
          <w:rFonts w:ascii="Times New Roman" w:eastAsia="Times New Roman" w:hAnsi="Times New Roman" w:cs="Lucida Sans Unicode"/>
          <w:color w:val="000000"/>
          <w:sz w:val="28"/>
          <w:szCs w:val="28"/>
        </w:rPr>
      </w:pPr>
      <w:r w:rsidRPr="00C04B53">
        <w:rPr>
          <w:rFonts w:ascii="Times New Roman" w:eastAsia="Times New Roman" w:hAnsi="Times New Roman" w:cs="Lucida Sans Unicode"/>
          <w:color w:val="000000"/>
          <w:sz w:val="28"/>
          <w:szCs w:val="28"/>
        </w:rPr>
        <w:t xml:space="preserve">На территории муниципального образования город Новотроицк </w:t>
      </w:r>
      <w:r w:rsidRPr="00C04B53">
        <w:rPr>
          <w:rFonts w:ascii="Times New Roman" w:eastAsia="Times New Roman" w:hAnsi="Times New Roman" w:cs="Lucida Sans Unicode"/>
          <w:color w:val="000000"/>
          <w:sz w:val="28"/>
          <w:szCs w:val="28"/>
        </w:rPr>
        <w:lastRenderedPageBreak/>
        <w:t xml:space="preserve">осуществляют свою деятельность, оказывая помощь профессиональным пожарным в тушении природных пожаров, волонтеры-спасатели волонтерского движения «Следопыт», численностью </w:t>
      </w:r>
      <w:r w:rsidRPr="001F1F7F">
        <w:rPr>
          <w:rFonts w:ascii="Times New Roman" w:eastAsia="Times New Roman" w:hAnsi="Times New Roman" w:cs="Lucida Sans Unicode"/>
          <w:color w:val="000000"/>
          <w:sz w:val="28"/>
          <w:szCs w:val="28"/>
        </w:rPr>
        <w:t>17</w:t>
      </w:r>
      <w:r w:rsidRPr="00C04B53">
        <w:rPr>
          <w:rFonts w:ascii="Times New Roman" w:eastAsia="Times New Roman" w:hAnsi="Times New Roman" w:cs="Lucida Sans Unicode"/>
          <w:color w:val="000000"/>
          <w:sz w:val="28"/>
          <w:szCs w:val="28"/>
        </w:rPr>
        <w:t xml:space="preserve"> человек  под руководством  </w:t>
      </w:r>
      <w:r>
        <w:rPr>
          <w:rFonts w:ascii="Times New Roman" w:eastAsia="Times New Roman" w:hAnsi="Times New Roman" w:cs="Lucida Sans Unicode"/>
          <w:color w:val="000000"/>
          <w:sz w:val="28"/>
          <w:szCs w:val="28"/>
        </w:rPr>
        <w:t>А.В. Ковешникова.</w:t>
      </w:r>
      <w:r w:rsidRPr="00C04B53">
        <w:rPr>
          <w:rFonts w:ascii="Times New Roman" w:eastAsia="Times New Roman" w:hAnsi="Times New Roman" w:cs="Lucida Sans Unicode"/>
          <w:color w:val="000000"/>
          <w:sz w:val="28"/>
          <w:szCs w:val="28"/>
        </w:rPr>
        <w:t xml:space="preserve"> </w:t>
      </w:r>
    </w:p>
    <w:p w:rsidR="00087855" w:rsidRPr="00C04B53" w:rsidRDefault="00087855" w:rsidP="00A474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04B53">
        <w:rPr>
          <w:rFonts w:ascii="Times New Roman" w:eastAsia="Times New Roman" w:hAnsi="Times New Roman" w:cs="Times New Roman"/>
          <w:sz w:val="28"/>
          <w:szCs w:val="28"/>
          <w:lang w:eastAsia="ru-RU"/>
        </w:rPr>
        <w:t>Организованы и проведены в организациях и учреждениях: в апреле – Всероссийские открытые уроки, посвященные  Дню пожарной охраны</w:t>
      </w:r>
      <w:r>
        <w:rPr>
          <w:rFonts w:ascii="Times New Roman" w:eastAsia="Times New Roman" w:hAnsi="Times New Roman" w:cs="Times New Roman"/>
          <w:sz w:val="28"/>
          <w:szCs w:val="28"/>
          <w:lang w:eastAsia="ru-RU"/>
        </w:rPr>
        <w:t xml:space="preserve"> РФ</w:t>
      </w:r>
      <w:r w:rsidRPr="00C04B53">
        <w:rPr>
          <w:rFonts w:ascii="Times New Roman" w:eastAsia="Times New Roman" w:hAnsi="Times New Roman" w:cs="Times New Roman"/>
          <w:sz w:val="28"/>
          <w:szCs w:val="28"/>
          <w:lang w:eastAsia="ru-RU"/>
        </w:rPr>
        <w:t xml:space="preserve">;  в </w:t>
      </w:r>
      <w:r w:rsidRPr="00C04B53">
        <w:rPr>
          <w:rFonts w:ascii="Times New Roman" w:eastAsia="Times New Roman" w:hAnsi="Times New Roman" w:cs="Times New Roman"/>
          <w:color w:val="2A2A2A"/>
          <w:spacing w:val="-5"/>
          <w:sz w:val="28"/>
          <w:szCs w:val="28"/>
          <w:lang w:eastAsia="ru-RU"/>
        </w:rPr>
        <w:t>мае, сентябре</w:t>
      </w:r>
      <w:r w:rsidRPr="00C04B53">
        <w:rPr>
          <w:rFonts w:ascii="Times New Roman" w:eastAsia="Times New Roman" w:hAnsi="Times New Roman" w:cs="Times New Roman"/>
          <w:sz w:val="28"/>
          <w:szCs w:val="28"/>
          <w:lang w:eastAsia="ru-RU"/>
        </w:rPr>
        <w:t xml:space="preserve">  - месячники пожарной безопасности. </w:t>
      </w:r>
    </w:p>
    <w:p w:rsidR="00087855" w:rsidRPr="00C04B53" w:rsidRDefault="00087855" w:rsidP="00A47486">
      <w:pPr>
        <w:spacing w:after="0" w:line="240" w:lineRule="auto"/>
        <w:ind w:firstLine="709"/>
        <w:jc w:val="both"/>
        <w:rPr>
          <w:rFonts w:ascii="Times New Roman" w:eastAsia="Times New Roman" w:hAnsi="Times New Roman" w:cs="Times New Roman"/>
          <w:sz w:val="28"/>
          <w:szCs w:val="28"/>
          <w:lang w:eastAsia="ru-RU"/>
        </w:rPr>
      </w:pPr>
      <w:r w:rsidRPr="00C04B53">
        <w:rPr>
          <w:rFonts w:ascii="Times New Roman" w:eastAsia="Times New Roman" w:hAnsi="Times New Roman" w:cs="Times New Roman"/>
          <w:sz w:val="28"/>
          <w:szCs w:val="28"/>
          <w:lang w:eastAsia="ru-RU"/>
        </w:rPr>
        <w:t xml:space="preserve"> Подготовка неработающего населения по пожарной безопасности  осуществлялась в учебно-консультационных пунктах по ГОЧС города.  В 202</w:t>
      </w:r>
      <w:r>
        <w:rPr>
          <w:rFonts w:ascii="Times New Roman" w:eastAsia="Times New Roman" w:hAnsi="Times New Roman" w:cs="Times New Roman"/>
          <w:sz w:val="28"/>
          <w:szCs w:val="28"/>
          <w:lang w:eastAsia="ru-RU"/>
        </w:rPr>
        <w:t>2</w:t>
      </w:r>
      <w:r w:rsidRPr="00C04B53">
        <w:rPr>
          <w:rFonts w:ascii="Times New Roman" w:eastAsia="Times New Roman" w:hAnsi="Times New Roman" w:cs="Times New Roman"/>
          <w:sz w:val="28"/>
          <w:szCs w:val="28"/>
          <w:lang w:eastAsia="ru-RU"/>
        </w:rPr>
        <w:t xml:space="preserve"> году </w:t>
      </w:r>
      <w:r>
        <w:rPr>
          <w:rFonts w:ascii="Times New Roman" w:eastAsia="Times New Roman" w:hAnsi="Times New Roman" w:cs="Times New Roman"/>
          <w:sz w:val="28"/>
          <w:szCs w:val="28"/>
          <w:lang w:eastAsia="ru-RU"/>
        </w:rPr>
        <w:t>обуч</w:t>
      </w:r>
      <w:r w:rsidRPr="00C04B53">
        <w:rPr>
          <w:rFonts w:ascii="Times New Roman" w:eastAsia="Times New Roman" w:hAnsi="Times New Roman" w:cs="Times New Roman"/>
          <w:sz w:val="28"/>
          <w:szCs w:val="28"/>
          <w:lang w:eastAsia="ru-RU"/>
        </w:rPr>
        <w:t xml:space="preserve">ено </w:t>
      </w:r>
      <w:r>
        <w:rPr>
          <w:rFonts w:ascii="Times New Roman" w:eastAsia="Times New Roman" w:hAnsi="Times New Roman" w:cs="Times New Roman"/>
          <w:sz w:val="28"/>
          <w:szCs w:val="28"/>
          <w:lang w:eastAsia="ru-RU"/>
        </w:rPr>
        <w:t>3237</w:t>
      </w:r>
      <w:r w:rsidRPr="00C04B53">
        <w:rPr>
          <w:rFonts w:ascii="Times New Roman" w:eastAsia="Times New Roman" w:hAnsi="Times New Roman" w:cs="Times New Roman"/>
          <w:sz w:val="28"/>
          <w:szCs w:val="28"/>
          <w:lang w:eastAsia="ru-RU"/>
        </w:rPr>
        <w:t xml:space="preserve">  человек.  </w:t>
      </w:r>
    </w:p>
    <w:p w:rsidR="00087855" w:rsidRPr="00C04B53" w:rsidRDefault="00087855" w:rsidP="00A47486">
      <w:pPr>
        <w:spacing w:after="0" w:line="240" w:lineRule="auto"/>
        <w:ind w:firstLine="709"/>
        <w:jc w:val="both"/>
        <w:rPr>
          <w:rFonts w:ascii="Times New Roman" w:eastAsia="Times New Roman" w:hAnsi="Times New Roman" w:cs="Times New Roman"/>
          <w:sz w:val="28"/>
          <w:szCs w:val="28"/>
          <w:lang w:eastAsia="ru-RU"/>
        </w:rPr>
      </w:pPr>
      <w:r w:rsidRPr="00C04B53">
        <w:rPr>
          <w:rFonts w:ascii="Times New Roman" w:eastAsia="Times New Roman" w:hAnsi="Times New Roman" w:cs="Times New Roman"/>
          <w:sz w:val="28"/>
          <w:szCs w:val="28"/>
          <w:lang w:eastAsia="ru-RU"/>
        </w:rPr>
        <w:t>В  организациях, осуществляющих образовательную деятельность по дополнительным профессиональным программам в области гражданской обороны, в том числе по тематике пожарной безопасности в рамках программы подготовки должностных лиц и специалистов по ГОЧС  в 202</w:t>
      </w:r>
      <w:r>
        <w:rPr>
          <w:rFonts w:ascii="Times New Roman" w:eastAsia="Times New Roman" w:hAnsi="Times New Roman" w:cs="Times New Roman"/>
          <w:sz w:val="28"/>
          <w:szCs w:val="28"/>
          <w:lang w:eastAsia="ru-RU"/>
        </w:rPr>
        <w:t>2</w:t>
      </w:r>
      <w:r w:rsidRPr="00C04B53">
        <w:rPr>
          <w:rFonts w:ascii="Times New Roman" w:eastAsia="Times New Roman" w:hAnsi="Times New Roman" w:cs="Times New Roman"/>
          <w:sz w:val="28"/>
          <w:szCs w:val="28"/>
          <w:lang w:eastAsia="ru-RU"/>
        </w:rPr>
        <w:t xml:space="preserve"> году  обучен</w:t>
      </w:r>
      <w:r>
        <w:rPr>
          <w:rFonts w:ascii="Times New Roman" w:eastAsia="Times New Roman" w:hAnsi="Times New Roman" w:cs="Times New Roman"/>
          <w:sz w:val="28"/>
          <w:szCs w:val="28"/>
          <w:lang w:eastAsia="ru-RU"/>
        </w:rPr>
        <w:t>о</w:t>
      </w:r>
      <w:r w:rsidRPr="00C04B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382</w:t>
      </w:r>
      <w:r w:rsidRPr="00C04B53">
        <w:rPr>
          <w:rFonts w:ascii="Times New Roman" w:eastAsia="Times New Roman" w:hAnsi="Times New Roman" w:cs="Times New Roman"/>
          <w:sz w:val="28"/>
          <w:szCs w:val="28"/>
          <w:lang w:eastAsia="ru-RU"/>
        </w:rPr>
        <w:t xml:space="preserve"> человек</w:t>
      </w:r>
      <w:r>
        <w:rPr>
          <w:rFonts w:ascii="Times New Roman" w:eastAsia="Times New Roman" w:hAnsi="Times New Roman" w:cs="Times New Roman"/>
          <w:sz w:val="28"/>
          <w:szCs w:val="28"/>
          <w:lang w:eastAsia="ru-RU"/>
        </w:rPr>
        <w:t>а</w:t>
      </w:r>
      <w:r w:rsidRPr="00C04B53">
        <w:rPr>
          <w:rFonts w:ascii="Times New Roman" w:eastAsia="Times New Roman" w:hAnsi="Times New Roman" w:cs="Times New Roman"/>
          <w:sz w:val="28"/>
          <w:szCs w:val="28"/>
          <w:lang w:eastAsia="ru-RU"/>
        </w:rPr>
        <w:t xml:space="preserve">.  </w:t>
      </w:r>
    </w:p>
    <w:p w:rsidR="00087855" w:rsidRPr="003946D9" w:rsidRDefault="00087855" w:rsidP="00A47486">
      <w:pPr>
        <w:widowControl w:val="0"/>
        <w:tabs>
          <w:tab w:val="left" w:pos="7371"/>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Выполнен</w:t>
      </w:r>
      <w:r w:rsidRPr="00C04B53">
        <w:rPr>
          <w:rFonts w:ascii="Times New Roman" w:eastAsia="Times New Roman" w:hAnsi="Times New Roman" w:cs="Times New Roman"/>
          <w:bCs/>
          <w:sz w:val="28"/>
          <w:szCs w:val="28"/>
          <w:lang w:eastAsia="ru-RU"/>
        </w:rPr>
        <w:t xml:space="preserve">ие муниципальной программы </w:t>
      </w:r>
      <w:r w:rsidRPr="00C04B53">
        <w:rPr>
          <w:rFonts w:ascii="Times New Roman" w:eastAsia="Times New Roman" w:hAnsi="Times New Roman" w:cs="Times New Roman"/>
          <w:sz w:val="28"/>
          <w:szCs w:val="28"/>
          <w:lang w:eastAsia="ru-RU"/>
        </w:rPr>
        <w:t>«</w:t>
      </w:r>
      <w:r w:rsidRPr="00C04B53">
        <w:rPr>
          <w:rFonts w:ascii="Times New Roman" w:eastAsia="Times New Roman" w:hAnsi="Times New Roman" w:cs="Times New Roman"/>
          <w:spacing w:val="8"/>
          <w:sz w:val="28"/>
          <w:szCs w:val="28"/>
          <w:lang w:eastAsia="ru-RU"/>
        </w:rPr>
        <w:t xml:space="preserve">Обеспечение мероприятий гражданской </w:t>
      </w:r>
      <w:r w:rsidRPr="00C04B53">
        <w:rPr>
          <w:rFonts w:ascii="Times New Roman" w:eastAsia="Times New Roman" w:hAnsi="Times New Roman" w:cs="Times New Roman"/>
          <w:sz w:val="28"/>
          <w:szCs w:val="28"/>
          <w:lang w:eastAsia="ru-RU"/>
        </w:rPr>
        <w:t>обороны, предупреждения и ликвидации чрезвычайных ситуаций, пожарной безопасности и безопасности людей на водных объектах муниципального образования город Новотроицк  на 2019-2024 годы» в 202</w:t>
      </w:r>
      <w:r>
        <w:rPr>
          <w:rFonts w:ascii="Times New Roman" w:eastAsia="Times New Roman" w:hAnsi="Times New Roman" w:cs="Times New Roman"/>
          <w:sz w:val="28"/>
          <w:szCs w:val="28"/>
          <w:lang w:eastAsia="ru-RU"/>
        </w:rPr>
        <w:t>2</w:t>
      </w:r>
      <w:r w:rsidRPr="00C04B53">
        <w:rPr>
          <w:rFonts w:ascii="Times New Roman" w:eastAsia="Times New Roman" w:hAnsi="Times New Roman" w:cs="Times New Roman"/>
          <w:sz w:val="28"/>
          <w:szCs w:val="28"/>
          <w:lang w:eastAsia="ru-RU"/>
        </w:rPr>
        <w:t xml:space="preserve"> году на </w:t>
      </w:r>
      <w:r w:rsidRPr="00C04B53">
        <w:rPr>
          <w:rFonts w:ascii="Times New Roman" w:eastAsia="Times New Roman" w:hAnsi="Times New Roman" w:cs="Times New Roman"/>
          <w:bCs/>
          <w:sz w:val="28"/>
          <w:szCs w:val="28"/>
          <w:lang w:eastAsia="ru-RU"/>
        </w:rPr>
        <w:t xml:space="preserve">обеспечение мероприятий пожарной </w:t>
      </w:r>
      <w:r w:rsidRPr="003946D9">
        <w:rPr>
          <w:rFonts w:ascii="Times New Roman" w:eastAsia="Times New Roman" w:hAnsi="Times New Roman" w:cs="Times New Roman"/>
          <w:bCs/>
          <w:sz w:val="28"/>
          <w:szCs w:val="28"/>
          <w:lang w:eastAsia="ru-RU"/>
        </w:rPr>
        <w:t>безопасности</w:t>
      </w:r>
      <w:r w:rsidRPr="003946D9">
        <w:rPr>
          <w:rFonts w:ascii="Calibri" w:eastAsia="Times New Roman" w:hAnsi="Calibri" w:cs="Calibri"/>
          <w:bCs/>
          <w:sz w:val="28"/>
          <w:szCs w:val="28"/>
          <w:lang w:eastAsia="ru-RU"/>
        </w:rPr>
        <w:t xml:space="preserve"> </w:t>
      </w:r>
      <w:r w:rsidRPr="003946D9">
        <w:rPr>
          <w:rFonts w:ascii="Times New Roman" w:eastAsia="Times New Roman" w:hAnsi="Times New Roman" w:cs="Times New Roman"/>
          <w:bCs/>
          <w:sz w:val="28"/>
          <w:szCs w:val="28"/>
          <w:lang w:eastAsia="ru-RU"/>
        </w:rPr>
        <w:t xml:space="preserve"> составило</w:t>
      </w:r>
      <w:r w:rsidRPr="003946D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3946D9">
        <w:rPr>
          <w:rFonts w:ascii="Times New Roman" w:eastAsia="Times New Roman" w:hAnsi="Times New Roman" w:cs="Times New Roman"/>
          <w:sz w:val="28"/>
          <w:szCs w:val="28"/>
          <w:lang w:eastAsia="ru-RU"/>
        </w:rPr>
        <w:t>267,75</w:t>
      </w:r>
      <w:r w:rsidRPr="003946D9">
        <w:rPr>
          <w:rFonts w:ascii="Times New Roman" w:eastAsia="Times New Roman" w:hAnsi="Times New Roman" w:cs="Times New Roman"/>
          <w:bCs/>
          <w:sz w:val="28"/>
          <w:szCs w:val="28"/>
          <w:lang w:eastAsia="ru-RU"/>
        </w:rPr>
        <w:t xml:space="preserve"> тыс. руб. </w:t>
      </w:r>
    </w:p>
    <w:p w:rsidR="00087855" w:rsidRDefault="00087855" w:rsidP="00A47486">
      <w:pPr>
        <w:widowControl w:val="0"/>
        <w:tabs>
          <w:tab w:val="left" w:pos="7371"/>
        </w:tabs>
        <w:spacing w:after="0" w:line="240" w:lineRule="auto"/>
        <w:ind w:firstLine="709"/>
        <w:jc w:val="both"/>
        <w:rPr>
          <w:rFonts w:ascii="Times New Roman" w:eastAsia="Times New Roman" w:hAnsi="Times New Roman" w:cs="Times New Roman"/>
          <w:sz w:val="28"/>
          <w:szCs w:val="28"/>
          <w:lang w:eastAsia="ru-RU"/>
        </w:rPr>
      </w:pPr>
      <w:r w:rsidRPr="003946D9">
        <w:rPr>
          <w:rFonts w:ascii="Times New Roman" w:eastAsia="Times New Roman" w:hAnsi="Times New Roman" w:cs="Times New Roman"/>
          <w:sz w:val="28"/>
          <w:szCs w:val="28"/>
          <w:lang w:eastAsia="ru-RU"/>
        </w:rPr>
        <w:t>За счет средств бюджета муниципального образования город Новотроицк</w:t>
      </w:r>
      <w:r w:rsidRPr="003946D9">
        <w:rPr>
          <w:rFonts w:ascii="Times New Roman" w:eastAsia="Times New Roman" w:hAnsi="Times New Roman" w:cs="Times New Roman"/>
          <w:bCs/>
          <w:sz w:val="28"/>
          <w:szCs w:val="28"/>
          <w:lang w:eastAsia="ru-RU"/>
        </w:rPr>
        <w:t xml:space="preserve">  также выполнены мероприятия:  опашка пожароопасных направлений сельских населенных пунктов муниципального образования город Новотроицк, протяженностью 59 км на сумму 424,90 тыс. руб.</w:t>
      </w:r>
      <w:r w:rsidRPr="003946D9">
        <w:rPr>
          <w:rFonts w:ascii="Times New Roman" w:eastAsia="Times New Roman" w:hAnsi="Times New Roman" w:cs="Times New Roman"/>
          <w:sz w:val="28"/>
          <w:szCs w:val="28"/>
          <w:lang w:eastAsia="ru-RU"/>
        </w:rPr>
        <w:t xml:space="preserve">, закупка </w:t>
      </w:r>
      <w:r w:rsidR="005A7BFD">
        <w:rPr>
          <w:rFonts w:ascii="Times New Roman" w:eastAsia="Times New Roman" w:hAnsi="Times New Roman" w:cs="Times New Roman"/>
          <w:sz w:val="28"/>
          <w:szCs w:val="28"/>
          <w:lang w:eastAsia="ru-RU"/>
        </w:rPr>
        <w:t>ранцевых огнетушителей</w:t>
      </w:r>
      <w:r w:rsidRPr="003946D9">
        <w:rPr>
          <w:rFonts w:ascii="Times New Roman" w:eastAsia="Times New Roman" w:hAnsi="Times New Roman" w:cs="Times New Roman"/>
          <w:sz w:val="28"/>
          <w:szCs w:val="28"/>
          <w:lang w:eastAsia="ru-RU"/>
        </w:rPr>
        <w:t xml:space="preserve"> в сельские населенные пункты</w:t>
      </w:r>
      <w:r w:rsidRPr="003946D9">
        <w:rPr>
          <w:rFonts w:ascii="Times New Roman" w:eastAsia="Times New Roman" w:hAnsi="Times New Roman" w:cs="Times New Roman"/>
          <w:bCs/>
          <w:sz w:val="28"/>
          <w:szCs w:val="28"/>
          <w:lang w:eastAsia="ru-RU"/>
        </w:rPr>
        <w:t xml:space="preserve"> муниципального образования город Новотроицк</w:t>
      </w:r>
      <w:r w:rsidRPr="003946D9">
        <w:rPr>
          <w:rFonts w:ascii="Times New Roman" w:eastAsia="Times New Roman" w:hAnsi="Times New Roman" w:cs="Times New Roman"/>
          <w:sz w:val="28"/>
          <w:szCs w:val="28"/>
          <w:lang w:eastAsia="ru-RU"/>
        </w:rPr>
        <w:t xml:space="preserve">  25 шт</w:t>
      </w:r>
      <w:r>
        <w:rPr>
          <w:rFonts w:ascii="Times New Roman" w:eastAsia="Times New Roman" w:hAnsi="Times New Roman" w:cs="Times New Roman"/>
          <w:sz w:val="28"/>
          <w:szCs w:val="28"/>
          <w:lang w:eastAsia="ru-RU"/>
        </w:rPr>
        <w:t>ук</w:t>
      </w:r>
      <w:r w:rsidRPr="003946D9">
        <w:rPr>
          <w:rFonts w:ascii="Times New Roman" w:eastAsia="Times New Roman" w:hAnsi="Times New Roman" w:cs="Times New Roman"/>
          <w:sz w:val="28"/>
          <w:szCs w:val="28"/>
          <w:lang w:eastAsia="ru-RU"/>
        </w:rPr>
        <w:t xml:space="preserve"> на сумму 95,555 тыс. руб.</w:t>
      </w:r>
    </w:p>
    <w:p w:rsidR="00087855" w:rsidRPr="00C04B53" w:rsidRDefault="00087855" w:rsidP="00087855">
      <w:pPr>
        <w:widowControl w:val="0"/>
        <w:tabs>
          <w:tab w:val="left" w:pos="7371"/>
        </w:tabs>
        <w:spacing w:after="0" w:line="240" w:lineRule="auto"/>
        <w:jc w:val="both"/>
        <w:rPr>
          <w:rFonts w:ascii="Times New Roman" w:eastAsia="Times New Roman" w:hAnsi="Times New Roman" w:cs="Times New Roman"/>
          <w:sz w:val="28"/>
          <w:szCs w:val="28"/>
          <w:lang w:eastAsia="ru-RU"/>
        </w:rPr>
      </w:pPr>
    </w:p>
    <w:p w:rsidR="00127032" w:rsidRPr="00087855" w:rsidRDefault="00127032" w:rsidP="00247221">
      <w:pPr>
        <w:spacing w:after="0" w:line="240" w:lineRule="auto"/>
        <w:jc w:val="center"/>
        <w:rPr>
          <w:rFonts w:ascii="Times New Roman" w:hAnsi="Times New Roman" w:cs="Times New Roman"/>
          <w:b/>
          <w:bCs/>
          <w:sz w:val="28"/>
          <w:szCs w:val="28"/>
        </w:rPr>
      </w:pPr>
      <w:r w:rsidRPr="00087855">
        <w:rPr>
          <w:rFonts w:ascii="Times New Roman" w:hAnsi="Times New Roman" w:cs="Times New Roman"/>
          <w:b/>
          <w:bCs/>
          <w:sz w:val="28"/>
          <w:szCs w:val="28"/>
        </w:rPr>
        <w:t>ж) Организация мероприятий по охране окружающей среды на территории муниципального образования город Новотроицк</w:t>
      </w:r>
    </w:p>
    <w:p w:rsidR="00C50FF9" w:rsidRPr="00F77F14" w:rsidRDefault="00C50FF9" w:rsidP="00247221">
      <w:pPr>
        <w:spacing w:after="0" w:line="240" w:lineRule="auto"/>
        <w:jc w:val="center"/>
        <w:rPr>
          <w:rFonts w:ascii="Times New Roman" w:hAnsi="Times New Roman" w:cs="Times New Roman"/>
          <w:b/>
          <w:bCs/>
          <w:sz w:val="28"/>
          <w:szCs w:val="28"/>
          <w:highlight w:val="yellow"/>
        </w:rPr>
      </w:pPr>
    </w:p>
    <w:p w:rsidR="00D10BAA" w:rsidRPr="00D10BAA" w:rsidRDefault="00D10BAA" w:rsidP="00A47486">
      <w:pPr>
        <w:tabs>
          <w:tab w:val="left" w:pos="567"/>
        </w:tabs>
        <w:spacing w:after="0" w:line="240" w:lineRule="auto"/>
        <w:ind w:firstLine="567"/>
        <w:jc w:val="both"/>
        <w:rPr>
          <w:rFonts w:ascii="Times New Roman" w:eastAsia="Times New Roman" w:hAnsi="Times New Roman" w:cs="Times New Roman"/>
          <w:b/>
          <w:snapToGrid w:val="0"/>
          <w:spacing w:val="-4"/>
          <w:sz w:val="28"/>
          <w:szCs w:val="28"/>
          <w:lang w:eastAsia="ru-RU"/>
        </w:rPr>
      </w:pPr>
      <w:r w:rsidRPr="00D10BAA">
        <w:rPr>
          <w:rFonts w:ascii="Times New Roman" w:eastAsia="Times New Roman" w:hAnsi="Times New Roman" w:cs="Times New Roman"/>
          <w:b/>
          <w:snapToGrid w:val="0"/>
          <w:sz w:val="28"/>
          <w:szCs w:val="28"/>
          <w:lang w:eastAsia="ru-RU"/>
        </w:rPr>
        <w:t>Город Новотроицк - промышленный город</w:t>
      </w:r>
      <w:r w:rsidRPr="00D10BAA">
        <w:rPr>
          <w:rFonts w:ascii="Times New Roman" w:eastAsia="Times New Roman" w:hAnsi="Times New Roman" w:cs="Times New Roman"/>
          <w:snapToGrid w:val="0"/>
          <w:sz w:val="28"/>
          <w:szCs w:val="28"/>
          <w:lang w:eastAsia="ru-RU"/>
        </w:rPr>
        <w:t xml:space="preserve">. Основной вклад в загрязнение атмосферы вносят выбросы АО «Уральская сталь», АО «Новотроицкий завод хромовых соединений», ООО «АККЕРМАНН ЦЕМЕНТ», АО «Новотроицкий цементный завод», ООО «Новотроицкий содовый завод», автотранспорт. </w:t>
      </w:r>
      <w:r w:rsidRPr="00D10BAA">
        <w:rPr>
          <w:rFonts w:ascii="Times New Roman" w:eastAsia="Times New Roman" w:hAnsi="Times New Roman" w:cs="Times New Roman"/>
          <w:bCs/>
          <w:snapToGrid w:val="0"/>
          <w:spacing w:val="-4"/>
          <w:sz w:val="28"/>
          <w:szCs w:val="28"/>
          <w:lang w:eastAsia="ru-RU"/>
        </w:rPr>
        <w:t xml:space="preserve">В целом по городу </w:t>
      </w:r>
      <w:r w:rsidRPr="00D10BAA">
        <w:rPr>
          <w:rFonts w:ascii="Times New Roman" w:eastAsia="Times New Roman" w:hAnsi="Times New Roman" w:cs="Times New Roman"/>
          <w:b/>
          <w:bCs/>
          <w:snapToGrid w:val="0"/>
          <w:spacing w:val="-4"/>
          <w:sz w:val="28"/>
          <w:szCs w:val="28"/>
          <w:lang w:eastAsia="ru-RU"/>
        </w:rPr>
        <w:t xml:space="preserve">уровень загрязнения атмосферы оценивается как </w:t>
      </w:r>
      <w:r w:rsidRPr="00D10BAA">
        <w:rPr>
          <w:rFonts w:ascii="Times New Roman" w:eastAsia="Times New Roman" w:hAnsi="Times New Roman" w:cs="Times New Roman"/>
          <w:b/>
          <w:snapToGrid w:val="0"/>
          <w:spacing w:val="-4"/>
          <w:sz w:val="28"/>
          <w:szCs w:val="28"/>
          <w:lang w:eastAsia="ru-RU"/>
        </w:rPr>
        <w:t>«повышенный».</w:t>
      </w:r>
    </w:p>
    <w:p w:rsidR="00D10BAA" w:rsidRPr="00D10BAA" w:rsidRDefault="00D10BAA" w:rsidP="00A47486">
      <w:pPr>
        <w:spacing w:after="0" w:line="240" w:lineRule="auto"/>
        <w:ind w:firstLine="567"/>
        <w:jc w:val="both"/>
        <w:rPr>
          <w:rFonts w:ascii="Times New Roman" w:eastAsia="Times New Roman" w:hAnsi="Times New Roman" w:cs="Times New Roman"/>
          <w:sz w:val="28"/>
          <w:szCs w:val="28"/>
          <w:lang w:eastAsia="ru-RU"/>
        </w:rPr>
      </w:pPr>
      <w:r w:rsidRPr="00D10BAA">
        <w:rPr>
          <w:rFonts w:ascii="Times New Roman" w:eastAsia="Times New Roman" w:hAnsi="Times New Roman" w:cs="Times New Roman"/>
          <w:bCs/>
          <w:sz w:val="28"/>
          <w:szCs w:val="28"/>
          <w:lang w:eastAsia="ru-RU"/>
        </w:rPr>
        <w:t>В 2022 году в</w:t>
      </w:r>
      <w:r w:rsidRPr="00D10BAA">
        <w:rPr>
          <w:rFonts w:ascii="Times New Roman" w:eastAsia="Times New Roman" w:hAnsi="Times New Roman" w:cs="Times New Roman"/>
          <w:sz w:val="28"/>
          <w:szCs w:val="28"/>
          <w:lang w:eastAsia="ru-RU"/>
        </w:rPr>
        <w:t xml:space="preserve"> целях привлечения общественности к рассмотрению проблем и коллективной выработке эффективных решений в сфере охраны </w:t>
      </w:r>
      <w:r w:rsidRPr="00D10BAA">
        <w:rPr>
          <w:rFonts w:ascii="Times New Roman" w:eastAsia="Times New Roman" w:hAnsi="Times New Roman" w:cs="Times New Roman"/>
          <w:sz w:val="28"/>
          <w:szCs w:val="28"/>
          <w:lang w:eastAsia="ru-RU"/>
        </w:rPr>
        <w:lastRenderedPageBreak/>
        <w:t xml:space="preserve">окружающей среды и природопользования муниципального образования город Новотроицк </w:t>
      </w:r>
      <w:r w:rsidRPr="00D10BAA">
        <w:rPr>
          <w:rFonts w:ascii="Times New Roman" w:eastAsia="Times New Roman" w:hAnsi="Times New Roman" w:cs="Times New Roman"/>
          <w:bCs/>
          <w:sz w:val="28"/>
          <w:szCs w:val="28"/>
          <w:lang w:eastAsia="ru-RU"/>
        </w:rPr>
        <w:t xml:space="preserve">состоялось </w:t>
      </w:r>
      <w:r w:rsidRPr="00D10BAA">
        <w:rPr>
          <w:rFonts w:ascii="Times New Roman" w:eastAsia="Times New Roman" w:hAnsi="Times New Roman" w:cs="Times New Roman"/>
          <w:b/>
          <w:bCs/>
          <w:sz w:val="28"/>
          <w:szCs w:val="28"/>
          <w:lang w:eastAsia="ru-RU"/>
        </w:rPr>
        <w:t>2 (два) заседания экологической рабочей  группы.</w:t>
      </w:r>
      <w:r w:rsidRPr="00D10BAA">
        <w:rPr>
          <w:rFonts w:ascii="Times New Roman" w:eastAsia="Times New Roman" w:hAnsi="Times New Roman" w:cs="Times New Roman"/>
          <w:bCs/>
          <w:sz w:val="28"/>
          <w:szCs w:val="28"/>
          <w:lang w:eastAsia="ru-RU"/>
        </w:rPr>
        <w:t xml:space="preserve"> На заседаниях обсуждались </w:t>
      </w:r>
      <w:r w:rsidRPr="00D10BAA">
        <w:rPr>
          <w:rFonts w:ascii="Times New Roman" w:eastAsia="Times New Roman" w:hAnsi="Times New Roman" w:cs="Times New Roman"/>
          <w:spacing w:val="1"/>
          <w:sz w:val="28"/>
          <w:szCs w:val="28"/>
          <w:lang w:eastAsia="ru-RU"/>
        </w:rPr>
        <w:t xml:space="preserve">процессы, происходящие в сфере охраны окружающей среды и природопользования, рассматривались вопросы содействия экологическому просвещению и формированию экологической культуры, а также повышения экологической ответственности населения и </w:t>
      </w:r>
      <w:r w:rsidRPr="00D10BAA">
        <w:rPr>
          <w:rFonts w:ascii="Times New Roman" w:eastAsia="Times New Roman" w:hAnsi="Times New Roman" w:cs="Times New Roman"/>
          <w:color w:val="000000"/>
          <w:sz w:val="28"/>
          <w:szCs w:val="28"/>
          <w:lang w:eastAsia="ru-RU"/>
        </w:rPr>
        <w:t>предприятий и организаций всех форм собственности</w:t>
      </w:r>
      <w:r w:rsidRPr="00D10BAA">
        <w:rPr>
          <w:rFonts w:ascii="Times New Roman" w:eastAsia="Times New Roman" w:hAnsi="Times New Roman" w:cs="Times New Roman"/>
          <w:sz w:val="28"/>
          <w:szCs w:val="28"/>
          <w:lang w:eastAsia="ru-RU"/>
        </w:rPr>
        <w:t>.</w:t>
      </w:r>
    </w:p>
    <w:p w:rsidR="00D10BAA" w:rsidRPr="00D10BAA" w:rsidRDefault="00D10BAA" w:rsidP="00A47486">
      <w:pPr>
        <w:spacing w:after="0" w:line="240" w:lineRule="auto"/>
        <w:ind w:firstLine="567"/>
        <w:jc w:val="both"/>
        <w:rPr>
          <w:rFonts w:ascii="Times New Roman" w:eastAsia="Times New Roman" w:hAnsi="Times New Roman" w:cs="Times New Roman"/>
          <w:sz w:val="28"/>
          <w:szCs w:val="28"/>
          <w:lang w:eastAsia="ru-RU"/>
        </w:rPr>
      </w:pPr>
      <w:r w:rsidRPr="00D10BAA">
        <w:rPr>
          <w:rFonts w:ascii="Times New Roman" w:eastAsia="Times New Roman" w:hAnsi="Times New Roman" w:cs="Times New Roman"/>
          <w:sz w:val="28"/>
          <w:szCs w:val="28"/>
          <w:lang w:eastAsia="ru-RU"/>
        </w:rPr>
        <w:t>Публикации экологической направленности, а также информационное сопровождение мероприятий (акций), регулярно публикуются на официальном  сайте администрации (</w:t>
      </w:r>
      <w:hyperlink r:id="rId24" w:history="1">
        <w:r w:rsidRPr="00D10BAA">
          <w:rPr>
            <w:rFonts w:ascii="Times New Roman" w:eastAsia="Times New Roman" w:hAnsi="Times New Roman" w:cs="Times New Roman"/>
            <w:color w:val="0000FF"/>
            <w:sz w:val="28"/>
            <w:szCs w:val="28"/>
            <w:u w:val="single"/>
            <w:lang w:eastAsia="ru-RU"/>
          </w:rPr>
          <w:t>https://novotroitsk.orb.ru/</w:t>
        </w:r>
      </w:hyperlink>
      <w:r w:rsidRPr="00D10BAA">
        <w:rPr>
          <w:rFonts w:ascii="Times New Roman" w:eastAsia="Times New Roman" w:hAnsi="Times New Roman" w:cs="Times New Roman"/>
          <w:sz w:val="28"/>
          <w:szCs w:val="28"/>
          <w:lang w:eastAsia="ru-RU"/>
        </w:rPr>
        <w:t>) в рубриках:</w:t>
      </w:r>
    </w:p>
    <w:p w:rsidR="00D10BAA" w:rsidRPr="00D10BAA" w:rsidRDefault="00D10BAA" w:rsidP="00A47486">
      <w:pPr>
        <w:spacing w:after="0" w:line="240" w:lineRule="auto"/>
        <w:ind w:firstLine="567"/>
        <w:jc w:val="both"/>
        <w:rPr>
          <w:rFonts w:ascii="Times New Roman" w:eastAsia="Times New Roman" w:hAnsi="Times New Roman" w:cs="Times New Roman"/>
          <w:sz w:val="28"/>
          <w:szCs w:val="28"/>
          <w:lang w:eastAsia="ru-RU"/>
        </w:rPr>
      </w:pPr>
      <w:r w:rsidRPr="00D10BAA">
        <w:rPr>
          <w:rFonts w:ascii="Times New Roman" w:eastAsia="Times New Roman" w:hAnsi="Times New Roman" w:cs="Times New Roman"/>
          <w:sz w:val="28"/>
          <w:szCs w:val="28"/>
          <w:lang w:eastAsia="ru-RU"/>
        </w:rPr>
        <w:t>- Национальный проект «Экология»;</w:t>
      </w:r>
    </w:p>
    <w:p w:rsidR="00D10BAA" w:rsidRPr="00D10BAA" w:rsidRDefault="00D10BAA" w:rsidP="00A47486">
      <w:pPr>
        <w:spacing w:after="0" w:line="240" w:lineRule="auto"/>
        <w:ind w:firstLine="567"/>
        <w:jc w:val="both"/>
        <w:rPr>
          <w:rFonts w:ascii="Times New Roman" w:eastAsia="Times New Roman" w:hAnsi="Times New Roman" w:cs="Times New Roman"/>
          <w:sz w:val="28"/>
          <w:szCs w:val="28"/>
          <w:lang w:eastAsia="ru-RU"/>
        </w:rPr>
      </w:pPr>
      <w:r w:rsidRPr="00D10BAA">
        <w:rPr>
          <w:rFonts w:ascii="Times New Roman" w:eastAsia="Times New Roman" w:hAnsi="Times New Roman" w:cs="Times New Roman"/>
          <w:sz w:val="28"/>
          <w:szCs w:val="28"/>
          <w:lang w:eastAsia="ru-RU"/>
        </w:rPr>
        <w:t>- Информация для населения.</w:t>
      </w:r>
    </w:p>
    <w:p w:rsidR="00D10BAA" w:rsidRPr="00D10BAA" w:rsidRDefault="00D10BAA" w:rsidP="00A47486">
      <w:pPr>
        <w:shd w:val="clear" w:color="auto" w:fill="FFFFFF"/>
        <w:spacing w:after="0" w:line="240" w:lineRule="auto"/>
        <w:ind w:firstLine="567"/>
        <w:jc w:val="both"/>
        <w:rPr>
          <w:rFonts w:ascii="Times New Roman" w:eastAsia="Times New Roman" w:hAnsi="Times New Roman" w:cs="Times New Roman"/>
          <w:b/>
          <w:sz w:val="28"/>
          <w:szCs w:val="28"/>
          <w:lang w:eastAsia="ru-RU"/>
        </w:rPr>
      </w:pPr>
      <w:r w:rsidRPr="00D10BAA">
        <w:rPr>
          <w:rFonts w:ascii="Times New Roman" w:eastAsia="Times New Roman" w:hAnsi="Times New Roman" w:cs="Times New Roman"/>
          <w:sz w:val="28"/>
          <w:szCs w:val="28"/>
          <w:lang w:eastAsia="ru-RU"/>
        </w:rPr>
        <w:t xml:space="preserve">В сентябре 2022 года в рамках социально-экономического партнерства ООО «Оренбургский </w:t>
      </w:r>
      <w:proofErr w:type="spellStart"/>
      <w:r w:rsidRPr="00D10BAA">
        <w:rPr>
          <w:rFonts w:ascii="Times New Roman" w:eastAsia="Times New Roman" w:hAnsi="Times New Roman" w:cs="Times New Roman"/>
          <w:sz w:val="28"/>
          <w:szCs w:val="28"/>
          <w:lang w:eastAsia="ru-RU"/>
        </w:rPr>
        <w:t>пропант</w:t>
      </w:r>
      <w:proofErr w:type="spellEnd"/>
      <w:r w:rsidRPr="00D10BAA">
        <w:rPr>
          <w:rFonts w:ascii="Times New Roman" w:eastAsia="Times New Roman" w:hAnsi="Times New Roman" w:cs="Times New Roman"/>
          <w:sz w:val="28"/>
          <w:szCs w:val="28"/>
          <w:lang w:eastAsia="ru-RU"/>
        </w:rPr>
        <w:t xml:space="preserve">» и </w:t>
      </w:r>
      <w:proofErr w:type="spellStart"/>
      <w:r w:rsidRPr="00D10BAA">
        <w:rPr>
          <w:rFonts w:ascii="Times New Roman" w:eastAsia="Times New Roman" w:hAnsi="Times New Roman" w:cs="Times New Roman"/>
          <w:sz w:val="28"/>
          <w:szCs w:val="28"/>
          <w:lang w:eastAsia="ru-RU"/>
        </w:rPr>
        <w:t>Новотроицкий</w:t>
      </w:r>
      <w:proofErr w:type="spellEnd"/>
      <w:r w:rsidRPr="00D10BAA">
        <w:rPr>
          <w:rFonts w:ascii="Times New Roman" w:eastAsia="Times New Roman" w:hAnsi="Times New Roman" w:cs="Times New Roman"/>
          <w:sz w:val="28"/>
          <w:szCs w:val="28"/>
          <w:lang w:eastAsia="ru-RU"/>
        </w:rPr>
        <w:t xml:space="preserve"> цементный завод подарили муниципальному образованию город Новотроицк </w:t>
      </w:r>
      <w:r w:rsidRPr="00D10BAA">
        <w:rPr>
          <w:rFonts w:ascii="Times New Roman" w:eastAsia="Times New Roman" w:hAnsi="Times New Roman" w:cs="Times New Roman"/>
          <w:b/>
          <w:sz w:val="28"/>
          <w:szCs w:val="28"/>
          <w:lang w:eastAsia="ru-RU"/>
        </w:rPr>
        <w:t xml:space="preserve">измельчитель древесных отходов DWG-40. </w:t>
      </w:r>
    </w:p>
    <w:p w:rsidR="00D10BAA" w:rsidRPr="00D10BAA" w:rsidRDefault="00D10BAA" w:rsidP="00A47486">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D10BAA">
        <w:rPr>
          <w:rFonts w:ascii="Times New Roman" w:eastAsia="Times New Roman" w:hAnsi="Times New Roman" w:cs="Times New Roman"/>
          <w:b/>
          <w:sz w:val="28"/>
          <w:szCs w:val="28"/>
          <w:lang w:eastAsia="ru-RU"/>
        </w:rPr>
        <w:t xml:space="preserve">06.10.2022 данная установка закреплена на праве оперативного управления за </w:t>
      </w:r>
      <w:r w:rsidRPr="00D10BAA">
        <w:rPr>
          <w:rFonts w:ascii="Times New Roman" w:eastAsia="Times New Roman" w:hAnsi="Times New Roman" w:cs="Times New Roman"/>
          <w:sz w:val="28"/>
          <w:szCs w:val="28"/>
          <w:lang w:eastAsia="ru-RU"/>
        </w:rPr>
        <w:t>муниципальным казенным учреждением «Городское благоустройство и дорожное хозяйство» (</w:t>
      </w:r>
      <w:r w:rsidRPr="00D10BAA">
        <w:rPr>
          <w:rFonts w:ascii="Times New Roman" w:eastAsia="Times New Roman" w:hAnsi="Times New Roman" w:cs="Times New Roman"/>
          <w:b/>
          <w:sz w:val="28"/>
          <w:szCs w:val="28"/>
          <w:lang w:eastAsia="ru-RU"/>
        </w:rPr>
        <w:t>МКУ «ГБДХ»</w:t>
      </w:r>
      <w:r w:rsidRPr="00D10BAA">
        <w:rPr>
          <w:rFonts w:ascii="Times New Roman" w:eastAsia="Times New Roman" w:hAnsi="Times New Roman" w:cs="Times New Roman"/>
          <w:sz w:val="28"/>
          <w:szCs w:val="28"/>
          <w:lang w:eastAsia="ru-RU"/>
        </w:rPr>
        <w:t>).</w:t>
      </w:r>
    </w:p>
    <w:p w:rsidR="00D10BAA" w:rsidRPr="00D10BAA" w:rsidRDefault="00D10BAA" w:rsidP="00A47486">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D10BAA">
        <w:rPr>
          <w:rFonts w:ascii="Times New Roman" w:eastAsia="Times New Roman" w:hAnsi="Times New Roman" w:cs="Times New Roman"/>
          <w:b/>
          <w:sz w:val="28"/>
          <w:szCs w:val="28"/>
          <w:lang w:eastAsia="ru-RU"/>
        </w:rPr>
        <w:t>Измельчитель древесных отходов</w:t>
      </w:r>
      <w:r w:rsidRPr="00D10BAA">
        <w:rPr>
          <w:rFonts w:ascii="Times New Roman" w:eastAsia="Times New Roman" w:hAnsi="Times New Roman" w:cs="Times New Roman"/>
          <w:sz w:val="28"/>
          <w:szCs w:val="28"/>
          <w:lang w:eastAsia="ru-RU"/>
        </w:rPr>
        <w:t xml:space="preserve"> (стволов, веток, коры, листьев, хвои и т.д.) </w:t>
      </w:r>
      <w:r w:rsidRPr="00D10BAA">
        <w:rPr>
          <w:rFonts w:ascii="Times New Roman" w:eastAsia="Times New Roman" w:hAnsi="Times New Roman" w:cs="Times New Roman"/>
          <w:b/>
          <w:sz w:val="28"/>
          <w:szCs w:val="28"/>
          <w:lang w:eastAsia="ru-RU"/>
        </w:rPr>
        <w:t>обладает способностью превращать древесный мусор в ценный ресурс</w:t>
      </w:r>
      <w:r w:rsidRPr="00D10BAA">
        <w:rPr>
          <w:rFonts w:ascii="Times New Roman" w:eastAsia="Times New Roman" w:hAnsi="Times New Roman" w:cs="Times New Roman"/>
          <w:sz w:val="28"/>
          <w:szCs w:val="28"/>
          <w:lang w:eastAsia="ru-RU"/>
        </w:rPr>
        <w:t>. Ненужные ветки, занимающие место и представляющие собой источник пожарной опасности, легко превращаются в стружку.</w:t>
      </w:r>
    </w:p>
    <w:p w:rsidR="00D10BAA" w:rsidRPr="00D10BAA" w:rsidRDefault="00D10BAA" w:rsidP="00A47486">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D10BAA">
        <w:rPr>
          <w:rFonts w:ascii="Times New Roman" w:eastAsia="Times New Roman" w:hAnsi="Times New Roman" w:cs="Times New Roman"/>
          <w:sz w:val="28"/>
          <w:szCs w:val="28"/>
          <w:lang w:eastAsia="ru-RU"/>
        </w:rPr>
        <w:t>Для муниципального образования город Новотроицк это означает легкое избавление от груд веток, создание напочвенного покрова, идеального для дорожек и клумб, или усовершенствование процесса компостирования.</w:t>
      </w:r>
    </w:p>
    <w:p w:rsidR="00D10BAA" w:rsidRPr="00D10BAA" w:rsidRDefault="00D10BAA" w:rsidP="00A47486">
      <w:pPr>
        <w:widowControl w:val="0"/>
        <w:autoSpaceDE w:val="0"/>
        <w:autoSpaceDN w:val="0"/>
        <w:adjustRightInd w:val="0"/>
        <w:spacing w:after="0" w:line="240" w:lineRule="auto"/>
        <w:ind w:firstLine="567"/>
        <w:jc w:val="both"/>
        <w:rPr>
          <w:rFonts w:ascii="Times New Roman" w:eastAsia="Times New Roman" w:hAnsi="Times New Roman" w:cs="Times New Roman"/>
          <w:b/>
          <w:iCs/>
          <w:sz w:val="28"/>
          <w:szCs w:val="28"/>
          <w:shd w:val="clear" w:color="auto" w:fill="FFFFFF"/>
          <w:lang w:eastAsia="ru-RU"/>
        </w:rPr>
      </w:pPr>
      <w:r w:rsidRPr="00D10BAA">
        <w:rPr>
          <w:rFonts w:ascii="Times New Roman" w:eastAsia="Times New Roman" w:hAnsi="Times New Roman" w:cs="Times New Roman"/>
          <w:iCs/>
          <w:sz w:val="28"/>
          <w:szCs w:val="28"/>
          <w:shd w:val="clear" w:color="auto" w:fill="FFFFFF"/>
          <w:lang w:eastAsia="ru-RU"/>
        </w:rPr>
        <w:t xml:space="preserve">Совместно с ООО «АККЕРМАНН ЦЕМЕНТ» </w:t>
      </w:r>
      <w:r w:rsidRPr="00D10BAA">
        <w:rPr>
          <w:rFonts w:ascii="Times New Roman" w:eastAsia="Times New Roman" w:hAnsi="Times New Roman" w:cs="Times New Roman"/>
          <w:b/>
          <w:iCs/>
          <w:sz w:val="28"/>
          <w:szCs w:val="28"/>
          <w:shd w:val="clear" w:color="auto" w:fill="FFFFFF"/>
          <w:lang w:eastAsia="ru-RU"/>
        </w:rPr>
        <w:t xml:space="preserve">проводится благоустройство </w:t>
      </w:r>
      <w:r w:rsidRPr="00D10BAA">
        <w:rPr>
          <w:rFonts w:ascii="Times New Roman" w:eastAsia="Times New Roman" w:hAnsi="Times New Roman" w:cs="Times New Roman"/>
          <w:b/>
          <w:color w:val="000000"/>
          <w:sz w:val="28"/>
          <w:szCs w:val="28"/>
          <w:shd w:val="clear" w:color="auto" w:fill="FFFFFF"/>
          <w:lang w:eastAsia="ru-RU"/>
        </w:rPr>
        <w:t>территории, прилегающей к водному объекту озеро Забой</w:t>
      </w:r>
      <w:r w:rsidRPr="00D10BAA">
        <w:rPr>
          <w:rFonts w:ascii="Times New Roman" w:eastAsia="Times New Roman" w:hAnsi="Times New Roman" w:cs="Times New Roman"/>
          <w:color w:val="000000"/>
          <w:sz w:val="28"/>
          <w:szCs w:val="28"/>
          <w:shd w:val="clear" w:color="auto" w:fill="FFFFFF"/>
          <w:lang w:eastAsia="ru-RU"/>
        </w:rPr>
        <w:t xml:space="preserve">, расположенному в границах поселка </w:t>
      </w:r>
      <w:proofErr w:type="spellStart"/>
      <w:r w:rsidRPr="00D10BAA">
        <w:rPr>
          <w:rFonts w:ascii="Times New Roman" w:eastAsia="Times New Roman" w:hAnsi="Times New Roman" w:cs="Times New Roman"/>
          <w:color w:val="000000"/>
          <w:sz w:val="28"/>
          <w:szCs w:val="28"/>
          <w:shd w:val="clear" w:color="auto" w:fill="FFFFFF"/>
          <w:lang w:eastAsia="ru-RU"/>
        </w:rPr>
        <w:t>Аккермановка</w:t>
      </w:r>
      <w:proofErr w:type="spellEnd"/>
      <w:r w:rsidRPr="00D10BAA">
        <w:rPr>
          <w:rFonts w:ascii="Times New Roman" w:eastAsia="Times New Roman" w:hAnsi="Times New Roman" w:cs="Times New Roman"/>
          <w:color w:val="000000"/>
          <w:sz w:val="28"/>
          <w:szCs w:val="28"/>
          <w:shd w:val="clear" w:color="auto" w:fill="FFFFFF"/>
          <w:lang w:eastAsia="ru-RU"/>
        </w:rPr>
        <w:t xml:space="preserve"> муниципального образования город Новотроицк, </w:t>
      </w:r>
      <w:r w:rsidRPr="00D10BAA">
        <w:rPr>
          <w:rFonts w:ascii="Times New Roman" w:eastAsia="Times New Roman" w:hAnsi="Times New Roman" w:cs="Times New Roman"/>
          <w:b/>
          <w:color w:val="000000"/>
          <w:sz w:val="28"/>
          <w:szCs w:val="28"/>
          <w:shd w:val="clear" w:color="auto" w:fill="FFFFFF"/>
          <w:lang w:eastAsia="ru-RU"/>
        </w:rPr>
        <w:t>д</w:t>
      </w:r>
      <w:r w:rsidRPr="00D10BAA">
        <w:rPr>
          <w:rFonts w:ascii="Times New Roman" w:eastAsia="Times New Roman" w:hAnsi="Times New Roman" w:cs="Times New Roman"/>
          <w:b/>
          <w:iCs/>
          <w:sz w:val="28"/>
          <w:szCs w:val="28"/>
          <w:shd w:val="clear" w:color="auto" w:fill="FFFFFF"/>
          <w:lang w:eastAsia="ru-RU"/>
        </w:rPr>
        <w:t>ля отдыха жителей</w:t>
      </w:r>
      <w:r w:rsidRPr="00D10BAA">
        <w:rPr>
          <w:rFonts w:ascii="Times New Roman" w:eastAsia="Times New Roman" w:hAnsi="Times New Roman" w:cs="Times New Roman"/>
          <w:iCs/>
          <w:sz w:val="28"/>
          <w:szCs w:val="28"/>
          <w:shd w:val="clear" w:color="auto" w:fill="FFFFFF"/>
          <w:lang w:eastAsia="ru-RU"/>
        </w:rPr>
        <w:t xml:space="preserve">. Работы будут выполняться поэтапно. Так в 2022 году произведена планировка прибрежной береговой линии и отсыпка её песком. </w:t>
      </w:r>
      <w:r w:rsidRPr="00D10BAA">
        <w:rPr>
          <w:rFonts w:ascii="Times New Roman" w:eastAsia="Times New Roman" w:hAnsi="Times New Roman" w:cs="Times New Roman"/>
          <w:b/>
          <w:iCs/>
          <w:sz w:val="28"/>
          <w:szCs w:val="28"/>
          <w:shd w:val="clear" w:color="auto" w:fill="FFFFFF"/>
          <w:lang w:eastAsia="ru-RU"/>
        </w:rPr>
        <w:t>Окончание работ запланировано на 2023 год.</w:t>
      </w:r>
    </w:p>
    <w:p w:rsidR="00D10BAA" w:rsidRPr="00D10BAA" w:rsidRDefault="00D10BAA" w:rsidP="00A47486">
      <w:pPr>
        <w:spacing w:after="0" w:line="240" w:lineRule="auto"/>
        <w:ind w:firstLine="567"/>
        <w:jc w:val="both"/>
        <w:rPr>
          <w:rFonts w:ascii="Times New Roman" w:eastAsia="Times New Roman" w:hAnsi="Times New Roman" w:cs="Times New Roman"/>
          <w:iCs/>
          <w:sz w:val="28"/>
          <w:szCs w:val="28"/>
          <w:lang w:eastAsia="ru-RU"/>
        </w:rPr>
      </w:pPr>
      <w:r w:rsidRPr="00D10BAA">
        <w:rPr>
          <w:rFonts w:ascii="Times New Roman" w:eastAsia="Times New Roman" w:hAnsi="Times New Roman" w:cs="Times New Roman"/>
          <w:b/>
          <w:iCs/>
          <w:sz w:val="28"/>
          <w:szCs w:val="28"/>
          <w:lang w:eastAsia="ru-RU"/>
        </w:rPr>
        <w:t>Город Новотроицк участвует в национальном проекте «Экология» региональном проекте «Чистая страна».</w:t>
      </w:r>
      <w:r w:rsidRPr="00D10BAA">
        <w:rPr>
          <w:rFonts w:ascii="Times New Roman" w:eastAsia="Times New Roman" w:hAnsi="Times New Roman" w:cs="Times New Roman"/>
          <w:iCs/>
          <w:sz w:val="28"/>
          <w:szCs w:val="28"/>
          <w:lang w:eastAsia="ru-RU"/>
        </w:rPr>
        <w:t xml:space="preserve"> Проект направлен на ликвидацию (рекультивацию) несанкционированных свалок в границах города (городской свалки).</w:t>
      </w:r>
    </w:p>
    <w:p w:rsidR="00D10BAA" w:rsidRPr="00D10BAA" w:rsidRDefault="00D10BAA" w:rsidP="00A47486">
      <w:pPr>
        <w:spacing w:after="0" w:line="240" w:lineRule="atLeast"/>
        <w:ind w:firstLine="567"/>
        <w:jc w:val="both"/>
        <w:rPr>
          <w:rFonts w:ascii="Times New Roman" w:eastAsia="Times New Roman" w:hAnsi="Times New Roman" w:cs="Times New Roman"/>
          <w:sz w:val="28"/>
          <w:szCs w:val="28"/>
          <w:lang w:eastAsia="ru-RU"/>
        </w:rPr>
      </w:pPr>
      <w:r w:rsidRPr="00D10BAA">
        <w:rPr>
          <w:rFonts w:ascii="Times New Roman" w:eastAsia="Times New Roman" w:hAnsi="Times New Roman" w:cs="Times New Roman"/>
          <w:iCs/>
          <w:sz w:val="28"/>
          <w:szCs w:val="28"/>
          <w:lang w:eastAsia="ru-RU"/>
        </w:rPr>
        <w:lastRenderedPageBreak/>
        <w:t>Для реализации данного проекта в 2022 году выполнены работы по р</w:t>
      </w:r>
      <w:r w:rsidRPr="00D10BAA">
        <w:rPr>
          <w:rFonts w:ascii="Times New Roman" w:eastAsia="Times New Roman" w:hAnsi="Times New Roman" w:cs="Times New Roman"/>
          <w:sz w:val="28"/>
          <w:szCs w:val="28"/>
          <w:lang w:eastAsia="ru-RU"/>
        </w:rPr>
        <w:t xml:space="preserve">азработке, согласованию и  прохождению экспертиз проектно-сметной документации по ликвидации (рекультивации) несанкционированной свалки в границах города Новотроицка. Выделено софинансирование из областного бюджета в размере 357 052 221,90 руб. и местного бюджета в размере 3 606 658,10 руб. на проведение мероприятий по ликвидации (рекультивации) несанкционированной свалки в границах города Новотроицка. </w:t>
      </w:r>
    </w:p>
    <w:p w:rsidR="00D10BAA" w:rsidRPr="00D10BAA" w:rsidRDefault="00D10BAA" w:rsidP="00A47486">
      <w:pPr>
        <w:spacing w:after="0" w:line="240" w:lineRule="auto"/>
        <w:ind w:firstLine="567"/>
        <w:jc w:val="both"/>
        <w:rPr>
          <w:rFonts w:ascii="Times New Roman" w:eastAsia="Times New Roman" w:hAnsi="Times New Roman" w:cs="Times New Roman"/>
          <w:b/>
          <w:iCs/>
          <w:sz w:val="28"/>
          <w:szCs w:val="28"/>
          <w:lang w:eastAsia="ru-RU"/>
        </w:rPr>
      </w:pPr>
      <w:r w:rsidRPr="00D10BAA">
        <w:rPr>
          <w:rFonts w:ascii="Times New Roman" w:eastAsia="Times New Roman" w:hAnsi="Times New Roman" w:cs="Times New Roman"/>
          <w:color w:val="0C2248"/>
          <w:sz w:val="28"/>
          <w:szCs w:val="28"/>
          <w:shd w:val="clear" w:color="auto" w:fill="FFFFFF"/>
          <w:lang w:eastAsia="ru-RU"/>
        </w:rPr>
        <w:t xml:space="preserve">В 2022 году </w:t>
      </w:r>
      <w:r w:rsidRPr="00D10BAA">
        <w:rPr>
          <w:rFonts w:ascii="Times New Roman" w:eastAsia="Times New Roman" w:hAnsi="Times New Roman" w:cs="Times New Roman"/>
          <w:iCs/>
          <w:sz w:val="28"/>
          <w:szCs w:val="28"/>
          <w:lang w:eastAsia="ru-RU"/>
        </w:rPr>
        <w:t xml:space="preserve">согласно нормам и требованиям законодательства </w:t>
      </w:r>
      <w:r w:rsidRPr="00D10BAA">
        <w:rPr>
          <w:rFonts w:ascii="Times New Roman" w:eastAsia="Times New Roman" w:hAnsi="Times New Roman" w:cs="Times New Roman"/>
          <w:b/>
          <w:iCs/>
          <w:sz w:val="28"/>
          <w:szCs w:val="28"/>
          <w:lang w:eastAsia="ru-RU"/>
        </w:rPr>
        <w:t>обустроено 9 контейнерных площадок</w:t>
      </w:r>
      <w:r w:rsidRPr="00D10BAA">
        <w:rPr>
          <w:rFonts w:ascii="Times New Roman" w:eastAsia="Times New Roman" w:hAnsi="Times New Roman" w:cs="Times New Roman"/>
          <w:iCs/>
          <w:sz w:val="28"/>
          <w:szCs w:val="28"/>
          <w:lang w:eastAsia="ru-RU"/>
        </w:rPr>
        <w:t xml:space="preserve"> и приобретены 4 контейнера объемов </w:t>
      </w:r>
      <w:smartTag w:uri="urn:schemas-microsoft-com:office:smarttags" w:element="metricconverter">
        <w:smartTagPr>
          <w:attr w:name="ProductID" w:val="8 м3"/>
        </w:smartTagPr>
        <w:r w:rsidRPr="00D10BAA">
          <w:rPr>
            <w:rFonts w:ascii="Times New Roman" w:eastAsia="Times New Roman" w:hAnsi="Times New Roman" w:cs="Times New Roman"/>
            <w:iCs/>
            <w:sz w:val="28"/>
            <w:szCs w:val="28"/>
            <w:lang w:eastAsia="ru-RU"/>
          </w:rPr>
          <w:t>8 м</w:t>
        </w:r>
        <w:r w:rsidRPr="00D10BAA">
          <w:rPr>
            <w:rFonts w:ascii="Times New Roman" w:eastAsia="Times New Roman" w:hAnsi="Times New Roman" w:cs="Times New Roman"/>
            <w:iCs/>
            <w:sz w:val="28"/>
            <w:szCs w:val="28"/>
            <w:vertAlign w:val="superscript"/>
            <w:lang w:eastAsia="ru-RU"/>
          </w:rPr>
          <w:t>3</w:t>
        </w:r>
      </w:smartTag>
      <w:r w:rsidRPr="00D10BAA">
        <w:rPr>
          <w:rFonts w:ascii="Times New Roman" w:eastAsia="Times New Roman" w:hAnsi="Times New Roman" w:cs="Times New Roman"/>
          <w:iCs/>
          <w:sz w:val="28"/>
          <w:szCs w:val="28"/>
          <w:lang w:eastAsia="ru-RU"/>
        </w:rPr>
        <w:t xml:space="preserve"> (бункера-накопители) и 17 контейнеров объемом </w:t>
      </w:r>
      <w:smartTag w:uri="urn:schemas-microsoft-com:office:smarttags" w:element="metricconverter">
        <w:smartTagPr>
          <w:attr w:name="ProductID" w:val="0,75 м3"/>
        </w:smartTagPr>
        <w:r w:rsidRPr="00D10BAA">
          <w:rPr>
            <w:rFonts w:ascii="Times New Roman" w:eastAsia="Times New Roman" w:hAnsi="Times New Roman" w:cs="Times New Roman"/>
            <w:iCs/>
            <w:sz w:val="28"/>
            <w:szCs w:val="28"/>
            <w:lang w:eastAsia="ru-RU"/>
          </w:rPr>
          <w:t>0,75 м</w:t>
        </w:r>
        <w:r w:rsidRPr="00D10BAA">
          <w:rPr>
            <w:rFonts w:ascii="Times New Roman" w:eastAsia="Times New Roman" w:hAnsi="Times New Roman" w:cs="Times New Roman"/>
            <w:iCs/>
            <w:sz w:val="28"/>
            <w:szCs w:val="28"/>
            <w:vertAlign w:val="superscript"/>
            <w:lang w:eastAsia="ru-RU"/>
          </w:rPr>
          <w:t>3</w:t>
        </w:r>
      </w:smartTag>
      <w:r w:rsidRPr="00D10BAA">
        <w:rPr>
          <w:rFonts w:ascii="Times New Roman" w:eastAsia="Times New Roman" w:hAnsi="Times New Roman" w:cs="Times New Roman"/>
          <w:iCs/>
          <w:sz w:val="28"/>
          <w:szCs w:val="28"/>
          <w:lang w:eastAsia="ru-RU"/>
        </w:rPr>
        <w:t xml:space="preserve">. На площадках предусмотрено место для расположения контейнеров для раздельного сбора отходов и крупногабаритного мусора. Контейнерные площадки устанавливаются на средства местного бюджета. В 2022 году </w:t>
      </w:r>
      <w:r w:rsidRPr="00D10BAA">
        <w:rPr>
          <w:rFonts w:ascii="Times New Roman" w:eastAsia="Times New Roman" w:hAnsi="Times New Roman" w:cs="Times New Roman"/>
          <w:b/>
          <w:iCs/>
          <w:sz w:val="28"/>
          <w:szCs w:val="28"/>
          <w:lang w:eastAsia="ru-RU"/>
        </w:rPr>
        <w:t xml:space="preserve">на обустройство контейнерных площадок и приобретение контейнеров израсходовано 2 618 497,63  рублей. </w:t>
      </w:r>
    </w:p>
    <w:p w:rsidR="00831474" w:rsidRPr="00831474" w:rsidRDefault="00D10BAA" w:rsidP="00A47486">
      <w:pPr>
        <w:tabs>
          <w:tab w:val="left" w:pos="567"/>
        </w:tabs>
        <w:spacing w:after="0" w:line="240" w:lineRule="auto"/>
        <w:ind w:firstLine="567"/>
        <w:jc w:val="both"/>
        <w:rPr>
          <w:rFonts w:ascii="Times New Roman" w:eastAsia="Times New Roman" w:hAnsi="Times New Roman" w:cs="Times New Roman"/>
          <w:sz w:val="28"/>
          <w:szCs w:val="28"/>
          <w:highlight w:val="green"/>
          <w:lang w:eastAsia="ru-RU"/>
        </w:rPr>
      </w:pPr>
      <w:r w:rsidRPr="00D10BAA">
        <w:rPr>
          <w:rFonts w:ascii="Times New Roman" w:eastAsia="Times New Roman" w:hAnsi="Times New Roman" w:cs="Times New Roman"/>
          <w:b/>
          <w:sz w:val="28"/>
          <w:szCs w:val="28"/>
          <w:lang w:eastAsia="ru-RU"/>
        </w:rPr>
        <w:t>На ликвидацию несанкционированных мест размещения (сброса) отходов в 2022 году израсходовано 530 500 руб.</w:t>
      </w:r>
      <w:r w:rsidRPr="00D10BAA">
        <w:rPr>
          <w:rFonts w:ascii="Times New Roman" w:eastAsia="Times New Roman" w:hAnsi="Times New Roman" w:cs="Times New Roman"/>
          <w:sz w:val="28"/>
          <w:szCs w:val="28"/>
          <w:lang w:eastAsia="ru-RU"/>
        </w:rPr>
        <w:t xml:space="preserve"> Общий объем собранных и вывезенных твердых бытовых отходов и крупногабаритного мусора с несанкционированных свалок составил 45 тонн. </w:t>
      </w:r>
    </w:p>
    <w:p w:rsidR="00F44053" w:rsidRPr="00F77F14" w:rsidRDefault="00F44053" w:rsidP="0027669A">
      <w:pPr>
        <w:spacing w:after="0" w:line="240" w:lineRule="auto"/>
        <w:jc w:val="both"/>
        <w:rPr>
          <w:rFonts w:ascii="Times New Roman" w:hAnsi="Times New Roman" w:cs="Times New Roman"/>
          <w:b/>
          <w:bCs/>
          <w:sz w:val="28"/>
          <w:szCs w:val="28"/>
          <w:highlight w:val="yellow"/>
        </w:rPr>
      </w:pPr>
    </w:p>
    <w:p w:rsidR="0027669A" w:rsidRPr="00D10BAA" w:rsidRDefault="0027669A" w:rsidP="00D10BAA">
      <w:pPr>
        <w:spacing w:after="0" w:line="240" w:lineRule="auto"/>
        <w:jc w:val="center"/>
        <w:rPr>
          <w:rFonts w:ascii="Times New Roman" w:hAnsi="Times New Roman" w:cs="Times New Roman"/>
          <w:b/>
          <w:bCs/>
          <w:sz w:val="28"/>
          <w:szCs w:val="28"/>
        </w:rPr>
      </w:pPr>
      <w:r w:rsidRPr="00D10BAA">
        <w:rPr>
          <w:rFonts w:ascii="Times New Roman" w:hAnsi="Times New Roman" w:cs="Times New Roman"/>
          <w:b/>
          <w:bCs/>
          <w:sz w:val="28"/>
          <w:szCs w:val="28"/>
        </w:rPr>
        <w:t xml:space="preserve">з) </w:t>
      </w:r>
      <w:bookmarkStart w:id="22" w:name="_Hlk98853991"/>
      <w:r w:rsidRPr="00D10BAA">
        <w:rPr>
          <w:rFonts w:ascii="Times New Roman" w:hAnsi="Times New Roman" w:cs="Times New Roman"/>
          <w:b/>
          <w:bCs/>
          <w:sz w:val="28"/>
          <w:szCs w:val="28"/>
        </w:rPr>
        <w:t>Организация предоставления качественного общедоступного и бесплатного начального образования, основного общего, среднего (полного) общего образования по основным образовательным программам, за исключением полномочий, отнесенных к полномочиям органов государственной власти Оренбургской области; организация предоставления дошкольного образования на территории муниципального образования, а также отдыха детей в каникулярное время.</w:t>
      </w:r>
    </w:p>
    <w:p w:rsidR="00A87B6F" w:rsidRPr="00F77F14" w:rsidRDefault="00A87B6F" w:rsidP="00DD5EB6">
      <w:pPr>
        <w:kinsoku w:val="0"/>
        <w:overflowPunct w:val="0"/>
        <w:spacing w:before="60" w:after="0" w:line="240" w:lineRule="auto"/>
        <w:contextualSpacing/>
        <w:jc w:val="center"/>
        <w:textAlignment w:val="baseline"/>
        <w:rPr>
          <w:rFonts w:ascii="Times New Roman" w:hAnsi="Times New Roman" w:cs="Times New Roman"/>
          <w:b/>
          <w:sz w:val="28"/>
          <w:szCs w:val="28"/>
          <w:highlight w:val="yellow"/>
        </w:rPr>
      </w:pPr>
    </w:p>
    <w:p w:rsidR="002F4F26" w:rsidRPr="002F4F26" w:rsidRDefault="00B6133E" w:rsidP="002F4F26">
      <w:pPr>
        <w:spacing w:after="0" w:line="240" w:lineRule="auto"/>
        <w:jc w:val="both"/>
        <w:rPr>
          <w:rFonts w:ascii="Times New Roman" w:eastAsia="Courier New" w:hAnsi="Times New Roman" w:cs="Times New Roman"/>
          <w:color w:val="000000"/>
          <w:sz w:val="28"/>
          <w:szCs w:val="28"/>
          <w:lang w:eastAsia="ru-RU"/>
        </w:rPr>
      </w:pPr>
      <w:r w:rsidRPr="00D10BAA">
        <w:rPr>
          <w:rFonts w:ascii="Times New Roman" w:hAnsi="Times New Roman" w:cs="Times New Roman"/>
          <w:sz w:val="28"/>
          <w:szCs w:val="28"/>
        </w:rPr>
        <w:tab/>
      </w:r>
      <w:bookmarkEnd w:id="22"/>
      <w:r w:rsidR="002F4F26" w:rsidRPr="002F4F26">
        <w:rPr>
          <w:rFonts w:ascii="Times New Roman" w:eastAsia="Courier New" w:hAnsi="Times New Roman" w:cs="Times New Roman"/>
          <w:color w:val="000000"/>
          <w:sz w:val="28"/>
          <w:szCs w:val="28"/>
          <w:lang w:eastAsia="ru-RU"/>
        </w:rPr>
        <w:t xml:space="preserve">В  2022 году в муниципальной системе образования муниципального образования город Новотроицк продолжилась работа по решению  приоритетных задач  в рамках реализации   Федерального закона от 29.12.2012 г. № 273-ФЗ "Об образовании  в Российской Федерации", Закона Оренбургской области от 06.09.2013 г. "Об образовании в Оренбургской области", и других правовых актов Российской Федерации, Оренбургской области, муниципального образования город Новотроицк, муниципальной программы «Развитие системы образования на территории муниципального образования город Новотроицк на 2019-2024 годы». </w:t>
      </w:r>
    </w:p>
    <w:p w:rsidR="002F4F26" w:rsidRPr="002F4F26" w:rsidRDefault="002F4F26" w:rsidP="002F4F26">
      <w:pPr>
        <w:spacing w:after="0" w:line="240" w:lineRule="auto"/>
        <w:jc w:val="center"/>
        <w:rPr>
          <w:rFonts w:ascii="Times New Roman" w:eastAsia="Times New Roman" w:hAnsi="Times New Roman" w:cs="Times New Roman"/>
          <w:bCs/>
          <w:sz w:val="28"/>
          <w:szCs w:val="28"/>
          <w:shd w:val="clear" w:color="auto" w:fill="FFFFFF"/>
          <w:lang w:eastAsia="ru-RU"/>
        </w:rPr>
      </w:pPr>
      <w:r w:rsidRPr="002F4F26">
        <w:rPr>
          <w:rFonts w:ascii="Times New Roman" w:eastAsia="Times New Roman" w:hAnsi="Times New Roman" w:cs="Times New Roman"/>
          <w:b/>
          <w:bCs/>
          <w:sz w:val="28"/>
          <w:szCs w:val="28"/>
          <w:shd w:val="clear" w:color="auto" w:fill="FFFFFF"/>
          <w:lang w:eastAsia="ru-RU"/>
        </w:rPr>
        <w:lastRenderedPageBreak/>
        <w:t>Состояние дошкольного образования в 2022 году</w:t>
      </w:r>
    </w:p>
    <w:p w:rsidR="002F4F26" w:rsidRPr="002F4F26" w:rsidRDefault="002F4F26" w:rsidP="00A47486">
      <w:pPr>
        <w:spacing w:after="0" w:line="240" w:lineRule="auto"/>
        <w:ind w:firstLine="709"/>
        <w:contextualSpacing/>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На 31.12.2022 систему дошкольного образования муниципального образования город Новотроицк представляют 24 дошкольных образовательных учреждений (36 зданий).</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Доступность дошкольного образования в муниципальном образовании составляет - 100%.</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течение нескольких последних лет в городе отсутствует очередность для детей любого возраста. С 2018 года прослеживается стабильная динамика снижения количества детей в ДОО.</w:t>
      </w:r>
    </w:p>
    <w:p w:rsidR="002F4F26" w:rsidRPr="002F4F26" w:rsidRDefault="002F4F26" w:rsidP="00A47486">
      <w:pPr>
        <w:spacing w:after="0" w:line="240" w:lineRule="auto"/>
        <w:ind w:firstLine="709"/>
        <w:contextualSpacing/>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На 01.01.2023 дошкольные образовательные учреждения посещает 4178 детей (на 01.01.2022 - 4548 детей, на 01.01.2021 – 4967 детей, на 01.01.2020 - 5425 детей,  на 01.01.2019 – 5698 детей).</w:t>
      </w:r>
    </w:p>
    <w:p w:rsidR="002F4F26" w:rsidRPr="002F4F26" w:rsidRDefault="002F4F26" w:rsidP="00A47486">
      <w:pPr>
        <w:spacing w:after="0" w:line="240" w:lineRule="auto"/>
        <w:ind w:firstLine="709"/>
        <w:contextualSpacing/>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Число детей, родители (законные представители) которых заявили о семейной форме получения дошкольного образования – 22 (2021- 15 человек).</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На 01.01.2023 число действующих групп в  дошкольных образовательных учреждениях составляет 149 групп  (2022- 160 групп; 2021- 180 групп; 2020 – 189 групп; 2019 – 191 группа; 2018 – 224 группы). </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С учетом пожелания родителей установлен - 10,5, -12-часовой режим пребывания воспитанников в дошкольных образовательных учреждениях.  На базе МДОАУ «Детский сад № 35 «Светлячок» работает группа 24- часового (круглосуточного) пребывания на 15 мест (группа комбинированной направленности). </w:t>
      </w:r>
    </w:p>
    <w:p w:rsidR="002F4F26" w:rsidRPr="002F4F26" w:rsidRDefault="002F4F26" w:rsidP="00A47486">
      <w:pPr>
        <w:spacing w:after="0" w:line="240" w:lineRule="auto"/>
        <w:ind w:firstLine="709"/>
        <w:contextualSpacing/>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2022 году в школу выпустилось 1097 детей (2021- 1090 воспитанников; 2020- 1130 воспитанников, 2019- 1101- воспитанник, 2018 – 1104 ребенка).</w:t>
      </w:r>
    </w:p>
    <w:p w:rsidR="002F4F26" w:rsidRPr="002F4F26" w:rsidRDefault="002F4F26" w:rsidP="00A47486">
      <w:pPr>
        <w:widowControl w:val="0"/>
        <w:shd w:val="clear" w:color="auto" w:fill="FFFFFF"/>
        <w:tabs>
          <w:tab w:val="left" w:pos="0"/>
          <w:tab w:val="left" w:pos="1160"/>
        </w:tabs>
        <w:spacing w:after="0" w:line="240" w:lineRule="auto"/>
        <w:ind w:right="2" w:firstLine="709"/>
        <w:jc w:val="both"/>
        <w:rPr>
          <w:rFonts w:ascii="Times New Roman" w:eastAsia="Times New Roman" w:hAnsi="Times New Roman" w:cs="Times New Roman"/>
          <w:spacing w:val="3"/>
          <w:sz w:val="28"/>
          <w:szCs w:val="28"/>
          <w:shd w:val="clear" w:color="auto" w:fill="FFFFFF"/>
          <w:lang w:eastAsia="ru-RU"/>
        </w:rPr>
      </w:pPr>
      <w:r w:rsidRPr="002F4F26">
        <w:rPr>
          <w:rFonts w:ascii="Times New Roman" w:eastAsia="Times New Roman" w:hAnsi="Times New Roman" w:cs="Times New Roman"/>
          <w:spacing w:val="3"/>
          <w:sz w:val="28"/>
          <w:szCs w:val="28"/>
          <w:shd w:val="clear" w:color="auto" w:fill="FFFFFF"/>
          <w:lang w:eastAsia="ru-RU"/>
        </w:rPr>
        <w:t xml:space="preserve">Для родителей, чьи дети не получают дошкольное образование, по каким-либо причинам, в муниципальном образовании город Новотроицк на базе МДОАУ «Детский сад № 9 «Кораблик», МДОАУ «Детский сад № 20 «Незабудка», МДОАУ «Детский сад № 37 «Золотой петушок», МДОАУ «Детский сад № 38 «Искорка», МДОАУ «Детский сад № 39 «Василек» работает  5 консультационных пункта. </w:t>
      </w:r>
    </w:p>
    <w:p w:rsidR="002F4F26" w:rsidRPr="002F4F26" w:rsidRDefault="002F4F26" w:rsidP="00A47486">
      <w:pPr>
        <w:widowControl w:val="0"/>
        <w:shd w:val="clear" w:color="auto" w:fill="FFFFFF"/>
        <w:tabs>
          <w:tab w:val="left" w:pos="0"/>
          <w:tab w:val="left" w:pos="1160"/>
        </w:tabs>
        <w:spacing w:after="0" w:line="240" w:lineRule="auto"/>
        <w:ind w:right="2" w:firstLine="709"/>
        <w:jc w:val="both"/>
        <w:rPr>
          <w:rFonts w:ascii="Times New Roman" w:eastAsia="Times New Roman" w:hAnsi="Times New Roman" w:cs="Times New Roman"/>
          <w:spacing w:val="3"/>
          <w:sz w:val="28"/>
          <w:szCs w:val="28"/>
          <w:shd w:val="clear" w:color="auto" w:fill="FFFFFF"/>
          <w:lang w:eastAsia="ru-RU"/>
        </w:rPr>
      </w:pPr>
      <w:r w:rsidRPr="002F4F26">
        <w:rPr>
          <w:rFonts w:ascii="Times New Roman" w:eastAsia="Times New Roman" w:hAnsi="Times New Roman" w:cs="Times New Roman"/>
          <w:spacing w:val="3"/>
          <w:sz w:val="28"/>
          <w:szCs w:val="28"/>
          <w:shd w:val="clear" w:color="auto" w:fill="FFFFFF"/>
          <w:lang w:eastAsia="ru-RU"/>
        </w:rPr>
        <w:t xml:space="preserve">Помощь родителям (законным представителям) оказывается в следующих формах: </w:t>
      </w:r>
    </w:p>
    <w:p w:rsidR="002F4F26" w:rsidRPr="002F4F26" w:rsidRDefault="002F4F26" w:rsidP="00A47486">
      <w:pPr>
        <w:widowControl w:val="0"/>
        <w:shd w:val="clear" w:color="auto" w:fill="FFFFFF"/>
        <w:tabs>
          <w:tab w:val="left" w:pos="0"/>
          <w:tab w:val="left" w:pos="1160"/>
        </w:tabs>
        <w:spacing w:after="0" w:line="240" w:lineRule="auto"/>
        <w:ind w:right="2" w:firstLine="709"/>
        <w:jc w:val="both"/>
        <w:rPr>
          <w:rFonts w:ascii="Times New Roman" w:eastAsia="Times New Roman" w:hAnsi="Times New Roman" w:cs="Times New Roman"/>
          <w:spacing w:val="3"/>
          <w:sz w:val="28"/>
          <w:szCs w:val="28"/>
          <w:shd w:val="clear" w:color="auto" w:fill="FFFFFF"/>
          <w:lang w:eastAsia="ru-RU"/>
        </w:rPr>
      </w:pPr>
      <w:r w:rsidRPr="002F4F26">
        <w:rPr>
          <w:rFonts w:ascii="Times New Roman" w:eastAsia="Times New Roman" w:hAnsi="Times New Roman" w:cs="Times New Roman"/>
          <w:spacing w:val="3"/>
          <w:sz w:val="28"/>
          <w:szCs w:val="28"/>
          <w:shd w:val="clear" w:color="auto" w:fill="FFFFFF"/>
          <w:lang w:eastAsia="ru-RU"/>
        </w:rPr>
        <w:t>- психолого-педагогической консультирование;</w:t>
      </w:r>
    </w:p>
    <w:p w:rsidR="002F4F26" w:rsidRPr="002F4F26" w:rsidRDefault="002F4F26" w:rsidP="00A47486">
      <w:pPr>
        <w:widowControl w:val="0"/>
        <w:shd w:val="clear" w:color="auto" w:fill="FFFFFF"/>
        <w:tabs>
          <w:tab w:val="left" w:pos="0"/>
          <w:tab w:val="left" w:pos="1160"/>
        </w:tabs>
        <w:spacing w:after="0" w:line="240" w:lineRule="auto"/>
        <w:ind w:right="2" w:firstLine="709"/>
        <w:jc w:val="both"/>
        <w:rPr>
          <w:rFonts w:ascii="Times New Roman" w:eastAsia="Times New Roman" w:hAnsi="Times New Roman" w:cs="Times New Roman"/>
          <w:spacing w:val="3"/>
          <w:sz w:val="28"/>
          <w:szCs w:val="28"/>
          <w:shd w:val="clear" w:color="auto" w:fill="FFFFFF"/>
          <w:lang w:eastAsia="ru-RU"/>
        </w:rPr>
      </w:pPr>
      <w:r w:rsidRPr="002F4F26">
        <w:rPr>
          <w:rFonts w:ascii="Times New Roman" w:eastAsia="Times New Roman" w:hAnsi="Times New Roman" w:cs="Times New Roman"/>
          <w:spacing w:val="3"/>
          <w:sz w:val="28"/>
          <w:szCs w:val="28"/>
          <w:shd w:val="clear" w:color="auto" w:fill="FFFFFF"/>
          <w:lang w:eastAsia="ru-RU"/>
        </w:rPr>
        <w:t>- коррекционно-развивающие и компенсирующие занятия с ребенком;</w:t>
      </w:r>
    </w:p>
    <w:p w:rsidR="002F4F26" w:rsidRPr="002F4F26" w:rsidRDefault="002F4F26" w:rsidP="00A47486">
      <w:pPr>
        <w:widowControl w:val="0"/>
        <w:shd w:val="clear" w:color="auto" w:fill="FFFFFF"/>
        <w:tabs>
          <w:tab w:val="left" w:pos="0"/>
          <w:tab w:val="left" w:pos="1160"/>
        </w:tabs>
        <w:spacing w:after="0" w:line="240" w:lineRule="auto"/>
        <w:ind w:right="2" w:firstLine="709"/>
        <w:jc w:val="both"/>
        <w:rPr>
          <w:rFonts w:ascii="Times New Roman" w:eastAsia="Times New Roman" w:hAnsi="Times New Roman" w:cs="Times New Roman"/>
          <w:spacing w:val="3"/>
          <w:sz w:val="28"/>
          <w:szCs w:val="28"/>
          <w:shd w:val="clear" w:color="auto" w:fill="FFFFFF"/>
          <w:lang w:eastAsia="ru-RU"/>
        </w:rPr>
      </w:pPr>
      <w:r w:rsidRPr="002F4F26">
        <w:rPr>
          <w:rFonts w:ascii="Times New Roman" w:eastAsia="Times New Roman" w:hAnsi="Times New Roman" w:cs="Times New Roman"/>
          <w:spacing w:val="3"/>
          <w:sz w:val="28"/>
          <w:szCs w:val="28"/>
          <w:shd w:val="clear" w:color="auto" w:fill="FFFFFF"/>
          <w:lang w:eastAsia="ru-RU"/>
        </w:rPr>
        <w:t>- логопедические занятия с ребенком, диагностика.</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lastRenderedPageBreak/>
        <w:t xml:space="preserve">Отдельно необходимо рассматривать вопрос  доступности дошкольного образования для детей с ограниченными возможностями здоровья. </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На 01.01.2023 в детских садах обучается 47 детей-инвалидов (из них     1 ребенок проходит обучение на дому), детей с ОВЗ – 331. </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  2021-2022 учебном году в дошкольных учреждениях обучалось 349 детей с ОВЗ, из них 43 ребенка-инвалида  (2 ребенка-инвалида обучается на дому), в 2020-2021 учебном году 327 детей с ОВЗ, из них 42 ребенка-инвалида  (1 ребенок-инвалид обучается на дому), в 2019-2020 учебном году в дошкольных учреждениях обучалось 371 ребенок с ОВЗ, из них 42 ребенка-инвалида  (2 ребенка-инвалида обучались на дому). </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Для оказания коррекционно-развивающей помощи детям в ДОО муниципального образования работают:</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- 40 групп комбинированной направленности, в которых обучается  1069 детей, из них 205 детей с ОВЗ и 8 детей-инвалидов (2021-2022 - 40 групп, в которых обучалось 1143 ребенка, из них 226 детей с ОВЗ и 5 детей-инвалидов; 2020-2021- 33 группы, в которых обучается  954 ребенка, из них 215 ребенок с ОВЗ и 12 детей-инвалидов; 2019-2020 – 43 группы, в которых  1292 ребенка, из них 254 ребенок с ОВЗ и 6 детей-инвалидов). </w:t>
      </w:r>
    </w:p>
    <w:p w:rsidR="002F4F26" w:rsidRPr="002F4F26" w:rsidRDefault="002F4F26" w:rsidP="00A47486">
      <w:pPr>
        <w:spacing w:after="0" w:line="240" w:lineRule="auto"/>
        <w:ind w:firstLine="709"/>
        <w:jc w:val="both"/>
        <w:rPr>
          <w:rFonts w:ascii="Times New Roman" w:eastAsia="Times New Roman" w:hAnsi="Times New Roman" w:cs="Times New Roman"/>
          <w:color w:val="FF0000"/>
          <w:sz w:val="28"/>
          <w:szCs w:val="28"/>
          <w:lang w:eastAsia="ru-RU"/>
        </w:rPr>
      </w:pPr>
      <w:r w:rsidRPr="002F4F26">
        <w:rPr>
          <w:rFonts w:ascii="Times New Roman" w:eastAsia="Times New Roman" w:hAnsi="Times New Roman" w:cs="Times New Roman"/>
          <w:sz w:val="28"/>
          <w:szCs w:val="28"/>
          <w:lang w:eastAsia="ru-RU"/>
        </w:rPr>
        <w:t>- 8 групп компенсирующей направленности дошкольное образования получают 126 детей: 39 детей с нарушением зрения, 87 с задержкой психического развития, из них 34 дети-инвалиды</w:t>
      </w:r>
      <w:r w:rsidRPr="002F4F26">
        <w:rPr>
          <w:rFonts w:ascii="Times New Roman" w:eastAsia="Times New Roman" w:hAnsi="Times New Roman" w:cs="Times New Roman"/>
          <w:color w:val="FF0000"/>
          <w:sz w:val="28"/>
          <w:szCs w:val="28"/>
          <w:lang w:eastAsia="ru-RU"/>
        </w:rPr>
        <w:t xml:space="preserve">  </w:t>
      </w:r>
      <w:r w:rsidRPr="002F4F26">
        <w:rPr>
          <w:rFonts w:ascii="Times New Roman" w:eastAsia="Times New Roman" w:hAnsi="Times New Roman" w:cs="Times New Roman"/>
          <w:sz w:val="28"/>
          <w:szCs w:val="28"/>
          <w:lang w:eastAsia="ru-RU"/>
        </w:rPr>
        <w:t>(2021-2022- 8 групп компенсирующей направленности дошкольное образования получают 123 ребенка: 42 детей с нарушением зрения, 81 с задержкой психического развития, из них 29 дети-инвалиды;</w:t>
      </w:r>
      <w:r w:rsidRPr="002F4F26">
        <w:rPr>
          <w:rFonts w:ascii="Times New Roman" w:eastAsia="Times New Roman" w:hAnsi="Times New Roman" w:cs="Times New Roman"/>
          <w:color w:val="FF0000"/>
          <w:sz w:val="28"/>
          <w:szCs w:val="28"/>
          <w:lang w:eastAsia="ru-RU"/>
        </w:rPr>
        <w:t xml:space="preserve"> </w:t>
      </w:r>
      <w:r w:rsidRPr="002F4F26">
        <w:rPr>
          <w:rFonts w:ascii="Times New Roman" w:eastAsia="Times New Roman" w:hAnsi="Times New Roman" w:cs="Times New Roman"/>
          <w:sz w:val="28"/>
          <w:szCs w:val="28"/>
          <w:lang w:eastAsia="ru-RU"/>
        </w:rPr>
        <w:t>2020-2021 - 8 групп компенсирующей направленности дошкольное образования получают 112 детей: 17 детей с нарушением речи, 32 с нарушением зрения, 63 с задержкой психического развития, из них 25 дети-инвалиды;</w:t>
      </w:r>
      <w:r w:rsidRPr="002F4F26">
        <w:rPr>
          <w:rFonts w:ascii="Times New Roman" w:eastAsia="Times New Roman" w:hAnsi="Times New Roman" w:cs="Times New Roman"/>
          <w:color w:val="FF0000"/>
          <w:sz w:val="28"/>
          <w:szCs w:val="28"/>
          <w:lang w:eastAsia="ru-RU"/>
        </w:rPr>
        <w:t xml:space="preserve"> </w:t>
      </w:r>
      <w:r w:rsidRPr="002F4F26">
        <w:rPr>
          <w:rFonts w:ascii="Times New Roman" w:eastAsia="Times New Roman" w:hAnsi="Times New Roman" w:cs="Times New Roman"/>
          <w:sz w:val="28"/>
          <w:szCs w:val="28"/>
          <w:lang w:eastAsia="ru-RU"/>
        </w:rPr>
        <w:t xml:space="preserve">2019-2020 - 8 групп компенсирующей направленности дошкольное образования получают 132 ребенка: 12 детей с нарушением речи, 37 детей с нарушением зрения, 68 с задержкой психического развития, из них 25 дети-инвалиды). </w:t>
      </w:r>
    </w:p>
    <w:p w:rsidR="002F4F26" w:rsidRPr="002F4F26" w:rsidRDefault="002F4F26" w:rsidP="00A47486">
      <w:pPr>
        <w:autoSpaceDE w:val="0"/>
        <w:autoSpaceDN w:val="0"/>
        <w:spacing w:after="0" w:line="240" w:lineRule="auto"/>
        <w:ind w:firstLine="709"/>
        <w:jc w:val="both"/>
        <w:rPr>
          <w:rFonts w:ascii="Times New Roman" w:eastAsia="Times New Roman" w:hAnsi="Times New Roman" w:cs="Times New Roman"/>
          <w:bCs/>
          <w:sz w:val="28"/>
          <w:szCs w:val="28"/>
          <w:lang w:eastAsia="ru-RU" w:bidi="ta-IN"/>
        </w:rPr>
      </w:pPr>
      <w:r w:rsidRPr="002F4F26">
        <w:rPr>
          <w:rFonts w:ascii="Times New Roman" w:eastAsia="Times New Roman" w:hAnsi="Times New Roman" w:cs="Times New Roman"/>
          <w:bCs/>
          <w:sz w:val="28"/>
          <w:szCs w:val="28"/>
          <w:lang w:eastAsia="ru-RU"/>
        </w:rPr>
        <w:t xml:space="preserve">В образовательных организациях работа с детьми ОВЗ осуществляется по адаптированным образовательным программам, для детей-инвалидов с учетом индивидуальных программ реабилитации. Осуществляется индивидуализация образовательного процесса для детей с ОВЗ. </w:t>
      </w:r>
      <w:r w:rsidRPr="002F4F26">
        <w:rPr>
          <w:rFonts w:ascii="Times New Roman" w:eastAsia="Times New Roman" w:hAnsi="Times New Roman" w:cs="Times New Roman"/>
          <w:bCs/>
          <w:sz w:val="28"/>
          <w:szCs w:val="28"/>
          <w:lang w:eastAsia="ru-RU" w:bidi="ta-IN"/>
        </w:rPr>
        <w:t xml:space="preserve">С целью организация помощи детям с отклонениями в развитии на основе проведения комплексного диагностического обследования и определения специальных условий для получения ими образования и необходимого медицинского обслуживания при информационном методико-диагностическом центре </w:t>
      </w:r>
      <w:r w:rsidRPr="002F4F26">
        <w:rPr>
          <w:rFonts w:ascii="Times New Roman" w:eastAsia="Times New Roman" w:hAnsi="Times New Roman" w:cs="Times New Roman"/>
          <w:bCs/>
          <w:sz w:val="28"/>
          <w:szCs w:val="28"/>
          <w:lang w:eastAsia="ru-RU" w:bidi="ta-IN"/>
        </w:rPr>
        <w:lastRenderedPageBreak/>
        <w:t>продолжает работать психолого-медико-педагогическая комиссия, в состав которой входят специалисты: логопед, учитель-дефектолог, педагоги-психологи, тифлопедагог, педиатр.</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За 2022 год на основании 3-х стороннего договора о безвозмездном оказании услуг между муниципальным казенным учреждением «Многофункциональный центр обслуживания муниципальных образовательных учреждений муниципального образования город Новотроицк», МДОАУ «Детский сад № 18» и Государственным автономным учреждением здравоохранения «Детская городская больница»                          г. Новотроицка 40 воспитанников (4 заезда) МДОАУ №18  получал квалифицированную медицинскую помощь по офтальмологии  в кабинете аппаратного лечения (2021-2022- 9 заездов; 2020-2021- 4 заезда (пандемия); 2019-2020- 7 заездов; 2018-2019 учебный год организовано 8 заездов; 2017-</w:t>
      </w:r>
      <w:smartTag w:uri="urn:schemas-microsoft-com:office:smarttags" w:element="metricconverter">
        <w:smartTagPr>
          <w:attr w:name="ProductID" w:val="2018 г"/>
        </w:smartTagPr>
        <w:r w:rsidRPr="002F4F26">
          <w:rPr>
            <w:rFonts w:ascii="Times New Roman" w:eastAsia="Times New Roman" w:hAnsi="Times New Roman" w:cs="Times New Roman"/>
            <w:sz w:val="28"/>
            <w:szCs w:val="28"/>
            <w:lang w:eastAsia="ru-RU"/>
          </w:rPr>
          <w:t>2018 г</w:t>
        </w:r>
      </w:smartTag>
      <w:r w:rsidRPr="002F4F26">
        <w:rPr>
          <w:rFonts w:ascii="Times New Roman" w:eastAsia="Times New Roman" w:hAnsi="Times New Roman" w:cs="Times New Roman"/>
          <w:sz w:val="28"/>
          <w:szCs w:val="28"/>
          <w:lang w:eastAsia="ru-RU"/>
        </w:rPr>
        <w:t>. организовано 9 заездов; 2016-</w:t>
      </w:r>
      <w:smartTag w:uri="urn:schemas-microsoft-com:office:smarttags" w:element="metricconverter">
        <w:smartTagPr>
          <w:attr w:name="ProductID" w:val="2017 г"/>
        </w:smartTagPr>
        <w:r w:rsidRPr="002F4F26">
          <w:rPr>
            <w:rFonts w:ascii="Times New Roman" w:eastAsia="Times New Roman" w:hAnsi="Times New Roman" w:cs="Times New Roman"/>
            <w:sz w:val="28"/>
            <w:szCs w:val="28"/>
            <w:lang w:eastAsia="ru-RU"/>
          </w:rPr>
          <w:t>2017 г</w:t>
        </w:r>
      </w:smartTag>
      <w:r w:rsidRPr="002F4F26">
        <w:rPr>
          <w:rFonts w:ascii="Times New Roman" w:eastAsia="Times New Roman" w:hAnsi="Times New Roman" w:cs="Times New Roman"/>
          <w:sz w:val="28"/>
          <w:szCs w:val="28"/>
          <w:lang w:eastAsia="ru-RU"/>
        </w:rPr>
        <w:t>. - 7 заездов).</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С марта по май 2022 года Компанией «Металлоинвест» проведен шестой грантовый конкурс «Вместе с моим городом!».</w:t>
      </w:r>
    </w:p>
    <w:p w:rsidR="002F4F26" w:rsidRPr="002F4F26" w:rsidRDefault="002F4F26" w:rsidP="00A47486">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F4F26">
        <w:rPr>
          <w:rFonts w:ascii="Times New Roman" w:eastAsia="Times New Roman" w:hAnsi="Times New Roman" w:cs="Times New Roman"/>
          <w:color w:val="000000"/>
          <w:sz w:val="28"/>
          <w:szCs w:val="28"/>
          <w:shd w:val="clear" w:color="auto" w:fill="FFFFFF"/>
          <w:lang w:eastAsia="ru-RU"/>
        </w:rPr>
        <w:t>Данная программа нацелена на содействие устойчивому социально-экономическому развитию территорий через поддержку социально-ориентированных инициатив граждан и организаций.</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Развитие дошкольного образования  и повышение его качества находятся в прямой зависимости  от кадровой политики. Система дошкольного образования города обеспечена педагогическим и обслуживающим персоналом на 99 %. </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Так численность работников в дошкольных образовательных учреждениях на 01.01.2023 составляет 711 человек  (на 01.01.2022 - 748 человек), из них: педагогических работников 266 человек (на 01.01.2022- 288 человек). Уменьшение количества персонала ДОУ, в том числе педагогического, связано с уменьшением количества воспитанников, а соответственно групп, в ДОУ.</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Количество педагогических работников, имеющих высшее образование на 01.01.2023 составляет 116 человек (56%), в 2021-2022 </w:t>
      </w:r>
      <w:proofErr w:type="spellStart"/>
      <w:r w:rsidRPr="002F4F26">
        <w:rPr>
          <w:rFonts w:ascii="Times New Roman" w:eastAsia="Times New Roman" w:hAnsi="Times New Roman" w:cs="Times New Roman"/>
          <w:sz w:val="28"/>
          <w:szCs w:val="28"/>
          <w:lang w:eastAsia="ru-RU"/>
        </w:rPr>
        <w:t>уч</w:t>
      </w:r>
      <w:proofErr w:type="gramStart"/>
      <w:r w:rsidRPr="002F4F26">
        <w:rPr>
          <w:rFonts w:ascii="Times New Roman" w:eastAsia="Times New Roman" w:hAnsi="Times New Roman" w:cs="Times New Roman"/>
          <w:sz w:val="28"/>
          <w:szCs w:val="28"/>
          <w:lang w:eastAsia="ru-RU"/>
        </w:rPr>
        <w:t>.г</w:t>
      </w:r>
      <w:proofErr w:type="gramEnd"/>
      <w:r w:rsidRPr="002F4F26">
        <w:rPr>
          <w:rFonts w:ascii="Times New Roman" w:eastAsia="Times New Roman" w:hAnsi="Times New Roman" w:cs="Times New Roman"/>
          <w:sz w:val="28"/>
          <w:szCs w:val="28"/>
          <w:lang w:eastAsia="ru-RU"/>
        </w:rPr>
        <w:t>оду</w:t>
      </w:r>
      <w:proofErr w:type="spellEnd"/>
      <w:r w:rsidRPr="002F4F26">
        <w:rPr>
          <w:rFonts w:ascii="Times New Roman" w:eastAsia="Times New Roman" w:hAnsi="Times New Roman" w:cs="Times New Roman"/>
          <w:sz w:val="28"/>
          <w:szCs w:val="28"/>
          <w:lang w:eastAsia="ru-RU"/>
        </w:rPr>
        <w:t xml:space="preserve"> -  123 человека (42,7%), в 2020-2021 - 132 человека (42%).</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Немаловажный показатель в кадровом обеспечении – возрастная структура кадрового состава дошкольных образовательных учреждений.</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По состоянию на 01.01.2023 в детских садах муниципального образования город Новотроицк работает педагогических работников в возрасте до 25 лет – 5 человек (1,88 %), до 35 лет – 16 работников (6 %), педагогов старше 55 лет- 57 человек (21,4 %). </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lastRenderedPageBreak/>
        <w:t xml:space="preserve">В 2021- 2022 уч. г. в детских садах муниципального образования город Новотроицк работает педагогических работников в возрасте до 25 лет – 3 человек (1 %), до 35 лет – 23 работника (8 %), педагогов старше 55 лет- 57 человек (19,8 %). </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 2020- 2021 уч. г. в детских садах муниципального образования город Новотроицк работает педагогических работников в возрасте до 25 лет – 5 человек (2 %), до 35 лет – 32 работника (13,7 %), педагогов старше 55 лет- 61 человек (20 %). </w:t>
      </w:r>
    </w:p>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sz w:val="28"/>
          <w:szCs w:val="28"/>
          <w:lang w:eastAsia="ru-RU"/>
        </w:rPr>
        <w:tab/>
        <w:t>В этом учебном году количество выпускающихся в школу детей дошкольников больше, по сравнению с предыдущим. Также количество обследованных выше, чем в 2021 году. Но, следует отметить, что число обследованных дошкольников превышает число выпускающихся детей, так как многие дети будут продолжать получать первый уровень образования  - дошкольный  (сравнительная таблица)</w:t>
      </w:r>
    </w:p>
    <w:p w:rsidR="002F4F26" w:rsidRPr="002F4F26" w:rsidRDefault="002F4F26" w:rsidP="002F4F2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ab/>
        <w:t>Следует заметить, что число детей, имеющих высокий уровень подготовки к школе, с каждым годом растёт. К примеру, в 2019 году высокий уровень готовности к школьному обучению показали 405 воспитанника, что составило 42,7,4% от общего числа детей, принявших участие в диагностическом исследовании. В 2021 учебном году - 34,7% высокий уровень готовности к школьному обучению. Но в сравнении с 2019 годом (2020 год - пробел, так как сыграла роль пандемическая ситуация) понизился на 2,1% (2019 г. – 36,6%, 2018г. – 39%) и 2022год – 36,3% от общего числа детей, принявших участие в диагностическом исследовании, показали высокий уровень (таблица уровня готовности).</w:t>
      </w:r>
    </w:p>
    <w:p w:rsidR="002F4F26" w:rsidRPr="002F4F26" w:rsidRDefault="002F4F26" w:rsidP="002F4F26">
      <w:pPr>
        <w:tabs>
          <w:tab w:val="left" w:pos="0"/>
        </w:tabs>
        <w:spacing w:before="240" w:after="0" w:line="240" w:lineRule="auto"/>
        <w:jc w:val="center"/>
        <w:rPr>
          <w:rFonts w:ascii="Times New Roman" w:eastAsia="Times New Roman" w:hAnsi="Times New Roman" w:cs="Times New Roman"/>
          <w:b/>
          <w:bCs/>
          <w:sz w:val="28"/>
          <w:szCs w:val="28"/>
          <w:lang w:eastAsia="ru-RU"/>
        </w:rPr>
      </w:pPr>
      <w:r w:rsidRPr="002F4F26">
        <w:rPr>
          <w:rFonts w:ascii="Times New Roman" w:eastAsia="Times New Roman" w:hAnsi="Times New Roman" w:cs="Times New Roman"/>
          <w:b/>
          <w:bCs/>
          <w:sz w:val="28"/>
          <w:szCs w:val="28"/>
          <w:lang w:eastAsia="ru-RU"/>
        </w:rPr>
        <w:t>Диссеминация передового педагогического опыта.</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Ежегодно педагоги детских садов принимают участие в конкурсах различного уровня, которые проводятся с целью повышения качества дошкольного образования, поддержки инноваций и педагогического опыта, создание возможностей для самореализации раскрытия творческого потенциала педагогов, повышение престижа профессии воспитателя.  </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p w:rsidR="002F4F26" w:rsidRPr="002F4F26" w:rsidRDefault="002F4F26" w:rsidP="002F4F26">
      <w:pPr>
        <w:spacing w:after="0" w:line="240" w:lineRule="auto"/>
        <w:jc w:val="center"/>
        <w:rPr>
          <w:rFonts w:ascii="Times New Roman" w:eastAsia="Times New Roman" w:hAnsi="Times New Roman" w:cs="Times New Roman"/>
          <w:b/>
          <w:sz w:val="28"/>
          <w:szCs w:val="28"/>
          <w:u w:val="single"/>
          <w:lang w:eastAsia="ru-RU"/>
        </w:rPr>
      </w:pPr>
      <w:r w:rsidRPr="002F4F26">
        <w:rPr>
          <w:rFonts w:ascii="Times New Roman" w:eastAsia="Times New Roman" w:hAnsi="Times New Roman" w:cs="Times New Roman"/>
          <w:b/>
          <w:sz w:val="28"/>
          <w:szCs w:val="28"/>
          <w:u w:val="single"/>
          <w:lang w:eastAsia="ru-RU"/>
        </w:rPr>
        <w:t>Всероссийский уровень</w:t>
      </w:r>
      <w:r w:rsidRPr="002F4F26">
        <w:rPr>
          <w:rFonts w:ascii="Times New Roman" w:eastAsia="Times New Roman" w:hAnsi="Times New Roman" w:cs="Times New Roman"/>
          <w:b/>
          <w:sz w:val="28"/>
          <w:szCs w:val="28"/>
          <w:lang w:eastAsia="ru-RU"/>
        </w:rPr>
        <w:t>:</w:t>
      </w:r>
    </w:p>
    <w:p w:rsidR="002F4F26" w:rsidRPr="002F4F26" w:rsidRDefault="002F4F26" w:rsidP="00A47486">
      <w:pPr>
        <w:shd w:val="clear" w:color="auto" w:fill="FFFFFF"/>
        <w:spacing w:after="0" w:line="240" w:lineRule="auto"/>
        <w:ind w:firstLine="709"/>
        <w:jc w:val="both"/>
        <w:outlineLvl w:val="1"/>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shd w:val="clear" w:color="auto" w:fill="FFFFFF"/>
          <w:lang w:eastAsia="ru-RU"/>
        </w:rPr>
        <w:t>Два дошкольных образовательных учреждения города Новотроицка стали лауреатами-победителями во всероссийском открытом смотр-конкурсе "Образцовый детский сад 2021-2022".</w:t>
      </w:r>
    </w:p>
    <w:p w:rsidR="002F4F26" w:rsidRPr="002F4F26" w:rsidRDefault="002F4F26" w:rsidP="00A47486">
      <w:pPr>
        <w:shd w:val="clear" w:color="auto" w:fill="FFFFFF"/>
        <w:spacing w:after="0" w:line="240" w:lineRule="auto"/>
        <w:ind w:firstLine="709"/>
        <w:jc w:val="both"/>
        <w:outlineLvl w:val="1"/>
        <w:rPr>
          <w:rFonts w:ascii="Times New Roman" w:eastAsia="Times New Roman" w:hAnsi="Times New Roman" w:cs="Times New Roman"/>
          <w:color w:val="000000"/>
          <w:sz w:val="28"/>
          <w:szCs w:val="28"/>
          <w:shd w:val="clear" w:color="auto" w:fill="FFFFFF"/>
          <w:lang w:eastAsia="ru-RU"/>
        </w:rPr>
      </w:pPr>
      <w:r w:rsidRPr="002F4F26">
        <w:rPr>
          <w:rFonts w:ascii="Times New Roman" w:eastAsia="Times New Roman" w:hAnsi="Times New Roman" w:cs="Times New Roman"/>
          <w:color w:val="000000"/>
          <w:sz w:val="28"/>
          <w:szCs w:val="28"/>
          <w:shd w:val="clear" w:color="auto" w:fill="FFFFFF"/>
          <w:lang w:eastAsia="ru-RU"/>
        </w:rPr>
        <w:t xml:space="preserve">Комиссия подвела итоги конкурса, который проходил с 01 ноября 2021 года по 17 марта 2022 года. В числе победителей МДОАУ "Детский сад № 18 "Ручеек" (руководитель – </w:t>
      </w:r>
      <w:proofErr w:type="spellStart"/>
      <w:r w:rsidRPr="002F4F26">
        <w:rPr>
          <w:rFonts w:ascii="Times New Roman" w:eastAsia="Times New Roman" w:hAnsi="Times New Roman" w:cs="Times New Roman"/>
          <w:color w:val="000000"/>
          <w:sz w:val="28"/>
          <w:szCs w:val="28"/>
          <w:shd w:val="clear" w:color="auto" w:fill="FFFFFF"/>
          <w:lang w:eastAsia="ru-RU"/>
        </w:rPr>
        <w:t>Салий</w:t>
      </w:r>
      <w:proofErr w:type="spellEnd"/>
      <w:r w:rsidRPr="002F4F26">
        <w:rPr>
          <w:rFonts w:ascii="Times New Roman" w:eastAsia="Times New Roman" w:hAnsi="Times New Roman" w:cs="Times New Roman"/>
          <w:color w:val="000000"/>
          <w:sz w:val="28"/>
          <w:szCs w:val="28"/>
          <w:shd w:val="clear" w:color="auto" w:fill="FFFFFF"/>
          <w:lang w:eastAsia="ru-RU"/>
        </w:rPr>
        <w:t xml:space="preserve"> Светлана </w:t>
      </w:r>
      <w:proofErr w:type="spellStart"/>
      <w:r w:rsidRPr="002F4F26">
        <w:rPr>
          <w:rFonts w:ascii="Times New Roman" w:eastAsia="Times New Roman" w:hAnsi="Times New Roman" w:cs="Times New Roman"/>
          <w:color w:val="000000"/>
          <w:sz w:val="28"/>
          <w:szCs w:val="28"/>
          <w:shd w:val="clear" w:color="auto" w:fill="FFFFFF"/>
          <w:lang w:eastAsia="ru-RU"/>
        </w:rPr>
        <w:t>Владиимровна</w:t>
      </w:r>
      <w:proofErr w:type="spellEnd"/>
      <w:r w:rsidRPr="002F4F26">
        <w:rPr>
          <w:rFonts w:ascii="Times New Roman" w:eastAsia="Times New Roman" w:hAnsi="Times New Roman" w:cs="Times New Roman"/>
          <w:color w:val="000000"/>
          <w:sz w:val="28"/>
          <w:szCs w:val="28"/>
          <w:shd w:val="clear" w:color="auto" w:fill="FFFFFF"/>
          <w:lang w:eastAsia="ru-RU"/>
        </w:rPr>
        <w:t>) и "Детский сад № 21 "Сказочный теремок" (Руководитель- Лукашенко Елена Егоровна).</w:t>
      </w:r>
    </w:p>
    <w:p w:rsidR="002F4F26" w:rsidRPr="002F4F26" w:rsidRDefault="002F4F26" w:rsidP="00A47486">
      <w:pPr>
        <w:shd w:val="clear" w:color="auto" w:fill="FFFFFF"/>
        <w:spacing w:after="0" w:line="240" w:lineRule="auto"/>
        <w:ind w:firstLine="709"/>
        <w:jc w:val="both"/>
        <w:outlineLvl w:val="1"/>
        <w:rPr>
          <w:rFonts w:ascii="Times New Roman" w:eastAsia="Times New Roman" w:hAnsi="Times New Roman" w:cs="Times New Roman"/>
          <w:color w:val="000000"/>
          <w:sz w:val="28"/>
          <w:szCs w:val="28"/>
          <w:shd w:val="clear" w:color="auto" w:fill="FFFFFF"/>
          <w:lang w:eastAsia="ru-RU"/>
        </w:rPr>
      </w:pPr>
      <w:r w:rsidRPr="002F4F26">
        <w:rPr>
          <w:rFonts w:ascii="Times New Roman" w:eastAsia="Times New Roman" w:hAnsi="Times New Roman" w:cs="Times New Roman"/>
          <w:color w:val="000000"/>
          <w:sz w:val="28"/>
          <w:szCs w:val="28"/>
          <w:shd w:val="clear" w:color="auto" w:fill="FFFFFF"/>
          <w:lang w:eastAsia="ru-RU"/>
        </w:rPr>
        <w:lastRenderedPageBreak/>
        <w:t>Проект «Образцовый детский сад» Всероссийский смотр-конкурс реализуется с 2017 года и за это время существования (2017-2018, 2018-2019, 2019-2020, 2020-2021, 2021-2022) стал самым массовым Всероссийским мероприятием среди организаций дошкольного образования.</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p w:rsidR="002F4F26" w:rsidRPr="002F4F26" w:rsidRDefault="002F4F26" w:rsidP="002F4F26">
      <w:pPr>
        <w:spacing w:after="0" w:line="240" w:lineRule="auto"/>
        <w:jc w:val="center"/>
        <w:rPr>
          <w:rFonts w:ascii="Times New Roman" w:eastAsia="Times New Roman" w:hAnsi="Times New Roman" w:cs="Times New Roman"/>
          <w:b/>
          <w:sz w:val="28"/>
          <w:szCs w:val="28"/>
          <w:u w:val="single"/>
          <w:lang w:eastAsia="ru-RU"/>
        </w:rPr>
      </w:pPr>
      <w:r w:rsidRPr="002F4F26">
        <w:rPr>
          <w:rFonts w:ascii="Times New Roman" w:eastAsia="Times New Roman" w:hAnsi="Times New Roman" w:cs="Times New Roman"/>
          <w:b/>
          <w:sz w:val="28"/>
          <w:szCs w:val="28"/>
          <w:u w:val="single"/>
          <w:lang w:eastAsia="ru-RU"/>
        </w:rPr>
        <w:t>Победители конкурсов:</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ab/>
        <w:t xml:space="preserve">– Лаврова Анна Владимировна, старший воспитатель МДОАУ «Детский сад №24» – </w:t>
      </w:r>
      <w:r w:rsidRPr="002F4F26">
        <w:rPr>
          <w:rFonts w:ascii="Times New Roman" w:eastAsia="Times New Roman" w:hAnsi="Times New Roman" w:cs="Times New Roman"/>
          <w:sz w:val="28"/>
          <w:szCs w:val="28"/>
          <w:u w:val="single"/>
          <w:lang w:eastAsia="ru-RU"/>
        </w:rPr>
        <w:t>победитель</w:t>
      </w:r>
      <w:r w:rsidRPr="002F4F26">
        <w:rPr>
          <w:rFonts w:ascii="Times New Roman" w:eastAsia="Times New Roman" w:hAnsi="Times New Roman" w:cs="Times New Roman"/>
          <w:sz w:val="28"/>
          <w:szCs w:val="28"/>
          <w:lang w:eastAsia="ru-RU"/>
        </w:rPr>
        <w:t xml:space="preserve"> </w:t>
      </w:r>
      <w:r w:rsidRPr="002F4F26">
        <w:rPr>
          <w:rFonts w:ascii="Times New Roman" w:eastAsia="Times New Roman" w:hAnsi="Times New Roman" w:cs="Times New Roman"/>
          <w:sz w:val="28"/>
          <w:szCs w:val="28"/>
          <w:lang w:val="en-US" w:eastAsia="ru-RU"/>
        </w:rPr>
        <w:t>IV</w:t>
      </w:r>
      <w:r w:rsidRPr="002F4F26">
        <w:rPr>
          <w:rFonts w:ascii="Times New Roman" w:eastAsia="Times New Roman" w:hAnsi="Times New Roman" w:cs="Times New Roman"/>
          <w:sz w:val="28"/>
          <w:szCs w:val="28"/>
          <w:lang w:eastAsia="ru-RU"/>
        </w:rPr>
        <w:t xml:space="preserve"> региональной олимпиады среди работников дошкольного образования Оренбургской области «Лучший знаток дошкольного детства» в номинации «Лучшее тематическое портфолио»;</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ab/>
        <w:t xml:space="preserve">– Лаврова Анна Владимировна, старший воспитатель МДОАУ «Детский сад №24» – </w:t>
      </w:r>
      <w:r w:rsidRPr="002F4F26">
        <w:rPr>
          <w:rFonts w:ascii="Times New Roman" w:eastAsia="Times New Roman" w:hAnsi="Times New Roman" w:cs="Times New Roman"/>
          <w:sz w:val="28"/>
          <w:szCs w:val="28"/>
          <w:u w:val="single"/>
          <w:lang w:eastAsia="ru-RU"/>
        </w:rPr>
        <w:t>победитель</w:t>
      </w:r>
      <w:r w:rsidRPr="002F4F26">
        <w:rPr>
          <w:rFonts w:ascii="Times New Roman" w:eastAsia="Times New Roman" w:hAnsi="Times New Roman" w:cs="Times New Roman"/>
          <w:sz w:val="28"/>
          <w:szCs w:val="28"/>
          <w:lang w:eastAsia="ru-RU"/>
        </w:rPr>
        <w:t xml:space="preserve"> регионального этапа </w:t>
      </w:r>
      <w:r w:rsidRPr="002F4F26">
        <w:rPr>
          <w:rFonts w:ascii="Times New Roman" w:eastAsia="Times New Roman" w:hAnsi="Times New Roman" w:cs="Times New Roman"/>
          <w:sz w:val="28"/>
          <w:szCs w:val="28"/>
          <w:lang w:val="en-US" w:eastAsia="ru-RU"/>
        </w:rPr>
        <w:t>X</w:t>
      </w:r>
      <w:r w:rsidRPr="002F4F26">
        <w:rPr>
          <w:rFonts w:ascii="Times New Roman" w:eastAsia="Times New Roman" w:hAnsi="Times New Roman" w:cs="Times New Roman"/>
          <w:sz w:val="28"/>
          <w:szCs w:val="28"/>
          <w:lang w:eastAsia="ru-RU"/>
        </w:rPr>
        <w:t xml:space="preserve"> Всероссийского конкурса «Воспитатели России» в номинации «Конкурс, который не остановить»;</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ab/>
        <w:t xml:space="preserve">– Долгова Наталья Михайловна, воспитатель МДОАУ «Детский сад №21» – </w:t>
      </w:r>
      <w:r w:rsidRPr="002F4F26">
        <w:rPr>
          <w:rFonts w:ascii="Times New Roman" w:eastAsia="Times New Roman" w:hAnsi="Times New Roman" w:cs="Times New Roman"/>
          <w:sz w:val="28"/>
          <w:szCs w:val="28"/>
          <w:u w:val="single"/>
          <w:lang w:eastAsia="ru-RU"/>
        </w:rPr>
        <w:t>победитель</w:t>
      </w:r>
      <w:r w:rsidRPr="002F4F26">
        <w:rPr>
          <w:rFonts w:ascii="Times New Roman" w:eastAsia="Times New Roman" w:hAnsi="Times New Roman" w:cs="Times New Roman"/>
          <w:sz w:val="28"/>
          <w:szCs w:val="28"/>
          <w:lang w:eastAsia="ru-RU"/>
        </w:rPr>
        <w:t xml:space="preserve"> регионального этапа </w:t>
      </w:r>
      <w:r w:rsidRPr="002F4F26">
        <w:rPr>
          <w:rFonts w:ascii="Times New Roman" w:eastAsia="Times New Roman" w:hAnsi="Times New Roman" w:cs="Times New Roman"/>
          <w:sz w:val="28"/>
          <w:szCs w:val="28"/>
          <w:lang w:val="en-US" w:eastAsia="ru-RU"/>
        </w:rPr>
        <w:t>X</w:t>
      </w:r>
      <w:r w:rsidRPr="002F4F26">
        <w:rPr>
          <w:rFonts w:ascii="Times New Roman" w:eastAsia="Times New Roman" w:hAnsi="Times New Roman" w:cs="Times New Roman"/>
          <w:sz w:val="28"/>
          <w:szCs w:val="28"/>
          <w:lang w:eastAsia="ru-RU"/>
        </w:rPr>
        <w:t xml:space="preserve"> Всероссийского конкурса «Воспитатели России» в номинации «Успешный воспитатель».</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ab/>
        <w:t xml:space="preserve">– команда МДОАУ «Детский сад №21» </w:t>
      </w:r>
      <w:proofErr w:type="spellStart"/>
      <w:r w:rsidRPr="002F4F26">
        <w:rPr>
          <w:rFonts w:ascii="Times New Roman" w:eastAsia="Times New Roman" w:hAnsi="Times New Roman" w:cs="Times New Roman"/>
          <w:sz w:val="28"/>
          <w:szCs w:val="28"/>
          <w:lang w:eastAsia="ru-RU"/>
        </w:rPr>
        <w:t>Арсеневская</w:t>
      </w:r>
      <w:proofErr w:type="spellEnd"/>
      <w:r w:rsidRPr="002F4F26">
        <w:rPr>
          <w:rFonts w:ascii="Times New Roman" w:eastAsia="Times New Roman" w:hAnsi="Times New Roman" w:cs="Times New Roman"/>
          <w:sz w:val="28"/>
          <w:szCs w:val="28"/>
          <w:lang w:eastAsia="ru-RU"/>
        </w:rPr>
        <w:t xml:space="preserve"> Ольга Николаевна, Долгова Наталья Михайловна, Калинина Надежда Сергеевна –</w:t>
      </w:r>
      <w:r w:rsidRPr="002F4F26">
        <w:rPr>
          <w:rFonts w:ascii="Times New Roman" w:eastAsia="Times New Roman" w:hAnsi="Times New Roman" w:cs="Times New Roman"/>
          <w:sz w:val="28"/>
          <w:szCs w:val="28"/>
          <w:u w:val="single"/>
          <w:lang w:eastAsia="ru-RU"/>
        </w:rPr>
        <w:t xml:space="preserve"> победители</w:t>
      </w:r>
      <w:r w:rsidRPr="002F4F26">
        <w:rPr>
          <w:rFonts w:ascii="Times New Roman" w:eastAsia="Times New Roman" w:hAnsi="Times New Roman" w:cs="Times New Roman"/>
          <w:sz w:val="28"/>
          <w:szCs w:val="28"/>
          <w:lang w:eastAsia="ru-RU"/>
        </w:rPr>
        <w:t xml:space="preserve"> Всероссийского конкурса педагогических работников «Воспитать человека» в номинации «Взаимодействие образовательной организации и семьи»;</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ab/>
        <w:t xml:space="preserve">–  команда логопедов  Новотроицка  победители региональной школы  онлайн </w:t>
      </w:r>
      <w:proofErr w:type="gramStart"/>
      <w:r w:rsidRPr="002F4F26">
        <w:rPr>
          <w:rFonts w:ascii="Times New Roman" w:eastAsia="Times New Roman" w:hAnsi="Times New Roman" w:cs="Times New Roman"/>
          <w:sz w:val="28"/>
          <w:szCs w:val="28"/>
          <w:lang w:eastAsia="ru-RU"/>
        </w:rPr>
        <w:t>–К</w:t>
      </w:r>
      <w:proofErr w:type="gramEnd"/>
      <w:r w:rsidRPr="002F4F26">
        <w:rPr>
          <w:rFonts w:ascii="Times New Roman" w:eastAsia="Times New Roman" w:hAnsi="Times New Roman" w:cs="Times New Roman"/>
          <w:sz w:val="28"/>
          <w:szCs w:val="28"/>
          <w:lang w:eastAsia="ru-RU"/>
        </w:rPr>
        <w:t xml:space="preserve">ВИЗ  (Университет детства и региональный кампус). </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2022 году депутаты городского Совета депутатов выполнили наказы избирателей:</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- 300 000 рублей на приобретение и монтаж покрытия спортивной площадки «МДОАУ «Детский сад №2 «Огонек»;</w:t>
      </w:r>
    </w:p>
    <w:p w:rsidR="002F4F26" w:rsidRPr="002F4F26" w:rsidRDefault="002F4F26" w:rsidP="002F4F26">
      <w:pPr>
        <w:widowControl w:val="0"/>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- 180 000,00 рублей на ремонт лестничного марша в корпусе №3 МДОАУ "Детский сад № 17";</w:t>
      </w:r>
    </w:p>
    <w:p w:rsidR="002F4F26" w:rsidRPr="002F4F26" w:rsidRDefault="002F4F26" w:rsidP="002F4F26">
      <w:pPr>
        <w:widowControl w:val="0"/>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- 300 000,00 рублей на ремонт помещений  в корпусе №2 МДОАУ "Детский сад № 17" с заменой дверей;</w:t>
      </w:r>
    </w:p>
    <w:p w:rsidR="002F4F26" w:rsidRPr="002F4F26" w:rsidRDefault="002F4F26" w:rsidP="002F4F26">
      <w:pPr>
        <w:widowControl w:val="0"/>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- 100 000 рублей на приобретение и установку игрового оборудования на территории  МДОАУ «Детский сад № 35 «Светлячок» (корпус №1);</w:t>
      </w:r>
    </w:p>
    <w:p w:rsidR="002F4F26" w:rsidRPr="002F4F26" w:rsidRDefault="002F4F26" w:rsidP="002F4F26">
      <w:pPr>
        <w:widowControl w:val="0"/>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- 200 000 рублей на ремонт асфальтобетонного покрытия  на территории  МДОАУ «Детский сад № 35 «Светлячок» (корпус №1);</w:t>
      </w:r>
    </w:p>
    <w:p w:rsidR="002F4F26" w:rsidRPr="002F4F26" w:rsidRDefault="002F4F26" w:rsidP="002F4F26">
      <w:pPr>
        <w:widowControl w:val="0"/>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50 000 рублей на выполнение работ по обрезке и </w:t>
      </w:r>
      <w:proofErr w:type="spellStart"/>
      <w:r w:rsidRPr="002F4F26">
        <w:rPr>
          <w:rFonts w:ascii="Times New Roman" w:eastAsia="Times New Roman" w:hAnsi="Times New Roman" w:cs="Times New Roman"/>
          <w:sz w:val="28"/>
          <w:szCs w:val="28"/>
          <w:lang w:eastAsia="ru-RU"/>
        </w:rPr>
        <w:t>кронированию</w:t>
      </w:r>
      <w:proofErr w:type="spellEnd"/>
      <w:r w:rsidRPr="002F4F26">
        <w:rPr>
          <w:rFonts w:ascii="Times New Roman" w:eastAsia="Times New Roman" w:hAnsi="Times New Roman" w:cs="Times New Roman"/>
          <w:sz w:val="28"/>
          <w:szCs w:val="28"/>
          <w:lang w:eastAsia="ru-RU"/>
        </w:rPr>
        <w:t xml:space="preserve"> деревьев на территории МДОАУ «Детский сад № 15 «Родничок»;</w:t>
      </w:r>
    </w:p>
    <w:p w:rsidR="002F4F26" w:rsidRPr="002F4F26" w:rsidRDefault="002F4F26" w:rsidP="002F4F26">
      <w:pPr>
        <w:widowControl w:val="0"/>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lastRenderedPageBreak/>
        <w:t>-  50 000 рублей на приобретение снегоуборщика бензинового в  МДОАУ «Детский сад № 15 «Родничок»;</w:t>
      </w:r>
    </w:p>
    <w:p w:rsidR="002F4F26" w:rsidRPr="002F4F26" w:rsidRDefault="002F4F26" w:rsidP="002F4F26">
      <w:pPr>
        <w:widowControl w:val="0"/>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- 30 000,00 рублей на приобретение пылесоса, </w:t>
      </w:r>
      <w:proofErr w:type="spellStart"/>
      <w:r w:rsidRPr="002F4F26">
        <w:rPr>
          <w:rFonts w:ascii="Times New Roman" w:eastAsia="Times New Roman" w:hAnsi="Times New Roman" w:cs="Times New Roman"/>
          <w:sz w:val="28"/>
          <w:szCs w:val="28"/>
          <w:lang w:eastAsia="ru-RU"/>
        </w:rPr>
        <w:t>палоса</w:t>
      </w:r>
      <w:proofErr w:type="spellEnd"/>
      <w:r w:rsidRPr="002F4F26">
        <w:rPr>
          <w:rFonts w:ascii="Times New Roman" w:eastAsia="Times New Roman" w:hAnsi="Times New Roman" w:cs="Times New Roman"/>
          <w:sz w:val="28"/>
          <w:szCs w:val="28"/>
          <w:lang w:eastAsia="ru-RU"/>
        </w:rPr>
        <w:t xml:space="preserve">, жалюзи вертикальных в  МДОАУ "Детский сад № 37" (ул. </w:t>
      </w:r>
      <w:proofErr w:type="gramStart"/>
      <w:r w:rsidRPr="002F4F26">
        <w:rPr>
          <w:rFonts w:ascii="Times New Roman" w:eastAsia="Times New Roman" w:hAnsi="Times New Roman" w:cs="Times New Roman"/>
          <w:sz w:val="28"/>
          <w:szCs w:val="28"/>
          <w:lang w:eastAsia="ru-RU"/>
        </w:rPr>
        <w:t>Советская</w:t>
      </w:r>
      <w:proofErr w:type="gramEnd"/>
      <w:r w:rsidRPr="002F4F26">
        <w:rPr>
          <w:rFonts w:ascii="Times New Roman" w:eastAsia="Times New Roman" w:hAnsi="Times New Roman" w:cs="Times New Roman"/>
          <w:sz w:val="28"/>
          <w:szCs w:val="28"/>
          <w:lang w:eastAsia="ru-RU"/>
        </w:rPr>
        <w:t>, д. 134);</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300 000 рублей на приобретение и монтаж покрытия спортивной площадки резиновой крошкой «МДОАУ «Детский сад № 3 «Одуванчик»;</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- 250 000 рублей на приобретение и монтаж покрытия на уличной спортивной площадки учреждения «МДОАУ «Детский сад № 9«Кораблик»;</w:t>
      </w:r>
    </w:p>
    <w:p w:rsidR="002F4F26" w:rsidRPr="002F4F26" w:rsidRDefault="002F4F26" w:rsidP="002F4F26">
      <w:pPr>
        <w:widowControl w:val="0"/>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150 000 рублей на выполнение работ по обрезке и </w:t>
      </w:r>
      <w:proofErr w:type="spellStart"/>
      <w:r w:rsidRPr="002F4F26">
        <w:rPr>
          <w:rFonts w:ascii="Times New Roman" w:eastAsia="Times New Roman" w:hAnsi="Times New Roman" w:cs="Times New Roman"/>
          <w:sz w:val="28"/>
          <w:szCs w:val="28"/>
          <w:lang w:eastAsia="ru-RU"/>
        </w:rPr>
        <w:t>кронированию</w:t>
      </w:r>
      <w:proofErr w:type="spellEnd"/>
      <w:r w:rsidRPr="002F4F26">
        <w:rPr>
          <w:rFonts w:ascii="Times New Roman" w:eastAsia="Times New Roman" w:hAnsi="Times New Roman" w:cs="Times New Roman"/>
          <w:sz w:val="28"/>
          <w:szCs w:val="28"/>
          <w:lang w:eastAsia="ru-RU"/>
        </w:rPr>
        <w:t xml:space="preserve"> деревьев на территории МДОАУ «Детский сад № 14 «Дельфин»;</w:t>
      </w:r>
    </w:p>
    <w:p w:rsidR="002F4F26" w:rsidRPr="002F4F26" w:rsidRDefault="002F4F26" w:rsidP="002F4F26">
      <w:pPr>
        <w:widowControl w:val="0"/>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- 200 000,00 рублей на капитальный ремонт оконных блоков в помещениях МДОАУ "Детский сад № 29";</w:t>
      </w:r>
    </w:p>
    <w:p w:rsidR="002F4F26" w:rsidRPr="002F4F26" w:rsidRDefault="002F4F26" w:rsidP="002F4F26">
      <w:pPr>
        <w:widowControl w:val="0"/>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150 000,00 рублей на приобретение и установку межкомнатных дверей  в  помещениях МДОАУ "Детский сад № 25".</w:t>
      </w:r>
    </w:p>
    <w:p w:rsidR="002F4F26" w:rsidRPr="002F4F26" w:rsidRDefault="002F4F26" w:rsidP="00A47486">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рамках реализации муниципального проекта «Тепло второго дома» депутат Законодательного собрания Оренбургской области Искаков И.Ф. выделил 9 154 000 рублей на капитальный ремонт оконных блоков в МДОАУ «Детский сад № 20 «Незабудка» (5 204 000 руб.) и МДОАУ «Детский сад      № 35 «Светлячок» (3 950 000 руб.).</w:t>
      </w:r>
    </w:p>
    <w:p w:rsidR="002F4F26" w:rsidRPr="002F4F26" w:rsidRDefault="002F4F26" w:rsidP="00A47486">
      <w:pPr>
        <w:widowControl w:val="0"/>
        <w:spacing w:after="0" w:line="240" w:lineRule="auto"/>
        <w:ind w:firstLine="709"/>
        <w:jc w:val="both"/>
        <w:rPr>
          <w:rFonts w:ascii="Times New Roman" w:eastAsia="Times New Roman" w:hAnsi="Times New Roman" w:cs="Times New Roman"/>
          <w:sz w:val="28"/>
          <w:szCs w:val="28"/>
          <w:shd w:val="clear" w:color="auto" w:fill="FFFFFF"/>
          <w:lang w:eastAsia="ru-RU"/>
        </w:rPr>
      </w:pPr>
      <w:r w:rsidRPr="002F4F26">
        <w:rPr>
          <w:rFonts w:ascii="Times New Roman" w:eastAsia="Times New Roman" w:hAnsi="Times New Roman" w:cs="Times New Roman"/>
          <w:sz w:val="28"/>
          <w:szCs w:val="28"/>
          <w:lang w:eastAsia="ru-RU"/>
        </w:rPr>
        <w:t xml:space="preserve">В рамках социально-экономического партнерства проведен </w:t>
      </w:r>
      <w:r w:rsidRPr="002F4F26">
        <w:rPr>
          <w:rFonts w:ascii="Times New Roman" w:eastAsia="Times New Roman" w:hAnsi="Times New Roman" w:cs="Times New Roman"/>
          <w:sz w:val="28"/>
          <w:szCs w:val="28"/>
          <w:shd w:val="clear" w:color="auto" w:fill="FFFFFF"/>
          <w:lang w:eastAsia="ru-RU"/>
        </w:rPr>
        <w:t>ремонт и благоустройство территории МДОАУ «Детский сад № 16 «Чебурашка»  (корпус 2) за счет средств АО «НЗХС».</w:t>
      </w:r>
    </w:p>
    <w:p w:rsidR="002F4F26" w:rsidRPr="002F4F26" w:rsidRDefault="002F4F26" w:rsidP="00A47486">
      <w:pPr>
        <w:widowControl w:val="0"/>
        <w:spacing w:after="0" w:line="240" w:lineRule="auto"/>
        <w:ind w:firstLine="709"/>
        <w:jc w:val="both"/>
        <w:rPr>
          <w:rFonts w:ascii="Times New Roman" w:eastAsia="Times New Roman" w:hAnsi="Times New Roman" w:cs="Times New Roman"/>
          <w:sz w:val="28"/>
          <w:szCs w:val="28"/>
          <w:shd w:val="clear" w:color="auto" w:fill="FFFFFF"/>
          <w:lang w:eastAsia="ru-RU"/>
        </w:rPr>
      </w:pPr>
      <w:r w:rsidRPr="002F4F26">
        <w:rPr>
          <w:rFonts w:ascii="Times New Roman" w:eastAsia="Times New Roman" w:hAnsi="Times New Roman" w:cs="Times New Roman"/>
          <w:sz w:val="28"/>
          <w:szCs w:val="28"/>
          <w:shd w:val="clear" w:color="auto" w:fill="FFFFFF"/>
          <w:lang w:eastAsia="ru-RU"/>
        </w:rPr>
        <w:t>Выделена субсидия из областного бюджета на реализацию мероприятий по модернизации объектов муниципальной собственности. В рамках Соглашения на капитальный ремонт оконных блоков и капитальный ремонт кровли МДОАУ «Детский сад № 31 «Солнышко» выделено 9 612 730 рублей.</w:t>
      </w:r>
    </w:p>
    <w:p w:rsidR="002F4F26" w:rsidRPr="002F4F26" w:rsidRDefault="002F4F26" w:rsidP="00A47486">
      <w:pPr>
        <w:spacing w:after="0" w:line="240" w:lineRule="auto"/>
        <w:ind w:firstLine="709"/>
        <w:contextualSpacing/>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 связи с аварийным состоянием здания, приостановлена деятельность третий корпус МДОАУ «Детский сад № 18 «Ручеек» (ул. Корецкая, д. 27А), второй корпус МДОАУ «Детский сад № 16 «Чебурашка» (ул. Черемных, д.8).  </w:t>
      </w:r>
    </w:p>
    <w:p w:rsidR="002F4F26" w:rsidRPr="002F4F26" w:rsidRDefault="002F4F26" w:rsidP="00A47486">
      <w:pPr>
        <w:spacing w:after="0" w:line="240" w:lineRule="auto"/>
        <w:ind w:firstLine="709"/>
        <w:contextualSpacing/>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 связи с уменьшением численности воспитанников деятельность корпуса № 3 МДОАУ «Детский сад №2» (бывшее здание МДОАУ №1) приостановлена. </w:t>
      </w:r>
    </w:p>
    <w:p w:rsidR="002F4F26" w:rsidRPr="002F4F26" w:rsidRDefault="002F4F26" w:rsidP="00A47486">
      <w:pPr>
        <w:spacing w:after="0" w:line="240" w:lineRule="auto"/>
        <w:ind w:firstLine="709"/>
        <w:contextualSpacing/>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связи с протечкой кровли с 01.09.2022 приостановлена деятельность МДОАУ «Детский сад № 22 «Ромашка».</w:t>
      </w:r>
    </w:p>
    <w:p w:rsidR="002F4F26" w:rsidRPr="002F4F26" w:rsidRDefault="002F4F26" w:rsidP="002F4F26">
      <w:pPr>
        <w:widowControl w:val="0"/>
        <w:spacing w:after="0" w:line="240" w:lineRule="auto"/>
        <w:jc w:val="center"/>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Состояние начального общего образования, основного общего образования и среднего общего образования</w:t>
      </w:r>
    </w:p>
    <w:p w:rsidR="002F4F26" w:rsidRPr="002F4F26" w:rsidRDefault="002F4F26" w:rsidP="00A47486">
      <w:pPr>
        <w:spacing w:after="0" w:line="240" w:lineRule="auto"/>
        <w:ind w:firstLine="709"/>
        <w:jc w:val="both"/>
        <w:rPr>
          <w:rFonts w:ascii="Times New Roman" w:eastAsia="Times New Roman" w:hAnsi="Times New Roman" w:cs="Times New Roman"/>
          <w:color w:val="FF0000"/>
          <w:sz w:val="28"/>
          <w:szCs w:val="28"/>
          <w:lang w:eastAsia="ru-RU"/>
        </w:rPr>
      </w:pPr>
      <w:r w:rsidRPr="002F4F26">
        <w:rPr>
          <w:rFonts w:ascii="Times New Roman" w:eastAsia="Times New Roman" w:hAnsi="Times New Roman" w:cs="Times New Roman"/>
          <w:sz w:val="28"/>
          <w:szCs w:val="28"/>
          <w:lang w:eastAsia="ru-RU"/>
        </w:rPr>
        <w:t xml:space="preserve">В 2022 учебном году деятельность управления образования и общеобразовательных учреждений направлена на реализацию закона "Об </w:t>
      </w:r>
      <w:r w:rsidRPr="002F4F26">
        <w:rPr>
          <w:rFonts w:ascii="Times New Roman" w:eastAsia="Times New Roman" w:hAnsi="Times New Roman" w:cs="Times New Roman"/>
          <w:sz w:val="28"/>
          <w:szCs w:val="28"/>
          <w:lang w:eastAsia="ru-RU"/>
        </w:rPr>
        <w:lastRenderedPageBreak/>
        <w:t>образовании в РФ" № 273-ФЗ в части обеспечения прав граждан на получение образования и защиты прав и законных интересов обучающихся и их родителей (законных представителей).</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На начало 2022 учебного года в городе функционируют 17 общеобразовательных учреждения (из них 1 гимназия, 1 лицей), в которых обучаются 10237 учащихся, что на 157 учащихся больше, чем в 2021 учебном году (10080 учащихся).</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Кроме того, в целях социальной поддержки детей, нуждающихся в особой помощи и заботе государства, в городе функционируют учебно-консультационный пункт при МОАУ «СОШ № 10», в котором обучается 76 обучающийся (2021 году обучались 61 обучающийся), из них два класса по 7 человек из ГБУСО «Новотроицкого психоневрологического интерната».</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Средняя наполняемость классов в городских школах 24,4 учащихся (в прошлом учебном году – 26,2 человек), в сельских школах – средняя наполняемость – 10,0 (в прошлом году – 10,9).</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2022 учебном году система общего образования города включает 5 сельских школ, где обучаются 502 учащихся (в прошлом году 545  учащихся).</w:t>
      </w:r>
    </w:p>
    <w:p w:rsidR="002F4F26" w:rsidRPr="002F4F26" w:rsidRDefault="002F4F26" w:rsidP="002F4F26">
      <w:pPr>
        <w:spacing w:after="0" w:line="240" w:lineRule="auto"/>
        <w:jc w:val="both"/>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Сеть общеобразовательных учреждений по сравнению с предыдущим учебным годом:</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2"/>
        <w:gridCol w:w="1842"/>
        <w:gridCol w:w="1842"/>
        <w:gridCol w:w="1842"/>
        <w:gridCol w:w="1844"/>
      </w:tblGrid>
      <w:tr w:rsidR="002F4F26" w:rsidRPr="002F4F26" w:rsidTr="001B1E9A">
        <w:trPr>
          <w:cantSplit/>
          <w:trHeight w:val="532"/>
        </w:trPr>
        <w:tc>
          <w:tcPr>
            <w:tcW w:w="1842" w:type="dxa"/>
            <w:vMerge w:val="restart"/>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bCs/>
                <w:sz w:val="28"/>
                <w:szCs w:val="28"/>
                <w:lang w:eastAsia="ru-RU"/>
              </w:rPr>
            </w:pPr>
            <w:r w:rsidRPr="002F4F26">
              <w:rPr>
                <w:rFonts w:ascii="Times New Roman" w:eastAsia="Times New Roman" w:hAnsi="Times New Roman" w:cs="Times New Roman"/>
                <w:bCs/>
                <w:sz w:val="28"/>
                <w:szCs w:val="28"/>
                <w:lang w:eastAsia="ru-RU"/>
              </w:rPr>
              <w:t>Учебный год</w:t>
            </w:r>
          </w:p>
        </w:tc>
        <w:tc>
          <w:tcPr>
            <w:tcW w:w="1842" w:type="dxa"/>
            <w:vMerge w:val="restart"/>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bCs/>
                <w:sz w:val="28"/>
                <w:szCs w:val="28"/>
                <w:lang w:eastAsia="ru-RU"/>
              </w:rPr>
            </w:pPr>
            <w:r w:rsidRPr="002F4F26">
              <w:rPr>
                <w:rFonts w:ascii="Times New Roman" w:eastAsia="Times New Roman" w:hAnsi="Times New Roman" w:cs="Times New Roman"/>
                <w:bCs/>
                <w:sz w:val="28"/>
                <w:szCs w:val="28"/>
                <w:lang w:eastAsia="ru-RU"/>
              </w:rPr>
              <w:t>Всего классов</w:t>
            </w:r>
          </w:p>
        </w:tc>
        <w:tc>
          <w:tcPr>
            <w:tcW w:w="5528" w:type="dxa"/>
            <w:gridSpan w:val="3"/>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bCs/>
                <w:sz w:val="28"/>
                <w:szCs w:val="28"/>
                <w:lang w:eastAsia="ru-RU"/>
              </w:rPr>
            </w:pPr>
            <w:r w:rsidRPr="002F4F26">
              <w:rPr>
                <w:rFonts w:ascii="Times New Roman" w:eastAsia="Times New Roman" w:hAnsi="Times New Roman" w:cs="Times New Roman"/>
                <w:bCs/>
                <w:sz w:val="28"/>
                <w:szCs w:val="28"/>
                <w:lang w:eastAsia="ru-RU"/>
              </w:rPr>
              <w:t>Из них</w:t>
            </w:r>
            <w:proofErr w:type="gramStart"/>
            <w:r w:rsidRPr="002F4F26">
              <w:rPr>
                <w:rFonts w:ascii="Times New Roman" w:eastAsia="Times New Roman" w:hAnsi="Times New Roman" w:cs="Times New Roman"/>
                <w:bCs/>
                <w:sz w:val="28"/>
                <w:szCs w:val="28"/>
                <w:lang w:eastAsia="ru-RU"/>
              </w:rPr>
              <w:t xml:space="preserve"> :</w:t>
            </w:r>
            <w:proofErr w:type="gramEnd"/>
          </w:p>
        </w:tc>
      </w:tr>
      <w:tr w:rsidR="002F4F26" w:rsidRPr="002F4F26" w:rsidTr="001B1E9A">
        <w:trPr>
          <w:cantSplit/>
          <w:trHeight w:val="532"/>
        </w:trPr>
        <w:tc>
          <w:tcPr>
            <w:tcW w:w="1842" w:type="dxa"/>
            <w:vMerge/>
            <w:tcBorders>
              <w:top w:val="single" w:sz="4" w:space="0" w:color="auto"/>
              <w:left w:val="single" w:sz="4" w:space="0" w:color="auto"/>
              <w:bottom w:val="single" w:sz="4" w:space="0" w:color="auto"/>
              <w:right w:val="single" w:sz="4" w:space="0" w:color="auto"/>
            </w:tcBorders>
            <w:vAlign w:val="center"/>
          </w:tcPr>
          <w:p w:rsidR="002F4F26" w:rsidRPr="002F4F26" w:rsidRDefault="002F4F26" w:rsidP="002F4F26">
            <w:pPr>
              <w:spacing w:after="0" w:line="240" w:lineRule="auto"/>
              <w:jc w:val="both"/>
              <w:rPr>
                <w:rFonts w:ascii="Times New Roman" w:eastAsia="Times New Roman" w:hAnsi="Times New Roman" w:cs="Times New Roman"/>
                <w:bCs/>
                <w:sz w:val="28"/>
                <w:szCs w:val="28"/>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2F4F26" w:rsidRPr="002F4F26" w:rsidRDefault="002F4F26" w:rsidP="002F4F26">
            <w:pPr>
              <w:spacing w:after="0" w:line="240" w:lineRule="auto"/>
              <w:jc w:val="both"/>
              <w:rPr>
                <w:rFonts w:ascii="Times New Roman" w:eastAsia="Times New Roman" w:hAnsi="Times New Roman" w:cs="Times New Roman"/>
                <w:bCs/>
                <w:sz w:val="28"/>
                <w:szCs w:val="28"/>
                <w:lang w:eastAsia="ru-RU"/>
              </w:rPr>
            </w:pPr>
          </w:p>
        </w:tc>
        <w:tc>
          <w:tcPr>
            <w:tcW w:w="1842" w:type="dxa"/>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bCs/>
                <w:sz w:val="28"/>
                <w:szCs w:val="28"/>
                <w:lang w:eastAsia="ru-RU"/>
              </w:rPr>
            </w:pPr>
            <w:r w:rsidRPr="002F4F26">
              <w:rPr>
                <w:rFonts w:ascii="Times New Roman" w:eastAsia="Times New Roman" w:hAnsi="Times New Roman" w:cs="Times New Roman"/>
                <w:bCs/>
                <w:sz w:val="28"/>
                <w:szCs w:val="28"/>
                <w:lang w:eastAsia="ru-RU"/>
              </w:rPr>
              <w:t>начальные</w:t>
            </w:r>
          </w:p>
        </w:tc>
        <w:tc>
          <w:tcPr>
            <w:tcW w:w="1842" w:type="dxa"/>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bCs/>
                <w:sz w:val="28"/>
                <w:szCs w:val="28"/>
                <w:lang w:eastAsia="ru-RU"/>
              </w:rPr>
            </w:pPr>
            <w:r w:rsidRPr="002F4F26">
              <w:rPr>
                <w:rFonts w:ascii="Times New Roman" w:eastAsia="Times New Roman" w:hAnsi="Times New Roman" w:cs="Times New Roman"/>
                <w:bCs/>
                <w:sz w:val="28"/>
                <w:szCs w:val="28"/>
                <w:lang w:eastAsia="ru-RU"/>
              </w:rPr>
              <w:t>основные</w:t>
            </w:r>
          </w:p>
        </w:tc>
        <w:tc>
          <w:tcPr>
            <w:tcW w:w="1843" w:type="dxa"/>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bCs/>
                <w:sz w:val="28"/>
                <w:szCs w:val="28"/>
                <w:lang w:eastAsia="ru-RU"/>
              </w:rPr>
            </w:pPr>
            <w:r w:rsidRPr="002F4F26">
              <w:rPr>
                <w:rFonts w:ascii="Times New Roman" w:eastAsia="Times New Roman" w:hAnsi="Times New Roman" w:cs="Times New Roman"/>
                <w:bCs/>
                <w:sz w:val="28"/>
                <w:szCs w:val="28"/>
                <w:lang w:eastAsia="ru-RU"/>
              </w:rPr>
              <w:t>средние</w:t>
            </w:r>
          </w:p>
        </w:tc>
      </w:tr>
      <w:tr w:rsidR="002F4F26" w:rsidRPr="002F4F26" w:rsidTr="001B1E9A">
        <w:trPr>
          <w:trHeight w:val="532"/>
        </w:trPr>
        <w:tc>
          <w:tcPr>
            <w:tcW w:w="1842" w:type="dxa"/>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bCs/>
                <w:sz w:val="28"/>
                <w:szCs w:val="28"/>
                <w:lang w:eastAsia="ru-RU"/>
              </w:rPr>
            </w:pPr>
            <w:r w:rsidRPr="002F4F26">
              <w:rPr>
                <w:rFonts w:ascii="Times New Roman" w:eastAsia="Times New Roman" w:hAnsi="Times New Roman" w:cs="Times New Roman"/>
                <w:bCs/>
                <w:sz w:val="28"/>
                <w:szCs w:val="28"/>
                <w:lang w:eastAsia="ru-RU"/>
              </w:rPr>
              <w:t>2020</w:t>
            </w:r>
          </w:p>
        </w:tc>
        <w:tc>
          <w:tcPr>
            <w:tcW w:w="1842" w:type="dxa"/>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408</w:t>
            </w:r>
          </w:p>
        </w:tc>
        <w:tc>
          <w:tcPr>
            <w:tcW w:w="1842" w:type="dxa"/>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176</w:t>
            </w:r>
          </w:p>
        </w:tc>
        <w:tc>
          <w:tcPr>
            <w:tcW w:w="1842" w:type="dxa"/>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191</w:t>
            </w:r>
          </w:p>
        </w:tc>
        <w:tc>
          <w:tcPr>
            <w:tcW w:w="1843" w:type="dxa"/>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41</w:t>
            </w:r>
          </w:p>
        </w:tc>
      </w:tr>
      <w:tr w:rsidR="002F4F26" w:rsidRPr="002F4F26" w:rsidTr="001B1E9A">
        <w:trPr>
          <w:trHeight w:val="532"/>
        </w:trPr>
        <w:tc>
          <w:tcPr>
            <w:tcW w:w="1842" w:type="dxa"/>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bCs/>
                <w:sz w:val="28"/>
                <w:szCs w:val="28"/>
                <w:lang w:eastAsia="ru-RU"/>
              </w:rPr>
            </w:pPr>
            <w:r w:rsidRPr="002F4F26">
              <w:rPr>
                <w:rFonts w:ascii="Times New Roman" w:eastAsia="Times New Roman" w:hAnsi="Times New Roman" w:cs="Times New Roman"/>
                <w:bCs/>
                <w:sz w:val="28"/>
                <w:szCs w:val="28"/>
                <w:lang w:eastAsia="ru-RU"/>
              </w:rPr>
              <w:t>2021</w:t>
            </w:r>
          </w:p>
        </w:tc>
        <w:tc>
          <w:tcPr>
            <w:tcW w:w="1842" w:type="dxa"/>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414</w:t>
            </w:r>
          </w:p>
        </w:tc>
        <w:tc>
          <w:tcPr>
            <w:tcW w:w="1842" w:type="dxa"/>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175</w:t>
            </w:r>
          </w:p>
        </w:tc>
        <w:tc>
          <w:tcPr>
            <w:tcW w:w="1842" w:type="dxa"/>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198</w:t>
            </w:r>
          </w:p>
        </w:tc>
        <w:tc>
          <w:tcPr>
            <w:tcW w:w="1843" w:type="dxa"/>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41</w:t>
            </w:r>
          </w:p>
        </w:tc>
      </w:tr>
      <w:tr w:rsidR="002F4F26" w:rsidRPr="002F4F26" w:rsidTr="001B1E9A">
        <w:trPr>
          <w:trHeight w:val="532"/>
        </w:trPr>
        <w:tc>
          <w:tcPr>
            <w:tcW w:w="1842" w:type="dxa"/>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b/>
                <w:bCs/>
                <w:sz w:val="28"/>
                <w:szCs w:val="28"/>
                <w:lang w:eastAsia="ru-RU"/>
              </w:rPr>
            </w:pPr>
            <w:r w:rsidRPr="002F4F26">
              <w:rPr>
                <w:rFonts w:ascii="Times New Roman" w:eastAsia="Times New Roman" w:hAnsi="Times New Roman" w:cs="Times New Roman"/>
                <w:b/>
                <w:bCs/>
                <w:sz w:val="28"/>
                <w:szCs w:val="28"/>
                <w:lang w:eastAsia="ru-RU"/>
              </w:rPr>
              <w:t>2022</w:t>
            </w:r>
          </w:p>
        </w:tc>
        <w:tc>
          <w:tcPr>
            <w:tcW w:w="1842" w:type="dxa"/>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419</w:t>
            </w:r>
          </w:p>
        </w:tc>
        <w:tc>
          <w:tcPr>
            <w:tcW w:w="1842" w:type="dxa"/>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174</w:t>
            </w:r>
          </w:p>
        </w:tc>
        <w:tc>
          <w:tcPr>
            <w:tcW w:w="1842" w:type="dxa"/>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205</w:t>
            </w:r>
          </w:p>
        </w:tc>
        <w:tc>
          <w:tcPr>
            <w:tcW w:w="1843" w:type="dxa"/>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40</w:t>
            </w:r>
          </w:p>
        </w:tc>
      </w:tr>
    </w:tbl>
    <w:p w:rsidR="002F4F26" w:rsidRPr="002F4F26" w:rsidRDefault="002F4F26" w:rsidP="002F4F26">
      <w:pPr>
        <w:widowControl w:val="0"/>
        <w:suppressAutoHyphens/>
        <w:spacing w:before="240" w:after="0" w:line="240" w:lineRule="auto"/>
        <w:jc w:val="both"/>
        <w:rPr>
          <w:rFonts w:ascii="Times New Roman" w:eastAsia="Times New Roman" w:hAnsi="Times New Roman" w:cs="Times New Roman"/>
          <w:b/>
          <w:color w:val="000000"/>
          <w:sz w:val="28"/>
          <w:szCs w:val="28"/>
          <w:lang w:eastAsia="ru-RU"/>
        </w:rPr>
      </w:pPr>
      <w:r w:rsidRPr="002F4F26">
        <w:rPr>
          <w:rFonts w:ascii="Times New Roman" w:eastAsia="Times New Roman" w:hAnsi="Times New Roman" w:cs="Times New Roman"/>
          <w:b/>
          <w:color w:val="000000"/>
          <w:sz w:val="28"/>
          <w:szCs w:val="28"/>
          <w:lang w:eastAsia="ru-RU"/>
        </w:rPr>
        <w:t>Контингент учащихся 1-11 классов в общеобразовательных учреждениях города на начало учебного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7"/>
        <w:gridCol w:w="1753"/>
        <w:gridCol w:w="6183"/>
      </w:tblGrid>
      <w:tr w:rsidR="002F4F26" w:rsidRPr="002F4F26" w:rsidTr="001B1E9A">
        <w:trPr>
          <w:trHeight w:val="1084"/>
        </w:trPr>
        <w:tc>
          <w:tcPr>
            <w:tcW w:w="0" w:type="auto"/>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before="240" w:after="0" w:line="240" w:lineRule="auto"/>
              <w:jc w:val="both"/>
              <w:rPr>
                <w:rFonts w:ascii="Times New Roman" w:eastAsia="Times New Roman" w:hAnsi="Times New Roman" w:cs="Times New Roman"/>
                <w:bCs/>
                <w:sz w:val="28"/>
                <w:szCs w:val="28"/>
                <w:lang w:eastAsia="ru-RU"/>
              </w:rPr>
            </w:pPr>
            <w:r w:rsidRPr="002F4F26">
              <w:rPr>
                <w:rFonts w:ascii="Times New Roman" w:eastAsia="Times New Roman" w:hAnsi="Times New Roman" w:cs="Times New Roman"/>
                <w:bCs/>
                <w:sz w:val="28"/>
                <w:szCs w:val="28"/>
                <w:lang w:eastAsia="ru-RU"/>
              </w:rPr>
              <w:t>Учебный год</w:t>
            </w:r>
          </w:p>
        </w:tc>
        <w:tc>
          <w:tcPr>
            <w:tcW w:w="0" w:type="auto"/>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bCs/>
                <w:sz w:val="28"/>
                <w:szCs w:val="28"/>
                <w:lang w:eastAsia="ru-RU"/>
              </w:rPr>
            </w:pPr>
            <w:r w:rsidRPr="002F4F26">
              <w:rPr>
                <w:rFonts w:ascii="Times New Roman" w:eastAsia="Times New Roman" w:hAnsi="Times New Roman" w:cs="Times New Roman"/>
                <w:bCs/>
                <w:sz w:val="28"/>
                <w:szCs w:val="28"/>
                <w:lang w:eastAsia="ru-RU"/>
              </w:rPr>
              <w:t xml:space="preserve">Число учащихся </w:t>
            </w:r>
          </w:p>
          <w:p w:rsidR="002F4F26" w:rsidRPr="002F4F26" w:rsidRDefault="002F4F26" w:rsidP="002F4F26">
            <w:pPr>
              <w:spacing w:after="0" w:line="240" w:lineRule="auto"/>
              <w:jc w:val="both"/>
              <w:rPr>
                <w:rFonts w:ascii="Times New Roman" w:eastAsia="Times New Roman" w:hAnsi="Times New Roman" w:cs="Times New Roman"/>
                <w:bCs/>
                <w:sz w:val="28"/>
                <w:szCs w:val="28"/>
                <w:lang w:eastAsia="ru-RU"/>
              </w:rPr>
            </w:pPr>
            <w:r w:rsidRPr="002F4F26">
              <w:rPr>
                <w:rFonts w:ascii="Times New Roman" w:eastAsia="Times New Roman" w:hAnsi="Times New Roman" w:cs="Times New Roman"/>
                <w:bCs/>
                <w:sz w:val="28"/>
                <w:szCs w:val="28"/>
                <w:lang w:eastAsia="ru-RU"/>
              </w:rPr>
              <w:t>1-11 классов</w:t>
            </w:r>
          </w:p>
        </w:tc>
        <w:tc>
          <w:tcPr>
            <w:tcW w:w="0" w:type="auto"/>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bCs/>
                <w:sz w:val="28"/>
                <w:szCs w:val="28"/>
                <w:lang w:eastAsia="ru-RU"/>
              </w:rPr>
            </w:pPr>
            <w:r w:rsidRPr="002F4F26">
              <w:rPr>
                <w:rFonts w:ascii="Times New Roman" w:eastAsia="Times New Roman" w:hAnsi="Times New Roman" w:cs="Times New Roman"/>
                <w:bCs/>
                <w:sz w:val="28"/>
                <w:szCs w:val="28"/>
                <w:lang w:eastAsia="ru-RU"/>
              </w:rPr>
              <w:t>Уменьшение/повышение кол-ва учащихся по сравнению с предыдущим годом</w:t>
            </w:r>
          </w:p>
        </w:tc>
      </w:tr>
      <w:tr w:rsidR="002F4F26" w:rsidRPr="002F4F26" w:rsidTr="001B1E9A">
        <w:trPr>
          <w:trHeight w:val="277"/>
        </w:trPr>
        <w:tc>
          <w:tcPr>
            <w:tcW w:w="0" w:type="auto"/>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bCs/>
                <w:sz w:val="28"/>
                <w:szCs w:val="28"/>
                <w:lang w:eastAsia="ru-RU"/>
              </w:rPr>
            </w:pPr>
            <w:r w:rsidRPr="002F4F26">
              <w:rPr>
                <w:rFonts w:ascii="Times New Roman" w:eastAsia="Times New Roman" w:hAnsi="Times New Roman" w:cs="Times New Roman"/>
                <w:bCs/>
                <w:sz w:val="28"/>
                <w:szCs w:val="28"/>
                <w:lang w:eastAsia="ru-RU"/>
              </w:rPr>
              <w:t>2020</w:t>
            </w:r>
          </w:p>
        </w:tc>
        <w:tc>
          <w:tcPr>
            <w:tcW w:w="0" w:type="auto"/>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9927</w:t>
            </w:r>
          </w:p>
        </w:tc>
        <w:tc>
          <w:tcPr>
            <w:tcW w:w="0" w:type="auto"/>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106</w:t>
            </w:r>
          </w:p>
        </w:tc>
      </w:tr>
      <w:tr w:rsidR="002F4F26" w:rsidRPr="002F4F26" w:rsidTr="001B1E9A">
        <w:trPr>
          <w:trHeight w:val="277"/>
        </w:trPr>
        <w:tc>
          <w:tcPr>
            <w:tcW w:w="0" w:type="auto"/>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bCs/>
                <w:sz w:val="28"/>
                <w:szCs w:val="28"/>
                <w:lang w:eastAsia="ru-RU"/>
              </w:rPr>
            </w:pPr>
            <w:r w:rsidRPr="002F4F26">
              <w:rPr>
                <w:rFonts w:ascii="Times New Roman" w:eastAsia="Times New Roman" w:hAnsi="Times New Roman" w:cs="Times New Roman"/>
                <w:bCs/>
                <w:sz w:val="28"/>
                <w:szCs w:val="28"/>
                <w:lang w:eastAsia="ru-RU"/>
              </w:rPr>
              <w:t>2021</w:t>
            </w:r>
          </w:p>
        </w:tc>
        <w:tc>
          <w:tcPr>
            <w:tcW w:w="0" w:type="auto"/>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10080</w:t>
            </w:r>
          </w:p>
        </w:tc>
        <w:tc>
          <w:tcPr>
            <w:tcW w:w="0" w:type="auto"/>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153</w:t>
            </w:r>
          </w:p>
        </w:tc>
      </w:tr>
      <w:tr w:rsidR="002F4F26" w:rsidRPr="002F4F26" w:rsidTr="001B1E9A">
        <w:trPr>
          <w:trHeight w:val="415"/>
        </w:trPr>
        <w:tc>
          <w:tcPr>
            <w:tcW w:w="0" w:type="auto"/>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b/>
                <w:bCs/>
                <w:sz w:val="28"/>
                <w:szCs w:val="28"/>
                <w:lang w:eastAsia="ru-RU"/>
              </w:rPr>
            </w:pPr>
            <w:r w:rsidRPr="002F4F26">
              <w:rPr>
                <w:rFonts w:ascii="Times New Roman" w:eastAsia="Times New Roman" w:hAnsi="Times New Roman" w:cs="Times New Roman"/>
                <w:b/>
                <w:bCs/>
                <w:sz w:val="28"/>
                <w:szCs w:val="28"/>
                <w:lang w:eastAsia="ru-RU"/>
              </w:rPr>
              <w:t>2022</w:t>
            </w:r>
          </w:p>
        </w:tc>
        <w:tc>
          <w:tcPr>
            <w:tcW w:w="0" w:type="auto"/>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10237</w:t>
            </w:r>
          </w:p>
        </w:tc>
        <w:tc>
          <w:tcPr>
            <w:tcW w:w="0" w:type="auto"/>
            <w:tcBorders>
              <w:top w:val="single" w:sz="4" w:space="0" w:color="auto"/>
              <w:left w:val="single" w:sz="4" w:space="0" w:color="auto"/>
              <w:bottom w:val="single" w:sz="4" w:space="0" w:color="auto"/>
              <w:right w:val="single" w:sz="4" w:space="0" w:color="auto"/>
            </w:tcBorders>
          </w:tcPr>
          <w:p w:rsidR="002F4F26" w:rsidRPr="002F4F26" w:rsidRDefault="002F4F26" w:rsidP="002F4F26">
            <w:pPr>
              <w:spacing w:after="0" w:line="240" w:lineRule="auto"/>
              <w:jc w:val="both"/>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157</w:t>
            </w:r>
          </w:p>
        </w:tc>
      </w:tr>
    </w:tbl>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lastRenderedPageBreak/>
        <w:t>По сравнению с прошлым годом по городу увеличилось число обучающихся в общеобразовательных учреждениях  на 157 человек.</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городе сохраняется положительная работа по сохранению контингента обучающихся, обеспечению прав несовершеннолетних на получение обязательного основного общего образования. Этому способствуют:</w:t>
      </w:r>
    </w:p>
    <w:p w:rsidR="002F4F26" w:rsidRPr="002F4F26" w:rsidRDefault="002F4F26" w:rsidP="00A47486">
      <w:pPr>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 xml:space="preserve">- осуществление систематического контроля со стороны управления образования и администрации образовательных учреждений посещения занятий учащимися; </w:t>
      </w:r>
    </w:p>
    <w:p w:rsidR="002F4F26" w:rsidRPr="002F4F26" w:rsidRDefault="002F4F26" w:rsidP="00A47486">
      <w:pPr>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 xml:space="preserve">- своевременное выявление </w:t>
      </w:r>
      <w:proofErr w:type="gramStart"/>
      <w:r w:rsidRPr="002F4F26">
        <w:rPr>
          <w:rFonts w:ascii="Times New Roman" w:eastAsia="Times New Roman" w:hAnsi="Times New Roman" w:cs="Times New Roman"/>
          <w:color w:val="000000"/>
          <w:sz w:val="28"/>
          <w:szCs w:val="28"/>
          <w:lang w:eastAsia="ru-RU"/>
        </w:rPr>
        <w:t>детей</w:t>
      </w:r>
      <w:proofErr w:type="gramEnd"/>
      <w:r w:rsidRPr="002F4F26">
        <w:rPr>
          <w:rFonts w:ascii="Times New Roman" w:eastAsia="Times New Roman" w:hAnsi="Times New Roman" w:cs="Times New Roman"/>
          <w:color w:val="000000"/>
          <w:sz w:val="28"/>
          <w:szCs w:val="28"/>
          <w:lang w:eastAsia="ru-RU"/>
        </w:rPr>
        <w:t xml:space="preserve"> не посещающих школу и принятие действенных мер по их возвращению в образовательную организацию для продолжения получения образования;</w:t>
      </w:r>
    </w:p>
    <w:p w:rsidR="002F4F26" w:rsidRPr="002F4F26" w:rsidRDefault="002F4F26" w:rsidP="00A47486">
      <w:pPr>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 xml:space="preserve">- индивидуальная работа с учащимися; </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работа службы медиации.</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целях обеспечения прав детей на получение образования проводятся следующие мероприятия:</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систематически осуществляется учет всех детей школьного возраста. Школы имеют поименный список всех детей своего микрорайона и держат на контроле каждого ребенка от его поступления в первый класс и до получения им соответствующего образования;</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в общеобразовательных учреждениях сформированы и корректируются банки данных:</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-о детях школьного возраста, проживающих в микрорайоне общеобразовательного учреждения;</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о детях, подлежащих обучению в 1-9 классах, 10-11 классах;</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о детях, не обучающихся в школах по неуважительным причинам;</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о детях, отчисленных из общеобразовательного учреждения до получения ими обязательного основного общего образования;</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внутри города введены и заполняются в общеобразовательных учреждениях справки единого образца о прибытии и выбытии учащихся;</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ведется документация по учету и движению обучающихся (прием, перевод, выбытие, исключение);</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проводятся межведомственные рейды, обходы микрорайонов школ, беседы с родителями, учащимися;</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организована работа психолого-медико-педагогических комиссий, школьных психолого-педагогических консилиумов, консультационных пунктов;</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детям предоставляются разные формы получения образования:</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организовано индивидуальное обучение на дому, семейное обучение;</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lastRenderedPageBreak/>
        <w:t>- семьи социального риска, дети, уклоняющиеся от обучения, приглашаются на заседания Советов профилактики, комиссии по делам несовершеннолетних и защите их прав;</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в комиссию по делам несовершеннолетних и защите их прав, полицию направляются ходатайства о привлечении родителей к административной ответственности;</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оформляются документы на лишение родительских прав, на направление детей в специальные учебно-воспитательные учреждения закрытого типа, школы-интернаты, детские дома, в приемные семьи, под опеку или попечительство.</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Ежегодно в городе проводятся межведомственные профилактические мероприятия с целью предупреждения безнадзорности, беспризорности и правонарушений несовершеннолетних, оказания помощи детям, оказавшимся в трудной жизненной ситуации.</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p w:rsidR="002F4F26" w:rsidRPr="002F4F26" w:rsidRDefault="002F4F26" w:rsidP="002F4F26">
      <w:pPr>
        <w:spacing w:after="0" w:line="240" w:lineRule="auto"/>
        <w:jc w:val="center"/>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Анализ результатов государственной итоговой аттестации</w:t>
      </w:r>
    </w:p>
    <w:p w:rsidR="002F4F26" w:rsidRPr="002F4F26" w:rsidRDefault="002F4F26" w:rsidP="002F4F26">
      <w:pPr>
        <w:spacing w:after="0" w:line="240" w:lineRule="auto"/>
        <w:jc w:val="center"/>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выпускников 9 классов в 2021– 2022 учебном году.</w:t>
      </w:r>
    </w:p>
    <w:p w:rsidR="002F4F26" w:rsidRPr="002F4F26" w:rsidRDefault="002F4F26" w:rsidP="00A47486">
      <w:pPr>
        <w:spacing w:after="0" w:line="240" w:lineRule="auto"/>
        <w:ind w:firstLine="709"/>
        <w:jc w:val="both"/>
        <w:rPr>
          <w:rFonts w:ascii="Times New Roman" w:eastAsia="Calibri" w:hAnsi="Times New Roman" w:cs="Times New Roman"/>
          <w:sz w:val="28"/>
          <w:szCs w:val="28"/>
        </w:rPr>
      </w:pPr>
      <w:r w:rsidRPr="002F4F26">
        <w:rPr>
          <w:rFonts w:ascii="Times New Roman" w:eastAsia="Calibri" w:hAnsi="Times New Roman" w:cs="Times New Roman"/>
          <w:sz w:val="28"/>
          <w:szCs w:val="28"/>
        </w:rPr>
        <w:t xml:space="preserve">Для проведения государственной итоговой аттестации было открыто 5 пунктов проведения экзамена (далее - ППЭ) в форме ОГЭ (на базе МОАУ «СОШ № 3», МОАУ «СОШ № 15», МОАУ «СОШ № 17», МОАУ «Гимназия № 1», МОАУ «Лицей № 1», 3 пункта ГВЭ на дому и 1 пункта проведения экзамена в форме ГВЭ (на базе МОАУ «СОШ № 15»), было задействовано около 350 работников, выполнявших функции организаторов и руководителей пунктов проведения экзаменов. В пунктах проведения ОГЭ присутствовали 18 общественных наблюдателей, прошедших дистанционное обучение и тестирование из представителей общественных организаций, родительской общественности. Замечаний по процедуре и порядку проведения государственной итоговой аттестации выпускников 9-х классов не поступило.                                                                </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 течение учебного года учащиеся 9-х классов готовились к сдаче итоговой аттестации. </w:t>
      </w:r>
      <w:proofErr w:type="gramStart"/>
      <w:r w:rsidRPr="002F4F26">
        <w:rPr>
          <w:rFonts w:ascii="Times New Roman" w:eastAsia="Times New Roman" w:hAnsi="Times New Roman" w:cs="Times New Roman"/>
          <w:sz w:val="28"/>
          <w:szCs w:val="28"/>
          <w:lang w:eastAsia="ru-RU"/>
        </w:rPr>
        <w:t>В результате освоения основной общеобразовательной программы 876 учащихся (98,8% от общего количества выпускников 9-х классов) были допущены к сдаче итоговой аттестации и 3 учащихся были не допущены по причине наличия академической задолженности. 22 учащихся сдавали экзамен в форме государственного выпускного экзамена из них 3 обучающихся сдавали экзамены на дому, 1 обучающийся  сдавал экзамен в форме ОГЭ в досрочный период по</w:t>
      </w:r>
      <w:proofErr w:type="gramEnd"/>
      <w:r w:rsidRPr="002F4F26">
        <w:rPr>
          <w:rFonts w:ascii="Times New Roman" w:eastAsia="Times New Roman" w:hAnsi="Times New Roman" w:cs="Times New Roman"/>
          <w:sz w:val="28"/>
          <w:szCs w:val="28"/>
          <w:lang w:eastAsia="ru-RU"/>
        </w:rPr>
        <w:t xml:space="preserve"> уважительной причине в апреле 2022 года.</w:t>
      </w:r>
    </w:p>
    <w:p w:rsidR="002F4F26" w:rsidRPr="002F4F26" w:rsidRDefault="002F4F26" w:rsidP="00A47486">
      <w:pPr>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sz w:val="28"/>
          <w:szCs w:val="28"/>
          <w:lang w:eastAsia="ru-RU"/>
        </w:rPr>
        <w:lastRenderedPageBreak/>
        <w:t xml:space="preserve">В 2021-2022 учебном году для прохождения итоговой аттестации по окончанию 9-го класса необходимо было сдать 4 экзамена: 2 экзамена по основным предметам (русский язык и математика) и два экзамена по предметам по выбору. В этом году  на получение аттестата об окончании основной школы влияли отметки по всем четырем предметам, которые должны быть не ниже удовлетворительных («3»). </w:t>
      </w:r>
      <w:r w:rsidRPr="002F4F26">
        <w:rPr>
          <w:rFonts w:ascii="Times New Roman" w:eastAsia="Times New Roman" w:hAnsi="Times New Roman" w:cs="Times New Roman"/>
          <w:color w:val="000000"/>
          <w:sz w:val="28"/>
          <w:szCs w:val="28"/>
          <w:lang w:eastAsia="ru-RU"/>
        </w:rPr>
        <w:t xml:space="preserve">По результатам итоговой аттестации средний балл по городу составил </w:t>
      </w:r>
      <w:r w:rsidRPr="002F4F26">
        <w:rPr>
          <w:rFonts w:ascii="Times New Roman" w:eastAsia="Times New Roman" w:hAnsi="Times New Roman" w:cs="Times New Roman"/>
          <w:bCs/>
          <w:color w:val="000000"/>
          <w:sz w:val="28"/>
          <w:szCs w:val="28"/>
          <w:lang w:eastAsia="ru-RU"/>
        </w:rPr>
        <w:t xml:space="preserve">31,81 </w:t>
      </w:r>
      <w:r w:rsidRPr="002F4F26">
        <w:rPr>
          <w:rFonts w:ascii="Times New Roman" w:eastAsia="Times New Roman" w:hAnsi="Times New Roman" w:cs="Times New Roman"/>
          <w:color w:val="000000"/>
          <w:sz w:val="28"/>
          <w:szCs w:val="28"/>
          <w:lang w:eastAsia="ru-RU"/>
        </w:rPr>
        <w:t xml:space="preserve">по русскому языку и </w:t>
      </w:r>
      <w:r w:rsidRPr="002F4F26">
        <w:rPr>
          <w:rFonts w:ascii="Times New Roman" w:eastAsia="Times New Roman" w:hAnsi="Times New Roman" w:cs="Times New Roman"/>
          <w:bCs/>
          <w:color w:val="000000"/>
          <w:sz w:val="28"/>
          <w:szCs w:val="28"/>
          <w:lang w:eastAsia="ru-RU"/>
        </w:rPr>
        <w:t>21,79</w:t>
      </w:r>
      <w:r w:rsidRPr="002F4F26">
        <w:rPr>
          <w:rFonts w:ascii="Times New Roman" w:eastAsia="Times New Roman" w:hAnsi="Times New Roman" w:cs="Times New Roman"/>
          <w:color w:val="000000"/>
          <w:sz w:val="28"/>
          <w:szCs w:val="28"/>
          <w:lang w:eastAsia="ru-RU"/>
        </w:rPr>
        <w:t>– по математике. Средняя отметка по городу 4,4 по русскому, 3,6 по математике.</w:t>
      </w:r>
    </w:p>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p>
    <w:p w:rsidR="002F4F26" w:rsidRPr="002F4F26" w:rsidRDefault="002F4F26" w:rsidP="002F4F26">
      <w:pPr>
        <w:spacing w:after="0" w:line="240" w:lineRule="auto"/>
        <w:jc w:val="center"/>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Анализ результатов государственной итоговой аттестации</w:t>
      </w:r>
    </w:p>
    <w:p w:rsidR="002F4F26" w:rsidRPr="002F4F26" w:rsidRDefault="002F4F26" w:rsidP="002F4F26">
      <w:pPr>
        <w:spacing w:after="0" w:line="240" w:lineRule="auto"/>
        <w:jc w:val="center"/>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выпускников 11 классов в 2021– 2022 учебном году</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 2022 году аттестаты получили все 335 обучающихся 11-х классов, в этом году на получение аттестата влияли результаты единого государственного экзамена по русскому языку и математике (базовый и профильный уровень). Если выпускник не планировал пойти в ВУЗ, то для получения аттестата достаточно было сдать ЕГЭ по русскому языку и математике </w:t>
      </w:r>
      <w:r w:rsidRPr="002F4F26">
        <w:rPr>
          <w:rFonts w:ascii="Times New Roman" w:eastAsia="Times New Roman" w:hAnsi="Times New Roman" w:cs="Times New Roman"/>
          <w:color w:val="000000"/>
          <w:sz w:val="28"/>
          <w:szCs w:val="28"/>
          <w:lang w:eastAsia="ru-RU"/>
        </w:rPr>
        <w:t>(базовый уровень).</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В государственной итоговой аттестации по образовательным программам среднего общего образования в форме единого государственного экзамена приняли участие 334 обучающихся (2021- 381, 2020 – 354, 2019 – 396) общеобразовательных учреждений муниципального образования город Новотроицк  и 1 обучающийся с ОВЗ в форме государственного выпускного экзамена (ГВЭ).</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2022 году выпускники общеобразовательных учреждений участвовали в сдаче 11 предметов. Лидирует по количеству выбранных учащимися предметов СОШ № 23 – 11 предметов.</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Математику на профильном уровне в 2022 году сдавали 160 выпускников (2021 – 235, 2020 – 210, 2019 – 230), что составило 48 % от общего числа выпускников (2021- 58%, 2020 - 55,6 %, 2019 - 58,23 %).</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Экзамен по математике базового уровня выбрало 174 выпускника из образовательных учреждений.</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p w:rsidR="002F4F26" w:rsidRPr="002F4F26" w:rsidRDefault="002F4F26" w:rsidP="002F4F26">
      <w:pPr>
        <w:spacing w:after="0" w:line="240" w:lineRule="auto"/>
        <w:jc w:val="center"/>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sz w:val="28"/>
          <w:szCs w:val="28"/>
          <w:lang w:eastAsia="ru-RU"/>
        </w:rPr>
        <w:t>Сравнительная характеристика по МО г.Новотроицк</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1842"/>
        <w:gridCol w:w="1843"/>
        <w:gridCol w:w="1789"/>
        <w:gridCol w:w="1755"/>
      </w:tblGrid>
      <w:tr w:rsidR="002F4F26" w:rsidRPr="002F4F26" w:rsidTr="002F4F26">
        <w:trPr>
          <w:trHeight w:val="322"/>
        </w:trPr>
        <w:tc>
          <w:tcPr>
            <w:tcW w:w="2127" w:type="dxa"/>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tc>
        <w:tc>
          <w:tcPr>
            <w:tcW w:w="1842" w:type="dxa"/>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2019 г.</w:t>
            </w:r>
          </w:p>
        </w:tc>
        <w:tc>
          <w:tcPr>
            <w:tcW w:w="1843" w:type="dxa"/>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2020 г.</w:t>
            </w:r>
          </w:p>
        </w:tc>
        <w:tc>
          <w:tcPr>
            <w:tcW w:w="1789" w:type="dxa"/>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2021 г.</w:t>
            </w:r>
          </w:p>
        </w:tc>
        <w:tc>
          <w:tcPr>
            <w:tcW w:w="1755" w:type="dxa"/>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2022 г.</w:t>
            </w:r>
          </w:p>
        </w:tc>
      </w:tr>
      <w:tr w:rsidR="002F4F26" w:rsidRPr="002F4F26" w:rsidTr="002F4F26">
        <w:tc>
          <w:tcPr>
            <w:tcW w:w="2127" w:type="dxa"/>
            <w:vAlign w:val="center"/>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Количество участников, набравших от 90 до 99 баллов</w:t>
            </w:r>
          </w:p>
        </w:tc>
        <w:tc>
          <w:tcPr>
            <w:tcW w:w="1842" w:type="dxa"/>
            <w:vAlign w:val="center"/>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94 </w:t>
            </w:r>
          </w:p>
        </w:tc>
        <w:tc>
          <w:tcPr>
            <w:tcW w:w="1843" w:type="dxa"/>
            <w:vAlign w:val="center"/>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101 </w:t>
            </w:r>
          </w:p>
        </w:tc>
        <w:tc>
          <w:tcPr>
            <w:tcW w:w="1789" w:type="dxa"/>
            <w:vAlign w:val="center"/>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141</w:t>
            </w:r>
          </w:p>
        </w:tc>
        <w:tc>
          <w:tcPr>
            <w:tcW w:w="1755" w:type="dxa"/>
            <w:shd w:val="clear" w:color="auto" w:fill="auto"/>
            <w:vAlign w:val="center"/>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127</w:t>
            </w:r>
          </w:p>
        </w:tc>
      </w:tr>
      <w:tr w:rsidR="002F4F26" w:rsidRPr="002F4F26" w:rsidTr="002F4F26">
        <w:tc>
          <w:tcPr>
            <w:tcW w:w="2127" w:type="dxa"/>
            <w:vAlign w:val="center"/>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lastRenderedPageBreak/>
              <w:t>Количество участников, набравших 100 баллов</w:t>
            </w:r>
          </w:p>
        </w:tc>
        <w:tc>
          <w:tcPr>
            <w:tcW w:w="1842" w:type="dxa"/>
            <w:vAlign w:val="center"/>
          </w:tcPr>
          <w:p w:rsidR="002F4F26" w:rsidRPr="002F4F26" w:rsidRDefault="002F4F26" w:rsidP="00167A7E">
            <w:pPr>
              <w:spacing w:after="0" w:line="240" w:lineRule="auto"/>
              <w:ind w:left="-57" w:right="-57"/>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7 </w:t>
            </w:r>
          </w:p>
          <w:p w:rsidR="002F4F26" w:rsidRPr="002F4F26" w:rsidRDefault="002F4F26" w:rsidP="00167A7E">
            <w:pPr>
              <w:spacing w:after="0" w:line="240" w:lineRule="auto"/>
              <w:ind w:left="-57" w:right="-57"/>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(1 учащийся – 2 стобалльных результата)</w:t>
            </w:r>
          </w:p>
        </w:tc>
        <w:tc>
          <w:tcPr>
            <w:tcW w:w="1843" w:type="dxa"/>
            <w:vAlign w:val="center"/>
          </w:tcPr>
          <w:p w:rsidR="002F4F26" w:rsidRPr="002F4F26" w:rsidRDefault="002F4F26" w:rsidP="00167A7E">
            <w:pPr>
              <w:spacing w:after="0" w:line="240" w:lineRule="auto"/>
              <w:ind w:left="-57" w:right="-57"/>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15</w:t>
            </w:r>
          </w:p>
          <w:p w:rsidR="002F4F26" w:rsidRPr="002F4F26" w:rsidRDefault="002F4F26" w:rsidP="00167A7E">
            <w:pPr>
              <w:spacing w:after="0" w:line="240" w:lineRule="auto"/>
              <w:ind w:left="-57" w:right="-57"/>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(2 учащихся -2 стобалльных результата)</w:t>
            </w:r>
          </w:p>
        </w:tc>
        <w:tc>
          <w:tcPr>
            <w:tcW w:w="1789" w:type="dxa"/>
            <w:vAlign w:val="center"/>
          </w:tcPr>
          <w:p w:rsidR="002F4F26" w:rsidRPr="002F4F26" w:rsidRDefault="002F4F26" w:rsidP="00167A7E">
            <w:pPr>
              <w:spacing w:after="0" w:line="240" w:lineRule="auto"/>
              <w:ind w:left="-57" w:right="-57"/>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8</w:t>
            </w:r>
          </w:p>
          <w:p w:rsidR="002F4F26" w:rsidRPr="002F4F26" w:rsidRDefault="002F4F26" w:rsidP="00167A7E">
            <w:pPr>
              <w:spacing w:after="0" w:line="240" w:lineRule="auto"/>
              <w:ind w:left="-57" w:right="-57"/>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(1</w:t>
            </w:r>
            <w:r w:rsidR="00167A7E">
              <w:rPr>
                <w:rFonts w:ascii="Times New Roman" w:eastAsia="Times New Roman" w:hAnsi="Times New Roman" w:cs="Times New Roman"/>
                <w:sz w:val="28"/>
                <w:szCs w:val="28"/>
                <w:lang w:eastAsia="ru-RU"/>
              </w:rPr>
              <w:t xml:space="preserve"> </w:t>
            </w:r>
            <w:r w:rsidRPr="002F4F26">
              <w:rPr>
                <w:rFonts w:ascii="Times New Roman" w:eastAsia="Times New Roman" w:hAnsi="Times New Roman" w:cs="Times New Roman"/>
                <w:sz w:val="28"/>
                <w:szCs w:val="28"/>
                <w:lang w:eastAsia="ru-RU"/>
              </w:rPr>
              <w:t>учащийся – 2 стобалльных результата)</w:t>
            </w:r>
          </w:p>
        </w:tc>
        <w:tc>
          <w:tcPr>
            <w:tcW w:w="1755" w:type="dxa"/>
            <w:vAlign w:val="center"/>
          </w:tcPr>
          <w:p w:rsidR="002F4F26" w:rsidRPr="002F4F26" w:rsidRDefault="002F4F26" w:rsidP="00167A7E">
            <w:pPr>
              <w:spacing w:after="0" w:line="240" w:lineRule="auto"/>
              <w:ind w:left="-57" w:right="-57"/>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7</w:t>
            </w:r>
            <w:r w:rsidR="00167A7E">
              <w:rPr>
                <w:rFonts w:ascii="Times New Roman" w:eastAsia="Times New Roman" w:hAnsi="Times New Roman" w:cs="Times New Roman"/>
                <w:sz w:val="28"/>
                <w:szCs w:val="28"/>
                <w:lang w:eastAsia="ru-RU"/>
              </w:rPr>
              <w:t xml:space="preserve">                   </w:t>
            </w:r>
            <w:r w:rsidRPr="002F4F26">
              <w:rPr>
                <w:rFonts w:ascii="Times New Roman" w:eastAsia="Times New Roman" w:hAnsi="Times New Roman" w:cs="Times New Roman"/>
                <w:sz w:val="28"/>
                <w:szCs w:val="28"/>
                <w:lang w:eastAsia="ru-RU"/>
              </w:rPr>
              <w:t xml:space="preserve"> (1</w:t>
            </w:r>
            <w:r w:rsidR="00167A7E">
              <w:rPr>
                <w:rFonts w:ascii="Times New Roman" w:eastAsia="Times New Roman" w:hAnsi="Times New Roman" w:cs="Times New Roman"/>
                <w:sz w:val="28"/>
                <w:szCs w:val="28"/>
                <w:lang w:eastAsia="ru-RU"/>
              </w:rPr>
              <w:t xml:space="preserve"> </w:t>
            </w:r>
            <w:r w:rsidRPr="002F4F26">
              <w:rPr>
                <w:rFonts w:ascii="Times New Roman" w:eastAsia="Times New Roman" w:hAnsi="Times New Roman" w:cs="Times New Roman"/>
                <w:sz w:val="28"/>
                <w:szCs w:val="28"/>
                <w:lang w:eastAsia="ru-RU"/>
              </w:rPr>
              <w:t>выпускник набрал 2 стобалльных результата)</w:t>
            </w:r>
          </w:p>
        </w:tc>
      </w:tr>
    </w:tbl>
    <w:p w:rsidR="002F4F26" w:rsidRPr="002F4F26" w:rsidRDefault="002F4F26" w:rsidP="002F4F26">
      <w:pPr>
        <w:spacing w:after="0" w:line="240" w:lineRule="auto"/>
        <w:jc w:val="both"/>
        <w:rPr>
          <w:rFonts w:ascii="Times New Roman" w:eastAsia="Times New Roman" w:hAnsi="Times New Roman" w:cs="Times New Roman"/>
          <w:color w:val="FF0000"/>
          <w:sz w:val="28"/>
          <w:szCs w:val="28"/>
          <w:lang w:eastAsia="ru-RU"/>
        </w:rPr>
      </w:pP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Число набравших от 90 до 99 баллов уменьшилось по сравнению с прошлым годом и составляет 127человек (2021 – 141 чел., 2020 – 101чел.,2019 – 94чел.). </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Лидером по данному показателю четвёртый год подряд становится МОАУ «Лицей № 1» – 40 человек (2021 - 50 чел., 2020 – 30 чел, 2019 – 32 чел,), на 2 месте МОАУ «Гимназия № 1» - 29 человек (2021 - 36 чел., 2020 – 27 чел, 2019 – 27 чел.), на 3 месте МОАУ «СОШ № 23» -  20 человек (2021 - 16 чел., 2020 – 16 чел, 2019 – 7 чел.).</w:t>
      </w:r>
    </w:p>
    <w:p w:rsidR="002F4F26" w:rsidRPr="002F4F26" w:rsidRDefault="002F4F26" w:rsidP="00A47486">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color w:val="000000"/>
          <w:sz w:val="28"/>
          <w:szCs w:val="28"/>
          <w:lang w:eastAsia="ru-RU"/>
        </w:rPr>
        <w:t xml:space="preserve">Стобалльные результаты по ЕГЭ получили выпускники по: </w:t>
      </w:r>
    </w:p>
    <w:p w:rsidR="002F4F26" w:rsidRPr="002F4F26" w:rsidRDefault="002F4F26" w:rsidP="00A47486">
      <w:pPr>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 русскому языку  3 выпускника: 2 - из МОАУ «Лицей № 1» и 1 выпускник  из МОАУ «СОШ № 22»;</w:t>
      </w:r>
    </w:p>
    <w:p w:rsidR="002F4F26" w:rsidRPr="002F4F26" w:rsidRDefault="002F4F26" w:rsidP="00A47486">
      <w:pPr>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 химии 1 выпускник из МОАУ «Гимназия № 1»;</w:t>
      </w:r>
    </w:p>
    <w:p w:rsidR="002F4F26" w:rsidRPr="002F4F26" w:rsidRDefault="002F4F26" w:rsidP="00A47486">
      <w:pPr>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 литературе 1 выпускник из МОАУ «Гимназия № 1»;</w:t>
      </w:r>
    </w:p>
    <w:p w:rsidR="002F4F26" w:rsidRPr="002F4F26" w:rsidRDefault="002F4F26" w:rsidP="00A47486">
      <w:pPr>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 физике 1 выпускник из МОАУ «Лицей № 1»;</w:t>
      </w:r>
    </w:p>
    <w:p w:rsidR="002F4F26" w:rsidRPr="002F4F26" w:rsidRDefault="002F4F26" w:rsidP="00A47486">
      <w:pPr>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 информатике и ИКТ 2 обучающихся из МОАУ «МОАУ «Лицей № 1».</w:t>
      </w:r>
    </w:p>
    <w:p w:rsidR="002F4F26" w:rsidRPr="002F4F26" w:rsidRDefault="002F4F26" w:rsidP="00A47486">
      <w:pPr>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Один обучающийся (Куватов Марсель) из МОАУ «Лицей № 1» набрал два стобалльных результата по физике и информатике и ИКТ.</w:t>
      </w:r>
    </w:p>
    <w:p w:rsidR="002F4F26" w:rsidRPr="002F4F26" w:rsidRDefault="002F4F26" w:rsidP="00A47486">
      <w:pPr>
        <w:spacing w:after="0" w:line="240" w:lineRule="auto"/>
        <w:ind w:firstLine="709"/>
        <w:jc w:val="both"/>
        <w:rPr>
          <w:rFonts w:ascii="Times New Roman" w:eastAsia="Calibri" w:hAnsi="Times New Roman" w:cs="Times New Roman"/>
          <w:color w:val="000000"/>
          <w:sz w:val="28"/>
          <w:szCs w:val="28"/>
        </w:rPr>
      </w:pPr>
      <w:r w:rsidRPr="002F4F26">
        <w:rPr>
          <w:rFonts w:ascii="Times New Roman" w:eastAsia="Calibri" w:hAnsi="Times New Roman" w:cs="Times New Roman"/>
          <w:color w:val="000000"/>
          <w:sz w:val="28"/>
          <w:szCs w:val="28"/>
        </w:rPr>
        <w:t xml:space="preserve">Всего по городу 7 </w:t>
      </w:r>
      <w:proofErr w:type="spellStart"/>
      <w:r w:rsidRPr="002F4F26">
        <w:rPr>
          <w:rFonts w:ascii="Times New Roman" w:eastAsia="Calibri" w:hAnsi="Times New Roman" w:cs="Times New Roman"/>
          <w:color w:val="000000"/>
          <w:sz w:val="28"/>
          <w:szCs w:val="28"/>
        </w:rPr>
        <w:t>стобалльников</w:t>
      </w:r>
      <w:proofErr w:type="spellEnd"/>
      <w:r w:rsidRPr="002F4F26">
        <w:rPr>
          <w:rFonts w:ascii="Times New Roman" w:eastAsia="Calibri" w:hAnsi="Times New Roman" w:cs="Times New Roman"/>
          <w:color w:val="000000"/>
          <w:sz w:val="28"/>
          <w:szCs w:val="28"/>
        </w:rPr>
        <w:t xml:space="preserve"> (8 </w:t>
      </w:r>
      <w:proofErr w:type="spellStart"/>
      <w:r w:rsidRPr="002F4F26">
        <w:rPr>
          <w:rFonts w:ascii="Times New Roman" w:eastAsia="Calibri" w:hAnsi="Times New Roman" w:cs="Times New Roman"/>
          <w:color w:val="000000"/>
          <w:sz w:val="28"/>
          <w:szCs w:val="28"/>
        </w:rPr>
        <w:t>стобалльных</w:t>
      </w:r>
      <w:proofErr w:type="spellEnd"/>
      <w:r w:rsidRPr="002F4F26">
        <w:rPr>
          <w:rFonts w:ascii="Times New Roman" w:eastAsia="Calibri" w:hAnsi="Times New Roman" w:cs="Times New Roman"/>
          <w:color w:val="000000"/>
          <w:sz w:val="28"/>
          <w:szCs w:val="28"/>
        </w:rPr>
        <w:t xml:space="preserve"> результата), среди которых 6 медалистов</w:t>
      </w:r>
    </w:p>
    <w:p w:rsidR="002F4F26" w:rsidRPr="002F4F26" w:rsidRDefault="002F4F26" w:rsidP="004565B3">
      <w:pPr>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В 2021 учебном году выпустились 38 выпускников, получившие медаль «За особые успехи в учении» (2021 – 48, 2020 – 54, 2019 – 43), что составило 11,3 % от общего числа выпускников школ города (в 2021 году было 11,8%).</w:t>
      </w:r>
    </w:p>
    <w:tbl>
      <w:tblPr>
        <w:tblStyle w:val="a9"/>
        <w:tblpPr w:leftFromText="180" w:rightFromText="180" w:vertAnchor="text" w:horzAnchor="margin" w:tblpX="75" w:tblpY="238"/>
        <w:tblW w:w="9433" w:type="dxa"/>
        <w:tblLook w:val="04A0"/>
      </w:tblPr>
      <w:tblGrid>
        <w:gridCol w:w="3543"/>
        <w:gridCol w:w="1985"/>
        <w:gridCol w:w="1984"/>
        <w:gridCol w:w="1921"/>
      </w:tblGrid>
      <w:tr w:rsidR="002F4F26" w:rsidRPr="002F4F26" w:rsidTr="001B1E9A">
        <w:trPr>
          <w:trHeight w:val="219"/>
        </w:trPr>
        <w:tc>
          <w:tcPr>
            <w:tcW w:w="3543" w:type="dxa"/>
          </w:tcPr>
          <w:p w:rsidR="002F4F26" w:rsidRPr="002F4F26" w:rsidRDefault="002F4F26" w:rsidP="004565B3">
            <w:pPr>
              <w:rPr>
                <w:rFonts w:ascii="Times New Roman" w:hAnsi="Times New Roman"/>
                <w:color w:val="000000"/>
                <w:sz w:val="28"/>
                <w:szCs w:val="28"/>
              </w:rPr>
            </w:pPr>
            <w:r w:rsidRPr="002F4F26">
              <w:rPr>
                <w:rFonts w:ascii="Times New Roman" w:hAnsi="Times New Roman"/>
                <w:color w:val="000000"/>
                <w:sz w:val="28"/>
                <w:szCs w:val="28"/>
              </w:rPr>
              <w:t>Год</w:t>
            </w:r>
          </w:p>
        </w:tc>
        <w:tc>
          <w:tcPr>
            <w:tcW w:w="1985" w:type="dxa"/>
          </w:tcPr>
          <w:p w:rsidR="002F4F26" w:rsidRPr="002F4F26" w:rsidRDefault="002F4F26" w:rsidP="004565B3">
            <w:pPr>
              <w:rPr>
                <w:rFonts w:ascii="Times New Roman" w:hAnsi="Times New Roman"/>
                <w:color w:val="000000"/>
                <w:sz w:val="28"/>
                <w:szCs w:val="28"/>
              </w:rPr>
            </w:pPr>
            <w:r w:rsidRPr="002F4F26">
              <w:rPr>
                <w:rFonts w:ascii="Times New Roman" w:hAnsi="Times New Roman"/>
                <w:color w:val="000000"/>
                <w:sz w:val="28"/>
                <w:szCs w:val="28"/>
              </w:rPr>
              <w:t>2020 год</w:t>
            </w:r>
          </w:p>
        </w:tc>
        <w:tc>
          <w:tcPr>
            <w:tcW w:w="1984" w:type="dxa"/>
          </w:tcPr>
          <w:p w:rsidR="002F4F26" w:rsidRPr="002F4F26" w:rsidRDefault="002F4F26" w:rsidP="004565B3">
            <w:pPr>
              <w:rPr>
                <w:rFonts w:ascii="Times New Roman" w:hAnsi="Times New Roman"/>
                <w:color w:val="000000"/>
                <w:sz w:val="28"/>
                <w:szCs w:val="28"/>
              </w:rPr>
            </w:pPr>
            <w:r w:rsidRPr="002F4F26">
              <w:rPr>
                <w:rFonts w:ascii="Times New Roman" w:hAnsi="Times New Roman"/>
                <w:color w:val="000000"/>
                <w:sz w:val="28"/>
                <w:szCs w:val="28"/>
              </w:rPr>
              <w:t>2021 год</w:t>
            </w:r>
          </w:p>
        </w:tc>
        <w:tc>
          <w:tcPr>
            <w:tcW w:w="1921" w:type="dxa"/>
          </w:tcPr>
          <w:p w:rsidR="002F4F26" w:rsidRPr="002F4F26" w:rsidRDefault="002F4F26" w:rsidP="004565B3">
            <w:pPr>
              <w:rPr>
                <w:rFonts w:ascii="Times New Roman" w:hAnsi="Times New Roman"/>
                <w:color w:val="000000"/>
                <w:sz w:val="28"/>
                <w:szCs w:val="28"/>
              </w:rPr>
            </w:pPr>
            <w:r w:rsidRPr="002F4F26">
              <w:rPr>
                <w:rFonts w:ascii="Times New Roman" w:hAnsi="Times New Roman"/>
                <w:color w:val="000000"/>
                <w:sz w:val="28"/>
                <w:szCs w:val="28"/>
              </w:rPr>
              <w:t>2022 год</w:t>
            </w:r>
          </w:p>
        </w:tc>
      </w:tr>
      <w:tr w:rsidR="002F4F26" w:rsidRPr="002F4F26" w:rsidTr="001B1E9A">
        <w:trPr>
          <w:trHeight w:val="937"/>
        </w:trPr>
        <w:tc>
          <w:tcPr>
            <w:tcW w:w="3543" w:type="dxa"/>
          </w:tcPr>
          <w:p w:rsidR="002F4F26" w:rsidRPr="002F4F26" w:rsidRDefault="002F4F26" w:rsidP="004565B3">
            <w:pPr>
              <w:rPr>
                <w:rFonts w:ascii="Times New Roman" w:hAnsi="Times New Roman"/>
                <w:color w:val="000000"/>
                <w:sz w:val="28"/>
                <w:szCs w:val="28"/>
              </w:rPr>
            </w:pPr>
            <w:r w:rsidRPr="002F4F26">
              <w:rPr>
                <w:rFonts w:ascii="Times New Roman" w:hAnsi="Times New Roman"/>
                <w:color w:val="000000"/>
                <w:sz w:val="28"/>
                <w:szCs w:val="28"/>
              </w:rPr>
              <w:t>Количество выпускников, получивших медаль «За особые успехи в учении»</w:t>
            </w:r>
          </w:p>
        </w:tc>
        <w:tc>
          <w:tcPr>
            <w:tcW w:w="1985" w:type="dxa"/>
            <w:vAlign w:val="center"/>
          </w:tcPr>
          <w:p w:rsidR="002F4F26" w:rsidRPr="002F4F26" w:rsidRDefault="002F4F26" w:rsidP="004565B3">
            <w:pPr>
              <w:rPr>
                <w:rFonts w:ascii="Times New Roman" w:hAnsi="Times New Roman"/>
                <w:color w:val="000000"/>
                <w:sz w:val="28"/>
                <w:szCs w:val="28"/>
              </w:rPr>
            </w:pPr>
            <w:r w:rsidRPr="002F4F26">
              <w:rPr>
                <w:rFonts w:ascii="Times New Roman" w:hAnsi="Times New Roman"/>
                <w:color w:val="000000"/>
                <w:sz w:val="28"/>
                <w:szCs w:val="28"/>
              </w:rPr>
              <w:t>54 (15,2 %)</w:t>
            </w:r>
          </w:p>
        </w:tc>
        <w:tc>
          <w:tcPr>
            <w:tcW w:w="1984" w:type="dxa"/>
            <w:vAlign w:val="center"/>
          </w:tcPr>
          <w:p w:rsidR="002F4F26" w:rsidRPr="002F4F26" w:rsidRDefault="002F4F26" w:rsidP="004565B3">
            <w:pPr>
              <w:rPr>
                <w:rFonts w:ascii="Times New Roman" w:hAnsi="Times New Roman"/>
                <w:color w:val="000000"/>
                <w:sz w:val="28"/>
                <w:szCs w:val="28"/>
              </w:rPr>
            </w:pPr>
            <w:r w:rsidRPr="002F4F26">
              <w:rPr>
                <w:rFonts w:ascii="Times New Roman" w:hAnsi="Times New Roman"/>
                <w:color w:val="000000"/>
                <w:sz w:val="28"/>
                <w:szCs w:val="28"/>
              </w:rPr>
              <w:t>48 (11,8%)</w:t>
            </w:r>
          </w:p>
        </w:tc>
        <w:tc>
          <w:tcPr>
            <w:tcW w:w="1921" w:type="dxa"/>
            <w:vAlign w:val="center"/>
          </w:tcPr>
          <w:p w:rsidR="002F4F26" w:rsidRPr="002F4F26" w:rsidRDefault="002F4F26" w:rsidP="004565B3">
            <w:pPr>
              <w:rPr>
                <w:rFonts w:ascii="Times New Roman" w:hAnsi="Times New Roman"/>
                <w:color w:val="000000"/>
                <w:sz w:val="28"/>
                <w:szCs w:val="28"/>
              </w:rPr>
            </w:pPr>
            <w:r w:rsidRPr="002F4F26">
              <w:rPr>
                <w:rFonts w:ascii="Times New Roman" w:hAnsi="Times New Roman"/>
                <w:color w:val="000000"/>
                <w:sz w:val="28"/>
                <w:szCs w:val="28"/>
              </w:rPr>
              <w:t>38 (11,3 %)</w:t>
            </w:r>
          </w:p>
        </w:tc>
      </w:tr>
    </w:tbl>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Наиболее популярными предметами на ЕГЭ  среди медалистов являются: обществознание,  химия и физика – 22 обучающихся: химия - 12 обучающихся, физика биология и обществознание - по 10, информатика на 3 месте из выбранных медалистами предметов, ЕГЭ по данному предмету для сдачи выбрали 9 медалистов. Факторы, которые повлияли на выбор данных предметов: определение траектории дальнейшего обучения в ВУЗах. </w:t>
      </w:r>
      <w:r w:rsidRPr="002F4F26">
        <w:rPr>
          <w:rFonts w:ascii="Times New Roman" w:eastAsia="Times New Roman" w:hAnsi="Times New Roman" w:cs="Times New Roman"/>
          <w:sz w:val="28"/>
          <w:szCs w:val="28"/>
          <w:lang w:eastAsia="ru-RU"/>
        </w:rPr>
        <w:lastRenderedPageBreak/>
        <w:t>Востребованными в ВУЗах являются такие предметы как обществознание, физика, химия, информатика в совокупности с математикой профильного уровня.</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ab/>
        <w:t xml:space="preserve">65,7 % медалистов сдавали два экзамена по выбору, 2,6 % три экзамена по выбору. </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Таким образом, более половина медалистов муниципального образования город Новотроицк набрали 90 и более баллов хотя бы по одному из предметов.</w:t>
      </w:r>
    </w:p>
    <w:p w:rsidR="002F4F26" w:rsidRPr="002F4F26" w:rsidRDefault="002F4F26" w:rsidP="002F4F26">
      <w:pPr>
        <w:spacing w:after="0" w:line="240" w:lineRule="auto"/>
        <w:jc w:val="center"/>
        <w:rPr>
          <w:rFonts w:ascii="Times New Roman" w:eastAsia="Times New Roman" w:hAnsi="Times New Roman" w:cs="Times New Roman"/>
          <w:sz w:val="28"/>
          <w:szCs w:val="28"/>
          <w:lang w:eastAsia="ru-RU"/>
        </w:rPr>
      </w:pPr>
    </w:p>
    <w:p w:rsidR="002F4F26" w:rsidRPr="002F4F26" w:rsidRDefault="002F4F26" w:rsidP="002F4F26">
      <w:pPr>
        <w:spacing w:after="0" w:line="240" w:lineRule="auto"/>
        <w:jc w:val="center"/>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Информация</w:t>
      </w:r>
    </w:p>
    <w:p w:rsidR="002F4F26" w:rsidRPr="002F4F26" w:rsidRDefault="002F4F26" w:rsidP="002F4F26">
      <w:pPr>
        <w:spacing w:after="0" w:line="240" w:lineRule="auto"/>
        <w:jc w:val="center"/>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об итогах участия школьников во всероссийской олимпиаде</w:t>
      </w:r>
    </w:p>
    <w:p w:rsidR="002F4F26" w:rsidRPr="002F4F26" w:rsidRDefault="002F4F26" w:rsidP="002F4F26">
      <w:pPr>
        <w:spacing w:after="0" w:line="240" w:lineRule="auto"/>
        <w:jc w:val="center"/>
        <w:rPr>
          <w:rFonts w:ascii="Times New Roman" w:eastAsia="Times New Roman" w:hAnsi="Times New Roman" w:cs="Times New Roman"/>
          <w:b/>
          <w:color w:val="FF0000"/>
          <w:sz w:val="28"/>
          <w:szCs w:val="28"/>
          <w:lang w:eastAsia="ru-RU"/>
        </w:rPr>
      </w:pPr>
      <w:r w:rsidRPr="002F4F26">
        <w:rPr>
          <w:rFonts w:ascii="Times New Roman" w:eastAsia="Times New Roman" w:hAnsi="Times New Roman" w:cs="Times New Roman"/>
          <w:b/>
          <w:sz w:val="28"/>
          <w:szCs w:val="28"/>
          <w:lang w:eastAsia="ru-RU"/>
        </w:rPr>
        <w:t>в 2021/2022 учебном году</w:t>
      </w:r>
    </w:p>
    <w:p w:rsidR="002F4F26" w:rsidRPr="002F4F26" w:rsidRDefault="002F4F26" w:rsidP="004565B3">
      <w:pPr>
        <w:adjustRightInd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Управлением образования муниципального образования город Новотроицк совместно с министерством образования Оренбургской области,  учреждениями дополнительного образования проводится большая работа по выявлению и развитию интеллектуально одаренных школьников через системную реализацию мероприятий.</w:t>
      </w:r>
    </w:p>
    <w:p w:rsidR="002F4F26" w:rsidRPr="002F4F26" w:rsidRDefault="002F4F26" w:rsidP="004565B3">
      <w:pPr>
        <w:adjustRightInd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 перечне этих мероприятий отдельным, самым значимым и массовым является всероссийская олимпиада школьников.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Всероссийская олимпиада школьников проводится в </w:t>
      </w:r>
      <w:r w:rsidRPr="002F4F26">
        <w:rPr>
          <w:rFonts w:ascii="Times New Roman" w:eastAsia="Times New Roman" w:hAnsi="Times New Roman" w:cs="Times New Roman"/>
          <w:sz w:val="28"/>
          <w:szCs w:val="28"/>
          <w:lang w:val="en-US" w:eastAsia="ru-RU"/>
        </w:rPr>
        <w:t>IV</w:t>
      </w:r>
      <w:r w:rsidRPr="002F4F26">
        <w:rPr>
          <w:rFonts w:ascii="Times New Roman" w:eastAsia="Times New Roman" w:hAnsi="Times New Roman" w:cs="Times New Roman"/>
          <w:sz w:val="28"/>
          <w:szCs w:val="28"/>
          <w:lang w:eastAsia="ru-RU"/>
        </w:rPr>
        <w:t xml:space="preserve"> этапа.</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Школьный этап олимпиады состоялся в школах в период до 30 октября 2021 года для учащихся 4-11 классов. Фактическое число участников школьного этапа составило более 4500 учащихся,  из них победителями стали 750 учащихся и призеров 1239 обучающихся</w:t>
      </w:r>
      <w:proofErr w:type="gramStart"/>
      <w:r w:rsidRPr="002F4F26">
        <w:rPr>
          <w:rFonts w:ascii="Times New Roman" w:eastAsia="Times New Roman" w:hAnsi="Times New Roman" w:cs="Times New Roman"/>
          <w:sz w:val="28"/>
          <w:szCs w:val="28"/>
          <w:lang w:eastAsia="ru-RU"/>
        </w:rPr>
        <w:t xml:space="preserve"> В</w:t>
      </w:r>
      <w:proofErr w:type="gramEnd"/>
      <w:r w:rsidRPr="002F4F26">
        <w:rPr>
          <w:rFonts w:ascii="Times New Roman" w:eastAsia="Times New Roman" w:hAnsi="Times New Roman" w:cs="Times New Roman"/>
          <w:sz w:val="28"/>
          <w:szCs w:val="28"/>
          <w:lang w:eastAsia="ru-RU"/>
        </w:rPr>
        <w:t xml:space="preserve"> среднем каждый участник в школьном этапе Всероссийской олимпиады принял участие в 2-3 олимпиадах.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Calibri" w:hAnsi="Times New Roman" w:cs="Times New Roman"/>
          <w:sz w:val="28"/>
          <w:szCs w:val="28"/>
          <w:lang w:val="en-US" w:eastAsia="ru-RU"/>
        </w:rPr>
        <w:t>II</w:t>
      </w:r>
      <w:r w:rsidRPr="002F4F26">
        <w:rPr>
          <w:rFonts w:ascii="Times New Roman" w:eastAsia="Calibri" w:hAnsi="Times New Roman" w:cs="Times New Roman"/>
          <w:sz w:val="28"/>
          <w:szCs w:val="28"/>
          <w:lang w:eastAsia="ru-RU"/>
        </w:rPr>
        <w:t xml:space="preserve"> этап - муниципальный проводился с </w:t>
      </w:r>
      <w:proofErr w:type="gramStart"/>
      <w:r w:rsidRPr="002F4F26">
        <w:rPr>
          <w:rFonts w:ascii="Times New Roman" w:eastAsia="Calibri" w:hAnsi="Times New Roman" w:cs="Times New Roman"/>
          <w:sz w:val="28"/>
          <w:szCs w:val="28"/>
          <w:lang w:eastAsia="ru-RU"/>
        </w:rPr>
        <w:t>10.11.2021  по</w:t>
      </w:r>
      <w:proofErr w:type="gramEnd"/>
      <w:r w:rsidRPr="002F4F26">
        <w:rPr>
          <w:rFonts w:ascii="Times New Roman" w:eastAsia="Calibri" w:hAnsi="Times New Roman" w:cs="Times New Roman"/>
          <w:sz w:val="28"/>
          <w:szCs w:val="28"/>
          <w:lang w:eastAsia="ru-RU"/>
        </w:rPr>
        <w:t xml:space="preserve"> 15.12.2021 по 21 учебному предмет</w:t>
      </w:r>
      <w:r w:rsidRPr="002F4F26">
        <w:rPr>
          <w:rFonts w:ascii="Times New Roman" w:eastAsia="Times New Roman" w:hAnsi="Times New Roman" w:cs="Times New Roman"/>
          <w:sz w:val="28"/>
          <w:szCs w:val="28"/>
          <w:lang w:eastAsia="ru-RU"/>
        </w:rPr>
        <w:t>у</w:t>
      </w:r>
      <w:r w:rsidRPr="002F4F26">
        <w:rPr>
          <w:rFonts w:ascii="Times New Roman" w:eastAsia="Calibri" w:hAnsi="Times New Roman" w:cs="Times New Roman"/>
          <w:sz w:val="28"/>
          <w:szCs w:val="28"/>
          <w:lang w:eastAsia="ru-RU"/>
        </w:rPr>
        <w:t xml:space="preserve">. </w:t>
      </w:r>
    </w:p>
    <w:p w:rsidR="002F4F26" w:rsidRPr="002F4F26" w:rsidRDefault="002F4F26" w:rsidP="004565B3">
      <w:pPr>
        <w:spacing w:after="0" w:line="240" w:lineRule="auto"/>
        <w:ind w:firstLine="709"/>
        <w:jc w:val="both"/>
        <w:rPr>
          <w:rFonts w:ascii="Times New Roman" w:eastAsia="Calibri" w:hAnsi="Times New Roman" w:cs="Times New Roman"/>
          <w:sz w:val="28"/>
          <w:szCs w:val="28"/>
          <w:lang w:eastAsia="ru-RU"/>
        </w:rPr>
      </w:pPr>
      <w:r w:rsidRPr="002F4F26">
        <w:rPr>
          <w:rFonts w:ascii="Times New Roman" w:eastAsia="Calibri" w:hAnsi="Times New Roman" w:cs="Times New Roman"/>
          <w:sz w:val="28"/>
          <w:szCs w:val="28"/>
          <w:lang w:eastAsia="ru-RU"/>
        </w:rPr>
        <w:t>В муниципальном этапе участвовали 1572</w:t>
      </w:r>
      <w:r w:rsidRPr="002F4F26">
        <w:rPr>
          <w:rFonts w:ascii="Times New Roman" w:eastAsia="Calibri" w:hAnsi="Times New Roman" w:cs="Times New Roman"/>
          <w:color w:val="FF0000"/>
          <w:sz w:val="28"/>
          <w:szCs w:val="28"/>
          <w:lang w:eastAsia="ru-RU"/>
        </w:rPr>
        <w:t xml:space="preserve"> </w:t>
      </w:r>
      <w:r w:rsidRPr="002F4F26">
        <w:rPr>
          <w:rFonts w:ascii="Times New Roman" w:eastAsia="Calibri" w:hAnsi="Times New Roman" w:cs="Times New Roman"/>
          <w:sz w:val="28"/>
          <w:szCs w:val="28"/>
          <w:lang w:eastAsia="ru-RU"/>
        </w:rPr>
        <w:t>обучающихся   из всех общеобразовательных учреждений города.</w:t>
      </w:r>
    </w:p>
    <w:p w:rsidR="002F4F26" w:rsidRPr="002F4F26" w:rsidRDefault="002F4F26" w:rsidP="004565B3">
      <w:pPr>
        <w:spacing w:after="0" w:line="240" w:lineRule="auto"/>
        <w:ind w:firstLine="709"/>
        <w:jc w:val="both"/>
        <w:rPr>
          <w:rFonts w:ascii="Times New Roman" w:eastAsia="Calibri" w:hAnsi="Times New Roman" w:cs="Times New Roman"/>
          <w:sz w:val="28"/>
          <w:szCs w:val="28"/>
          <w:lang w:eastAsia="ru-RU"/>
        </w:rPr>
      </w:pPr>
      <w:r w:rsidRPr="002F4F26">
        <w:rPr>
          <w:rFonts w:ascii="Times New Roman" w:eastAsia="Calibri" w:hAnsi="Times New Roman" w:cs="Times New Roman"/>
          <w:sz w:val="28"/>
          <w:szCs w:val="28"/>
          <w:lang w:eastAsia="ru-RU"/>
        </w:rPr>
        <w:t xml:space="preserve">По количеству победителей и призеров муниципального этапа олимпиады выявлена пятерка лидеров на 1 месте: </w:t>
      </w:r>
    </w:p>
    <w:p w:rsidR="002F4F26" w:rsidRPr="002F4F26" w:rsidRDefault="002F4F26" w:rsidP="004565B3">
      <w:pPr>
        <w:spacing w:after="0" w:line="240" w:lineRule="auto"/>
        <w:ind w:firstLine="709"/>
        <w:jc w:val="both"/>
        <w:rPr>
          <w:rFonts w:ascii="Times New Roman" w:eastAsia="Calibri" w:hAnsi="Times New Roman" w:cs="Times New Roman"/>
          <w:sz w:val="28"/>
          <w:szCs w:val="28"/>
          <w:lang w:eastAsia="ru-RU"/>
        </w:rPr>
      </w:pPr>
      <w:r w:rsidRPr="002F4F26">
        <w:rPr>
          <w:rFonts w:ascii="Times New Roman" w:eastAsia="Calibri" w:hAnsi="Times New Roman" w:cs="Times New Roman"/>
          <w:sz w:val="28"/>
          <w:szCs w:val="28"/>
          <w:lang w:eastAsia="ru-RU"/>
        </w:rPr>
        <w:t>«Гимназия № 1» - 70  человек,</w:t>
      </w:r>
    </w:p>
    <w:p w:rsidR="002F4F26" w:rsidRPr="002F4F26" w:rsidRDefault="002F4F26" w:rsidP="004565B3">
      <w:pPr>
        <w:spacing w:after="0" w:line="240" w:lineRule="auto"/>
        <w:ind w:firstLine="709"/>
        <w:jc w:val="both"/>
        <w:rPr>
          <w:rFonts w:ascii="Times New Roman" w:eastAsia="Calibri" w:hAnsi="Times New Roman" w:cs="Times New Roman"/>
          <w:sz w:val="28"/>
          <w:szCs w:val="28"/>
          <w:lang w:eastAsia="ru-RU"/>
        </w:rPr>
      </w:pPr>
      <w:r w:rsidRPr="002F4F26">
        <w:rPr>
          <w:rFonts w:ascii="Times New Roman" w:eastAsia="Calibri" w:hAnsi="Times New Roman" w:cs="Times New Roman"/>
          <w:sz w:val="28"/>
          <w:szCs w:val="28"/>
          <w:lang w:eastAsia="ru-RU"/>
        </w:rPr>
        <w:t xml:space="preserve">на 2 месте: школа №16 – 31 человека; </w:t>
      </w:r>
    </w:p>
    <w:p w:rsidR="002F4F26" w:rsidRPr="002F4F26" w:rsidRDefault="002F4F26" w:rsidP="004565B3">
      <w:pPr>
        <w:spacing w:after="0" w:line="240" w:lineRule="auto"/>
        <w:ind w:firstLine="709"/>
        <w:jc w:val="both"/>
        <w:rPr>
          <w:rFonts w:ascii="Times New Roman" w:eastAsia="Calibri" w:hAnsi="Times New Roman" w:cs="Times New Roman"/>
          <w:sz w:val="28"/>
          <w:szCs w:val="28"/>
          <w:lang w:eastAsia="ru-RU"/>
        </w:rPr>
      </w:pPr>
      <w:r w:rsidRPr="002F4F26">
        <w:rPr>
          <w:rFonts w:ascii="Times New Roman" w:eastAsia="Calibri" w:hAnsi="Times New Roman" w:cs="Times New Roman"/>
          <w:sz w:val="28"/>
          <w:szCs w:val="28"/>
          <w:lang w:eastAsia="ru-RU"/>
        </w:rPr>
        <w:t xml:space="preserve">на 3 месте: МОАУ «СОШ №23» - 27 человек. </w:t>
      </w:r>
    </w:p>
    <w:p w:rsidR="002F4F26" w:rsidRPr="002F4F26" w:rsidRDefault="002F4F26" w:rsidP="004565B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2F4F26">
        <w:rPr>
          <w:rFonts w:ascii="Times New Roman" w:eastAsia="Times New Roman" w:hAnsi="Times New Roman" w:cs="Times New Roman"/>
          <w:sz w:val="28"/>
          <w:szCs w:val="28"/>
          <w:lang w:eastAsia="ar-SA"/>
        </w:rPr>
        <w:t>на 4 месте: МОАУ «СОШ №17» - 23 человека.</w:t>
      </w:r>
    </w:p>
    <w:p w:rsidR="002F4F26" w:rsidRPr="002F4F26" w:rsidRDefault="002F4F26" w:rsidP="004565B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2F4F26">
        <w:rPr>
          <w:rFonts w:ascii="Times New Roman" w:eastAsia="Times New Roman" w:hAnsi="Times New Roman" w:cs="Times New Roman"/>
          <w:sz w:val="28"/>
          <w:szCs w:val="28"/>
          <w:lang w:eastAsia="ar-SA"/>
        </w:rPr>
        <w:t>на 5 месте: МОАУ «Лицей 31» и «СОШ №6» - по 20 человек.</w:t>
      </w:r>
    </w:p>
    <w:p w:rsidR="002F4F26" w:rsidRPr="002F4F26" w:rsidRDefault="002F4F26" w:rsidP="002F4F26">
      <w:pPr>
        <w:suppressAutoHyphens/>
        <w:autoSpaceDE w:val="0"/>
        <w:spacing w:after="0" w:line="240" w:lineRule="auto"/>
        <w:jc w:val="both"/>
        <w:rPr>
          <w:rFonts w:ascii="Times New Roman" w:eastAsia="Times New Roman" w:hAnsi="Times New Roman" w:cs="Times New Roman"/>
          <w:sz w:val="28"/>
          <w:szCs w:val="28"/>
          <w:lang w:eastAsia="ar-SA"/>
        </w:rPr>
      </w:pPr>
      <w:r w:rsidRPr="002F4F26">
        <w:rPr>
          <w:rFonts w:ascii="Times New Roman" w:eastAsia="Times New Roman" w:hAnsi="Times New Roman" w:cs="Times New Roman"/>
          <w:sz w:val="28"/>
          <w:szCs w:val="28"/>
          <w:lang w:eastAsia="ar-SA"/>
        </w:rPr>
        <w:t xml:space="preserve">        </w:t>
      </w:r>
    </w:p>
    <w:p w:rsidR="002F4F26" w:rsidRPr="002F4F26" w:rsidRDefault="002F4F26" w:rsidP="004565B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val="en-US" w:eastAsia="ru-RU"/>
        </w:rPr>
        <w:lastRenderedPageBreak/>
        <w:t>III</w:t>
      </w:r>
      <w:r w:rsidRPr="002F4F26">
        <w:rPr>
          <w:rFonts w:ascii="Times New Roman" w:eastAsia="Times New Roman" w:hAnsi="Times New Roman" w:cs="Times New Roman"/>
          <w:sz w:val="28"/>
          <w:szCs w:val="28"/>
          <w:lang w:eastAsia="ru-RU"/>
        </w:rPr>
        <w:t xml:space="preserve"> - региональный этап проводился с 11.01.2022 по 21.02.2022 по 21 учебному предмету. Из 218 победителей и призеров муниципального этапа Всероссийской олимпиады школьников на региональный этап всероссийской олимпиады школьников прошли  122 обучающихся (в 2020-2021 году прошли 124 участников) обучающихся города Новотроицк, но приняли участие 68 участник (54 человек не приняли участия в связи эпидемиологической обстановкой).</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proofErr w:type="gramStart"/>
      <w:r w:rsidRPr="002F4F26">
        <w:rPr>
          <w:rFonts w:ascii="Times New Roman" w:eastAsia="Times New Roman" w:hAnsi="Times New Roman" w:cs="Times New Roman"/>
          <w:sz w:val="28"/>
          <w:szCs w:val="28"/>
          <w:lang w:eastAsia="ru-RU"/>
        </w:rPr>
        <w:t xml:space="preserve">На региональном этапе всероссийской олимпиады школьников  17 обучающихся стали призерами (в 2020-2021 г.-31 обучающихся) по предметам: литература,  физика, экономика, экология,  физическая культура, английский язык, технология. </w:t>
      </w:r>
      <w:proofErr w:type="gramEnd"/>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2 учащихся стали победителями (в 2021 г.-2 обучающийся) по предмету литература, это учащаяся  9 класса МАОУ «Гимназия №1»  Антонова Анна (преподаватель Третьякова Елена Александровна) и по технологии ученик 9 класса МОАУ «СОШ №5 с. Пригорное Родионов Артем (педагог </w:t>
      </w:r>
      <w:proofErr w:type="spellStart"/>
      <w:r w:rsidRPr="002F4F26">
        <w:rPr>
          <w:rFonts w:ascii="Times New Roman" w:eastAsia="Times New Roman" w:hAnsi="Times New Roman" w:cs="Times New Roman"/>
          <w:sz w:val="28"/>
          <w:szCs w:val="28"/>
          <w:lang w:eastAsia="ru-RU"/>
        </w:rPr>
        <w:t>Речкалов</w:t>
      </w:r>
      <w:proofErr w:type="spellEnd"/>
      <w:r w:rsidRPr="002F4F26">
        <w:rPr>
          <w:rFonts w:ascii="Times New Roman" w:eastAsia="Times New Roman" w:hAnsi="Times New Roman" w:cs="Times New Roman"/>
          <w:sz w:val="28"/>
          <w:szCs w:val="28"/>
          <w:lang w:eastAsia="ru-RU"/>
        </w:rPr>
        <w:t xml:space="preserve"> Максим Николаевич).</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По количеству победителей и призеров регионального  этапа олимпиады на 1 месте МОАУ «Гимназия №1» (4 призера и 1 победитель), на 2 месте МОАУ «Лицей № 1», МОАУ «СОШ №23» и МОАУ «СОШ №16» - (по 3 призера), 3 место разделили МОАУ «СОШ № 5 </w:t>
      </w:r>
      <w:proofErr w:type="spellStart"/>
      <w:r w:rsidRPr="002F4F26">
        <w:rPr>
          <w:rFonts w:ascii="Times New Roman" w:eastAsia="Times New Roman" w:hAnsi="Times New Roman" w:cs="Times New Roman"/>
          <w:sz w:val="28"/>
          <w:szCs w:val="28"/>
          <w:lang w:eastAsia="ru-RU"/>
        </w:rPr>
        <w:t>с.Пригорное</w:t>
      </w:r>
      <w:proofErr w:type="spellEnd"/>
      <w:r w:rsidRPr="002F4F26">
        <w:rPr>
          <w:rFonts w:ascii="Times New Roman" w:eastAsia="Times New Roman" w:hAnsi="Times New Roman" w:cs="Times New Roman"/>
          <w:sz w:val="28"/>
          <w:szCs w:val="28"/>
          <w:lang w:eastAsia="ru-RU"/>
        </w:rPr>
        <w:t>» (1 победитель), МОАУ «СОШ №10» и МОАУ «СОШ №18», МОАУ «СОШ №15» по 1 призеру. Самое многочисленное количество призеров по предмету физическая культура, сразу 9 человек стали призерами по данному предмету, это 3 человека из МОАУ «СОШ №23», 2 человека из МОАУ «Гимназия№1» и по одному участнику из школ 10, 18,16 и лицея.</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val="en-US" w:eastAsia="ru-RU"/>
        </w:rPr>
        <w:t>IV</w:t>
      </w:r>
      <w:r w:rsidRPr="002F4F26">
        <w:rPr>
          <w:rFonts w:ascii="Times New Roman" w:eastAsia="Times New Roman" w:hAnsi="Times New Roman" w:cs="Times New Roman"/>
          <w:sz w:val="28"/>
          <w:szCs w:val="28"/>
          <w:lang w:eastAsia="ru-RU"/>
        </w:rPr>
        <w:t xml:space="preserve"> этап заключительный завершил всероссийскую олимпиаду школьников в апреле 2022 года. Оренбургскую область представили 3 Новотроицких ученика из Лицей, СОШ №10 и СОШ №23 из них 2 стали призерами по предметам: русский язык и физическая культура.</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Итогом всероссийской олимпиады школьников 2021/2022 учебного года стали 11 дипломов, полученные обучающимися всей Оренбургской области. Из них 2 обучающихся из Новотроицка, это Куватов Тимур по русскому языку из лицея и Буртовой Павел по физической культуре из школы №10 внесли свой вклад в копилку наград.</w:t>
      </w:r>
    </w:p>
    <w:p w:rsidR="002F4F26" w:rsidRPr="002F4F26" w:rsidRDefault="002F4F26" w:rsidP="002F4F26">
      <w:pPr>
        <w:spacing w:after="0" w:line="240" w:lineRule="auto"/>
        <w:jc w:val="center"/>
        <w:rPr>
          <w:rFonts w:ascii="Times New Roman" w:eastAsia="Times New Roman" w:hAnsi="Times New Roman" w:cs="Times New Roman"/>
          <w:b/>
          <w:sz w:val="28"/>
          <w:szCs w:val="28"/>
          <w:lang w:eastAsia="ru-RU"/>
        </w:rPr>
      </w:pPr>
    </w:p>
    <w:p w:rsidR="002F4F26" w:rsidRPr="002F4F26" w:rsidRDefault="002F4F26" w:rsidP="002F4F26">
      <w:pPr>
        <w:spacing w:after="0" w:line="240" w:lineRule="auto"/>
        <w:jc w:val="center"/>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Информация</w:t>
      </w:r>
    </w:p>
    <w:p w:rsidR="002F4F26" w:rsidRPr="002F4F26" w:rsidRDefault="002F4F26" w:rsidP="002F4F26">
      <w:pPr>
        <w:spacing w:after="0" w:line="240" w:lineRule="auto"/>
        <w:jc w:val="center"/>
        <w:rPr>
          <w:rFonts w:ascii="Times New Roman" w:eastAsia="Times New Roman" w:hAnsi="Times New Roman" w:cs="Times New Roman"/>
          <w:sz w:val="28"/>
          <w:szCs w:val="28"/>
          <w:lang w:eastAsia="ru-RU"/>
        </w:rPr>
      </w:pPr>
      <w:r w:rsidRPr="002F4F26">
        <w:rPr>
          <w:rFonts w:ascii="Times New Roman" w:eastAsia="Times New Roman" w:hAnsi="Times New Roman" w:cs="Times New Roman"/>
          <w:b/>
          <w:sz w:val="28"/>
          <w:szCs w:val="28"/>
          <w:lang w:eastAsia="ru-RU"/>
        </w:rPr>
        <w:t>о награждении педагогов муниципальными, региональными и ведомственными наградами</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lastRenderedPageBreak/>
        <w:t>В 2022 году педагоги образовательных учреждений города были награждены муниципальными, региональными и ведомственными наградами:</w:t>
      </w:r>
    </w:p>
    <w:p w:rsidR="002F4F26" w:rsidRPr="002F4F26" w:rsidRDefault="002F4F26" w:rsidP="004565B3">
      <w:pPr>
        <w:spacing w:after="0" w:line="240" w:lineRule="auto"/>
        <w:ind w:firstLine="709"/>
        <w:jc w:val="both"/>
        <w:rPr>
          <w:rFonts w:ascii="Times New Roman" w:eastAsia="Times New Roman" w:hAnsi="Times New Roman" w:cs="Times New Roman"/>
          <w:bCs/>
          <w:iCs/>
          <w:sz w:val="28"/>
          <w:szCs w:val="28"/>
          <w:lang w:eastAsia="ru-RU"/>
        </w:rPr>
      </w:pPr>
      <w:r w:rsidRPr="002F4F26">
        <w:rPr>
          <w:rFonts w:ascii="Times New Roman" w:eastAsia="Times New Roman" w:hAnsi="Times New Roman" w:cs="Times New Roman"/>
          <w:sz w:val="28"/>
          <w:szCs w:val="28"/>
          <w:lang w:eastAsia="ru-RU"/>
        </w:rPr>
        <w:t xml:space="preserve">- </w:t>
      </w:r>
      <w:r w:rsidRPr="002F4F26">
        <w:rPr>
          <w:rFonts w:ascii="Times New Roman" w:eastAsia="Times New Roman" w:hAnsi="Times New Roman" w:cs="Times New Roman"/>
          <w:iCs/>
          <w:sz w:val="28"/>
          <w:szCs w:val="28"/>
          <w:lang w:eastAsia="ru-RU"/>
        </w:rPr>
        <w:t>2 педагога награждены</w:t>
      </w:r>
      <w:r w:rsidRPr="002F4F26">
        <w:rPr>
          <w:rFonts w:ascii="Times New Roman" w:eastAsia="Times New Roman" w:hAnsi="Times New Roman" w:cs="Times New Roman"/>
          <w:bCs/>
          <w:iCs/>
          <w:sz w:val="28"/>
          <w:szCs w:val="28"/>
          <w:lang w:eastAsia="ru-RU"/>
        </w:rPr>
        <w:t xml:space="preserve"> Почетной грамотой Министерства просвещения;</w:t>
      </w:r>
    </w:p>
    <w:p w:rsidR="002F4F26" w:rsidRPr="002F4F26" w:rsidRDefault="002F4F26" w:rsidP="004565B3">
      <w:pPr>
        <w:spacing w:after="0" w:line="240" w:lineRule="auto"/>
        <w:ind w:firstLine="709"/>
        <w:jc w:val="both"/>
        <w:rPr>
          <w:rFonts w:ascii="Times New Roman" w:eastAsia="Times New Roman" w:hAnsi="Times New Roman" w:cs="Times New Roman"/>
          <w:bCs/>
          <w:iCs/>
          <w:sz w:val="28"/>
          <w:szCs w:val="28"/>
          <w:lang w:eastAsia="ru-RU"/>
        </w:rPr>
      </w:pPr>
      <w:r w:rsidRPr="002F4F26">
        <w:rPr>
          <w:rFonts w:ascii="Times New Roman" w:eastAsia="Times New Roman" w:hAnsi="Times New Roman" w:cs="Times New Roman"/>
          <w:bCs/>
          <w:iCs/>
          <w:sz w:val="28"/>
          <w:szCs w:val="28"/>
          <w:lang w:eastAsia="ru-RU"/>
        </w:rPr>
        <w:t>- 11 педагогов получили Почетные грамоты министерства образования Оренбургской области;</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- 1 педагог получил премию Губернатора Оренбургской области (педагог из МОАУ «Лицей № 1» - </w:t>
      </w:r>
      <w:proofErr w:type="spellStart"/>
      <w:r w:rsidRPr="002F4F26">
        <w:rPr>
          <w:rFonts w:ascii="Times New Roman" w:eastAsia="Times New Roman" w:hAnsi="Times New Roman" w:cs="Times New Roman"/>
          <w:sz w:val="28"/>
          <w:szCs w:val="28"/>
          <w:lang w:eastAsia="ru-RU"/>
        </w:rPr>
        <w:t>Стрижова</w:t>
      </w:r>
      <w:proofErr w:type="spellEnd"/>
      <w:r w:rsidRPr="002F4F26">
        <w:rPr>
          <w:rFonts w:ascii="Times New Roman" w:eastAsia="Times New Roman" w:hAnsi="Times New Roman" w:cs="Times New Roman"/>
          <w:sz w:val="28"/>
          <w:szCs w:val="28"/>
          <w:lang w:eastAsia="ru-RU"/>
        </w:rPr>
        <w:t xml:space="preserve"> Ирина Алексеевна);</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1 педагогу объявлена Благодарность министра образования Оренбургской области;</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- 3 педагога награждены Благодарственными письмами министерства образования Оренбургской области;</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- 42 педагога получили Почетные грамоты управления образования;</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- 51 педагогу вручили Благодарственные письма управления образования;</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- 20 педагогов получили премию главы муниципального образования город Новотроицк;</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- 25 педагогов награждены Благодарственными письмам администрации муниципального образования город Новотроицк и 2 педагогам объявлена Благодарность администрации муниципального образования город Новотроицк;</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за высокую результативность и позитивную динамику сдачи ЕГЭ выпускниками, вносимый вклад в развитие образования города ценный подарок (автомобиль) получил педагог МОАУ «СОШ № 23» - Гусева Елена Анатольевна;</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за профессиональное мастерство, плодотворную работу и личный вклад в формирование кадрового потенциала Акционерного общества «Уральская Сталь» 25 педагогов были награждены Благодарственными письмами и денежными премиями.</w:t>
      </w:r>
    </w:p>
    <w:p w:rsidR="002F4F26" w:rsidRPr="002F4F26" w:rsidRDefault="002F4F26" w:rsidP="002F4F26">
      <w:pPr>
        <w:widowControl w:val="0"/>
        <w:spacing w:after="0" w:line="240" w:lineRule="auto"/>
        <w:ind w:right="20"/>
        <w:jc w:val="both"/>
        <w:rPr>
          <w:rFonts w:ascii="Times New Roman" w:eastAsia="Times New Roman" w:hAnsi="Times New Roman" w:cs="Times New Roman"/>
          <w:b/>
          <w:sz w:val="28"/>
          <w:szCs w:val="28"/>
          <w:lang w:eastAsia="ru-RU"/>
        </w:rPr>
      </w:pPr>
    </w:p>
    <w:p w:rsidR="002F4F26" w:rsidRPr="002F4F26" w:rsidRDefault="002F4F26" w:rsidP="002F4F26">
      <w:pPr>
        <w:widowControl w:val="0"/>
        <w:tabs>
          <w:tab w:val="left" w:pos="1846"/>
        </w:tabs>
        <w:spacing w:after="0" w:line="240" w:lineRule="auto"/>
        <w:jc w:val="center"/>
        <w:rPr>
          <w:rFonts w:ascii="Times New Roman" w:eastAsia="Times New Roman" w:hAnsi="Times New Roman" w:cs="Times New Roman"/>
          <w:bCs/>
          <w:sz w:val="28"/>
          <w:szCs w:val="28"/>
          <w:lang w:eastAsia="ru-RU"/>
        </w:rPr>
      </w:pPr>
      <w:r w:rsidRPr="002F4F26">
        <w:rPr>
          <w:rFonts w:ascii="Times New Roman" w:eastAsia="Times New Roman" w:hAnsi="Times New Roman" w:cs="Times New Roman"/>
          <w:b/>
          <w:sz w:val="28"/>
          <w:szCs w:val="28"/>
          <w:shd w:val="clear" w:color="auto" w:fill="FFFFFF"/>
          <w:lang w:eastAsia="ru-RU"/>
        </w:rPr>
        <w:t>Воспитание и дополнительное образование</w:t>
      </w:r>
    </w:p>
    <w:p w:rsidR="002F4F26" w:rsidRPr="002F4F26" w:rsidRDefault="002F4F26" w:rsidP="004565B3">
      <w:pPr>
        <w:spacing w:after="0" w:line="240" w:lineRule="auto"/>
        <w:ind w:firstLine="709"/>
        <w:jc w:val="both"/>
        <w:rPr>
          <w:rFonts w:ascii="Times New Roman" w:eastAsia="Arial Unicode MS" w:hAnsi="Times New Roman" w:cs="Times New Roman"/>
          <w:sz w:val="28"/>
          <w:szCs w:val="28"/>
        </w:rPr>
      </w:pPr>
      <w:r w:rsidRPr="002F4F26">
        <w:rPr>
          <w:rFonts w:ascii="Times New Roman" w:eastAsia="Arial Unicode MS" w:hAnsi="Times New Roman" w:cs="Times New Roman"/>
          <w:sz w:val="28"/>
          <w:szCs w:val="28"/>
        </w:rPr>
        <w:t>Среди приоритетных направлений воспитания и дополнительного образования, определённых министерством образования области, в 2022 году успешно реализованы:</w:t>
      </w:r>
    </w:p>
    <w:p w:rsidR="002F4F26" w:rsidRPr="002F4F26" w:rsidRDefault="002F4F26" w:rsidP="002F4F26">
      <w:pPr>
        <w:spacing w:after="0" w:line="240" w:lineRule="auto"/>
        <w:jc w:val="both"/>
        <w:rPr>
          <w:rFonts w:ascii="Times New Roman" w:eastAsia="Arial Unicode MS" w:hAnsi="Times New Roman" w:cs="Times New Roman"/>
          <w:sz w:val="28"/>
          <w:szCs w:val="28"/>
        </w:rPr>
      </w:pPr>
      <w:r w:rsidRPr="002F4F26">
        <w:rPr>
          <w:rFonts w:ascii="Times New Roman" w:eastAsia="Arial Unicode MS" w:hAnsi="Times New Roman" w:cs="Times New Roman"/>
          <w:sz w:val="28"/>
          <w:szCs w:val="28"/>
        </w:rPr>
        <w:t>- повышение качества и доступности дополнительного образования для каждого ребёнка;</w:t>
      </w:r>
    </w:p>
    <w:p w:rsidR="002F4F26" w:rsidRPr="002F4F26" w:rsidRDefault="002F4F26" w:rsidP="002F4F26">
      <w:pPr>
        <w:spacing w:after="0" w:line="240" w:lineRule="auto"/>
        <w:jc w:val="both"/>
        <w:rPr>
          <w:rFonts w:ascii="Times New Roman" w:eastAsia="Arial Unicode MS" w:hAnsi="Times New Roman" w:cs="Times New Roman"/>
          <w:sz w:val="28"/>
          <w:szCs w:val="28"/>
        </w:rPr>
      </w:pPr>
      <w:r w:rsidRPr="002F4F26">
        <w:rPr>
          <w:rFonts w:ascii="Times New Roman" w:eastAsia="Arial Unicode MS" w:hAnsi="Times New Roman" w:cs="Times New Roman"/>
          <w:sz w:val="28"/>
          <w:szCs w:val="28"/>
        </w:rPr>
        <w:lastRenderedPageBreak/>
        <w:t>- расширение вариативности воспитательных систем и технологий, нацеленных на формирование индивидуальной траектории развития личности ребёнка, с учётом его потребностей, интересов и способностей;</w:t>
      </w:r>
    </w:p>
    <w:p w:rsidR="002F4F26" w:rsidRPr="002F4F26" w:rsidRDefault="002F4F26" w:rsidP="002F4F26">
      <w:pPr>
        <w:spacing w:after="0" w:line="240" w:lineRule="auto"/>
        <w:jc w:val="both"/>
        <w:rPr>
          <w:rFonts w:ascii="Times New Roman" w:eastAsia="Arial Unicode MS" w:hAnsi="Times New Roman" w:cs="Times New Roman"/>
          <w:sz w:val="28"/>
          <w:szCs w:val="28"/>
        </w:rPr>
      </w:pPr>
      <w:r w:rsidRPr="002F4F26">
        <w:rPr>
          <w:rFonts w:ascii="Times New Roman" w:eastAsia="Arial Unicode MS" w:hAnsi="Times New Roman" w:cs="Times New Roman"/>
          <w:sz w:val="28"/>
          <w:szCs w:val="28"/>
        </w:rPr>
        <w:t>- обеспечение поддержки семейного воспитания на основе содействия ответственному отношению родителей к воспитанию детей, повышению их социальной, коммуникативной и педагогической компетентности;</w:t>
      </w:r>
    </w:p>
    <w:p w:rsidR="002F4F26" w:rsidRPr="002F4F26" w:rsidRDefault="002F4F26" w:rsidP="002F4F26">
      <w:pPr>
        <w:spacing w:after="0" w:line="240" w:lineRule="auto"/>
        <w:jc w:val="both"/>
        <w:rPr>
          <w:rFonts w:ascii="Times New Roman" w:eastAsia="Arial Unicode MS" w:hAnsi="Times New Roman" w:cs="Times New Roman"/>
          <w:sz w:val="28"/>
          <w:szCs w:val="28"/>
        </w:rPr>
      </w:pPr>
      <w:r w:rsidRPr="002F4F26">
        <w:rPr>
          <w:rFonts w:ascii="Times New Roman" w:eastAsia="Arial Unicode MS" w:hAnsi="Times New Roman" w:cs="Times New Roman"/>
          <w:sz w:val="28"/>
          <w:szCs w:val="28"/>
        </w:rPr>
        <w:t>- принятие мер по поддержке молодёжных инициатив и реализации социально значимых проектов обучающимися;</w:t>
      </w:r>
    </w:p>
    <w:p w:rsidR="002F4F26" w:rsidRPr="002F4F26" w:rsidRDefault="002F4F26" w:rsidP="002F4F26">
      <w:pPr>
        <w:spacing w:after="0" w:line="240" w:lineRule="auto"/>
        <w:jc w:val="both"/>
        <w:rPr>
          <w:rFonts w:ascii="Times New Roman" w:eastAsia="Arial Unicode MS" w:hAnsi="Times New Roman" w:cs="Times New Roman"/>
          <w:sz w:val="28"/>
          <w:szCs w:val="28"/>
        </w:rPr>
      </w:pPr>
      <w:r w:rsidRPr="002F4F26">
        <w:rPr>
          <w:rFonts w:ascii="Times New Roman" w:eastAsia="Arial Unicode MS" w:hAnsi="Times New Roman" w:cs="Times New Roman"/>
          <w:sz w:val="28"/>
          <w:szCs w:val="28"/>
        </w:rPr>
        <w:t>- активизация работы по развитию научно-технического творчества детей, формированию основных компетенций, обучающихся по конструированию и моделированию в области технического творчества, рационализаторской и изобретательной деятельности, робототехники;</w:t>
      </w:r>
    </w:p>
    <w:p w:rsidR="002F4F26" w:rsidRPr="002F4F26" w:rsidRDefault="002F4F26" w:rsidP="002F4F26">
      <w:pPr>
        <w:spacing w:after="0" w:line="240" w:lineRule="auto"/>
        <w:jc w:val="both"/>
        <w:rPr>
          <w:rFonts w:ascii="Times New Roman" w:eastAsia="Arial Unicode MS" w:hAnsi="Times New Roman" w:cs="Times New Roman"/>
          <w:sz w:val="28"/>
          <w:szCs w:val="28"/>
        </w:rPr>
      </w:pPr>
      <w:r w:rsidRPr="002F4F26">
        <w:rPr>
          <w:rFonts w:ascii="Times New Roman" w:eastAsia="Arial Unicode MS" w:hAnsi="Times New Roman" w:cs="Times New Roman"/>
          <w:sz w:val="28"/>
          <w:szCs w:val="28"/>
        </w:rPr>
        <w:t>- повышение уровня компетентности педагогов в области современных технологий, форм и методов воспитания.</w:t>
      </w:r>
    </w:p>
    <w:p w:rsidR="002F4F26" w:rsidRPr="002F4F26" w:rsidRDefault="002F4F26" w:rsidP="004565B3">
      <w:pPr>
        <w:spacing w:after="0" w:line="240" w:lineRule="auto"/>
        <w:ind w:firstLine="709"/>
        <w:jc w:val="both"/>
        <w:rPr>
          <w:rFonts w:ascii="Times New Roman" w:eastAsia="Arial Unicode MS" w:hAnsi="Times New Roman" w:cs="Times New Roman"/>
          <w:sz w:val="28"/>
          <w:szCs w:val="28"/>
        </w:rPr>
      </w:pPr>
      <w:r w:rsidRPr="002F4F26">
        <w:rPr>
          <w:rFonts w:ascii="Times New Roman" w:eastAsia="Arial Unicode MS" w:hAnsi="Times New Roman" w:cs="Times New Roman"/>
          <w:sz w:val="28"/>
          <w:szCs w:val="28"/>
        </w:rPr>
        <w:t>Показателями и индикаторами эффективности принятых мер являются:</w:t>
      </w:r>
    </w:p>
    <w:p w:rsidR="002F4F26" w:rsidRPr="002F4F26" w:rsidRDefault="002F4F26" w:rsidP="002F4F26">
      <w:pPr>
        <w:autoSpaceDE w:val="0"/>
        <w:autoSpaceDN w:val="0"/>
        <w:adjustRightInd w:val="0"/>
        <w:spacing w:after="0" w:line="240" w:lineRule="auto"/>
        <w:contextualSpacing/>
        <w:jc w:val="both"/>
        <w:rPr>
          <w:rFonts w:ascii="Times New Roman" w:eastAsia="Arial Unicode MS" w:hAnsi="Times New Roman" w:cs="Times New Roman"/>
          <w:sz w:val="28"/>
          <w:szCs w:val="28"/>
        </w:rPr>
      </w:pPr>
      <w:r w:rsidRPr="002F4F26">
        <w:rPr>
          <w:rFonts w:ascii="Times New Roman" w:eastAsia="Arial Unicode MS" w:hAnsi="Times New Roman" w:cs="Times New Roman"/>
          <w:sz w:val="28"/>
          <w:szCs w:val="28"/>
        </w:rPr>
        <w:t xml:space="preserve">- создание и внедрение новых программ и проектов воспитывающей направленности в ОУ; </w:t>
      </w:r>
    </w:p>
    <w:p w:rsidR="002F4F26" w:rsidRPr="002F4F26" w:rsidRDefault="002F4F26" w:rsidP="002F4F26">
      <w:pPr>
        <w:autoSpaceDE w:val="0"/>
        <w:autoSpaceDN w:val="0"/>
        <w:adjustRightInd w:val="0"/>
        <w:spacing w:after="0" w:line="240" w:lineRule="auto"/>
        <w:contextualSpacing/>
        <w:jc w:val="both"/>
        <w:rPr>
          <w:rFonts w:ascii="Times New Roman" w:eastAsia="Arial Unicode MS" w:hAnsi="Times New Roman" w:cs="Times New Roman"/>
          <w:sz w:val="28"/>
          <w:szCs w:val="28"/>
        </w:rPr>
      </w:pPr>
      <w:r w:rsidRPr="002F4F26">
        <w:rPr>
          <w:rFonts w:ascii="Times New Roman" w:eastAsia="Arial Unicode MS" w:hAnsi="Times New Roman" w:cs="Times New Roman"/>
          <w:sz w:val="28"/>
          <w:szCs w:val="28"/>
        </w:rPr>
        <w:t>- увеличение количества обучающихся, включенных в систему внеурочной деятельности, дополнительного образования (согласно порталу Навигатор дополнительного образования муниципалитет вошёл в десятку лучших территорий области с показателем 84 % с учетом обучения в нескольких объединениях);</w:t>
      </w:r>
    </w:p>
    <w:p w:rsidR="002F4F26" w:rsidRPr="002F4F26" w:rsidRDefault="002F4F26" w:rsidP="002F4F26">
      <w:pPr>
        <w:autoSpaceDE w:val="0"/>
        <w:autoSpaceDN w:val="0"/>
        <w:adjustRightInd w:val="0"/>
        <w:spacing w:after="0" w:line="240" w:lineRule="auto"/>
        <w:contextualSpacing/>
        <w:jc w:val="both"/>
        <w:rPr>
          <w:rFonts w:ascii="Times New Roman" w:eastAsia="Arial Unicode MS" w:hAnsi="Times New Roman" w:cs="Times New Roman"/>
          <w:sz w:val="28"/>
          <w:szCs w:val="28"/>
        </w:rPr>
      </w:pPr>
      <w:r w:rsidRPr="002F4F26">
        <w:rPr>
          <w:rFonts w:ascii="Times New Roman" w:eastAsia="Arial Unicode MS" w:hAnsi="Times New Roman" w:cs="Times New Roman"/>
          <w:sz w:val="28"/>
          <w:szCs w:val="28"/>
        </w:rPr>
        <w:t>- увеличение количества победителей и призеров городских, областных, всероссийских и международных конкурсов на 0,3 %;</w:t>
      </w:r>
    </w:p>
    <w:p w:rsidR="002F4F26" w:rsidRPr="002F4F26" w:rsidRDefault="002F4F26" w:rsidP="002F4F26">
      <w:pPr>
        <w:spacing w:after="0" w:line="240" w:lineRule="auto"/>
        <w:contextualSpacing/>
        <w:jc w:val="both"/>
        <w:rPr>
          <w:rFonts w:ascii="Times New Roman" w:eastAsia="Arial Unicode MS" w:hAnsi="Times New Roman" w:cs="Times New Roman"/>
          <w:sz w:val="28"/>
          <w:szCs w:val="28"/>
        </w:rPr>
      </w:pPr>
      <w:r w:rsidRPr="002F4F26">
        <w:rPr>
          <w:rFonts w:ascii="Times New Roman" w:eastAsia="Arial Unicode MS" w:hAnsi="Times New Roman" w:cs="Times New Roman"/>
          <w:sz w:val="28"/>
          <w:szCs w:val="28"/>
        </w:rPr>
        <w:t>- увеличение количества обучающихся с высоким уровнем воспитанности на 0,1%;</w:t>
      </w:r>
    </w:p>
    <w:p w:rsidR="002F4F26" w:rsidRPr="002F4F26" w:rsidRDefault="002F4F26" w:rsidP="002F4F26">
      <w:pPr>
        <w:spacing w:after="0" w:line="240" w:lineRule="auto"/>
        <w:contextualSpacing/>
        <w:jc w:val="both"/>
        <w:rPr>
          <w:rFonts w:ascii="Times New Roman" w:eastAsia="Arial Unicode MS" w:hAnsi="Times New Roman" w:cs="Times New Roman"/>
          <w:sz w:val="28"/>
          <w:szCs w:val="28"/>
        </w:rPr>
      </w:pPr>
      <w:r w:rsidRPr="002F4F26">
        <w:rPr>
          <w:rFonts w:ascii="Times New Roman" w:eastAsia="Arial Unicode MS" w:hAnsi="Times New Roman" w:cs="Times New Roman"/>
          <w:sz w:val="28"/>
          <w:szCs w:val="28"/>
        </w:rPr>
        <w:t xml:space="preserve">- увеличение количества с высоким уровнем </w:t>
      </w:r>
      <w:proofErr w:type="spellStart"/>
      <w:r w:rsidRPr="002F4F26">
        <w:rPr>
          <w:rFonts w:ascii="Times New Roman" w:eastAsia="Arial Unicode MS" w:hAnsi="Times New Roman" w:cs="Times New Roman"/>
          <w:sz w:val="28"/>
          <w:szCs w:val="28"/>
        </w:rPr>
        <w:t>социализированности</w:t>
      </w:r>
      <w:proofErr w:type="spellEnd"/>
      <w:r w:rsidRPr="002F4F26">
        <w:rPr>
          <w:rFonts w:ascii="Times New Roman" w:eastAsia="Arial Unicode MS" w:hAnsi="Times New Roman" w:cs="Times New Roman"/>
          <w:sz w:val="28"/>
          <w:szCs w:val="28"/>
        </w:rPr>
        <w:t xml:space="preserve"> на 0,2%;</w:t>
      </w:r>
    </w:p>
    <w:p w:rsidR="002F4F26" w:rsidRPr="002F4F26" w:rsidRDefault="002F4F26" w:rsidP="002F4F26">
      <w:pPr>
        <w:spacing w:after="0" w:line="240" w:lineRule="auto"/>
        <w:contextualSpacing/>
        <w:jc w:val="both"/>
        <w:rPr>
          <w:rFonts w:ascii="Times New Roman" w:eastAsia="Arial Unicode MS" w:hAnsi="Times New Roman" w:cs="Times New Roman"/>
          <w:sz w:val="28"/>
          <w:szCs w:val="28"/>
        </w:rPr>
      </w:pPr>
      <w:r w:rsidRPr="002F4F26">
        <w:rPr>
          <w:rFonts w:ascii="Times New Roman" w:eastAsia="Arial Unicode MS" w:hAnsi="Times New Roman" w:cs="Times New Roman"/>
          <w:sz w:val="28"/>
          <w:szCs w:val="28"/>
        </w:rPr>
        <w:t>- увеличение количества классных коллективов с высоким уровнем развития коллектива и ученического самоуправления – на 0,7%;</w:t>
      </w:r>
    </w:p>
    <w:p w:rsidR="002F4F26" w:rsidRPr="002F4F26" w:rsidRDefault="002F4F26" w:rsidP="002F4F26">
      <w:pPr>
        <w:spacing w:after="0" w:line="240" w:lineRule="auto"/>
        <w:contextualSpacing/>
        <w:jc w:val="both"/>
        <w:rPr>
          <w:rFonts w:ascii="Times New Roman" w:eastAsia="Arial Unicode MS" w:hAnsi="Times New Roman" w:cs="Times New Roman"/>
          <w:sz w:val="28"/>
          <w:szCs w:val="28"/>
        </w:rPr>
      </w:pPr>
      <w:r w:rsidRPr="002F4F26">
        <w:rPr>
          <w:rFonts w:ascii="Times New Roman" w:eastAsia="Arial Unicode MS" w:hAnsi="Times New Roman" w:cs="Times New Roman"/>
          <w:sz w:val="28"/>
          <w:szCs w:val="28"/>
        </w:rPr>
        <w:t>- увеличение количества обучающихся, удовлетворенных воспитывающей деятельностью в ОУ, на 0,2%.</w:t>
      </w:r>
    </w:p>
    <w:p w:rsidR="002F4F26" w:rsidRPr="002F4F26" w:rsidRDefault="002F4F26" w:rsidP="004565B3">
      <w:pPr>
        <w:tabs>
          <w:tab w:val="left" w:pos="426"/>
        </w:tabs>
        <w:spacing w:after="0" w:line="240" w:lineRule="auto"/>
        <w:ind w:firstLine="709"/>
        <w:jc w:val="both"/>
        <w:rPr>
          <w:rFonts w:ascii="Times New Roman" w:eastAsia="Calibri" w:hAnsi="Times New Roman" w:cs="Times New Roman"/>
          <w:sz w:val="28"/>
          <w:szCs w:val="28"/>
        </w:rPr>
      </w:pPr>
      <w:r w:rsidRPr="002F4F26">
        <w:rPr>
          <w:rFonts w:ascii="Times New Roman" w:eastAsia="Calibri" w:hAnsi="Times New Roman" w:cs="Times New Roman"/>
          <w:sz w:val="28"/>
          <w:szCs w:val="28"/>
        </w:rPr>
        <w:t>На территории муниципального образования город Новотроицк в 2022 году осуществляли деятельность 3 учреждения дополнительного образования.</w:t>
      </w:r>
    </w:p>
    <w:p w:rsidR="002F4F26" w:rsidRPr="002F4F26" w:rsidRDefault="002F4F26" w:rsidP="004565B3">
      <w:pPr>
        <w:suppressAutoHyphens/>
        <w:spacing w:after="0" w:line="240" w:lineRule="auto"/>
        <w:ind w:firstLine="709"/>
        <w:jc w:val="both"/>
        <w:rPr>
          <w:rFonts w:ascii="Times New Roman" w:eastAsia="WenQuanYi Micro Hei" w:hAnsi="Times New Roman" w:cs="Times New Roman"/>
          <w:kern w:val="1"/>
          <w:sz w:val="28"/>
          <w:szCs w:val="28"/>
          <w:lang w:eastAsia="zh-CN" w:bidi="hi-IN"/>
        </w:rPr>
      </w:pPr>
      <w:r w:rsidRPr="002F4F26">
        <w:rPr>
          <w:rFonts w:ascii="Times New Roman" w:eastAsia="WenQuanYi Micro Hei" w:hAnsi="Times New Roman" w:cs="Times New Roman"/>
          <w:b/>
          <w:kern w:val="1"/>
          <w:sz w:val="28"/>
          <w:szCs w:val="28"/>
          <w:lang w:eastAsia="zh-CN" w:bidi="hi-IN"/>
        </w:rPr>
        <w:t>МАУДО «СЮТ».</w:t>
      </w:r>
      <w:r w:rsidRPr="002F4F26">
        <w:rPr>
          <w:rFonts w:ascii="Times New Roman" w:eastAsia="WenQuanYi Micro Hei" w:hAnsi="Times New Roman" w:cs="Times New Roman"/>
          <w:kern w:val="1"/>
          <w:sz w:val="28"/>
          <w:szCs w:val="28"/>
          <w:lang w:eastAsia="zh-CN" w:bidi="hi-IN"/>
        </w:rPr>
        <w:t xml:space="preserve"> Планирование и руководство воспитательной работы Станции юных техников тесно связано с созданием условий для раскрытия личностного потенциала ребенка, его социальной адаптации. В своей работе коллектив СЮТ стремился к соединению обучения и воспитания в единый </w:t>
      </w:r>
      <w:r w:rsidRPr="002F4F26">
        <w:rPr>
          <w:rFonts w:ascii="Times New Roman" w:eastAsia="WenQuanYi Micro Hei" w:hAnsi="Times New Roman" w:cs="Times New Roman"/>
          <w:kern w:val="1"/>
          <w:sz w:val="28"/>
          <w:szCs w:val="28"/>
          <w:lang w:eastAsia="zh-CN" w:bidi="hi-IN"/>
        </w:rPr>
        <w:lastRenderedPageBreak/>
        <w:t>процесс с использованием активных форм организации жизнедеятельности воспитанников.</w:t>
      </w:r>
    </w:p>
    <w:p w:rsidR="002F4F26" w:rsidRPr="002F4F26" w:rsidRDefault="002F4F26" w:rsidP="004565B3">
      <w:pPr>
        <w:suppressAutoHyphens/>
        <w:spacing w:after="0" w:line="240" w:lineRule="auto"/>
        <w:ind w:firstLine="709"/>
        <w:jc w:val="both"/>
        <w:rPr>
          <w:rFonts w:ascii="Times New Roman" w:eastAsia="WenQuanYi Micro Hei" w:hAnsi="Times New Roman" w:cs="Times New Roman"/>
          <w:kern w:val="1"/>
          <w:sz w:val="28"/>
          <w:szCs w:val="28"/>
          <w:lang w:eastAsia="zh-CN" w:bidi="hi-IN"/>
        </w:rPr>
      </w:pPr>
      <w:r w:rsidRPr="002F4F26">
        <w:rPr>
          <w:rFonts w:ascii="Times New Roman" w:eastAsia="WenQuanYi Micro Hei" w:hAnsi="Times New Roman" w:cs="Times New Roman"/>
          <w:kern w:val="1"/>
          <w:sz w:val="28"/>
          <w:szCs w:val="28"/>
          <w:lang w:eastAsia="zh-CN" w:bidi="hi-IN"/>
        </w:rPr>
        <w:t>Во все образовательные программы обязательно включены задачи воспитания обучающихся.</w:t>
      </w:r>
    </w:p>
    <w:p w:rsidR="002F4F26" w:rsidRPr="002F4F26" w:rsidRDefault="002F4F26" w:rsidP="004565B3">
      <w:pPr>
        <w:suppressAutoHyphens/>
        <w:spacing w:after="0" w:line="240" w:lineRule="auto"/>
        <w:ind w:firstLine="709"/>
        <w:jc w:val="both"/>
        <w:rPr>
          <w:rFonts w:ascii="Times New Roman" w:eastAsia="WenQuanYi Micro Hei" w:hAnsi="Times New Roman" w:cs="Times New Roman"/>
          <w:kern w:val="1"/>
          <w:sz w:val="28"/>
          <w:szCs w:val="28"/>
          <w:lang w:eastAsia="zh-CN" w:bidi="hi-IN"/>
        </w:rPr>
      </w:pPr>
      <w:r w:rsidRPr="002F4F26">
        <w:rPr>
          <w:rFonts w:ascii="Times New Roman" w:eastAsia="WenQuanYi Micro Hei" w:hAnsi="Times New Roman" w:cs="Times New Roman"/>
          <w:kern w:val="1"/>
          <w:sz w:val="28"/>
          <w:szCs w:val="28"/>
          <w:lang w:eastAsia="zh-CN" w:bidi="hi-IN"/>
        </w:rPr>
        <w:t>В процессе обучения создаются условия для непрерывного развития личности на всех этапах образовательного процесса. При этом решается ряд задач:</w:t>
      </w:r>
    </w:p>
    <w:p w:rsidR="002F4F26" w:rsidRPr="002F4F26" w:rsidRDefault="002F4F26" w:rsidP="004565B3">
      <w:pPr>
        <w:suppressAutoHyphens/>
        <w:spacing w:after="0" w:line="240" w:lineRule="auto"/>
        <w:ind w:firstLine="709"/>
        <w:jc w:val="both"/>
        <w:rPr>
          <w:rFonts w:ascii="Times New Roman" w:eastAsia="WenQuanYi Micro Hei" w:hAnsi="Times New Roman" w:cs="Times New Roman"/>
          <w:kern w:val="1"/>
          <w:sz w:val="28"/>
          <w:szCs w:val="28"/>
          <w:lang w:eastAsia="zh-CN" w:bidi="hi-IN"/>
        </w:rPr>
      </w:pPr>
      <w:r w:rsidRPr="002F4F26">
        <w:rPr>
          <w:rFonts w:ascii="Times New Roman" w:eastAsia="WenQuanYi Micro Hei" w:hAnsi="Times New Roman" w:cs="Times New Roman"/>
          <w:kern w:val="1"/>
          <w:sz w:val="28"/>
          <w:szCs w:val="28"/>
          <w:lang w:eastAsia="zh-CN" w:bidi="hi-IN"/>
        </w:rPr>
        <w:t>- разностороннее развитие детей и подростков;</w:t>
      </w:r>
    </w:p>
    <w:p w:rsidR="002F4F26" w:rsidRPr="002F4F26" w:rsidRDefault="002F4F26" w:rsidP="004565B3">
      <w:pPr>
        <w:suppressAutoHyphens/>
        <w:spacing w:after="0" w:line="240" w:lineRule="auto"/>
        <w:ind w:firstLine="709"/>
        <w:jc w:val="both"/>
        <w:rPr>
          <w:rFonts w:ascii="Times New Roman" w:eastAsia="WenQuanYi Micro Hei" w:hAnsi="Times New Roman" w:cs="Times New Roman"/>
          <w:kern w:val="1"/>
          <w:sz w:val="28"/>
          <w:szCs w:val="28"/>
          <w:lang w:eastAsia="zh-CN" w:bidi="hi-IN"/>
        </w:rPr>
      </w:pPr>
      <w:r w:rsidRPr="002F4F26">
        <w:rPr>
          <w:rFonts w:ascii="Times New Roman" w:eastAsia="WenQuanYi Micro Hei" w:hAnsi="Times New Roman" w:cs="Times New Roman"/>
          <w:kern w:val="1"/>
          <w:sz w:val="28"/>
          <w:szCs w:val="28"/>
          <w:lang w:eastAsia="zh-CN" w:bidi="hi-IN"/>
        </w:rPr>
        <w:t>- формирование нравственно-коммуникативных компетенций;</w:t>
      </w:r>
    </w:p>
    <w:p w:rsidR="002F4F26" w:rsidRPr="002F4F26" w:rsidRDefault="002F4F26" w:rsidP="004565B3">
      <w:pPr>
        <w:suppressAutoHyphens/>
        <w:spacing w:after="0" w:line="240" w:lineRule="auto"/>
        <w:ind w:firstLine="709"/>
        <w:jc w:val="both"/>
        <w:rPr>
          <w:rFonts w:ascii="Times New Roman" w:eastAsia="WenQuanYi Micro Hei" w:hAnsi="Times New Roman" w:cs="Times New Roman"/>
          <w:kern w:val="1"/>
          <w:sz w:val="28"/>
          <w:szCs w:val="28"/>
          <w:lang w:eastAsia="zh-CN" w:bidi="hi-IN"/>
        </w:rPr>
      </w:pPr>
      <w:r w:rsidRPr="002F4F26">
        <w:rPr>
          <w:rFonts w:ascii="Times New Roman" w:eastAsia="WenQuanYi Micro Hei" w:hAnsi="Times New Roman" w:cs="Times New Roman"/>
          <w:kern w:val="1"/>
          <w:sz w:val="28"/>
          <w:szCs w:val="28"/>
          <w:lang w:eastAsia="zh-CN" w:bidi="hi-IN"/>
        </w:rPr>
        <w:t>- создание условий для самореализации личности;</w:t>
      </w:r>
    </w:p>
    <w:p w:rsidR="002F4F26" w:rsidRPr="002F4F26" w:rsidRDefault="002F4F26" w:rsidP="004565B3">
      <w:pPr>
        <w:suppressAutoHyphens/>
        <w:spacing w:after="0" w:line="240" w:lineRule="auto"/>
        <w:ind w:firstLine="709"/>
        <w:jc w:val="both"/>
        <w:rPr>
          <w:rFonts w:ascii="Times New Roman" w:eastAsia="WenQuanYi Micro Hei" w:hAnsi="Times New Roman" w:cs="Times New Roman"/>
          <w:kern w:val="1"/>
          <w:sz w:val="28"/>
          <w:szCs w:val="28"/>
          <w:lang w:eastAsia="zh-CN" w:bidi="hi-IN"/>
        </w:rPr>
      </w:pPr>
      <w:r w:rsidRPr="002F4F26">
        <w:rPr>
          <w:rFonts w:ascii="Times New Roman" w:eastAsia="WenQuanYi Micro Hei" w:hAnsi="Times New Roman" w:cs="Times New Roman"/>
          <w:kern w:val="1"/>
          <w:sz w:val="28"/>
          <w:szCs w:val="28"/>
          <w:lang w:eastAsia="zh-CN" w:bidi="hi-IN"/>
        </w:rPr>
        <w:t>- формирование поведенческих навыков здорового образа жизни;</w:t>
      </w:r>
    </w:p>
    <w:p w:rsidR="002F4F26" w:rsidRPr="002F4F26" w:rsidRDefault="002F4F26" w:rsidP="004565B3">
      <w:pPr>
        <w:suppressAutoHyphens/>
        <w:spacing w:after="0" w:line="240" w:lineRule="auto"/>
        <w:ind w:firstLine="709"/>
        <w:jc w:val="both"/>
        <w:rPr>
          <w:rFonts w:ascii="Times New Roman" w:eastAsia="WenQuanYi Micro Hei" w:hAnsi="Times New Roman" w:cs="Times New Roman"/>
          <w:kern w:val="1"/>
          <w:sz w:val="28"/>
          <w:szCs w:val="28"/>
          <w:lang w:eastAsia="zh-CN" w:bidi="hi-IN"/>
        </w:rPr>
      </w:pPr>
      <w:r w:rsidRPr="002F4F26">
        <w:rPr>
          <w:rFonts w:ascii="Times New Roman" w:eastAsia="WenQuanYi Micro Hei" w:hAnsi="Times New Roman" w:cs="Times New Roman"/>
          <w:kern w:val="1"/>
          <w:sz w:val="28"/>
          <w:szCs w:val="28"/>
          <w:lang w:eastAsia="zh-CN" w:bidi="hi-IN"/>
        </w:rPr>
        <w:t>- привлечение к участию в социально-значимой деятельности.</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 2022 году станция юных техников реализовывала проект «Наука в чемодане»» - это проект-победитель </w:t>
      </w:r>
      <w:proofErr w:type="spellStart"/>
      <w:r w:rsidRPr="002F4F26">
        <w:rPr>
          <w:rFonts w:ascii="Times New Roman" w:eastAsia="Times New Roman" w:hAnsi="Times New Roman" w:cs="Times New Roman"/>
          <w:sz w:val="28"/>
          <w:szCs w:val="28"/>
          <w:lang w:eastAsia="ru-RU"/>
        </w:rPr>
        <w:t>грантового</w:t>
      </w:r>
      <w:proofErr w:type="spellEnd"/>
      <w:r w:rsidRPr="002F4F26">
        <w:rPr>
          <w:rFonts w:ascii="Times New Roman" w:eastAsia="Times New Roman" w:hAnsi="Times New Roman" w:cs="Times New Roman"/>
          <w:sz w:val="28"/>
          <w:szCs w:val="28"/>
          <w:lang w:eastAsia="ru-RU"/>
        </w:rPr>
        <w:t xml:space="preserve"> конкурса «</w:t>
      </w:r>
      <w:proofErr w:type="spellStart"/>
      <w:r w:rsidRPr="002F4F26">
        <w:rPr>
          <w:rFonts w:ascii="Times New Roman" w:eastAsia="Times New Roman" w:hAnsi="Times New Roman" w:cs="Times New Roman"/>
          <w:sz w:val="28"/>
          <w:szCs w:val="28"/>
          <w:lang w:eastAsia="ru-RU"/>
        </w:rPr>
        <w:t>Арт-Окно</w:t>
      </w:r>
      <w:proofErr w:type="spellEnd"/>
      <w:r w:rsidRPr="002F4F26">
        <w:rPr>
          <w:rFonts w:ascii="Times New Roman" w:eastAsia="Times New Roman" w:hAnsi="Times New Roman" w:cs="Times New Roman"/>
          <w:sz w:val="28"/>
          <w:szCs w:val="28"/>
          <w:lang w:eastAsia="ru-RU"/>
        </w:rPr>
        <w:t xml:space="preserve">», реализованный методистом М.С. </w:t>
      </w:r>
      <w:proofErr w:type="spellStart"/>
      <w:r w:rsidRPr="002F4F26">
        <w:rPr>
          <w:rFonts w:ascii="Times New Roman" w:eastAsia="Times New Roman" w:hAnsi="Times New Roman" w:cs="Times New Roman"/>
          <w:sz w:val="28"/>
          <w:szCs w:val="28"/>
          <w:lang w:eastAsia="ru-RU"/>
        </w:rPr>
        <w:t>Смолинским</w:t>
      </w:r>
      <w:proofErr w:type="spellEnd"/>
      <w:r w:rsidRPr="002F4F26">
        <w:rPr>
          <w:rFonts w:ascii="Times New Roman" w:eastAsia="Times New Roman" w:hAnsi="Times New Roman" w:cs="Times New Roman"/>
          <w:sz w:val="28"/>
          <w:szCs w:val="28"/>
          <w:lang w:eastAsia="ru-RU"/>
        </w:rPr>
        <w:t>.</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 2022 году уже третий год реализовался совместный с МАУДО «ЦРТДЮ» проект «Школа цифрового творчества» (рук. </w:t>
      </w:r>
      <w:proofErr w:type="spellStart"/>
      <w:r w:rsidRPr="002F4F26">
        <w:rPr>
          <w:rFonts w:ascii="Times New Roman" w:eastAsia="Times New Roman" w:hAnsi="Times New Roman" w:cs="Times New Roman"/>
          <w:sz w:val="28"/>
          <w:szCs w:val="28"/>
          <w:lang w:eastAsia="ru-RU"/>
        </w:rPr>
        <w:t>Смолинский</w:t>
      </w:r>
      <w:proofErr w:type="spellEnd"/>
      <w:r w:rsidRPr="002F4F26">
        <w:rPr>
          <w:rFonts w:ascii="Times New Roman" w:eastAsia="Times New Roman" w:hAnsi="Times New Roman" w:cs="Times New Roman"/>
          <w:sz w:val="28"/>
          <w:szCs w:val="28"/>
          <w:lang w:eastAsia="ru-RU"/>
        </w:rPr>
        <w:t xml:space="preserve"> М.С.), который позволил учреждению выйти на новый более качественный уровень обучения детей и подростков информационно-коммуникационным технологиям. В рамках проекта были разработаны учебные программы по 3</w:t>
      </w:r>
      <w:r w:rsidRPr="002F4F26">
        <w:rPr>
          <w:rFonts w:ascii="Times New Roman" w:eastAsia="Times New Roman" w:hAnsi="Times New Roman" w:cs="Times New Roman"/>
          <w:sz w:val="28"/>
          <w:szCs w:val="28"/>
          <w:lang w:val="en-US" w:eastAsia="ru-RU"/>
        </w:rPr>
        <w:t>D</w:t>
      </w:r>
      <w:r w:rsidRPr="002F4F26">
        <w:rPr>
          <w:rFonts w:ascii="Times New Roman" w:eastAsia="Times New Roman" w:hAnsi="Times New Roman" w:cs="Times New Roman"/>
          <w:sz w:val="28"/>
          <w:szCs w:val="28"/>
          <w:lang w:eastAsia="ru-RU"/>
        </w:rPr>
        <w:t xml:space="preserve">-моделированию, </w:t>
      </w:r>
      <w:proofErr w:type="spellStart"/>
      <w:r w:rsidRPr="002F4F26">
        <w:rPr>
          <w:rFonts w:ascii="Times New Roman" w:eastAsia="Times New Roman" w:hAnsi="Times New Roman" w:cs="Times New Roman"/>
          <w:sz w:val="28"/>
          <w:szCs w:val="28"/>
          <w:lang w:eastAsia="ru-RU"/>
        </w:rPr>
        <w:t>сайтостроению</w:t>
      </w:r>
      <w:proofErr w:type="spellEnd"/>
      <w:r w:rsidRPr="002F4F26">
        <w:rPr>
          <w:rFonts w:ascii="Times New Roman" w:eastAsia="Times New Roman" w:hAnsi="Times New Roman" w:cs="Times New Roman"/>
          <w:sz w:val="28"/>
          <w:szCs w:val="28"/>
          <w:lang w:eastAsia="ru-RU"/>
        </w:rPr>
        <w:t xml:space="preserve"> и </w:t>
      </w:r>
      <w:r w:rsidRPr="002F4F26">
        <w:rPr>
          <w:rFonts w:ascii="Times New Roman" w:eastAsia="Times New Roman" w:hAnsi="Times New Roman" w:cs="Times New Roman"/>
          <w:sz w:val="28"/>
          <w:szCs w:val="28"/>
          <w:lang w:val="en-US" w:eastAsia="ru-RU"/>
        </w:rPr>
        <w:t>Web</w:t>
      </w:r>
      <w:r w:rsidRPr="002F4F26">
        <w:rPr>
          <w:rFonts w:ascii="Times New Roman" w:eastAsia="Times New Roman" w:hAnsi="Times New Roman" w:cs="Times New Roman"/>
          <w:sz w:val="28"/>
          <w:szCs w:val="28"/>
          <w:lang w:eastAsia="ru-RU"/>
        </w:rPr>
        <w:t>-дизайну. При том закуплены 3</w:t>
      </w:r>
      <w:r w:rsidRPr="002F4F26">
        <w:rPr>
          <w:rFonts w:ascii="Times New Roman" w:eastAsia="Times New Roman" w:hAnsi="Times New Roman" w:cs="Times New Roman"/>
          <w:sz w:val="28"/>
          <w:szCs w:val="28"/>
          <w:lang w:val="en-US" w:eastAsia="ru-RU"/>
        </w:rPr>
        <w:t>D</w:t>
      </w:r>
      <w:r w:rsidRPr="002F4F26">
        <w:rPr>
          <w:rFonts w:ascii="Times New Roman" w:eastAsia="Times New Roman" w:hAnsi="Times New Roman" w:cs="Times New Roman"/>
          <w:sz w:val="28"/>
          <w:szCs w:val="28"/>
          <w:lang w:eastAsia="ru-RU"/>
        </w:rPr>
        <w:t>-ручки, 3</w:t>
      </w:r>
      <w:r w:rsidRPr="002F4F26">
        <w:rPr>
          <w:rFonts w:ascii="Times New Roman" w:eastAsia="Times New Roman" w:hAnsi="Times New Roman" w:cs="Times New Roman"/>
          <w:sz w:val="28"/>
          <w:szCs w:val="28"/>
          <w:lang w:val="en-US" w:eastAsia="ru-RU"/>
        </w:rPr>
        <w:t>D</w:t>
      </w:r>
      <w:r w:rsidRPr="002F4F26">
        <w:rPr>
          <w:rFonts w:ascii="Times New Roman" w:eastAsia="Times New Roman" w:hAnsi="Times New Roman" w:cs="Times New Roman"/>
          <w:sz w:val="28"/>
          <w:szCs w:val="28"/>
          <w:lang w:eastAsia="ru-RU"/>
        </w:rPr>
        <w:t xml:space="preserve">-принтер и </w:t>
      </w:r>
      <w:proofErr w:type="spellStart"/>
      <w:r w:rsidRPr="002F4F26">
        <w:rPr>
          <w:rFonts w:ascii="Times New Roman" w:eastAsia="Times New Roman" w:hAnsi="Times New Roman" w:cs="Times New Roman"/>
          <w:sz w:val="28"/>
          <w:szCs w:val="28"/>
          <w:lang w:eastAsia="ru-RU"/>
        </w:rPr>
        <w:t>филамент</w:t>
      </w:r>
      <w:proofErr w:type="spellEnd"/>
      <w:r w:rsidRPr="002F4F26">
        <w:rPr>
          <w:rFonts w:ascii="Times New Roman" w:eastAsia="Times New Roman" w:hAnsi="Times New Roman" w:cs="Times New Roman"/>
          <w:sz w:val="28"/>
          <w:szCs w:val="28"/>
          <w:lang w:eastAsia="ru-RU"/>
        </w:rPr>
        <w:t xml:space="preserve"> к ним, необходимое ПО, новые системные блоки. В качестве готового продукта были разработана 2 сайта о «Школе цифрового творчества».</w:t>
      </w:r>
    </w:p>
    <w:p w:rsidR="002F4F26" w:rsidRPr="002F4F26" w:rsidRDefault="002F4F26" w:rsidP="004565B3">
      <w:pPr>
        <w:spacing w:after="0" w:line="240" w:lineRule="auto"/>
        <w:ind w:firstLine="709"/>
        <w:jc w:val="both"/>
        <w:rPr>
          <w:rFonts w:ascii="Times New Roman" w:eastAsia="WenQuanYi Micro Hei" w:hAnsi="Times New Roman" w:cs="Times New Roman"/>
          <w:color w:val="FF0000"/>
          <w:kern w:val="1"/>
          <w:sz w:val="28"/>
          <w:szCs w:val="28"/>
          <w:lang w:eastAsia="zh-CN" w:bidi="hi-IN"/>
        </w:rPr>
      </w:pPr>
      <w:r w:rsidRPr="002F4F26">
        <w:rPr>
          <w:rFonts w:ascii="Times New Roman" w:eastAsia="Times New Roman" w:hAnsi="Times New Roman" w:cs="Times New Roman"/>
          <w:sz w:val="28"/>
          <w:szCs w:val="28"/>
          <w:lang w:eastAsia="ru-RU"/>
        </w:rPr>
        <w:t>Воспитанники объединения «Мотокросс» заняли 1, 2, 3 место в чемпионате Челябинской области по мотокроссу.</w:t>
      </w:r>
      <w:r w:rsidRPr="002F4F26">
        <w:rPr>
          <w:rFonts w:ascii="Times New Roman" w:eastAsia="WenQuanYi Micro Hei" w:hAnsi="Times New Roman" w:cs="Times New Roman"/>
          <w:color w:val="FF0000"/>
          <w:kern w:val="1"/>
          <w:sz w:val="28"/>
          <w:szCs w:val="28"/>
          <w:lang w:eastAsia="zh-CN" w:bidi="hi-IN"/>
        </w:rPr>
        <w:tab/>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rPr>
      </w:pPr>
      <w:r w:rsidRPr="002F4F26">
        <w:rPr>
          <w:rFonts w:ascii="Times New Roman" w:eastAsia="Times New Roman" w:hAnsi="Times New Roman" w:cs="Times New Roman"/>
          <w:b/>
          <w:sz w:val="28"/>
          <w:szCs w:val="28"/>
        </w:rPr>
        <w:t>МАУДО «ЦРТДЮ».</w:t>
      </w:r>
      <w:r w:rsidRPr="002F4F26">
        <w:rPr>
          <w:rFonts w:ascii="Times New Roman" w:eastAsia="Times New Roman" w:hAnsi="Times New Roman" w:cs="Times New Roman"/>
          <w:sz w:val="28"/>
          <w:szCs w:val="28"/>
        </w:rPr>
        <w:t xml:space="preserve"> Воспитательная деятельность являются неотъемлемой составляющей образовательного пространства МАУДО «ЦРТДЮ». Особенность воспитательной работы учреждения заключается в интеграции образовательной, воспитательной и культурно – досуговой пространств. </w:t>
      </w:r>
      <w:r w:rsidRPr="002F4F26">
        <w:rPr>
          <w:rFonts w:ascii="Times New Roman" w:eastAsia="Times New Roman" w:hAnsi="Times New Roman" w:cs="Times New Roman"/>
          <w:sz w:val="28"/>
          <w:szCs w:val="28"/>
          <w:lang w:eastAsia="ru-RU"/>
        </w:rPr>
        <w:t>Воспитательное пространство представлено совокупностью развивающих сред разного уровня:</w:t>
      </w:r>
    </w:p>
    <w:p w:rsidR="002F4F26" w:rsidRPr="002F4F26" w:rsidRDefault="002F4F26" w:rsidP="004565B3">
      <w:pPr>
        <w:spacing w:after="0" w:line="240" w:lineRule="auto"/>
        <w:ind w:firstLine="709"/>
        <w:contextualSpacing/>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объединений, творческих коллективов;</w:t>
      </w:r>
    </w:p>
    <w:p w:rsidR="002F4F26" w:rsidRPr="002F4F26" w:rsidRDefault="002F4F26" w:rsidP="004565B3">
      <w:pPr>
        <w:spacing w:after="0" w:line="240" w:lineRule="auto"/>
        <w:ind w:firstLine="709"/>
        <w:contextualSpacing/>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учреждения;</w:t>
      </w:r>
    </w:p>
    <w:p w:rsidR="002F4F26" w:rsidRPr="002F4F26" w:rsidRDefault="002F4F26" w:rsidP="004565B3">
      <w:pPr>
        <w:spacing w:after="0" w:line="240" w:lineRule="auto"/>
        <w:ind w:firstLine="709"/>
        <w:contextualSpacing/>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муниципалитета.</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rPr>
      </w:pPr>
      <w:r w:rsidRPr="002F4F26">
        <w:rPr>
          <w:rFonts w:ascii="Times New Roman" w:eastAsia="Times New Roman" w:hAnsi="Times New Roman" w:cs="Times New Roman"/>
          <w:sz w:val="28"/>
          <w:szCs w:val="28"/>
        </w:rPr>
        <w:t>В учреждении реализуется Программа воспитания учащихся и Воспитательная система МАУДО «ЦРТДЮ».</w:t>
      </w:r>
    </w:p>
    <w:p w:rsidR="002F4F26" w:rsidRPr="002F4F26" w:rsidRDefault="002F4F26" w:rsidP="002F4F26">
      <w:pPr>
        <w:shd w:val="clear" w:color="auto" w:fill="FFFFFF"/>
        <w:spacing w:after="0" w:line="240" w:lineRule="auto"/>
        <w:jc w:val="both"/>
        <w:rPr>
          <w:rFonts w:ascii="Times New Roman" w:eastAsia="Times New Roman" w:hAnsi="Times New Roman" w:cs="Times New Roman"/>
          <w:sz w:val="28"/>
          <w:szCs w:val="28"/>
        </w:rPr>
      </w:pPr>
      <w:r w:rsidRPr="002F4F26">
        <w:rPr>
          <w:rFonts w:ascii="Times New Roman" w:eastAsia="Times New Roman" w:hAnsi="Times New Roman" w:cs="Times New Roman"/>
          <w:sz w:val="28"/>
          <w:szCs w:val="28"/>
        </w:rPr>
        <w:t xml:space="preserve">Отвечая задачам Национального проекта «Образование», педагогами проведена работа по разработке, модернизации и усовершенствованию </w:t>
      </w:r>
      <w:r w:rsidRPr="002F4F26">
        <w:rPr>
          <w:rFonts w:ascii="Times New Roman" w:eastAsia="Times New Roman" w:hAnsi="Times New Roman" w:cs="Times New Roman"/>
          <w:sz w:val="28"/>
          <w:szCs w:val="28"/>
        </w:rPr>
        <w:lastRenderedPageBreak/>
        <w:t>дополнительных общеобразовательных программ гражданско-патриотического направления: «Моё родное Оренбуржье», «Юный кадет», «Мои права, мои обязанности».</w:t>
      </w:r>
    </w:p>
    <w:p w:rsidR="002F4F26" w:rsidRPr="002F4F26" w:rsidRDefault="002F4F26" w:rsidP="004565B3">
      <w:pPr>
        <w:widowControl w:val="0"/>
        <w:autoSpaceDE w:val="0"/>
        <w:autoSpaceDN w:val="0"/>
        <w:adjustRightInd w:val="0"/>
        <w:spacing w:after="0" w:line="240" w:lineRule="auto"/>
        <w:ind w:firstLine="709"/>
        <w:contextualSpacing/>
        <w:jc w:val="both"/>
        <w:rPr>
          <w:rFonts w:ascii="Times New Roman" w:eastAsia="Times New Roman" w:hAnsi="Times New Roman" w:cs="Times New Roman"/>
          <w:kern w:val="24"/>
          <w:sz w:val="28"/>
          <w:szCs w:val="28"/>
          <w:lang w:eastAsia="ru-RU"/>
        </w:rPr>
      </w:pPr>
      <w:r w:rsidRPr="002F4F26">
        <w:rPr>
          <w:rFonts w:ascii="Times New Roman" w:eastAsia="Times New Roman" w:hAnsi="Times New Roman" w:cs="Times New Roman"/>
          <w:sz w:val="28"/>
          <w:szCs w:val="28"/>
          <w:lang w:eastAsia="ru-RU"/>
        </w:rPr>
        <w:t xml:space="preserve">Отмечается рост количества мероприятий, направленных на формирование понимания необходимости здорового образа жизни, и численности участников мероприятий, в том числе детей и подростков «группы риска», что связано с проведением спартакиады «Олимпийские надежды», открытием Лиги дворового футбола, организацией профилактических мероприятий педагогом – психологом. </w:t>
      </w:r>
      <w:r w:rsidRPr="002F4F26">
        <w:rPr>
          <w:rFonts w:ascii="Times New Roman" w:eastAsia="Times New Roman" w:hAnsi="Times New Roman" w:cs="Times New Roman"/>
          <w:kern w:val="24"/>
          <w:sz w:val="28"/>
          <w:szCs w:val="28"/>
          <w:lang w:eastAsia="ru-RU"/>
        </w:rPr>
        <w:t xml:space="preserve"> </w:t>
      </w:r>
    </w:p>
    <w:p w:rsidR="002F4F26" w:rsidRPr="002F4F26" w:rsidRDefault="002F4F26" w:rsidP="004565B3">
      <w:pPr>
        <w:widowControl w:val="0"/>
        <w:autoSpaceDE w:val="0"/>
        <w:autoSpaceDN w:val="0"/>
        <w:adjustRightInd w:val="0"/>
        <w:spacing w:after="0" w:line="240" w:lineRule="auto"/>
        <w:ind w:firstLine="709"/>
        <w:contextualSpacing/>
        <w:jc w:val="both"/>
        <w:rPr>
          <w:rFonts w:ascii="Times New Roman" w:eastAsia="Times New Roman" w:hAnsi="Times New Roman" w:cs="Times New Roman"/>
          <w:kern w:val="24"/>
          <w:sz w:val="28"/>
          <w:szCs w:val="28"/>
          <w:lang w:eastAsia="ru-RU"/>
        </w:rPr>
      </w:pPr>
      <w:r w:rsidRPr="002F4F26">
        <w:rPr>
          <w:rFonts w:ascii="Times New Roman" w:eastAsia="Times New Roman" w:hAnsi="Times New Roman" w:cs="Times New Roman"/>
          <w:sz w:val="28"/>
          <w:szCs w:val="28"/>
          <w:lang w:eastAsia="ru-RU"/>
        </w:rPr>
        <w:t xml:space="preserve">В объединении «Лига дворового футбола» задействовано 150 подростков, в том числе более 40 чел.  - подростки «группы риска».  По сравнению с аналогичным периодом прошлого года количество воспитанников, охваченных объединением «Лига дворового футбола», увеличилось на 16 человек. </w:t>
      </w:r>
    </w:p>
    <w:p w:rsidR="002F4F26" w:rsidRPr="002F4F26" w:rsidRDefault="002F4F26" w:rsidP="004565B3">
      <w:pPr>
        <w:widowControl w:val="0"/>
        <w:autoSpaceDE w:val="0"/>
        <w:autoSpaceDN w:val="0"/>
        <w:adjustRightInd w:val="0"/>
        <w:spacing w:after="0" w:line="240" w:lineRule="auto"/>
        <w:ind w:firstLine="709"/>
        <w:contextualSpacing/>
        <w:jc w:val="both"/>
        <w:rPr>
          <w:rFonts w:ascii="Times New Roman" w:eastAsia="Times New Roman" w:hAnsi="Times New Roman" w:cs="Times New Roman"/>
          <w:kern w:val="24"/>
          <w:sz w:val="28"/>
          <w:szCs w:val="28"/>
          <w:lang w:eastAsia="ru-RU"/>
        </w:rPr>
      </w:pPr>
      <w:r w:rsidRPr="002F4F26">
        <w:rPr>
          <w:rFonts w:ascii="Times New Roman" w:eastAsia="Times New Roman" w:hAnsi="Times New Roman" w:cs="Times New Roman"/>
          <w:kern w:val="24"/>
          <w:sz w:val="28"/>
          <w:szCs w:val="28"/>
          <w:lang w:eastAsia="ru-RU"/>
        </w:rPr>
        <w:t>Победителями и лауреатами Всероссийских конкурсов становились воспитанники объединений «Радуга танца», «Детство», «Ритмы юных», «</w:t>
      </w:r>
      <w:proofErr w:type="spellStart"/>
      <w:r w:rsidRPr="002F4F26">
        <w:rPr>
          <w:rFonts w:ascii="Times New Roman" w:eastAsia="Times New Roman" w:hAnsi="Times New Roman" w:cs="Times New Roman"/>
          <w:kern w:val="24"/>
          <w:sz w:val="28"/>
          <w:szCs w:val="28"/>
          <w:lang w:eastAsia="ru-RU"/>
        </w:rPr>
        <w:t>Топотушки</w:t>
      </w:r>
      <w:proofErr w:type="spellEnd"/>
      <w:r w:rsidRPr="002F4F26">
        <w:rPr>
          <w:rFonts w:ascii="Times New Roman" w:eastAsia="Times New Roman" w:hAnsi="Times New Roman" w:cs="Times New Roman"/>
          <w:kern w:val="24"/>
          <w:sz w:val="28"/>
          <w:szCs w:val="28"/>
          <w:lang w:eastAsia="ru-RU"/>
        </w:rPr>
        <w:t>».</w:t>
      </w:r>
    </w:p>
    <w:p w:rsidR="002F4F26" w:rsidRPr="002F4F26" w:rsidRDefault="002F4F26" w:rsidP="004565B3">
      <w:pPr>
        <w:widowControl w:val="0"/>
        <w:autoSpaceDE w:val="0"/>
        <w:autoSpaceDN w:val="0"/>
        <w:adjustRightInd w:val="0"/>
        <w:spacing w:after="0" w:line="240" w:lineRule="auto"/>
        <w:ind w:firstLine="709"/>
        <w:contextualSpacing/>
        <w:jc w:val="both"/>
        <w:rPr>
          <w:rFonts w:ascii="Times New Roman" w:eastAsia="Times New Roman" w:hAnsi="Times New Roman" w:cs="Times New Roman"/>
          <w:kern w:val="24"/>
          <w:sz w:val="28"/>
          <w:szCs w:val="28"/>
          <w:lang w:eastAsia="ru-RU"/>
        </w:rPr>
      </w:pPr>
      <w:r w:rsidRPr="002F4F26">
        <w:rPr>
          <w:rFonts w:ascii="Times New Roman" w:eastAsia="Times New Roman" w:hAnsi="Times New Roman" w:cs="Times New Roman"/>
          <w:kern w:val="24"/>
          <w:sz w:val="28"/>
          <w:szCs w:val="28"/>
          <w:lang w:eastAsia="ru-RU"/>
        </w:rPr>
        <w:t xml:space="preserve">Особых достижений достигли воспитанники телестудии «Кадр» став лауреатами Международного </w:t>
      </w:r>
      <w:r w:rsidRPr="002F4F26">
        <w:rPr>
          <w:rFonts w:ascii="Times New Roman" w:eastAsia="Times New Roman" w:hAnsi="Times New Roman" w:cs="Times New Roman"/>
          <w:sz w:val="28"/>
          <w:szCs w:val="28"/>
          <w:lang w:eastAsia="ru-RU"/>
        </w:rPr>
        <w:t>научно- образовательного форума "Коммуникационный лидер 21 века", номинация " Мобильный репортер"</w:t>
      </w:r>
      <w:r w:rsidRPr="002F4F26">
        <w:rPr>
          <w:rFonts w:ascii="Times New Roman" w:eastAsia="Times New Roman" w:hAnsi="Times New Roman" w:cs="Times New Roman"/>
          <w:kern w:val="24"/>
          <w:sz w:val="28"/>
          <w:szCs w:val="28"/>
          <w:lang w:eastAsia="ru-RU"/>
        </w:rPr>
        <w:t>.</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b/>
          <w:sz w:val="28"/>
          <w:szCs w:val="28"/>
          <w:lang w:eastAsia="ru-RU"/>
        </w:rPr>
        <w:t>МАУДО «</w:t>
      </w:r>
      <w:proofErr w:type="spellStart"/>
      <w:r w:rsidRPr="002F4F26">
        <w:rPr>
          <w:rFonts w:ascii="Times New Roman" w:eastAsia="Times New Roman" w:hAnsi="Times New Roman" w:cs="Times New Roman"/>
          <w:b/>
          <w:sz w:val="28"/>
          <w:szCs w:val="28"/>
          <w:lang w:eastAsia="ru-RU"/>
        </w:rPr>
        <w:t>СДЮТурЭ</w:t>
      </w:r>
      <w:proofErr w:type="spellEnd"/>
      <w:r w:rsidRPr="002F4F26">
        <w:rPr>
          <w:rFonts w:ascii="Times New Roman" w:eastAsia="Times New Roman" w:hAnsi="Times New Roman" w:cs="Times New Roman"/>
          <w:b/>
          <w:sz w:val="28"/>
          <w:szCs w:val="28"/>
          <w:lang w:eastAsia="ru-RU"/>
        </w:rPr>
        <w:t>».</w:t>
      </w:r>
      <w:r w:rsidRPr="002F4F26">
        <w:rPr>
          <w:rFonts w:ascii="Times New Roman" w:eastAsia="Times New Roman" w:hAnsi="Times New Roman" w:cs="Times New Roman"/>
          <w:sz w:val="28"/>
          <w:szCs w:val="28"/>
          <w:lang w:eastAsia="ru-RU"/>
        </w:rPr>
        <w:t xml:space="preserve"> Цель работы МАУДО «</w:t>
      </w:r>
      <w:proofErr w:type="spellStart"/>
      <w:r w:rsidRPr="002F4F26">
        <w:rPr>
          <w:rFonts w:ascii="Times New Roman" w:eastAsia="Times New Roman" w:hAnsi="Times New Roman" w:cs="Times New Roman"/>
          <w:sz w:val="28"/>
          <w:szCs w:val="28"/>
          <w:lang w:eastAsia="ru-RU"/>
        </w:rPr>
        <w:t>СДЮТурЭ</w:t>
      </w:r>
      <w:proofErr w:type="spellEnd"/>
      <w:r w:rsidRPr="002F4F26">
        <w:rPr>
          <w:rFonts w:ascii="Times New Roman" w:eastAsia="Times New Roman" w:hAnsi="Times New Roman" w:cs="Times New Roman"/>
          <w:sz w:val="28"/>
          <w:szCs w:val="28"/>
          <w:lang w:eastAsia="ru-RU"/>
        </w:rPr>
        <w:t>» создание условий для укрепления физического и нравственного здоровья обучающихся, формирования здорового образа жизни, успешной социализации детей и подростков в современном обществе.</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Все объединения работали стабильно.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С целью сохранения мотивации у детей и подростков к обучению, развития интереса к выбранному виду деятельности, педагоги использовали активные методы и формы работы с обучающимися: экскурсии и походы выходного дня, слеты, краеведческие и социально - педагогические игры, туристские соревновании местного, областного и российского уровня.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Активно внедряются в образовательный процесс современные технологии: проектные, квесты, интернет-конкурсы и др.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2022 году педагоги и обучающиеся станции добились следующих результатов.</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16 мая 2022 года 3 проекта МАУДО «</w:t>
      </w:r>
      <w:proofErr w:type="spellStart"/>
      <w:r w:rsidRPr="002F4F26">
        <w:rPr>
          <w:rFonts w:ascii="Times New Roman" w:eastAsia="Times New Roman" w:hAnsi="Times New Roman" w:cs="Times New Roman"/>
          <w:sz w:val="28"/>
          <w:szCs w:val="28"/>
          <w:lang w:eastAsia="ru-RU"/>
        </w:rPr>
        <w:t>СДЮТурЭ</w:t>
      </w:r>
      <w:proofErr w:type="spellEnd"/>
      <w:r w:rsidRPr="002F4F26">
        <w:rPr>
          <w:rFonts w:ascii="Times New Roman" w:eastAsia="Times New Roman" w:hAnsi="Times New Roman" w:cs="Times New Roman"/>
          <w:sz w:val="28"/>
          <w:szCs w:val="28"/>
          <w:lang w:eastAsia="ru-RU"/>
        </w:rPr>
        <w:t xml:space="preserve">» </w:t>
      </w:r>
      <w:proofErr w:type="spellStart"/>
      <w:r w:rsidRPr="002F4F26">
        <w:rPr>
          <w:rFonts w:ascii="Times New Roman" w:eastAsia="Times New Roman" w:hAnsi="Times New Roman" w:cs="Times New Roman"/>
          <w:sz w:val="28"/>
          <w:szCs w:val="28"/>
          <w:lang w:eastAsia="ru-RU"/>
        </w:rPr>
        <w:t>Грантового</w:t>
      </w:r>
      <w:proofErr w:type="spellEnd"/>
      <w:r w:rsidRPr="002F4F26">
        <w:rPr>
          <w:rFonts w:ascii="Times New Roman" w:eastAsia="Times New Roman" w:hAnsi="Times New Roman" w:cs="Times New Roman"/>
          <w:sz w:val="28"/>
          <w:szCs w:val="28"/>
          <w:lang w:eastAsia="ru-RU"/>
        </w:rPr>
        <w:t xml:space="preserve"> конкурса управляющей компании «Металлоинвест» «Вместе с моим городом» стали победителями:</w:t>
      </w:r>
    </w:p>
    <w:p w:rsidR="002F4F26" w:rsidRPr="002F4F26" w:rsidRDefault="002F4F26" w:rsidP="004565B3">
      <w:pPr>
        <w:spacing w:after="0" w:line="240" w:lineRule="auto"/>
        <w:ind w:firstLine="709"/>
        <w:contextualSpacing/>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Проект «Новый уровень» (499 000 руб.)  Махова Е.В.</w:t>
      </w:r>
    </w:p>
    <w:p w:rsidR="002F4F26" w:rsidRPr="002F4F26" w:rsidRDefault="002F4F26" w:rsidP="004565B3">
      <w:pPr>
        <w:spacing w:after="0" w:line="240" w:lineRule="auto"/>
        <w:ind w:firstLine="709"/>
        <w:contextualSpacing/>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lastRenderedPageBreak/>
        <w:t xml:space="preserve">Проект «Воины великой степи» в номинации «Год народного искусства и культурного нематериального наследия народов России» (50 000 руб.) </w:t>
      </w:r>
      <w:proofErr w:type="spellStart"/>
      <w:r w:rsidRPr="002F4F26">
        <w:rPr>
          <w:rFonts w:ascii="Times New Roman" w:eastAsia="Times New Roman" w:hAnsi="Times New Roman" w:cs="Times New Roman"/>
          <w:sz w:val="28"/>
          <w:szCs w:val="28"/>
          <w:lang w:eastAsia="ru-RU"/>
        </w:rPr>
        <w:t>Чинчаладзе</w:t>
      </w:r>
      <w:proofErr w:type="spellEnd"/>
      <w:r w:rsidRPr="002F4F26">
        <w:rPr>
          <w:rFonts w:ascii="Times New Roman" w:eastAsia="Times New Roman" w:hAnsi="Times New Roman" w:cs="Times New Roman"/>
          <w:sz w:val="28"/>
          <w:szCs w:val="28"/>
          <w:lang w:eastAsia="ru-RU"/>
        </w:rPr>
        <w:t xml:space="preserve"> Г.Г.</w:t>
      </w:r>
    </w:p>
    <w:p w:rsidR="002F4F26" w:rsidRPr="002F4F26" w:rsidRDefault="002F4F26" w:rsidP="004565B3">
      <w:pPr>
        <w:spacing w:after="0" w:line="240" w:lineRule="auto"/>
        <w:ind w:firstLine="709"/>
        <w:contextualSpacing/>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Проект «Танцуй-не комплексуй!»  (50 000 руб.) Платонов Е.Н.</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июне 2022 года проведены традиционные городские туристические слёты для детей (охват 250 чел.) и работников образования (охват 70 чел.).</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Воспитанники Станции стали участниками 59-й областной слет юных туристов (с 1 по 7 июля 2022 года):  ДООЦ «Город детства» город  Оренбург.</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Общий зачет:</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- 2 м – командный зачет в возрастной  группе  12-14 лет;</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- 3 м – командный зачет в возрастной  группе 15-17 лет.</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Команда «Тайфун» приняла участие во Всероссийском слёте юных туристов в Кемеровской области (Кузбасс), где стали победителями.</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2022 году отряд волонтёров «Орлята» МОАУ «СОШ №17» второй раз стал победителем регионального конкурса добровольцев «Лучшие из лучших».</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Воспитанники городской детской организации Бондаренко Дмитрий и Виктория Фурсова стали победителями регионального этапа Всероссийского конкурса «Лидер </w:t>
      </w:r>
      <w:r w:rsidRPr="002F4F26">
        <w:rPr>
          <w:rFonts w:ascii="Times New Roman" w:eastAsia="Times New Roman" w:hAnsi="Times New Roman" w:cs="Times New Roman"/>
          <w:sz w:val="28"/>
          <w:szCs w:val="28"/>
          <w:lang w:val="en-US" w:eastAsia="ru-RU"/>
        </w:rPr>
        <w:t>XXI</w:t>
      </w:r>
      <w:r w:rsidRPr="002F4F26">
        <w:rPr>
          <w:rFonts w:ascii="Times New Roman" w:eastAsia="Times New Roman" w:hAnsi="Times New Roman" w:cs="Times New Roman"/>
          <w:sz w:val="28"/>
          <w:szCs w:val="28"/>
          <w:lang w:eastAsia="ru-RU"/>
        </w:rPr>
        <w:t xml:space="preserve"> века».</w:t>
      </w:r>
    </w:p>
    <w:p w:rsidR="002F4F26" w:rsidRPr="002F4F26" w:rsidRDefault="002F4F26" w:rsidP="004565B3">
      <w:pPr>
        <w:tabs>
          <w:tab w:val="left" w:pos="3822"/>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Вместе с тем в 2022 году возникла проблема со зданием МАУДО «СЮТ», которое было признано частично аварийным. На основании договора №14-22 от 16.06.2022 между МАУДО «СЮТ» и ООО «СТРОЙПРОЕКТ» был заключен договор на выполнение работ по проектно-сметной документации на капитальный ремонт здания МАУДО «СЮТ» на сумму 750 000 (семьсот пятьдесят тысяч) рублей. Деньги были предоставлены ООО «АККЕРМАНН ЦЕМЕНТ» по договору пожертвования между администрацией муниципального образования город Новотроицк и ООО «АККЕРМАНН ЦЕМЕНТ».</w:t>
      </w:r>
    </w:p>
    <w:p w:rsidR="002F4F26" w:rsidRPr="002F4F26" w:rsidRDefault="002F4F26" w:rsidP="004565B3">
      <w:pPr>
        <w:tabs>
          <w:tab w:val="left" w:pos="3822"/>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Проектно-сметная документация ООО «СТРОЙПРОЕКТ» подготовлена и представлена. Общая сумма капитального ремонта МАУДО «СЮТ» по сметной документации (цены 3 квартала 2022 года) составит 67 081 960 рублей.</w:t>
      </w:r>
    </w:p>
    <w:p w:rsidR="002F4F26" w:rsidRPr="002F4F26" w:rsidRDefault="002F4F26" w:rsidP="002F4F26">
      <w:pPr>
        <w:tabs>
          <w:tab w:val="left" w:pos="0"/>
        </w:tabs>
        <w:spacing w:after="0" w:line="240" w:lineRule="auto"/>
        <w:jc w:val="center"/>
        <w:rPr>
          <w:rFonts w:ascii="Times New Roman" w:eastAsia="Courier New" w:hAnsi="Times New Roman" w:cs="Times New Roman"/>
          <w:b/>
          <w:sz w:val="28"/>
          <w:szCs w:val="28"/>
          <w:lang w:eastAsia="ru-RU"/>
        </w:rPr>
      </w:pPr>
    </w:p>
    <w:p w:rsidR="002F4F26" w:rsidRPr="002F4F26" w:rsidRDefault="002F4F26" w:rsidP="002F4F26">
      <w:pPr>
        <w:tabs>
          <w:tab w:val="left" w:pos="0"/>
        </w:tabs>
        <w:spacing w:after="0" w:line="240" w:lineRule="auto"/>
        <w:jc w:val="center"/>
        <w:rPr>
          <w:rFonts w:ascii="Times New Roman" w:eastAsia="Times New Roman" w:hAnsi="Times New Roman" w:cs="Times New Roman"/>
          <w:b/>
          <w:color w:val="FF0000"/>
          <w:sz w:val="28"/>
          <w:szCs w:val="28"/>
          <w:lang w:eastAsia="ru-RU"/>
        </w:rPr>
      </w:pPr>
      <w:r w:rsidRPr="002F4F26">
        <w:rPr>
          <w:rFonts w:ascii="Times New Roman" w:eastAsia="Times New Roman" w:hAnsi="Times New Roman" w:cs="Times New Roman"/>
          <w:b/>
          <w:sz w:val="28"/>
          <w:szCs w:val="28"/>
          <w:lang w:eastAsia="ru-RU"/>
        </w:rPr>
        <w:t>Военно-патриотическое движение «Юнармия»</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Количество участников движения за 2022 год возросло на 190 человек. По состоянию на 31.12.2022 в местном отделении ВВПОД «Юнармия» города Новотроицка в 17 отрядах на базе 16 школ и МАУДО «</w:t>
      </w:r>
      <w:proofErr w:type="spellStart"/>
      <w:r w:rsidRPr="002F4F26">
        <w:rPr>
          <w:rFonts w:ascii="Times New Roman" w:eastAsia="Times New Roman" w:hAnsi="Times New Roman" w:cs="Times New Roman"/>
          <w:sz w:val="28"/>
          <w:szCs w:val="28"/>
          <w:lang w:eastAsia="ru-RU"/>
        </w:rPr>
        <w:t>СДЮТурЭ</w:t>
      </w:r>
      <w:proofErr w:type="spellEnd"/>
      <w:r w:rsidRPr="002F4F26">
        <w:rPr>
          <w:rFonts w:ascii="Times New Roman" w:eastAsia="Times New Roman" w:hAnsi="Times New Roman" w:cs="Times New Roman"/>
          <w:sz w:val="28"/>
          <w:szCs w:val="28"/>
          <w:lang w:eastAsia="ru-RU"/>
        </w:rPr>
        <w:t xml:space="preserve">» с учетом выбывших состоит 770 юнармейцев.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lastRenderedPageBreak/>
        <w:t xml:space="preserve">В течение учебного года ребята принимали участие в различных школьных, городских и областных мероприятиях. </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p w:rsidR="002F4F26" w:rsidRPr="002F4F26" w:rsidRDefault="002F4F26" w:rsidP="002F4F26">
      <w:pPr>
        <w:widowControl w:val="0"/>
        <w:spacing w:after="0" w:line="240" w:lineRule="auto"/>
        <w:jc w:val="center"/>
        <w:rPr>
          <w:rFonts w:ascii="Times New Roman" w:eastAsia="Times New Roman" w:hAnsi="Times New Roman" w:cs="Times New Roman"/>
          <w:b/>
          <w:sz w:val="28"/>
          <w:szCs w:val="28"/>
          <w:shd w:val="clear" w:color="auto" w:fill="FFFFFF"/>
          <w:lang w:eastAsia="ru-RU"/>
        </w:rPr>
      </w:pPr>
      <w:r w:rsidRPr="002F4F26">
        <w:rPr>
          <w:rFonts w:ascii="Times New Roman" w:eastAsia="Times New Roman" w:hAnsi="Times New Roman" w:cs="Times New Roman"/>
          <w:b/>
          <w:sz w:val="28"/>
          <w:szCs w:val="28"/>
          <w:shd w:val="clear" w:color="auto" w:fill="FFFFFF"/>
          <w:lang w:eastAsia="ru-RU"/>
        </w:rPr>
        <w:t>Информационные ресурсы</w:t>
      </w:r>
    </w:p>
    <w:p w:rsidR="002F4F26" w:rsidRPr="002F4F26" w:rsidRDefault="002F4F26" w:rsidP="002F4F26">
      <w:pPr>
        <w:widowControl w:val="0"/>
        <w:spacing w:after="0" w:line="240" w:lineRule="auto"/>
        <w:jc w:val="center"/>
        <w:rPr>
          <w:rFonts w:ascii="Times New Roman" w:eastAsia="Times New Roman" w:hAnsi="Times New Roman" w:cs="Times New Roman"/>
          <w:bCs/>
          <w:sz w:val="28"/>
          <w:szCs w:val="28"/>
          <w:lang w:eastAsia="ru-RU"/>
        </w:rPr>
      </w:pPr>
      <w:r w:rsidRPr="002F4F26">
        <w:rPr>
          <w:rFonts w:ascii="Times New Roman" w:eastAsia="Times New Roman" w:hAnsi="Times New Roman" w:cs="Times New Roman"/>
          <w:b/>
          <w:sz w:val="28"/>
          <w:szCs w:val="28"/>
          <w:shd w:val="clear" w:color="auto" w:fill="FFFFFF"/>
          <w:lang w:eastAsia="ru-RU"/>
        </w:rPr>
        <w:t>системы образования МО г. Новотроицк</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2022 году в рамках реализации  регионального проекта «Цифровая образовательная среда»:</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- 12 общеобразовательных учреждений, находящихся на территории города Новотроицка обеспечены Интернет-соединением со скоростью 100 Мбит/с,  пять сельских школ - 50 Мбит/</w:t>
      </w:r>
      <w:proofErr w:type="gramStart"/>
      <w:r w:rsidRPr="002F4F26">
        <w:rPr>
          <w:rFonts w:ascii="Times New Roman" w:eastAsia="Times New Roman" w:hAnsi="Times New Roman" w:cs="Times New Roman"/>
          <w:sz w:val="28"/>
          <w:szCs w:val="28"/>
          <w:lang w:eastAsia="ru-RU"/>
        </w:rPr>
        <w:t>с</w:t>
      </w:r>
      <w:proofErr w:type="gramEnd"/>
      <w:r w:rsidRPr="002F4F26">
        <w:rPr>
          <w:rFonts w:ascii="Times New Roman" w:eastAsia="Times New Roman" w:hAnsi="Times New Roman" w:cs="Times New Roman"/>
          <w:sz w:val="28"/>
          <w:szCs w:val="28"/>
          <w:lang w:eastAsia="ru-RU"/>
        </w:rPr>
        <w:t>.</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все 17 школ обновили информационное наполнение и функциональные возможности открытых и общедоступных информационных ресурсов (официальных сайтов в сети Интернет).</w:t>
      </w:r>
    </w:p>
    <w:p w:rsidR="002F4F26" w:rsidRPr="002F4F26" w:rsidRDefault="002F4F26" w:rsidP="004565B3">
      <w:pPr>
        <w:tabs>
          <w:tab w:val="left" w:pos="1335"/>
        </w:tabs>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sz w:val="28"/>
          <w:szCs w:val="28"/>
          <w:lang w:eastAsia="ru-RU"/>
        </w:rPr>
        <w:t xml:space="preserve">В рамках проекта в 2022  году 84 педагога прошли повышение квалификации по программе «Повышение квалификации педагогических работников, привлекаемых к осуществлению образовательной деятельности в области современных информационно-коммуникационных технологий» </w:t>
      </w:r>
      <w:r w:rsidRPr="002F4F26">
        <w:rPr>
          <w:rFonts w:ascii="Times New Roman" w:eastAsia="Times New Roman" w:hAnsi="Times New Roman" w:cs="Times New Roman"/>
          <w:color w:val="000000"/>
          <w:sz w:val="28"/>
          <w:szCs w:val="28"/>
          <w:lang w:eastAsia="ru-RU"/>
        </w:rPr>
        <w:t>в г</w:t>
      </w:r>
      <w:proofErr w:type="gramStart"/>
      <w:r w:rsidRPr="002F4F26">
        <w:rPr>
          <w:rFonts w:ascii="Times New Roman" w:eastAsia="Times New Roman" w:hAnsi="Times New Roman" w:cs="Times New Roman"/>
          <w:color w:val="000000"/>
          <w:sz w:val="28"/>
          <w:szCs w:val="28"/>
          <w:lang w:eastAsia="ru-RU"/>
        </w:rPr>
        <w:t>.О</w:t>
      </w:r>
      <w:proofErr w:type="gramEnd"/>
      <w:r w:rsidRPr="002F4F26">
        <w:rPr>
          <w:rFonts w:ascii="Times New Roman" w:eastAsia="Times New Roman" w:hAnsi="Times New Roman" w:cs="Times New Roman"/>
          <w:color w:val="000000"/>
          <w:sz w:val="28"/>
          <w:szCs w:val="28"/>
          <w:lang w:eastAsia="ru-RU"/>
        </w:rPr>
        <w:t>ренбурге в рамках государственного контракта национального проекта «Образование».</w:t>
      </w:r>
    </w:p>
    <w:p w:rsidR="002F4F26" w:rsidRPr="002F4F26" w:rsidRDefault="002F4F26" w:rsidP="004565B3">
      <w:pPr>
        <w:tabs>
          <w:tab w:val="left" w:pos="133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  соответствии  с  контрактом  № 083500000322000704 от 28.03.2022 15 июня 2022 года  в  МОАУ «СОШ №15», МОАУ «СОШ №16», МОАУ «СОШ №17» было поставлено следующее оборудование: МФУ </w:t>
      </w:r>
      <w:r w:rsidRPr="002F4F26">
        <w:rPr>
          <w:rFonts w:ascii="Times New Roman" w:eastAsia="Times New Roman" w:hAnsi="Times New Roman" w:cs="Times New Roman"/>
          <w:sz w:val="28"/>
          <w:szCs w:val="28"/>
          <w:lang w:val="en-US" w:eastAsia="ru-RU"/>
        </w:rPr>
        <w:t>Pantum</w:t>
      </w:r>
      <w:r w:rsidRPr="002F4F26">
        <w:rPr>
          <w:rFonts w:ascii="Times New Roman" w:eastAsia="Times New Roman" w:hAnsi="Times New Roman" w:cs="Times New Roman"/>
          <w:sz w:val="28"/>
          <w:szCs w:val="28"/>
          <w:lang w:eastAsia="ru-RU"/>
        </w:rPr>
        <w:t xml:space="preserve"> </w:t>
      </w:r>
      <w:r w:rsidRPr="002F4F26">
        <w:rPr>
          <w:rFonts w:ascii="Times New Roman" w:eastAsia="Times New Roman" w:hAnsi="Times New Roman" w:cs="Times New Roman"/>
          <w:sz w:val="28"/>
          <w:szCs w:val="28"/>
          <w:lang w:val="en-US" w:eastAsia="ru-RU"/>
        </w:rPr>
        <w:t>M</w:t>
      </w:r>
      <w:r w:rsidRPr="002F4F26">
        <w:rPr>
          <w:rFonts w:ascii="Times New Roman" w:eastAsia="Times New Roman" w:hAnsi="Times New Roman" w:cs="Times New Roman"/>
          <w:sz w:val="28"/>
          <w:szCs w:val="28"/>
          <w:lang w:eastAsia="ru-RU"/>
        </w:rPr>
        <w:t>7100</w:t>
      </w:r>
      <w:r w:rsidRPr="002F4F26">
        <w:rPr>
          <w:rFonts w:ascii="Times New Roman" w:eastAsia="Times New Roman" w:hAnsi="Times New Roman" w:cs="Times New Roman"/>
          <w:sz w:val="28"/>
          <w:szCs w:val="28"/>
          <w:lang w:val="en-US" w:eastAsia="ru-RU"/>
        </w:rPr>
        <w:t>DW</w:t>
      </w:r>
      <w:r w:rsidRPr="002F4F26">
        <w:rPr>
          <w:rFonts w:ascii="Times New Roman" w:eastAsia="Times New Roman" w:hAnsi="Times New Roman" w:cs="Times New Roman"/>
          <w:sz w:val="28"/>
          <w:szCs w:val="28"/>
          <w:lang w:eastAsia="ru-RU"/>
        </w:rPr>
        <w:t xml:space="preserve"> – 1 шт. – 19 610,00 руб., ноутбук </w:t>
      </w:r>
      <w:proofErr w:type="spellStart"/>
      <w:r w:rsidRPr="002F4F26">
        <w:rPr>
          <w:rFonts w:ascii="Times New Roman" w:eastAsia="Times New Roman" w:hAnsi="Times New Roman" w:cs="Times New Roman"/>
          <w:sz w:val="28"/>
          <w:szCs w:val="28"/>
          <w:lang w:eastAsia="ru-RU"/>
        </w:rPr>
        <w:t>RAYbook</w:t>
      </w:r>
      <w:proofErr w:type="spellEnd"/>
      <w:r w:rsidRPr="002F4F26">
        <w:rPr>
          <w:rFonts w:ascii="Times New Roman" w:eastAsia="Times New Roman" w:hAnsi="Times New Roman" w:cs="Times New Roman"/>
          <w:sz w:val="28"/>
          <w:szCs w:val="28"/>
          <w:lang w:eastAsia="ru-RU"/>
        </w:rPr>
        <w:t xml:space="preserve"> Sil512 – 28 шт. – 1 809 573,08 руб., мышь компьютерная – 28 шт. – 5 320,00 руб. на общую сумму  (3 учреждения) – 5 503 509,24 руб.</w:t>
      </w:r>
    </w:p>
    <w:p w:rsidR="002F4F26" w:rsidRPr="002F4F26" w:rsidRDefault="002F4F26" w:rsidP="004565B3">
      <w:pPr>
        <w:tabs>
          <w:tab w:val="left" w:pos="133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2022 году 496 педагогических работника прошли повышение квалификации в области современных технологий электронного обучения дистанционно, из них в рамках проекта 83 педагога пройдут повышение квалификации по программе «Повышение квалификации педагогических работников, привлекаемых к осуществлению образовательной деятельности в области современных информационно-коммуникационных технологий и цифровых технологий» с 06.10.2022 по 26.11.2022 в г.Оренбурге в рамках государственного контракта национального проекта «Образование».</w:t>
      </w:r>
    </w:p>
    <w:p w:rsidR="002F4F26" w:rsidRPr="002F4F26" w:rsidRDefault="002F4F26" w:rsidP="004565B3">
      <w:pPr>
        <w:tabs>
          <w:tab w:val="left" w:pos="133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 соответствии с государственным контрактом № 0853500000322007147 от 05.09.2022 г.  в три общеобразовательных учреждения поступили по 28 лицензий на поставку неисключительных прав на использование антивирусного программного обеспечения </w:t>
      </w:r>
      <w:r w:rsidRPr="002F4F26">
        <w:rPr>
          <w:rFonts w:ascii="Times New Roman" w:eastAsia="Times New Roman" w:hAnsi="Times New Roman" w:cs="Times New Roman"/>
          <w:sz w:val="28"/>
          <w:szCs w:val="28"/>
          <w:lang w:val="en-US" w:eastAsia="ru-RU"/>
        </w:rPr>
        <w:t>Kaspersky</w:t>
      </w:r>
      <w:r w:rsidRPr="002F4F26">
        <w:rPr>
          <w:rFonts w:ascii="Times New Roman" w:eastAsia="Times New Roman" w:hAnsi="Times New Roman" w:cs="Times New Roman"/>
          <w:sz w:val="28"/>
          <w:szCs w:val="28"/>
          <w:lang w:eastAsia="ru-RU"/>
        </w:rPr>
        <w:t xml:space="preserve"> </w:t>
      </w:r>
      <w:r w:rsidRPr="002F4F26">
        <w:rPr>
          <w:rFonts w:ascii="Times New Roman" w:eastAsia="Times New Roman" w:hAnsi="Times New Roman" w:cs="Times New Roman"/>
          <w:sz w:val="28"/>
          <w:szCs w:val="28"/>
          <w:lang w:val="en-US" w:eastAsia="ru-RU"/>
        </w:rPr>
        <w:t>Endpoint</w:t>
      </w:r>
      <w:r w:rsidRPr="002F4F26">
        <w:rPr>
          <w:rFonts w:ascii="Times New Roman" w:eastAsia="Times New Roman" w:hAnsi="Times New Roman" w:cs="Times New Roman"/>
          <w:sz w:val="28"/>
          <w:szCs w:val="28"/>
          <w:lang w:eastAsia="ru-RU"/>
        </w:rPr>
        <w:t xml:space="preserve"> </w:t>
      </w:r>
      <w:r w:rsidRPr="002F4F26">
        <w:rPr>
          <w:rFonts w:ascii="Times New Roman" w:eastAsia="Times New Roman" w:hAnsi="Times New Roman" w:cs="Times New Roman"/>
          <w:sz w:val="28"/>
          <w:szCs w:val="28"/>
          <w:lang w:val="en-US" w:eastAsia="ru-RU"/>
        </w:rPr>
        <w:t>Security</w:t>
      </w:r>
      <w:r w:rsidRPr="002F4F26">
        <w:rPr>
          <w:rFonts w:ascii="Times New Roman" w:eastAsia="Times New Roman" w:hAnsi="Times New Roman" w:cs="Times New Roman"/>
          <w:sz w:val="28"/>
          <w:szCs w:val="28"/>
          <w:lang w:eastAsia="ru-RU"/>
        </w:rPr>
        <w:t xml:space="preserve"> для бизнеса – Стандартный </w:t>
      </w:r>
      <w:r w:rsidRPr="002F4F26">
        <w:rPr>
          <w:rFonts w:ascii="Times New Roman" w:eastAsia="Times New Roman" w:hAnsi="Times New Roman" w:cs="Times New Roman"/>
          <w:sz w:val="28"/>
          <w:szCs w:val="28"/>
          <w:lang w:val="en-US" w:eastAsia="ru-RU"/>
        </w:rPr>
        <w:t>Russian</w:t>
      </w:r>
      <w:r w:rsidRPr="002F4F26">
        <w:rPr>
          <w:rFonts w:ascii="Times New Roman" w:eastAsia="Times New Roman" w:hAnsi="Times New Roman" w:cs="Times New Roman"/>
          <w:sz w:val="28"/>
          <w:szCs w:val="28"/>
          <w:lang w:eastAsia="ru-RU"/>
        </w:rPr>
        <w:t xml:space="preserve"> </w:t>
      </w:r>
      <w:r w:rsidRPr="002F4F26">
        <w:rPr>
          <w:rFonts w:ascii="Times New Roman" w:eastAsia="Times New Roman" w:hAnsi="Times New Roman" w:cs="Times New Roman"/>
          <w:sz w:val="28"/>
          <w:szCs w:val="28"/>
          <w:lang w:val="en-US" w:eastAsia="ru-RU"/>
        </w:rPr>
        <w:t>Edition</w:t>
      </w:r>
      <w:r w:rsidRPr="002F4F26">
        <w:rPr>
          <w:rFonts w:ascii="Times New Roman" w:eastAsia="Times New Roman" w:hAnsi="Times New Roman" w:cs="Times New Roman"/>
          <w:sz w:val="28"/>
          <w:szCs w:val="28"/>
          <w:lang w:eastAsia="ru-RU"/>
        </w:rPr>
        <w:t xml:space="preserve">. 25-49 </w:t>
      </w:r>
      <w:r w:rsidRPr="002F4F26">
        <w:rPr>
          <w:rFonts w:ascii="Times New Roman" w:eastAsia="Times New Roman" w:hAnsi="Times New Roman" w:cs="Times New Roman"/>
          <w:sz w:val="28"/>
          <w:szCs w:val="28"/>
          <w:lang w:val="en-US" w:eastAsia="ru-RU"/>
        </w:rPr>
        <w:t>Node</w:t>
      </w:r>
      <w:r w:rsidRPr="002F4F26">
        <w:rPr>
          <w:rFonts w:ascii="Times New Roman" w:eastAsia="Times New Roman" w:hAnsi="Times New Roman" w:cs="Times New Roman"/>
          <w:sz w:val="28"/>
          <w:szCs w:val="28"/>
          <w:lang w:eastAsia="ru-RU"/>
        </w:rPr>
        <w:t xml:space="preserve"> 3 </w:t>
      </w:r>
      <w:r w:rsidRPr="002F4F26">
        <w:rPr>
          <w:rFonts w:ascii="Times New Roman" w:eastAsia="Times New Roman" w:hAnsi="Times New Roman" w:cs="Times New Roman"/>
          <w:sz w:val="28"/>
          <w:szCs w:val="28"/>
          <w:lang w:val="en-US" w:eastAsia="ru-RU"/>
        </w:rPr>
        <w:t>year</w:t>
      </w:r>
      <w:r w:rsidRPr="002F4F26">
        <w:rPr>
          <w:rFonts w:ascii="Times New Roman" w:eastAsia="Times New Roman" w:hAnsi="Times New Roman" w:cs="Times New Roman"/>
          <w:sz w:val="28"/>
          <w:szCs w:val="28"/>
          <w:lang w:eastAsia="ru-RU"/>
        </w:rPr>
        <w:t xml:space="preserve"> </w:t>
      </w:r>
      <w:r w:rsidRPr="002F4F26">
        <w:rPr>
          <w:rFonts w:ascii="Times New Roman" w:eastAsia="Times New Roman" w:hAnsi="Times New Roman" w:cs="Times New Roman"/>
          <w:sz w:val="28"/>
          <w:szCs w:val="28"/>
          <w:lang w:val="en-US" w:eastAsia="ru-RU"/>
        </w:rPr>
        <w:t>Educational</w:t>
      </w:r>
      <w:r w:rsidRPr="002F4F26">
        <w:rPr>
          <w:rFonts w:ascii="Times New Roman" w:eastAsia="Times New Roman" w:hAnsi="Times New Roman" w:cs="Times New Roman"/>
          <w:sz w:val="28"/>
          <w:szCs w:val="28"/>
          <w:lang w:eastAsia="ru-RU"/>
        </w:rPr>
        <w:t xml:space="preserve"> </w:t>
      </w:r>
      <w:r w:rsidRPr="002F4F26">
        <w:rPr>
          <w:rFonts w:ascii="Times New Roman" w:eastAsia="Times New Roman" w:hAnsi="Times New Roman" w:cs="Times New Roman"/>
          <w:sz w:val="28"/>
          <w:szCs w:val="28"/>
          <w:lang w:val="en-US" w:eastAsia="ru-RU"/>
        </w:rPr>
        <w:t>Special</w:t>
      </w:r>
      <w:r w:rsidRPr="002F4F26">
        <w:rPr>
          <w:rFonts w:ascii="Times New Roman" w:eastAsia="Times New Roman" w:hAnsi="Times New Roman" w:cs="Times New Roman"/>
          <w:sz w:val="28"/>
          <w:szCs w:val="28"/>
          <w:lang w:eastAsia="ru-RU"/>
        </w:rPr>
        <w:t xml:space="preserve"> </w:t>
      </w:r>
      <w:r w:rsidRPr="002F4F26">
        <w:rPr>
          <w:rFonts w:ascii="Times New Roman" w:eastAsia="Times New Roman" w:hAnsi="Times New Roman" w:cs="Times New Roman"/>
          <w:sz w:val="28"/>
          <w:szCs w:val="28"/>
          <w:lang w:val="en-US" w:eastAsia="ru-RU"/>
        </w:rPr>
        <w:t>License</w:t>
      </w:r>
      <w:r w:rsidRPr="002F4F26">
        <w:rPr>
          <w:rFonts w:ascii="Times New Roman" w:eastAsia="Times New Roman" w:hAnsi="Times New Roman" w:cs="Times New Roman"/>
          <w:sz w:val="28"/>
          <w:szCs w:val="28"/>
          <w:lang w:eastAsia="ru-RU"/>
        </w:rPr>
        <w:t xml:space="preserve"> (11830 рублей).</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lastRenderedPageBreak/>
        <w:t>В рамках реализации федерального проекта «Цифровая образовательная среда» 100% общеобразовательных учреждений подключились к ФГИС «Моя школа».</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100% образовательных учреждений города имеют собственные сайты. Ежеквартально управлением образования проводится мониторинг своевременной наполняемости и актуализации информации на сайтах ОО, в соответствии с действующим законодательством. На основании распоряжения Губернатора Оренбургской области от 26.112.2022 № 565-р «О реализации на базе федеральной государственной информационной системы «Единый портал государственных и муниципальных услуг (функций)» технических решений, обеспечивающих доступ пользователей к информации официальных сайтов общеобразовательных и дошкольных образовательных организаций муниципальных образований Оренбургской области в информационно-телекоммуникационной сети «Интернет»» в 2022 году 100% общеобразовательных организаций (34 ответственных) прошли обучение, необходимого для размещения и актуализации информации на официальных сайтах, созданных с использованием Технических решений на базе федеральной государственной информационной системы «Единый портал государственных и муниципальных услуг (функций)».</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100% общеобразовательных учреждений города предоставляют  муниципальную услугу </w:t>
      </w:r>
      <w:r w:rsidRPr="002F4F26">
        <w:rPr>
          <w:rFonts w:ascii="Times New Roman" w:eastAsia="Times New Roman" w:hAnsi="Times New Roman" w:cs="Times New Roman"/>
          <w:color w:val="000000"/>
          <w:sz w:val="28"/>
          <w:szCs w:val="28"/>
          <w:lang w:eastAsia="ru-RU"/>
        </w:rPr>
        <w:t>«</w:t>
      </w:r>
      <w:r w:rsidRPr="002F4F26">
        <w:rPr>
          <w:rFonts w:ascii="Times New Roman" w:eastAsia="Times New Roman" w:hAnsi="Times New Roman" w:cs="Times New Roman"/>
          <w:sz w:val="28"/>
          <w:szCs w:val="28"/>
          <w:lang w:eastAsia="ru-RU"/>
        </w:rPr>
        <w:t>Предоставление информации о текущей успеваемости обучающегося в муниципальной образовательной организации, подведомственном управлению образования администрации муниципального образования город Новотроицк, ведение электронного дневника и электронного журнала успеваемости</w:t>
      </w:r>
      <w:r w:rsidRPr="002F4F26">
        <w:rPr>
          <w:rFonts w:ascii="Times New Roman" w:eastAsia="Times New Roman" w:hAnsi="Times New Roman" w:cs="Times New Roman"/>
          <w:color w:val="000000"/>
          <w:sz w:val="28"/>
          <w:szCs w:val="28"/>
          <w:lang w:eastAsia="ru-RU"/>
        </w:rPr>
        <w:t xml:space="preserve">» в электронном виде населению по средствам </w:t>
      </w:r>
      <w:r w:rsidRPr="002F4F26">
        <w:rPr>
          <w:rFonts w:ascii="Times New Roman" w:eastAsia="Times New Roman" w:hAnsi="Times New Roman" w:cs="Times New Roman"/>
          <w:sz w:val="28"/>
          <w:szCs w:val="28"/>
          <w:lang w:eastAsia="ru-RU"/>
        </w:rPr>
        <w:t>автоматизированной информационной системы «Государственные (муниципальные) услуги в сфере образования Оренбургской области», созданной в соответствии с постановлением Правительства Оренбургской области № 5-п от 14 января 2014 года.</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 школах города функционирует 24 кабинета информатики. Всего  в учебном процессе задействовано 1231 (2021 – 1250) компьютер. Таким образом,  на 1 компьютер, используемый в учебном процессе, по городу приходится 8 учащихся (по области – 9,4; по городу: в 2021 – 8,7). Локальная сеть имеется в 17 школах (100%). </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p w:rsidR="002F4F26" w:rsidRPr="002F4F26" w:rsidRDefault="002F4F26" w:rsidP="002F4F26">
      <w:pPr>
        <w:spacing w:after="0" w:line="240" w:lineRule="auto"/>
        <w:jc w:val="center"/>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 xml:space="preserve">Реализация мероприятий региональных проектов </w:t>
      </w:r>
    </w:p>
    <w:p w:rsidR="002F4F26" w:rsidRPr="002F4F26" w:rsidRDefault="002F4F26" w:rsidP="002F4F26">
      <w:pPr>
        <w:spacing w:after="0" w:line="240" w:lineRule="auto"/>
        <w:jc w:val="center"/>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национального проекта «Образование»</w:t>
      </w:r>
    </w:p>
    <w:p w:rsidR="002F4F26" w:rsidRPr="002F4F26" w:rsidRDefault="002F4F26" w:rsidP="004565B3">
      <w:pPr>
        <w:spacing w:after="0" w:line="240" w:lineRule="auto"/>
        <w:ind w:firstLine="709"/>
        <w:jc w:val="both"/>
        <w:rPr>
          <w:rFonts w:ascii="Times New Roman" w:eastAsia="Courier New" w:hAnsi="Times New Roman" w:cs="Times New Roman"/>
          <w:sz w:val="28"/>
          <w:szCs w:val="28"/>
          <w:lang w:eastAsia="ru-RU"/>
        </w:rPr>
      </w:pPr>
      <w:r w:rsidRPr="002F4F26">
        <w:rPr>
          <w:rFonts w:ascii="Times New Roman" w:eastAsia="Courier New" w:hAnsi="Times New Roman" w:cs="Times New Roman"/>
          <w:sz w:val="28"/>
          <w:szCs w:val="28"/>
          <w:lang w:eastAsia="ru-RU"/>
        </w:rPr>
        <w:lastRenderedPageBreak/>
        <w:t>Система образования МО г. Новотроицк в 2022 году  продолжала участвовать в реализации следующих региональных проектов национального проекта «Образование»:</w:t>
      </w:r>
    </w:p>
    <w:p w:rsidR="002F4F26" w:rsidRPr="002F4F26" w:rsidRDefault="002F4F26" w:rsidP="004565B3">
      <w:pPr>
        <w:widowControl w:val="0"/>
        <w:spacing w:after="0" w:line="240" w:lineRule="auto"/>
        <w:ind w:firstLine="709"/>
        <w:contextualSpacing/>
        <w:jc w:val="both"/>
        <w:rPr>
          <w:rFonts w:ascii="Times New Roman" w:eastAsia="Calibri" w:hAnsi="Times New Roman" w:cs="Times New Roman"/>
          <w:sz w:val="28"/>
          <w:szCs w:val="28"/>
          <w:lang w:eastAsia="ru-RU"/>
        </w:rPr>
      </w:pPr>
      <w:r w:rsidRPr="002F4F26">
        <w:rPr>
          <w:rFonts w:ascii="Times New Roman" w:eastAsia="Calibri" w:hAnsi="Times New Roman" w:cs="Times New Roman"/>
          <w:sz w:val="28"/>
          <w:szCs w:val="28"/>
          <w:lang w:eastAsia="ru-RU"/>
        </w:rPr>
        <w:t>Современная школа</w:t>
      </w:r>
    </w:p>
    <w:p w:rsidR="002F4F26" w:rsidRPr="002F4F26" w:rsidRDefault="002F4F26" w:rsidP="004565B3">
      <w:pPr>
        <w:widowControl w:val="0"/>
        <w:spacing w:after="0" w:line="240" w:lineRule="auto"/>
        <w:ind w:firstLine="709"/>
        <w:contextualSpacing/>
        <w:jc w:val="both"/>
        <w:rPr>
          <w:rFonts w:ascii="Times New Roman" w:eastAsia="Calibri" w:hAnsi="Times New Roman" w:cs="Times New Roman"/>
          <w:sz w:val="28"/>
          <w:szCs w:val="28"/>
          <w:lang w:eastAsia="ru-RU"/>
        </w:rPr>
      </w:pPr>
      <w:r w:rsidRPr="002F4F26">
        <w:rPr>
          <w:rFonts w:ascii="Times New Roman" w:eastAsia="Calibri" w:hAnsi="Times New Roman" w:cs="Times New Roman"/>
          <w:sz w:val="28"/>
          <w:szCs w:val="28"/>
          <w:lang w:eastAsia="ru-RU"/>
        </w:rPr>
        <w:t>Успех каждого ребенка</w:t>
      </w:r>
    </w:p>
    <w:p w:rsidR="002F4F26" w:rsidRPr="002F4F26" w:rsidRDefault="002F4F26" w:rsidP="004565B3">
      <w:pPr>
        <w:widowControl w:val="0"/>
        <w:spacing w:after="0" w:line="240" w:lineRule="auto"/>
        <w:ind w:firstLine="709"/>
        <w:contextualSpacing/>
        <w:jc w:val="both"/>
        <w:rPr>
          <w:rFonts w:ascii="Times New Roman" w:eastAsia="Calibri" w:hAnsi="Times New Roman" w:cs="Times New Roman"/>
          <w:sz w:val="28"/>
          <w:szCs w:val="28"/>
          <w:lang w:eastAsia="ru-RU"/>
        </w:rPr>
      </w:pPr>
      <w:r w:rsidRPr="002F4F26">
        <w:rPr>
          <w:rFonts w:ascii="Times New Roman" w:eastAsia="Calibri" w:hAnsi="Times New Roman" w:cs="Times New Roman"/>
          <w:sz w:val="28"/>
          <w:szCs w:val="28"/>
          <w:lang w:eastAsia="ru-RU"/>
        </w:rPr>
        <w:t>Цифровая образовательная среда</w:t>
      </w:r>
    </w:p>
    <w:p w:rsidR="002F4F26" w:rsidRPr="002F4F26" w:rsidRDefault="002F4F26" w:rsidP="004565B3">
      <w:pPr>
        <w:widowControl w:val="0"/>
        <w:spacing w:after="0" w:line="240" w:lineRule="auto"/>
        <w:ind w:firstLine="709"/>
        <w:contextualSpacing/>
        <w:jc w:val="both"/>
        <w:rPr>
          <w:rFonts w:ascii="Times New Roman" w:eastAsia="Calibri" w:hAnsi="Times New Roman" w:cs="Times New Roman"/>
          <w:sz w:val="28"/>
          <w:szCs w:val="28"/>
          <w:lang w:eastAsia="ru-RU"/>
        </w:rPr>
      </w:pPr>
      <w:r w:rsidRPr="002F4F26">
        <w:rPr>
          <w:rFonts w:ascii="Times New Roman" w:eastAsia="Calibri" w:hAnsi="Times New Roman" w:cs="Times New Roman"/>
          <w:sz w:val="28"/>
          <w:szCs w:val="28"/>
          <w:lang w:eastAsia="ru-RU"/>
        </w:rPr>
        <w:t>Патриотическое воспитание граждан</w:t>
      </w:r>
    </w:p>
    <w:p w:rsidR="002F4F26" w:rsidRPr="002F4F26" w:rsidRDefault="002F4F26" w:rsidP="004565B3">
      <w:pPr>
        <w:widowControl w:val="0"/>
        <w:spacing w:after="0" w:line="240" w:lineRule="auto"/>
        <w:ind w:firstLine="709"/>
        <w:jc w:val="both"/>
        <w:rPr>
          <w:rFonts w:ascii="Times New Roman" w:eastAsia="Courier New" w:hAnsi="Times New Roman" w:cs="Times New Roman"/>
          <w:sz w:val="28"/>
          <w:szCs w:val="28"/>
          <w:lang w:eastAsia="ru-RU"/>
        </w:rPr>
      </w:pPr>
      <w:r w:rsidRPr="002F4F26">
        <w:rPr>
          <w:rFonts w:ascii="Times New Roman" w:eastAsia="Courier New" w:hAnsi="Times New Roman" w:cs="Times New Roman"/>
          <w:sz w:val="28"/>
          <w:szCs w:val="28"/>
          <w:lang w:eastAsia="ru-RU"/>
        </w:rPr>
        <w:t xml:space="preserve"> Реализация проекта «Современная школа» заключалась в организации мероприятий  и направлении педагогических работников и управленческих кадров системы общего, дополнительного образования детей на повышение уровня профессионального мастерства по дополнительным профессиональным программам.</w:t>
      </w:r>
    </w:p>
    <w:p w:rsidR="002F4F26" w:rsidRPr="002F4F26" w:rsidRDefault="002F4F26" w:rsidP="004565B3">
      <w:pPr>
        <w:widowControl w:val="0"/>
        <w:spacing w:after="0" w:line="240" w:lineRule="auto"/>
        <w:ind w:firstLine="709"/>
        <w:jc w:val="both"/>
        <w:rPr>
          <w:rFonts w:ascii="Times New Roman" w:eastAsia="Courier New" w:hAnsi="Times New Roman" w:cs="Times New Roman"/>
          <w:sz w:val="28"/>
          <w:szCs w:val="28"/>
          <w:lang w:eastAsia="ru-RU"/>
        </w:rPr>
      </w:pPr>
      <w:r w:rsidRPr="002F4F26">
        <w:rPr>
          <w:rFonts w:ascii="Times New Roman" w:eastAsia="Courier New" w:hAnsi="Times New Roman" w:cs="Times New Roman"/>
          <w:sz w:val="28"/>
          <w:szCs w:val="28"/>
          <w:lang w:eastAsia="ru-RU"/>
        </w:rPr>
        <w:t>Основные мероприятия, которые были проведены в рамках проекта в 2022 году:</w:t>
      </w:r>
    </w:p>
    <w:p w:rsidR="002F4F26" w:rsidRPr="002F4F26" w:rsidRDefault="002F4F26" w:rsidP="004565B3">
      <w:pPr>
        <w:widowControl w:val="0"/>
        <w:spacing w:after="0" w:line="240" w:lineRule="auto"/>
        <w:ind w:firstLine="709"/>
        <w:jc w:val="both"/>
        <w:rPr>
          <w:rFonts w:ascii="Times New Roman" w:eastAsia="Courier New" w:hAnsi="Times New Roman" w:cs="Times New Roman"/>
          <w:sz w:val="28"/>
          <w:szCs w:val="28"/>
          <w:lang w:eastAsia="ru-RU"/>
        </w:rPr>
      </w:pPr>
      <w:r w:rsidRPr="002F4F26">
        <w:rPr>
          <w:rFonts w:ascii="Times New Roman" w:eastAsia="Courier New" w:hAnsi="Times New Roman" w:cs="Times New Roman"/>
          <w:sz w:val="28"/>
          <w:szCs w:val="28"/>
          <w:lang w:eastAsia="ru-RU"/>
        </w:rPr>
        <w:t>- 83% от общей численности педагогических работников г</w:t>
      </w:r>
      <w:proofErr w:type="gramStart"/>
      <w:r w:rsidRPr="002F4F26">
        <w:rPr>
          <w:rFonts w:ascii="Times New Roman" w:eastAsia="Courier New" w:hAnsi="Times New Roman" w:cs="Times New Roman"/>
          <w:sz w:val="28"/>
          <w:szCs w:val="28"/>
          <w:lang w:eastAsia="ru-RU"/>
        </w:rPr>
        <w:t>.Н</w:t>
      </w:r>
      <w:proofErr w:type="gramEnd"/>
      <w:r w:rsidRPr="002F4F26">
        <w:rPr>
          <w:rFonts w:ascii="Times New Roman" w:eastAsia="Courier New" w:hAnsi="Times New Roman" w:cs="Times New Roman"/>
          <w:sz w:val="28"/>
          <w:szCs w:val="28"/>
          <w:lang w:eastAsia="ru-RU"/>
        </w:rPr>
        <w:t>овотроицка прошли курсы повышения квалификации  в ЦНППМ г.Оренбурга по внедрению обновленных ФГОС  НОО и ФГОС ООО в 2022 году;</w:t>
      </w:r>
    </w:p>
    <w:p w:rsidR="002F4F26" w:rsidRPr="002F4F26" w:rsidRDefault="002F4F26" w:rsidP="004565B3">
      <w:pPr>
        <w:widowControl w:val="0"/>
        <w:spacing w:after="0" w:line="240" w:lineRule="auto"/>
        <w:ind w:firstLine="709"/>
        <w:jc w:val="both"/>
        <w:rPr>
          <w:rFonts w:ascii="Times New Roman" w:eastAsia="Courier New" w:hAnsi="Times New Roman" w:cs="Times New Roman"/>
          <w:sz w:val="28"/>
          <w:szCs w:val="28"/>
          <w:lang w:eastAsia="ru-RU"/>
        </w:rPr>
      </w:pPr>
      <w:r w:rsidRPr="002F4F26">
        <w:rPr>
          <w:rFonts w:ascii="Times New Roman" w:eastAsia="Courier New" w:hAnsi="Times New Roman" w:cs="Times New Roman"/>
          <w:sz w:val="28"/>
          <w:szCs w:val="28"/>
          <w:lang w:eastAsia="ru-RU"/>
        </w:rPr>
        <w:t>- велась работа по разработке мероприятий по созданию условий для освоения обучающимися отдельных предметов и образовательных модулей, основанных на принципах выбора ребенка, а также применения механизмов сетевой формы реализации;</w:t>
      </w:r>
    </w:p>
    <w:p w:rsidR="002F4F26" w:rsidRPr="002F4F26" w:rsidRDefault="002F4F26" w:rsidP="004565B3">
      <w:pPr>
        <w:widowControl w:val="0"/>
        <w:spacing w:after="0" w:line="240" w:lineRule="auto"/>
        <w:ind w:firstLine="709"/>
        <w:jc w:val="both"/>
        <w:rPr>
          <w:rFonts w:ascii="Times New Roman" w:eastAsia="Courier New" w:hAnsi="Times New Roman" w:cs="Times New Roman"/>
          <w:sz w:val="28"/>
          <w:szCs w:val="28"/>
          <w:lang w:eastAsia="ru-RU"/>
        </w:rPr>
      </w:pPr>
      <w:r w:rsidRPr="002F4F26">
        <w:rPr>
          <w:rFonts w:ascii="Times New Roman" w:eastAsia="Courier New" w:hAnsi="Times New Roman" w:cs="Times New Roman"/>
          <w:sz w:val="28"/>
          <w:szCs w:val="28"/>
          <w:lang w:eastAsia="ru-RU"/>
        </w:rPr>
        <w:t>- осуществлялась подготовка педагогических кадров по обновленным программам повышения квалификации.</w:t>
      </w:r>
    </w:p>
    <w:p w:rsidR="002F4F26" w:rsidRPr="002F4F26" w:rsidRDefault="002F4F26" w:rsidP="004565B3">
      <w:pPr>
        <w:widowControl w:val="0"/>
        <w:spacing w:after="0" w:line="240" w:lineRule="auto"/>
        <w:ind w:firstLine="709"/>
        <w:jc w:val="both"/>
        <w:rPr>
          <w:rFonts w:ascii="Times New Roman" w:eastAsia="Courier New" w:hAnsi="Times New Roman" w:cs="Times New Roman"/>
          <w:sz w:val="28"/>
          <w:szCs w:val="28"/>
          <w:lang w:eastAsia="ru-RU"/>
        </w:rPr>
      </w:pPr>
      <w:r w:rsidRPr="002F4F26">
        <w:rPr>
          <w:rFonts w:ascii="Times New Roman" w:eastAsia="Courier New" w:hAnsi="Times New Roman" w:cs="Times New Roman"/>
          <w:sz w:val="28"/>
          <w:szCs w:val="28"/>
          <w:lang w:eastAsia="ru-RU"/>
        </w:rPr>
        <w:t>Реализация проекта "Успех каждого ребенка" была направлена на охват детей деятельностью региональных центров выявления, поддержки и развития способностей и талантов у детей и молодежи, технопарков «</w:t>
      </w:r>
      <w:proofErr w:type="spellStart"/>
      <w:r w:rsidRPr="002F4F26">
        <w:rPr>
          <w:rFonts w:ascii="Times New Roman" w:eastAsia="Courier New" w:hAnsi="Times New Roman" w:cs="Times New Roman"/>
          <w:sz w:val="28"/>
          <w:szCs w:val="28"/>
          <w:lang w:eastAsia="ru-RU"/>
        </w:rPr>
        <w:t>Кванториум</w:t>
      </w:r>
      <w:proofErr w:type="spellEnd"/>
      <w:r w:rsidRPr="002F4F26">
        <w:rPr>
          <w:rFonts w:ascii="Times New Roman" w:eastAsia="Courier New" w:hAnsi="Times New Roman" w:cs="Times New Roman"/>
          <w:sz w:val="28"/>
          <w:szCs w:val="28"/>
          <w:lang w:eastAsia="ru-RU"/>
        </w:rPr>
        <w:t>» и центров «</w:t>
      </w:r>
      <w:proofErr w:type="spellStart"/>
      <w:r w:rsidRPr="002F4F26">
        <w:rPr>
          <w:rFonts w:ascii="Times New Roman" w:eastAsia="Courier New" w:hAnsi="Times New Roman" w:cs="Times New Roman"/>
          <w:sz w:val="28"/>
          <w:szCs w:val="28"/>
          <w:lang w:eastAsia="ru-RU"/>
        </w:rPr>
        <w:t>IТ-куб</w:t>
      </w:r>
      <w:proofErr w:type="spellEnd"/>
      <w:r w:rsidRPr="002F4F26">
        <w:rPr>
          <w:rFonts w:ascii="Times New Roman" w:eastAsia="Courier New" w:hAnsi="Times New Roman" w:cs="Times New Roman"/>
          <w:sz w:val="28"/>
          <w:szCs w:val="28"/>
          <w:lang w:eastAsia="ru-RU"/>
        </w:rPr>
        <w:t>», участие обучающихся   МО г. Новотроицка   в открытых онлайн-уроках, реализуемых с учетом опыта цикла открытых уроков «</w:t>
      </w:r>
      <w:proofErr w:type="spellStart"/>
      <w:r w:rsidRPr="002F4F26">
        <w:rPr>
          <w:rFonts w:ascii="Times New Roman" w:eastAsia="Courier New" w:hAnsi="Times New Roman" w:cs="Times New Roman"/>
          <w:sz w:val="28"/>
          <w:szCs w:val="28"/>
          <w:lang w:eastAsia="ru-RU"/>
        </w:rPr>
        <w:t>Проектория</w:t>
      </w:r>
      <w:proofErr w:type="spellEnd"/>
      <w:r w:rsidRPr="002F4F26">
        <w:rPr>
          <w:rFonts w:ascii="Times New Roman" w:eastAsia="Courier New" w:hAnsi="Times New Roman" w:cs="Times New Roman"/>
          <w:sz w:val="28"/>
          <w:szCs w:val="28"/>
          <w:lang w:eastAsia="ru-RU"/>
        </w:rPr>
        <w:t>», направленных на раннюю профориентацию.</w:t>
      </w:r>
    </w:p>
    <w:p w:rsidR="002F4F26" w:rsidRPr="002F4F26" w:rsidRDefault="002F4F26" w:rsidP="004565B3">
      <w:pPr>
        <w:widowControl w:val="0"/>
        <w:spacing w:after="0" w:line="240" w:lineRule="auto"/>
        <w:ind w:firstLine="709"/>
        <w:jc w:val="both"/>
        <w:rPr>
          <w:rFonts w:ascii="Times New Roman" w:eastAsia="Courier New" w:hAnsi="Times New Roman" w:cs="Times New Roman"/>
          <w:sz w:val="28"/>
          <w:szCs w:val="28"/>
          <w:lang w:eastAsia="ru-RU"/>
        </w:rPr>
      </w:pPr>
      <w:r w:rsidRPr="002F4F26">
        <w:rPr>
          <w:rFonts w:ascii="Times New Roman" w:eastAsia="Courier New" w:hAnsi="Times New Roman" w:cs="Times New Roman"/>
          <w:sz w:val="28"/>
          <w:szCs w:val="28"/>
          <w:lang w:eastAsia="ru-RU"/>
        </w:rPr>
        <w:t>Результаты регионального проекта «Успех каждого ребенка» в МО г. Новотроицк за 2022 год следующие:</w:t>
      </w:r>
    </w:p>
    <w:p w:rsidR="002F4F26" w:rsidRPr="002F4F26" w:rsidRDefault="002F4F26" w:rsidP="004565B3">
      <w:pPr>
        <w:widowControl w:val="0"/>
        <w:spacing w:after="0" w:line="240" w:lineRule="auto"/>
        <w:ind w:firstLine="709"/>
        <w:rPr>
          <w:rFonts w:ascii="Times New Roman" w:eastAsia="Calibri" w:hAnsi="Times New Roman" w:cs="Times New Roman"/>
          <w:sz w:val="28"/>
          <w:szCs w:val="28"/>
          <w:lang w:eastAsia="ru-RU"/>
        </w:rPr>
      </w:pPr>
      <w:r w:rsidRPr="002F4F26">
        <w:rPr>
          <w:rFonts w:ascii="Times New Roman" w:eastAsia="Calibri" w:hAnsi="Times New Roman" w:cs="Times New Roman"/>
          <w:sz w:val="28"/>
          <w:szCs w:val="28"/>
          <w:lang w:eastAsia="ru-RU"/>
        </w:rPr>
        <w:t>- 340 учащихся обучено в центре "IT-КУБ" г.Орск в 2022 году.</w:t>
      </w:r>
    </w:p>
    <w:p w:rsidR="002F4F26" w:rsidRPr="002F4F26" w:rsidRDefault="002F4F26" w:rsidP="004565B3">
      <w:pPr>
        <w:widowControl w:val="0"/>
        <w:spacing w:after="0" w:line="240" w:lineRule="auto"/>
        <w:ind w:firstLine="709"/>
        <w:rPr>
          <w:rFonts w:ascii="Times New Roman" w:eastAsia="Courier New" w:hAnsi="Times New Roman" w:cs="Times New Roman"/>
          <w:color w:val="000000"/>
          <w:sz w:val="28"/>
          <w:szCs w:val="28"/>
          <w:lang w:eastAsia="ru-RU"/>
        </w:rPr>
      </w:pPr>
      <w:r w:rsidRPr="002F4F26">
        <w:rPr>
          <w:rFonts w:ascii="Times New Roman" w:eastAsia="Courier New" w:hAnsi="Times New Roman" w:cs="Times New Roman"/>
          <w:sz w:val="28"/>
          <w:szCs w:val="28"/>
          <w:lang w:eastAsia="ru-RU"/>
        </w:rPr>
        <w:t xml:space="preserve">- 62,5% учащихся приняли участие в открытых </w:t>
      </w:r>
      <w:proofErr w:type="spellStart"/>
      <w:r w:rsidRPr="002F4F26">
        <w:rPr>
          <w:rFonts w:ascii="Times New Roman" w:eastAsia="Courier New" w:hAnsi="Times New Roman" w:cs="Times New Roman"/>
          <w:sz w:val="28"/>
          <w:szCs w:val="28"/>
          <w:lang w:eastAsia="ru-RU"/>
        </w:rPr>
        <w:t>онлайн-уроках</w:t>
      </w:r>
      <w:proofErr w:type="spellEnd"/>
      <w:r w:rsidRPr="002F4F26">
        <w:rPr>
          <w:rFonts w:ascii="Times New Roman" w:eastAsia="Courier New" w:hAnsi="Times New Roman" w:cs="Times New Roman"/>
          <w:sz w:val="28"/>
          <w:szCs w:val="28"/>
          <w:lang w:eastAsia="ru-RU"/>
        </w:rPr>
        <w:t xml:space="preserve"> «</w:t>
      </w:r>
      <w:proofErr w:type="spellStart"/>
      <w:r w:rsidRPr="002F4F26">
        <w:rPr>
          <w:rFonts w:ascii="Times New Roman" w:eastAsia="Courier New" w:hAnsi="Times New Roman" w:cs="Times New Roman"/>
          <w:sz w:val="28"/>
          <w:szCs w:val="28"/>
          <w:lang w:eastAsia="ru-RU"/>
        </w:rPr>
        <w:t>Проектория</w:t>
      </w:r>
      <w:proofErr w:type="spellEnd"/>
      <w:r w:rsidRPr="002F4F26">
        <w:rPr>
          <w:rFonts w:ascii="Times New Roman" w:eastAsia="Courier New" w:hAnsi="Times New Roman" w:cs="Times New Roman"/>
          <w:sz w:val="28"/>
          <w:szCs w:val="28"/>
          <w:lang w:eastAsia="ru-RU"/>
        </w:rPr>
        <w:t>».</w:t>
      </w:r>
    </w:p>
    <w:p w:rsidR="002F4F26" w:rsidRPr="002F4F26" w:rsidRDefault="002F4F26" w:rsidP="004565B3">
      <w:pPr>
        <w:widowControl w:val="0"/>
        <w:spacing w:after="0" w:line="240" w:lineRule="auto"/>
        <w:ind w:firstLine="709"/>
        <w:jc w:val="both"/>
        <w:rPr>
          <w:rFonts w:ascii="Times New Roman" w:eastAsia="Courier New" w:hAnsi="Times New Roman" w:cs="Times New Roman"/>
          <w:sz w:val="28"/>
          <w:szCs w:val="28"/>
          <w:lang w:eastAsia="ru-RU"/>
        </w:rPr>
      </w:pPr>
      <w:r w:rsidRPr="002F4F26">
        <w:rPr>
          <w:rFonts w:ascii="Times New Roman" w:eastAsia="Courier New" w:hAnsi="Times New Roman" w:cs="Times New Roman"/>
          <w:sz w:val="28"/>
          <w:szCs w:val="28"/>
          <w:lang w:eastAsia="ru-RU"/>
        </w:rPr>
        <w:t xml:space="preserve">Реализация проекта «Цифровая образовательная среда» в 2022 году была направлена на создание к 2024 году современной и безопасной цифровой образовательной среды, обеспечивающей высокое качество и </w:t>
      </w:r>
      <w:r w:rsidRPr="002F4F26">
        <w:rPr>
          <w:rFonts w:ascii="Times New Roman" w:eastAsia="Courier New" w:hAnsi="Times New Roman" w:cs="Times New Roman"/>
          <w:sz w:val="28"/>
          <w:szCs w:val="28"/>
          <w:lang w:eastAsia="ru-RU"/>
        </w:rPr>
        <w:lastRenderedPageBreak/>
        <w:t xml:space="preserve">доступность образования всех видов и уровней. В рамках реализации  проекта предусмотрена автоматизация документооборота, отчетности и бухгалтерии, цифровизация процесса обучения с выходом на индивидуальные траектории, непрерывное обучение педагогов </w:t>
      </w:r>
      <w:r w:rsidRPr="002F4F26">
        <w:rPr>
          <w:rFonts w:ascii="Times New Roman" w:eastAsia="Courier New" w:hAnsi="Times New Roman" w:cs="Times New Roman"/>
          <w:sz w:val="28"/>
          <w:szCs w:val="28"/>
          <w:lang w:val="en-US" w:eastAsia="ru-RU"/>
        </w:rPr>
        <w:t>online</w:t>
      </w:r>
      <w:r w:rsidRPr="002F4F26">
        <w:rPr>
          <w:rFonts w:ascii="Times New Roman" w:eastAsia="Courier New" w:hAnsi="Times New Roman" w:cs="Times New Roman"/>
          <w:sz w:val="28"/>
          <w:szCs w:val="28"/>
          <w:lang w:eastAsia="ru-RU"/>
        </w:rPr>
        <w:t>.</w:t>
      </w:r>
    </w:p>
    <w:p w:rsidR="002F4F26" w:rsidRPr="002F4F26" w:rsidRDefault="002F4F26" w:rsidP="004565B3">
      <w:pPr>
        <w:widowControl w:val="0"/>
        <w:tabs>
          <w:tab w:val="left" w:pos="1335"/>
        </w:tabs>
        <w:spacing w:after="0" w:line="240" w:lineRule="auto"/>
        <w:ind w:firstLine="709"/>
        <w:jc w:val="both"/>
        <w:rPr>
          <w:rFonts w:ascii="Times New Roman" w:eastAsia="Courier New" w:hAnsi="Times New Roman" w:cs="Times New Roman"/>
          <w:sz w:val="28"/>
          <w:szCs w:val="28"/>
          <w:lang w:eastAsia="ru-RU"/>
        </w:rPr>
      </w:pPr>
      <w:r w:rsidRPr="002F4F26">
        <w:rPr>
          <w:rFonts w:ascii="Times New Roman" w:eastAsia="Courier New" w:hAnsi="Times New Roman" w:cs="Times New Roman"/>
          <w:sz w:val="28"/>
          <w:szCs w:val="28"/>
          <w:lang w:eastAsia="ru-RU"/>
        </w:rPr>
        <w:t xml:space="preserve">Национальным проектом «Образование» - «Цифровизация школы»  </w:t>
      </w:r>
      <w:proofErr w:type="gramStart"/>
      <w:r w:rsidRPr="002F4F26">
        <w:rPr>
          <w:rFonts w:ascii="Times New Roman" w:eastAsia="Courier New" w:hAnsi="Times New Roman" w:cs="Times New Roman"/>
          <w:sz w:val="28"/>
          <w:szCs w:val="28"/>
          <w:lang w:eastAsia="ru-RU"/>
        </w:rPr>
        <w:t>определена</w:t>
      </w:r>
      <w:proofErr w:type="gramEnd"/>
      <w:r w:rsidRPr="002F4F26">
        <w:rPr>
          <w:rFonts w:ascii="Times New Roman" w:eastAsia="Courier New" w:hAnsi="Times New Roman" w:cs="Times New Roman"/>
          <w:sz w:val="28"/>
          <w:szCs w:val="28"/>
          <w:lang w:eastAsia="ru-RU"/>
        </w:rPr>
        <w:t xml:space="preserve"> одним из приоритетных направлений развития системы образования. Для внедрения целевой модели цифровой образовательной среды за счет средств федерального и областного бюджетов  были закуплены комплекты средств обучения и воспитания для обновления материально-технической базы общеобразовательных организаций Оренбургской области. </w:t>
      </w:r>
    </w:p>
    <w:p w:rsidR="002F4F26" w:rsidRPr="002F4F26" w:rsidRDefault="002F4F26" w:rsidP="004565B3">
      <w:pPr>
        <w:widowControl w:val="0"/>
        <w:spacing w:after="0" w:line="240" w:lineRule="auto"/>
        <w:ind w:firstLine="709"/>
        <w:jc w:val="both"/>
        <w:rPr>
          <w:rFonts w:ascii="Times New Roman" w:eastAsia="Courier New" w:hAnsi="Times New Roman" w:cs="Times New Roman"/>
          <w:sz w:val="28"/>
          <w:szCs w:val="28"/>
          <w:lang w:eastAsia="ru-RU"/>
        </w:rPr>
      </w:pPr>
      <w:r w:rsidRPr="002F4F26">
        <w:rPr>
          <w:rFonts w:ascii="Times New Roman" w:eastAsia="Courier New" w:hAnsi="Times New Roman" w:cs="Times New Roman"/>
          <w:sz w:val="28"/>
          <w:szCs w:val="28"/>
          <w:lang w:eastAsia="ru-RU"/>
        </w:rPr>
        <w:t>В 2022 году три общеобразовательных учреждения МО г.Новотроицк (МОАУ "СОШ № 15",МОАУ "СОШ № 16" и МОАУ "СОШ № 17" ) - 17,6 % от общего числа образовательных  организаций  обеспечены материально - технической базой для внедрения цифровой образовательной среды 100% общеобразовательных учреждений  имеют доступ к сети Интернет, из них: 12 учреждений в 2019 году перешли на оптико-волоконные линии связи со скоростью 100 Мбит/с.</w:t>
      </w:r>
    </w:p>
    <w:p w:rsidR="002F4F26" w:rsidRPr="002F4F26" w:rsidRDefault="002F4F26" w:rsidP="004565B3">
      <w:pPr>
        <w:widowControl w:val="0"/>
        <w:spacing w:after="0" w:line="240" w:lineRule="auto"/>
        <w:ind w:firstLine="709"/>
        <w:jc w:val="both"/>
        <w:rPr>
          <w:rFonts w:ascii="Times New Roman" w:eastAsia="Courier New" w:hAnsi="Times New Roman" w:cs="Times New Roman"/>
          <w:sz w:val="28"/>
          <w:szCs w:val="28"/>
          <w:lang w:eastAsia="ru-RU"/>
        </w:rPr>
      </w:pPr>
      <w:r w:rsidRPr="002F4F26">
        <w:rPr>
          <w:rFonts w:ascii="Times New Roman" w:eastAsia="Courier New" w:hAnsi="Times New Roman" w:cs="Times New Roman"/>
          <w:sz w:val="28"/>
          <w:szCs w:val="28"/>
          <w:lang w:eastAsia="ru-RU"/>
        </w:rPr>
        <w:t xml:space="preserve">Реализация проекта «Патриотическое воспитание граждан РФ»  в 2022 году была направлена на внедрение рабочих программ воспитания обучающихся в общеобразовательных организациях, увеличение численности детей вовлеченных в социальную активность через увеличение охвата патриотическими проектами, создание условий для развития системы </w:t>
      </w:r>
      <w:proofErr w:type="spellStart"/>
      <w:r w:rsidRPr="002F4F26">
        <w:rPr>
          <w:rFonts w:ascii="Times New Roman" w:eastAsia="Courier New" w:hAnsi="Times New Roman" w:cs="Times New Roman"/>
          <w:sz w:val="28"/>
          <w:szCs w:val="28"/>
          <w:lang w:eastAsia="ru-RU"/>
        </w:rPr>
        <w:t>межпоколенческого</w:t>
      </w:r>
      <w:proofErr w:type="spellEnd"/>
      <w:r w:rsidRPr="002F4F26">
        <w:rPr>
          <w:rFonts w:ascii="Times New Roman" w:eastAsia="Courier New" w:hAnsi="Times New Roman" w:cs="Times New Roman"/>
          <w:sz w:val="28"/>
          <w:szCs w:val="28"/>
          <w:lang w:eastAsia="ru-RU"/>
        </w:rPr>
        <w:t xml:space="preserve"> взаимодействия и обеспечения преемственности поколений, поддержки общественных инициатив и проектов, направленных на гражданское и патриотическое воспитание молодежи.</w:t>
      </w:r>
    </w:p>
    <w:p w:rsidR="002F4F26" w:rsidRPr="002F4F26" w:rsidRDefault="002F4F26" w:rsidP="004565B3">
      <w:pPr>
        <w:widowControl w:val="0"/>
        <w:spacing w:after="0" w:line="240" w:lineRule="auto"/>
        <w:ind w:firstLine="709"/>
        <w:jc w:val="both"/>
        <w:rPr>
          <w:rFonts w:ascii="Times New Roman" w:eastAsia="Courier New" w:hAnsi="Times New Roman" w:cs="Times New Roman"/>
          <w:sz w:val="28"/>
          <w:szCs w:val="28"/>
          <w:lang w:eastAsia="ru-RU"/>
        </w:rPr>
      </w:pPr>
      <w:r w:rsidRPr="002F4F26">
        <w:rPr>
          <w:rFonts w:ascii="Times New Roman" w:eastAsia="Courier New" w:hAnsi="Times New Roman" w:cs="Times New Roman"/>
          <w:sz w:val="28"/>
          <w:szCs w:val="28"/>
          <w:lang w:eastAsia="ru-RU"/>
        </w:rPr>
        <w:t>Итогами  реализации регионального проекта «Патриотическое воспитание граждан РФ» в МО   г. Новотроицк за  2022 год стали следующие показатели:</w:t>
      </w:r>
    </w:p>
    <w:p w:rsidR="002F4F26" w:rsidRPr="002F4F26" w:rsidRDefault="002F4F26" w:rsidP="004565B3">
      <w:pPr>
        <w:widowControl w:val="0"/>
        <w:spacing w:after="0" w:line="240" w:lineRule="auto"/>
        <w:ind w:firstLine="709"/>
        <w:jc w:val="both"/>
        <w:rPr>
          <w:rFonts w:ascii="Times New Roman" w:eastAsia="Courier New" w:hAnsi="Times New Roman" w:cs="Times New Roman"/>
          <w:sz w:val="28"/>
          <w:szCs w:val="28"/>
          <w:lang w:eastAsia="ru-RU"/>
        </w:rPr>
      </w:pPr>
      <w:r w:rsidRPr="002F4F26">
        <w:rPr>
          <w:rFonts w:ascii="Times New Roman" w:eastAsia="Courier New" w:hAnsi="Times New Roman" w:cs="Times New Roman"/>
          <w:sz w:val="28"/>
          <w:szCs w:val="28"/>
          <w:lang w:eastAsia="ru-RU"/>
        </w:rPr>
        <w:t>- в 9 образовательных организациях города введены ставки Советника директора по воспитанию и взаимодействию с детскими организациями;</w:t>
      </w:r>
    </w:p>
    <w:p w:rsidR="002F4F26" w:rsidRPr="002F4F26" w:rsidRDefault="002F4F26" w:rsidP="004565B3">
      <w:pPr>
        <w:widowControl w:val="0"/>
        <w:spacing w:after="0" w:line="240" w:lineRule="auto"/>
        <w:ind w:firstLine="709"/>
        <w:jc w:val="both"/>
        <w:rPr>
          <w:rFonts w:ascii="Times New Roman" w:eastAsia="Courier New" w:hAnsi="Times New Roman" w:cs="Times New Roman"/>
          <w:sz w:val="28"/>
          <w:szCs w:val="28"/>
          <w:lang w:eastAsia="ru-RU"/>
        </w:rPr>
      </w:pPr>
      <w:r w:rsidRPr="002F4F26">
        <w:rPr>
          <w:rFonts w:ascii="Times New Roman" w:eastAsia="Courier New" w:hAnsi="Times New Roman" w:cs="Times New Roman"/>
          <w:sz w:val="28"/>
          <w:szCs w:val="28"/>
          <w:lang w:eastAsia="ru-RU"/>
        </w:rPr>
        <w:t>- 10 451 учащихся школ (100%) приняли участие в конкурсных мероприятиях  по повышению уровня знаний культуры истории России, Оренбургской области и своего города;</w:t>
      </w:r>
    </w:p>
    <w:p w:rsidR="002F4F26" w:rsidRPr="002F4F26" w:rsidRDefault="002F4F26" w:rsidP="004565B3">
      <w:pPr>
        <w:widowControl w:val="0"/>
        <w:spacing w:after="0" w:line="240" w:lineRule="auto"/>
        <w:ind w:firstLine="709"/>
        <w:jc w:val="both"/>
        <w:rPr>
          <w:rFonts w:ascii="Times New Roman" w:eastAsia="Courier New" w:hAnsi="Times New Roman" w:cs="Times New Roman"/>
          <w:sz w:val="28"/>
          <w:szCs w:val="28"/>
          <w:lang w:eastAsia="ru-RU"/>
        </w:rPr>
      </w:pPr>
      <w:r w:rsidRPr="002F4F26">
        <w:rPr>
          <w:rFonts w:ascii="Times New Roman" w:eastAsia="Courier New" w:hAnsi="Times New Roman" w:cs="Times New Roman"/>
          <w:sz w:val="28"/>
          <w:szCs w:val="28"/>
          <w:lang w:eastAsia="ru-RU"/>
        </w:rPr>
        <w:t xml:space="preserve">- 1300 обучающих школ города вовлеченных в деятельность общественных объединений патриотических </w:t>
      </w:r>
      <w:proofErr w:type="spellStart"/>
      <w:r w:rsidRPr="002F4F26">
        <w:rPr>
          <w:rFonts w:ascii="Times New Roman" w:eastAsia="Courier New" w:hAnsi="Times New Roman" w:cs="Times New Roman"/>
          <w:sz w:val="28"/>
          <w:szCs w:val="28"/>
          <w:lang w:eastAsia="ru-RU"/>
        </w:rPr>
        <w:t>нааправленности</w:t>
      </w:r>
      <w:proofErr w:type="spellEnd"/>
      <w:r w:rsidRPr="002F4F26">
        <w:rPr>
          <w:rFonts w:ascii="Times New Roman" w:eastAsia="Courier New" w:hAnsi="Times New Roman" w:cs="Times New Roman"/>
          <w:sz w:val="28"/>
          <w:szCs w:val="28"/>
          <w:lang w:eastAsia="ru-RU"/>
        </w:rPr>
        <w:t xml:space="preserve"> "</w:t>
      </w:r>
      <w:proofErr w:type="spellStart"/>
      <w:r w:rsidRPr="002F4F26">
        <w:rPr>
          <w:rFonts w:ascii="Times New Roman" w:eastAsia="Courier New" w:hAnsi="Times New Roman" w:cs="Times New Roman"/>
          <w:sz w:val="28"/>
          <w:szCs w:val="28"/>
          <w:lang w:eastAsia="ru-RU"/>
        </w:rPr>
        <w:t>Юнармия</w:t>
      </w:r>
      <w:proofErr w:type="spellEnd"/>
      <w:r w:rsidRPr="002F4F26">
        <w:rPr>
          <w:rFonts w:ascii="Times New Roman" w:eastAsia="Courier New" w:hAnsi="Times New Roman" w:cs="Times New Roman"/>
          <w:sz w:val="28"/>
          <w:szCs w:val="28"/>
          <w:lang w:eastAsia="ru-RU"/>
        </w:rPr>
        <w:t>", клуб "Казачок",  объединение "</w:t>
      </w:r>
      <w:proofErr w:type="spellStart"/>
      <w:r w:rsidRPr="002F4F26">
        <w:rPr>
          <w:rFonts w:ascii="Times New Roman" w:eastAsia="Courier New" w:hAnsi="Times New Roman" w:cs="Times New Roman"/>
          <w:sz w:val="28"/>
          <w:szCs w:val="28"/>
          <w:lang w:eastAsia="ru-RU"/>
        </w:rPr>
        <w:t>Гридень</w:t>
      </w:r>
      <w:proofErr w:type="spellEnd"/>
      <w:r w:rsidRPr="002F4F26">
        <w:rPr>
          <w:rFonts w:ascii="Times New Roman" w:eastAsia="Courier New" w:hAnsi="Times New Roman" w:cs="Times New Roman"/>
          <w:sz w:val="28"/>
          <w:szCs w:val="28"/>
          <w:lang w:eastAsia="ru-RU"/>
        </w:rPr>
        <w:t>"</w:t>
      </w:r>
      <w:proofErr w:type="gramStart"/>
      <w:r w:rsidRPr="002F4F26">
        <w:rPr>
          <w:rFonts w:ascii="Times New Roman" w:eastAsia="Courier New" w:hAnsi="Times New Roman" w:cs="Times New Roman"/>
          <w:sz w:val="28"/>
          <w:szCs w:val="28"/>
          <w:lang w:eastAsia="ru-RU"/>
        </w:rPr>
        <w:t xml:space="preserve"> ,</w:t>
      </w:r>
      <w:proofErr w:type="gramEnd"/>
      <w:r w:rsidRPr="002F4F26">
        <w:rPr>
          <w:rFonts w:ascii="Times New Roman" w:eastAsia="Courier New" w:hAnsi="Times New Roman" w:cs="Times New Roman"/>
          <w:sz w:val="28"/>
          <w:szCs w:val="28"/>
          <w:lang w:eastAsia="ru-RU"/>
        </w:rPr>
        <w:t xml:space="preserve"> объединение "Поиск";</w:t>
      </w:r>
    </w:p>
    <w:p w:rsidR="002F4F26" w:rsidRPr="002F4F26" w:rsidRDefault="002F4F26" w:rsidP="004565B3">
      <w:pPr>
        <w:widowControl w:val="0"/>
        <w:spacing w:after="0" w:line="240" w:lineRule="auto"/>
        <w:ind w:firstLine="709"/>
        <w:jc w:val="both"/>
        <w:rPr>
          <w:rFonts w:ascii="Times New Roman" w:eastAsia="Courier New" w:hAnsi="Times New Roman" w:cs="Times New Roman"/>
          <w:sz w:val="28"/>
          <w:szCs w:val="28"/>
          <w:lang w:eastAsia="ru-RU"/>
        </w:rPr>
      </w:pPr>
      <w:r w:rsidRPr="002F4F26">
        <w:rPr>
          <w:rFonts w:ascii="Times New Roman" w:eastAsia="Courier New" w:hAnsi="Times New Roman" w:cs="Times New Roman"/>
          <w:sz w:val="28"/>
          <w:szCs w:val="28"/>
          <w:lang w:eastAsia="ru-RU"/>
        </w:rPr>
        <w:t>- В 100% образовательных организациях внедрены рабочие программы воспитания обучающихся.</w:t>
      </w:r>
    </w:p>
    <w:p w:rsidR="002F4F26" w:rsidRPr="002F4F26" w:rsidRDefault="002F4F26" w:rsidP="002F4F26">
      <w:pPr>
        <w:spacing w:after="0" w:line="240" w:lineRule="auto"/>
        <w:jc w:val="center"/>
        <w:rPr>
          <w:rFonts w:ascii="Times New Roman" w:eastAsia="Courier New" w:hAnsi="Times New Roman" w:cs="Times New Roman"/>
          <w:sz w:val="28"/>
          <w:szCs w:val="28"/>
          <w:lang w:eastAsia="ru-RU"/>
        </w:rPr>
      </w:pPr>
    </w:p>
    <w:p w:rsidR="002F4F26" w:rsidRPr="002F4F26" w:rsidRDefault="002F4F26" w:rsidP="002F4F26">
      <w:pPr>
        <w:spacing w:after="0" w:line="240" w:lineRule="auto"/>
        <w:jc w:val="center"/>
        <w:rPr>
          <w:rFonts w:ascii="Times New Roman" w:eastAsia="Times New Roman" w:hAnsi="Times New Roman" w:cs="Times New Roman"/>
          <w:b/>
          <w:color w:val="FF0000"/>
          <w:sz w:val="28"/>
          <w:szCs w:val="28"/>
          <w:lang w:eastAsia="ru-RU"/>
        </w:rPr>
      </w:pPr>
      <w:r w:rsidRPr="002F4F26">
        <w:rPr>
          <w:rFonts w:ascii="Times New Roman" w:eastAsia="Times New Roman" w:hAnsi="Times New Roman" w:cs="Times New Roman"/>
          <w:b/>
          <w:sz w:val="28"/>
          <w:szCs w:val="28"/>
          <w:lang w:eastAsia="ru-RU"/>
        </w:rPr>
        <w:lastRenderedPageBreak/>
        <w:t>Сохранение и укрепление здоровья детей</w:t>
      </w:r>
    </w:p>
    <w:p w:rsidR="002F4F26" w:rsidRPr="002F4F26" w:rsidRDefault="002F4F26" w:rsidP="004565B3">
      <w:pPr>
        <w:widowControl w:val="0"/>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 xml:space="preserve">С целью сохранения и укрепления здоровья обучающихся во время их пребывания в образовательном учреждении в 2022 году управлением образования и образовательными учреждениями проводилась целенаправленная работа.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Медицинская деятельность в образовательных учреждениях осуществлялась медицинскими работниками ГАУЗ "Детская городская больница".  В 12 городских школах оборудованы медицинские кабинеты, имеющие лицензию на медицинскую деятельность (закреплены 11 медработников). В 5 школах, расположенных в сельской местности медицинские кабинеты отсутствуют или не соответствуют требованиям приказа Минздрава России № 822н, лицензирование данных кабинетов не целесообразно в связи с шаговой доступностью ФАПов. Из них находятся от ФАПА на расстоянии до </w:t>
      </w:r>
      <w:smartTag w:uri="urn:schemas-microsoft-com:office:smarttags" w:element="metricconverter">
        <w:smartTagPr>
          <w:attr w:name="ProductID" w:val="500 м"/>
        </w:smartTagPr>
        <w:r w:rsidRPr="002F4F26">
          <w:rPr>
            <w:rFonts w:ascii="Times New Roman" w:eastAsia="Times New Roman" w:hAnsi="Times New Roman" w:cs="Times New Roman"/>
            <w:sz w:val="28"/>
            <w:szCs w:val="28"/>
            <w:lang w:eastAsia="ru-RU"/>
          </w:rPr>
          <w:t>500 м</w:t>
        </w:r>
      </w:smartTag>
      <w:r w:rsidRPr="002F4F26">
        <w:rPr>
          <w:rFonts w:ascii="Times New Roman" w:eastAsia="Times New Roman" w:hAnsi="Times New Roman" w:cs="Times New Roman"/>
          <w:sz w:val="28"/>
          <w:szCs w:val="28"/>
          <w:lang w:eastAsia="ru-RU"/>
        </w:rPr>
        <w:t xml:space="preserve"> - 4 школы, до </w:t>
      </w:r>
      <w:smartTag w:uri="urn:schemas-microsoft-com:office:smarttags" w:element="metricconverter">
        <w:smartTagPr>
          <w:attr w:name="ProductID" w:val="1000 м"/>
        </w:smartTagPr>
        <w:r w:rsidRPr="002F4F26">
          <w:rPr>
            <w:rFonts w:ascii="Times New Roman" w:eastAsia="Times New Roman" w:hAnsi="Times New Roman" w:cs="Times New Roman"/>
            <w:sz w:val="28"/>
            <w:szCs w:val="28"/>
            <w:lang w:eastAsia="ru-RU"/>
          </w:rPr>
          <w:t>1000 м</w:t>
        </w:r>
      </w:smartTag>
      <w:r w:rsidRPr="002F4F26">
        <w:rPr>
          <w:rFonts w:ascii="Times New Roman" w:eastAsia="Times New Roman" w:hAnsi="Times New Roman" w:cs="Times New Roman"/>
          <w:sz w:val="28"/>
          <w:szCs w:val="28"/>
          <w:lang w:eastAsia="ru-RU"/>
        </w:rPr>
        <w:t xml:space="preserve"> - 1  школа </w:t>
      </w:r>
      <w:proofErr w:type="gramStart"/>
      <w:r w:rsidRPr="002F4F26">
        <w:rPr>
          <w:rFonts w:ascii="Times New Roman" w:eastAsia="Times New Roman" w:hAnsi="Times New Roman" w:cs="Times New Roman"/>
          <w:sz w:val="28"/>
          <w:szCs w:val="28"/>
          <w:lang w:eastAsia="ru-RU"/>
        </w:rPr>
        <w:t xml:space="preserve">( </w:t>
      </w:r>
      <w:proofErr w:type="gramEnd"/>
      <w:r w:rsidRPr="002F4F26">
        <w:rPr>
          <w:rFonts w:ascii="Times New Roman" w:eastAsia="Times New Roman" w:hAnsi="Times New Roman" w:cs="Times New Roman"/>
          <w:sz w:val="28"/>
          <w:szCs w:val="28"/>
          <w:lang w:eastAsia="ru-RU"/>
        </w:rPr>
        <w:t xml:space="preserve">закреплены 4  медицинских работника). </w:t>
      </w:r>
    </w:p>
    <w:p w:rsidR="002F4F26" w:rsidRPr="002F4F26" w:rsidRDefault="002F4F26" w:rsidP="004565B3">
      <w:pPr>
        <w:widowControl w:val="0"/>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 xml:space="preserve">Ежегодно в образовательных учреждениях ведется банк данных состояния здоровья обучающихся, позволяющий отследить динамику состояния здоровья детей в разрезе каждого звена. </w:t>
      </w:r>
    </w:p>
    <w:p w:rsidR="002F4F26" w:rsidRPr="002F4F26" w:rsidRDefault="002F4F26" w:rsidP="004565B3">
      <w:pPr>
        <w:widowControl w:val="0"/>
        <w:suppressAutoHyphens/>
        <w:spacing w:after="0" w:line="240" w:lineRule="auto"/>
        <w:ind w:firstLine="709"/>
        <w:jc w:val="both"/>
        <w:rPr>
          <w:rFonts w:ascii="Times New Roman" w:eastAsia="Times New Roman" w:hAnsi="Times New Roman" w:cs="Times New Roman"/>
          <w:color w:val="000000"/>
          <w:sz w:val="28"/>
          <w:szCs w:val="28"/>
          <w:lang w:eastAsia="ru-RU"/>
        </w:rPr>
      </w:pPr>
    </w:p>
    <w:tbl>
      <w:tblPr>
        <w:tblW w:w="5000" w:type="pct"/>
        <w:tblLook w:val="04A0"/>
      </w:tblPr>
      <w:tblGrid>
        <w:gridCol w:w="2161"/>
        <w:gridCol w:w="1544"/>
        <w:gridCol w:w="1404"/>
        <w:gridCol w:w="1404"/>
        <w:gridCol w:w="1404"/>
        <w:gridCol w:w="1654"/>
      </w:tblGrid>
      <w:tr w:rsidR="002F4F26" w:rsidRPr="002F4F26" w:rsidTr="001B1E9A">
        <w:trPr>
          <w:trHeight w:val="420"/>
        </w:trPr>
        <w:tc>
          <w:tcPr>
            <w:tcW w:w="1093" w:type="pct"/>
            <w:vMerge w:val="restart"/>
            <w:tcBorders>
              <w:top w:val="single" w:sz="4" w:space="0" w:color="auto"/>
              <w:left w:val="single" w:sz="4" w:space="0" w:color="auto"/>
              <w:bottom w:val="single" w:sz="4" w:space="0" w:color="000000"/>
              <w:right w:val="single" w:sz="4" w:space="0" w:color="auto"/>
            </w:tcBorders>
            <w:vAlign w:val="center"/>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Муниципальное образование </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г.Новотроицк</w:t>
            </w:r>
          </w:p>
        </w:tc>
        <w:tc>
          <w:tcPr>
            <w:tcW w:w="3907" w:type="pct"/>
            <w:gridSpan w:val="5"/>
            <w:tcBorders>
              <w:top w:val="single" w:sz="4" w:space="0" w:color="auto"/>
              <w:left w:val="nil"/>
              <w:bottom w:val="single" w:sz="4" w:space="0" w:color="auto"/>
              <w:right w:val="single" w:sz="4" w:space="0" w:color="auto"/>
            </w:tcBorders>
            <w:vAlign w:val="center"/>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Количество детей, распределенных по группам здоровья </w:t>
            </w:r>
          </w:p>
        </w:tc>
      </w:tr>
      <w:tr w:rsidR="002F4F26" w:rsidRPr="002F4F26" w:rsidTr="001B1E9A">
        <w:trPr>
          <w:trHeight w:val="729"/>
        </w:trPr>
        <w:tc>
          <w:tcPr>
            <w:tcW w:w="1093" w:type="pct"/>
            <w:vMerge/>
            <w:tcBorders>
              <w:top w:val="single" w:sz="4" w:space="0" w:color="auto"/>
              <w:left w:val="single" w:sz="4" w:space="0" w:color="auto"/>
              <w:bottom w:val="single" w:sz="4" w:space="0" w:color="000000"/>
              <w:right w:val="single" w:sz="4" w:space="0" w:color="auto"/>
            </w:tcBorders>
            <w:vAlign w:val="center"/>
            <w:hideMark/>
          </w:tcPr>
          <w:p w:rsidR="002F4F26" w:rsidRPr="002F4F26" w:rsidRDefault="002F4F26" w:rsidP="002F4F26">
            <w:pPr>
              <w:spacing w:after="0" w:line="240" w:lineRule="auto"/>
              <w:jc w:val="both"/>
              <w:rPr>
                <w:rFonts w:ascii="Times New Roman" w:eastAsia="Times New Roman" w:hAnsi="Times New Roman" w:cs="Times New Roman"/>
                <w:color w:val="FF0000"/>
                <w:sz w:val="28"/>
                <w:szCs w:val="28"/>
                <w:lang w:eastAsia="ru-RU"/>
              </w:rPr>
            </w:pPr>
          </w:p>
        </w:tc>
        <w:tc>
          <w:tcPr>
            <w:tcW w:w="814" w:type="pct"/>
            <w:tcBorders>
              <w:top w:val="nil"/>
              <w:left w:val="single" w:sz="4" w:space="0" w:color="auto"/>
              <w:bottom w:val="single" w:sz="4" w:space="0" w:color="auto"/>
              <w:right w:val="single" w:sz="4" w:space="0" w:color="auto"/>
            </w:tcBorders>
            <w:vAlign w:val="center"/>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1 группа</w:t>
            </w:r>
          </w:p>
        </w:tc>
        <w:tc>
          <w:tcPr>
            <w:tcW w:w="741" w:type="pct"/>
            <w:tcBorders>
              <w:top w:val="nil"/>
              <w:left w:val="single" w:sz="4" w:space="0" w:color="auto"/>
              <w:bottom w:val="single" w:sz="4" w:space="0" w:color="auto"/>
              <w:right w:val="single" w:sz="4" w:space="0" w:color="auto"/>
            </w:tcBorders>
            <w:vAlign w:val="center"/>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2 группа</w:t>
            </w:r>
          </w:p>
        </w:tc>
        <w:tc>
          <w:tcPr>
            <w:tcW w:w="741" w:type="pct"/>
            <w:tcBorders>
              <w:top w:val="single" w:sz="4" w:space="0" w:color="auto"/>
              <w:left w:val="nil"/>
              <w:bottom w:val="single" w:sz="4" w:space="0" w:color="auto"/>
              <w:right w:val="single" w:sz="4" w:space="0" w:color="auto"/>
            </w:tcBorders>
            <w:vAlign w:val="center"/>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3 группа</w:t>
            </w:r>
          </w:p>
        </w:tc>
        <w:tc>
          <w:tcPr>
            <w:tcW w:w="740" w:type="pct"/>
            <w:tcBorders>
              <w:top w:val="single" w:sz="4" w:space="0" w:color="auto"/>
              <w:left w:val="nil"/>
              <w:bottom w:val="single" w:sz="4" w:space="0" w:color="auto"/>
              <w:right w:val="single" w:sz="4" w:space="0" w:color="auto"/>
            </w:tcBorders>
            <w:vAlign w:val="center"/>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4 группа</w:t>
            </w:r>
          </w:p>
        </w:tc>
        <w:tc>
          <w:tcPr>
            <w:tcW w:w="870" w:type="pct"/>
            <w:tcBorders>
              <w:top w:val="single" w:sz="4" w:space="0" w:color="auto"/>
              <w:left w:val="nil"/>
              <w:bottom w:val="single" w:sz="4" w:space="0" w:color="auto"/>
              <w:right w:val="single" w:sz="4" w:space="0" w:color="auto"/>
            </w:tcBorders>
            <w:vAlign w:val="center"/>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5 группа</w:t>
            </w:r>
          </w:p>
        </w:tc>
      </w:tr>
      <w:tr w:rsidR="002F4F26" w:rsidRPr="002F4F26" w:rsidTr="001B1E9A">
        <w:trPr>
          <w:trHeight w:val="300"/>
        </w:trPr>
        <w:tc>
          <w:tcPr>
            <w:tcW w:w="1093" w:type="pct"/>
            <w:tcBorders>
              <w:top w:val="nil"/>
              <w:left w:val="single" w:sz="4" w:space="0" w:color="auto"/>
              <w:bottom w:val="single" w:sz="4" w:space="0" w:color="auto"/>
              <w:right w:val="single" w:sz="4" w:space="0" w:color="auto"/>
            </w:tcBorders>
            <w:shd w:val="clear" w:color="auto" w:fill="auto"/>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1</w:t>
            </w:r>
          </w:p>
        </w:tc>
        <w:tc>
          <w:tcPr>
            <w:tcW w:w="814" w:type="pct"/>
            <w:tcBorders>
              <w:top w:val="nil"/>
              <w:left w:val="nil"/>
              <w:bottom w:val="single" w:sz="4" w:space="0" w:color="auto"/>
              <w:right w:val="single" w:sz="4" w:space="0" w:color="auto"/>
            </w:tcBorders>
            <w:shd w:val="clear" w:color="auto" w:fill="auto"/>
            <w:vAlign w:val="center"/>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2</w:t>
            </w:r>
          </w:p>
        </w:tc>
        <w:tc>
          <w:tcPr>
            <w:tcW w:w="741" w:type="pct"/>
            <w:tcBorders>
              <w:top w:val="nil"/>
              <w:left w:val="nil"/>
              <w:bottom w:val="single" w:sz="4" w:space="0" w:color="auto"/>
              <w:right w:val="single" w:sz="4" w:space="0" w:color="auto"/>
            </w:tcBorders>
            <w:shd w:val="clear" w:color="auto" w:fill="auto"/>
            <w:vAlign w:val="center"/>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3</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4</w:t>
            </w:r>
          </w:p>
        </w:tc>
        <w:tc>
          <w:tcPr>
            <w:tcW w:w="740" w:type="pct"/>
            <w:tcBorders>
              <w:top w:val="single" w:sz="4" w:space="0" w:color="auto"/>
              <w:left w:val="nil"/>
              <w:bottom w:val="single" w:sz="4" w:space="0" w:color="auto"/>
              <w:right w:val="single" w:sz="4" w:space="0" w:color="auto"/>
            </w:tcBorders>
            <w:shd w:val="clear" w:color="auto" w:fill="auto"/>
            <w:vAlign w:val="center"/>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5</w:t>
            </w:r>
          </w:p>
        </w:tc>
        <w:tc>
          <w:tcPr>
            <w:tcW w:w="870" w:type="pct"/>
            <w:tcBorders>
              <w:top w:val="single" w:sz="4" w:space="0" w:color="auto"/>
              <w:left w:val="nil"/>
              <w:bottom w:val="single" w:sz="4" w:space="0" w:color="auto"/>
              <w:right w:val="single" w:sz="4" w:space="0" w:color="auto"/>
            </w:tcBorders>
            <w:shd w:val="clear" w:color="auto" w:fill="auto"/>
            <w:vAlign w:val="center"/>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6</w:t>
            </w:r>
          </w:p>
        </w:tc>
      </w:tr>
      <w:tr w:rsidR="002F4F26" w:rsidRPr="002F4F26" w:rsidTr="001B1E9A">
        <w:trPr>
          <w:trHeight w:val="255"/>
        </w:trPr>
        <w:tc>
          <w:tcPr>
            <w:tcW w:w="1093" w:type="pct"/>
            <w:tcBorders>
              <w:top w:val="nil"/>
              <w:left w:val="single" w:sz="4" w:space="0" w:color="auto"/>
              <w:bottom w:val="single" w:sz="4" w:space="0" w:color="auto"/>
              <w:right w:val="single" w:sz="4" w:space="0" w:color="auto"/>
            </w:tcBorders>
            <w:vAlign w:val="center"/>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ОУ</w:t>
            </w:r>
          </w:p>
        </w:tc>
        <w:tc>
          <w:tcPr>
            <w:tcW w:w="814" w:type="pct"/>
            <w:tcBorders>
              <w:top w:val="nil"/>
              <w:left w:val="nil"/>
              <w:bottom w:val="single" w:sz="4" w:space="0" w:color="auto"/>
              <w:right w:val="single" w:sz="4" w:space="0" w:color="auto"/>
            </w:tcBorders>
            <w:vAlign w:val="center"/>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1986</w:t>
            </w:r>
          </w:p>
        </w:tc>
        <w:tc>
          <w:tcPr>
            <w:tcW w:w="741" w:type="pct"/>
            <w:tcBorders>
              <w:top w:val="nil"/>
              <w:left w:val="nil"/>
              <w:bottom w:val="single" w:sz="4" w:space="0" w:color="auto"/>
              <w:right w:val="single" w:sz="4" w:space="0" w:color="auto"/>
            </w:tcBorders>
            <w:vAlign w:val="center"/>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5486</w:t>
            </w:r>
          </w:p>
        </w:tc>
        <w:tc>
          <w:tcPr>
            <w:tcW w:w="741" w:type="pct"/>
            <w:tcBorders>
              <w:top w:val="nil"/>
              <w:left w:val="nil"/>
              <w:bottom w:val="single" w:sz="4" w:space="0" w:color="auto"/>
              <w:right w:val="single" w:sz="4" w:space="0" w:color="auto"/>
            </w:tcBorders>
            <w:vAlign w:val="center"/>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2848</w:t>
            </w:r>
          </w:p>
        </w:tc>
        <w:tc>
          <w:tcPr>
            <w:tcW w:w="740" w:type="pct"/>
            <w:tcBorders>
              <w:top w:val="nil"/>
              <w:left w:val="nil"/>
              <w:bottom w:val="single" w:sz="4" w:space="0" w:color="auto"/>
              <w:right w:val="single" w:sz="4" w:space="0" w:color="auto"/>
            </w:tcBorders>
            <w:vAlign w:val="center"/>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57</w:t>
            </w:r>
          </w:p>
        </w:tc>
        <w:tc>
          <w:tcPr>
            <w:tcW w:w="870" w:type="pct"/>
            <w:tcBorders>
              <w:top w:val="nil"/>
              <w:left w:val="nil"/>
              <w:bottom w:val="single" w:sz="4" w:space="0" w:color="auto"/>
              <w:right w:val="single" w:sz="4" w:space="0" w:color="auto"/>
            </w:tcBorders>
            <w:vAlign w:val="center"/>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85</w:t>
            </w:r>
          </w:p>
        </w:tc>
      </w:tr>
    </w:tbl>
    <w:p w:rsidR="002F4F26" w:rsidRPr="002F4F26" w:rsidRDefault="002F4F26" w:rsidP="002F4F26">
      <w:pPr>
        <w:spacing w:after="0" w:line="240" w:lineRule="auto"/>
        <w:jc w:val="both"/>
        <w:rPr>
          <w:rFonts w:ascii="Times New Roman" w:eastAsia="Times New Roman" w:hAnsi="Times New Roman" w:cs="Times New Roman"/>
          <w:spacing w:val="-4"/>
          <w:sz w:val="28"/>
          <w:szCs w:val="28"/>
          <w:lang w:eastAsia="ru-RU"/>
        </w:rPr>
      </w:pP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На базе образовательных учреждений функционируют 17 спортивных клубов различной направленности, воспитанники этого клуба принимают участие в областных соревнованиях по баскетболу, волейболу, футболу.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Информация о количестве школьных спортивных клубов (ШСК) и количестве обучающихся, занимающихся в них 2022 году</w:t>
      </w:r>
      <w:r w:rsidR="004565B3">
        <w:rPr>
          <w:rFonts w:ascii="Times New Roman" w:eastAsia="Times New Roman" w:hAnsi="Times New Roman" w:cs="Times New Roman"/>
          <w:sz w:val="28"/>
          <w:szCs w:val="28"/>
          <w:lang w:eastAsia="ru-RU"/>
        </w:rPr>
        <w:t>.</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98"/>
        <w:gridCol w:w="1561"/>
        <w:gridCol w:w="2189"/>
        <w:gridCol w:w="3420"/>
      </w:tblGrid>
      <w:tr w:rsidR="002F4F26" w:rsidRPr="002F4F26" w:rsidTr="001B1E9A">
        <w:tc>
          <w:tcPr>
            <w:tcW w:w="2298" w:type="dxa"/>
            <w:tcBorders>
              <w:top w:val="single" w:sz="4" w:space="0" w:color="000000"/>
              <w:left w:val="single" w:sz="4" w:space="0" w:color="000000"/>
              <w:bottom w:val="single" w:sz="4" w:space="0" w:color="000000"/>
              <w:right w:val="single" w:sz="4" w:space="0" w:color="000000"/>
            </w:tcBorders>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Муниципальное образование </w:t>
            </w:r>
            <w:r w:rsidR="001B1E9A">
              <w:rPr>
                <w:rFonts w:ascii="Times New Roman" w:eastAsia="Times New Roman" w:hAnsi="Times New Roman" w:cs="Times New Roman"/>
                <w:sz w:val="28"/>
                <w:szCs w:val="28"/>
                <w:lang w:eastAsia="ru-RU"/>
              </w:rPr>
              <w:t xml:space="preserve">              </w:t>
            </w:r>
            <w:r w:rsidRPr="002F4F26">
              <w:rPr>
                <w:rFonts w:ascii="Times New Roman" w:eastAsia="Times New Roman" w:hAnsi="Times New Roman" w:cs="Times New Roman"/>
                <w:sz w:val="28"/>
                <w:szCs w:val="28"/>
                <w:lang w:eastAsia="ru-RU"/>
              </w:rPr>
              <w:t>г. Новотроицк</w:t>
            </w:r>
          </w:p>
        </w:tc>
        <w:tc>
          <w:tcPr>
            <w:tcW w:w="1561" w:type="dxa"/>
            <w:tcBorders>
              <w:top w:val="single" w:sz="4" w:space="0" w:color="000000"/>
              <w:left w:val="single" w:sz="4" w:space="0" w:color="000000"/>
              <w:bottom w:val="single" w:sz="4" w:space="0" w:color="000000"/>
              <w:right w:val="single" w:sz="4" w:space="0" w:color="000000"/>
            </w:tcBorders>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Кол-во ОУ</w:t>
            </w:r>
          </w:p>
        </w:tc>
        <w:tc>
          <w:tcPr>
            <w:tcW w:w="2189" w:type="dxa"/>
            <w:tcBorders>
              <w:top w:val="single" w:sz="4" w:space="0" w:color="000000"/>
              <w:left w:val="single" w:sz="4" w:space="0" w:color="000000"/>
              <w:bottom w:val="single" w:sz="4" w:space="0" w:color="000000"/>
              <w:right w:val="single" w:sz="4" w:space="0" w:color="000000"/>
            </w:tcBorders>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Кол-во ШСК</w:t>
            </w:r>
          </w:p>
        </w:tc>
        <w:tc>
          <w:tcPr>
            <w:tcW w:w="3420" w:type="dxa"/>
            <w:tcBorders>
              <w:top w:val="single" w:sz="4" w:space="0" w:color="000000"/>
              <w:left w:val="single" w:sz="4" w:space="0" w:color="000000"/>
              <w:bottom w:val="single" w:sz="4" w:space="0" w:color="000000"/>
              <w:right w:val="single" w:sz="4" w:space="0" w:color="000000"/>
            </w:tcBorders>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Кол-во занимающихся в ШСК</w:t>
            </w:r>
          </w:p>
        </w:tc>
      </w:tr>
      <w:tr w:rsidR="002F4F26" w:rsidRPr="002F4F26" w:rsidTr="001B1E9A">
        <w:tc>
          <w:tcPr>
            <w:tcW w:w="2298" w:type="dxa"/>
            <w:tcBorders>
              <w:top w:val="single" w:sz="4" w:space="0" w:color="000000"/>
              <w:left w:val="single" w:sz="4" w:space="0" w:color="000000"/>
              <w:bottom w:val="single" w:sz="4" w:space="0" w:color="000000"/>
              <w:right w:val="single" w:sz="4" w:space="0" w:color="000000"/>
            </w:tcBorders>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ОУ</w:t>
            </w:r>
          </w:p>
        </w:tc>
        <w:tc>
          <w:tcPr>
            <w:tcW w:w="1561" w:type="dxa"/>
            <w:tcBorders>
              <w:top w:val="single" w:sz="4" w:space="0" w:color="000000"/>
              <w:left w:val="single" w:sz="4" w:space="0" w:color="000000"/>
              <w:bottom w:val="single" w:sz="4" w:space="0" w:color="000000"/>
              <w:right w:val="single" w:sz="4" w:space="0" w:color="000000"/>
            </w:tcBorders>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17</w:t>
            </w:r>
          </w:p>
        </w:tc>
        <w:tc>
          <w:tcPr>
            <w:tcW w:w="2189" w:type="dxa"/>
            <w:tcBorders>
              <w:top w:val="single" w:sz="4" w:space="0" w:color="000000"/>
              <w:left w:val="single" w:sz="4" w:space="0" w:color="000000"/>
              <w:bottom w:val="single" w:sz="4" w:space="0" w:color="000000"/>
              <w:right w:val="single" w:sz="4" w:space="0" w:color="000000"/>
            </w:tcBorders>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17</w:t>
            </w:r>
          </w:p>
        </w:tc>
        <w:tc>
          <w:tcPr>
            <w:tcW w:w="3420" w:type="dxa"/>
            <w:tcBorders>
              <w:top w:val="single" w:sz="4" w:space="0" w:color="000000"/>
              <w:left w:val="single" w:sz="4" w:space="0" w:color="000000"/>
              <w:bottom w:val="single" w:sz="4" w:space="0" w:color="000000"/>
              <w:right w:val="single" w:sz="4" w:space="0" w:color="000000"/>
            </w:tcBorders>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9250</w:t>
            </w:r>
          </w:p>
        </w:tc>
      </w:tr>
      <w:tr w:rsidR="002F4F26" w:rsidRPr="002F4F26" w:rsidTr="001B1E9A">
        <w:tc>
          <w:tcPr>
            <w:tcW w:w="2298" w:type="dxa"/>
            <w:tcBorders>
              <w:top w:val="single" w:sz="4" w:space="0" w:color="000000"/>
              <w:left w:val="single" w:sz="4" w:space="0" w:color="000000"/>
              <w:bottom w:val="single" w:sz="4" w:space="0" w:color="000000"/>
              <w:right w:val="single" w:sz="4" w:space="0" w:color="000000"/>
            </w:tcBorders>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tc>
        <w:tc>
          <w:tcPr>
            <w:tcW w:w="1561" w:type="dxa"/>
            <w:tcBorders>
              <w:top w:val="single" w:sz="4" w:space="0" w:color="000000"/>
              <w:left w:val="single" w:sz="4" w:space="0" w:color="000000"/>
              <w:bottom w:val="single" w:sz="4" w:space="0" w:color="000000"/>
              <w:right w:val="single" w:sz="4" w:space="0" w:color="000000"/>
            </w:tcBorders>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tc>
        <w:tc>
          <w:tcPr>
            <w:tcW w:w="2189" w:type="dxa"/>
            <w:tcBorders>
              <w:top w:val="single" w:sz="4" w:space="0" w:color="000000"/>
              <w:left w:val="single" w:sz="4" w:space="0" w:color="000000"/>
              <w:bottom w:val="single" w:sz="4" w:space="0" w:color="000000"/>
              <w:right w:val="single" w:sz="4" w:space="0" w:color="000000"/>
            </w:tcBorders>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tc>
        <w:tc>
          <w:tcPr>
            <w:tcW w:w="3420" w:type="dxa"/>
            <w:tcBorders>
              <w:top w:val="single" w:sz="4" w:space="0" w:color="000000"/>
              <w:left w:val="single" w:sz="4" w:space="0" w:color="000000"/>
              <w:bottom w:val="single" w:sz="4" w:space="0" w:color="000000"/>
              <w:right w:val="single" w:sz="4" w:space="0" w:color="000000"/>
            </w:tcBorders>
            <w:hideMark/>
          </w:tcPr>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tc>
      </w:tr>
    </w:tbl>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Обучающиеся МОАУ "СОШ № 16"  приняли участие в зональном и областном этапах Всероссийских спортивных игр школьников </w:t>
      </w:r>
      <w:r w:rsidRPr="002F4F26">
        <w:rPr>
          <w:rFonts w:ascii="Times New Roman" w:eastAsia="Times New Roman" w:hAnsi="Times New Roman" w:cs="Times New Roman"/>
          <w:sz w:val="28"/>
          <w:szCs w:val="28"/>
          <w:lang w:eastAsia="ru-RU"/>
        </w:rPr>
        <w:lastRenderedPageBreak/>
        <w:t>«Президентские спортивные игры». 512</w:t>
      </w:r>
      <w:r w:rsidRPr="002F4F26">
        <w:rPr>
          <w:rFonts w:ascii="Times New Roman" w:eastAsia="Times New Roman" w:hAnsi="Times New Roman" w:cs="Times New Roman"/>
          <w:color w:val="FF0000"/>
          <w:sz w:val="28"/>
          <w:szCs w:val="28"/>
          <w:lang w:eastAsia="ru-RU"/>
        </w:rPr>
        <w:t xml:space="preserve"> </w:t>
      </w:r>
      <w:r w:rsidRPr="002F4F26">
        <w:rPr>
          <w:rFonts w:ascii="Times New Roman" w:eastAsia="Times New Roman" w:hAnsi="Times New Roman" w:cs="Times New Roman"/>
          <w:sz w:val="28"/>
          <w:szCs w:val="28"/>
          <w:lang w:eastAsia="ru-RU"/>
        </w:rPr>
        <w:t>учащихся (с 1 по 11 класс) сдавали нормы ГТО на золотой, серебряный и бронзовый знаки отличия.</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На территории МО г.Новотроицк  действует 8 детских клубов по месту жительства в которых организована лига дворового футбола для обучающихся 3 возрастных групп:  7-9 лет, 10-12 лет, 13-16 лет (100 человек), также работает клуб "САМБО - 78", в котором занимается 200 воспитанников.</w:t>
      </w:r>
    </w:p>
    <w:p w:rsidR="002F4F26" w:rsidRPr="002F4F26" w:rsidRDefault="002F4F26" w:rsidP="002F4F26">
      <w:pPr>
        <w:spacing w:after="0" w:line="240" w:lineRule="auto"/>
        <w:jc w:val="center"/>
        <w:rPr>
          <w:rFonts w:ascii="Times New Roman" w:eastAsia="Times New Roman" w:hAnsi="Times New Roman" w:cs="Times New Roman"/>
          <w:b/>
          <w:sz w:val="28"/>
          <w:szCs w:val="28"/>
          <w:lang w:eastAsia="ru-RU"/>
        </w:rPr>
      </w:pPr>
    </w:p>
    <w:p w:rsidR="002F4F26" w:rsidRPr="002F4F26" w:rsidRDefault="002F4F26" w:rsidP="002F4F26">
      <w:pPr>
        <w:spacing w:after="0" w:line="240" w:lineRule="auto"/>
        <w:jc w:val="center"/>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Организация горячего питания в общеобразовательных учреждениях</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2022 учебном году деятельность по развитию сферы школьного питания МО г.Новотроицк осуществляется по следующим направлениям:</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повышение доступности горячего питания для широкого контингента обучающихся общеобразовательных учреждений;</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обеспечение обучающихся образовательных учреждений полноценным, качественным и безопасным питанием;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совершенствование системы просветительской работы по формированию культуры здорового питания среди участников образовательных отношений: обучающихся и их родителей (законных представителей). </w:t>
      </w:r>
    </w:p>
    <w:p w:rsidR="002F4F26" w:rsidRPr="002F4F26" w:rsidRDefault="002F4F26" w:rsidP="004565B3">
      <w:pPr>
        <w:tabs>
          <w:tab w:val="left" w:pos="28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2022 году управлением образования администрации муниципального образования город Новотроицк совместно с общеобразовательными учреждениями осуществлялась работа по следующим направлениям:</w:t>
      </w:r>
    </w:p>
    <w:p w:rsidR="002F4F26" w:rsidRPr="002F4F26" w:rsidRDefault="002F4F26" w:rsidP="004565B3">
      <w:pPr>
        <w:tabs>
          <w:tab w:val="left" w:pos="28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ab/>
        <w:t>- выделяются дотации на питание учащихся муниципальных общеобразовательных учреждений по 8 рублей в день на одного учащегося из областного бюджета;</w:t>
      </w:r>
    </w:p>
    <w:p w:rsidR="002F4F26" w:rsidRPr="002F4F26" w:rsidRDefault="002F4F26" w:rsidP="004565B3">
      <w:pPr>
        <w:tabs>
          <w:tab w:val="left" w:pos="28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ab/>
        <w:t>- выделяются дотации на питание учащихся муниципальных общеобразовательных учреждений по 4 рубля в день на одного учащегося из местного бюджета.</w:t>
      </w:r>
    </w:p>
    <w:p w:rsidR="002F4F26" w:rsidRPr="002F4F26" w:rsidRDefault="002F4F26" w:rsidP="004565B3">
      <w:pPr>
        <w:tabs>
          <w:tab w:val="left" w:pos="28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С 1 января 2022 года продолжается организация бесплатного питания обучающихся начальных классов. Обучается с 1 по 4 класс - 4561 учащихся, из них 24 ребенка находятся на домашнем обучении, 4301 учащихся начальных классов охвачены бесплатным горячим питанием, в виде завтраков для обучающихся в первую смену и 236 учащихся  - обедами для обучающихся во вторую смену.</w:t>
      </w:r>
    </w:p>
    <w:p w:rsidR="002F4F26" w:rsidRPr="002F4F26" w:rsidRDefault="002F4F26" w:rsidP="004565B3">
      <w:pPr>
        <w:tabs>
          <w:tab w:val="left" w:pos="28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Управлением образования администрации муниципального образования город Новотроицк, МКУ "МЦО МО город Новотроицк", ООО "ТПП" и образовательными учреждениями организовано бесплатное двух разовое питание обучающихся с ограниченными возможностями  (охват - 222 обучающихся,</w:t>
      </w:r>
      <w:r w:rsidRPr="002F4F26">
        <w:rPr>
          <w:rFonts w:ascii="Times New Roman" w:eastAsia="Times New Roman" w:hAnsi="Times New Roman" w:cs="Times New Roman"/>
          <w:color w:val="FF0000"/>
          <w:sz w:val="28"/>
          <w:szCs w:val="28"/>
          <w:lang w:eastAsia="ru-RU"/>
        </w:rPr>
        <w:t xml:space="preserve"> </w:t>
      </w:r>
      <w:r w:rsidRPr="002F4F26">
        <w:rPr>
          <w:rFonts w:ascii="Times New Roman" w:eastAsia="Times New Roman" w:hAnsi="Times New Roman" w:cs="Times New Roman"/>
          <w:sz w:val="28"/>
          <w:szCs w:val="28"/>
          <w:lang w:eastAsia="ru-RU"/>
        </w:rPr>
        <w:t xml:space="preserve">стоимость двухразового питания в день на одного </w:t>
      </w:r>
      <w:r w:rsidRPr="002F4F26">
        <w:rPr>
          <w:rFonts w:ascii="Times New Roman" w:eastAsia="Times New Roman" w:hAnsi="Times New Roman" w:cs="Times New Roman"/>
          <w:sz w:val="28"/>
          <w:szCs w:val="28"/>
          <w:lang w:eastAsia="ru-RU"/>
        </w:rPr>
        <w:lastRenderedPageBreak/>
        <w:t>обучающегося с ограниченными возможностями здоровья составляет 67,60 рублей).</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17 общеобразовательных учреждениях функционируют 23 школьных столовых на 3474 посадочных места, в 15 образовательных учреждениях функционируют типовые пищеблоки для приготовления горячей пищи для питания учащихся, в 5 школах города: МОАУ «Лицей №1», МОАУ «СОШ № 16», МОАУ «ООШ № 20», МОАУ «СОШ № 17» (начальная  школа) - имеются  пищеблоки  с недостаточным набором помещений для организации питания учащихся. Пищеблоки школьных столовых обеспечены квалифицированными специалистами: поварами, технологами, специалистами по производственному контролю.</w:t>
      </w:r>
    </w:p>
    <w:p w:rsidR="002F4F26" w:rsidRPr="002F4F26" w:rsidRDefault="002F4F26" w:rsidP="004565B3">
      <w:pPr>
        <w:tabs>
          <w:tab w:val="left" w:pos="28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 2022 году договор на организацию питания заключен между 13 общеобразовательным учреждением и обществом с ограниченной ответственностью  «Торгово-производственное предприятие»,  4 учреждения организуют питание самостоятельно (МОАУ "СОШ № 3, МОАУ "СОШ №4", МОАУ СОШ № 5", МОАУ ""ООШ № 20).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Школьное питание в общеобразовательных учреждениях организовано согласно двухнедельного меню, согласованного Роспотребнадзором, разработанного для возрастной категории с 7 до 11 лет, стоимость завтрака составляет 68.50 рублей, стоимость обеда – 100 рублей. По заявлениям родителей учащиеся в школах питаются по меню, разработанному для младшей возрастной категории.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На начало 2022  года охват учащихся горячим питанием составлял 98% (9986 учащихся).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На 1 декабря 2022 года охват учащихся горячим питанием составил -  99% (10376 учащихся):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- 8179 учащихся получают горячие завтраки (78%), из них 3099 ученика получают бесплатные завтраки на размер дотации (30%);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- 1572  учащихся получают горячие обеды (15%);</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- 625 учащихся получает 2-х разовое горячее питание (6%).</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tbl>
      <w:tblPr>
        <w:tblpPr w:leftFromText="180" w:rightFromText="180" w:vertAnchor="text" w:horzAnchor="margin" w:tblpY="9"/>
        <w:tblW w:w="0" w:type="auto"/>
        <w:tblLayout w:type="fixed"/>
        <w:tblCellMar>
          <w:left w:w="30" w:type="dxa"/>
          <w:right w:w="30" w:type="dxa"/>
        </w:tblCellMar>
        <w:tblLook w:val="04A0"/>
      </w:tblPr>
      <w:tblGrid>
        <w:gridCol w:w="1590"/>
        <w:gridCol w:w="2268"/>
        <w:gridCol w:w="1701"/>
        <w:gridCol w:w="1134"/>
        <w:gridCol w:w="1275"/>
        <w:gridCol w:w="1418"/>
      </w:tblGrid>
      <w:tr w:rsidR="002F4F26" w:rsidRPr="002F4F26" w:rsidTr="002F4F26">
        <w:trPr>
          <w:trHeight w:val="593"/>
        </w:trPr>
        <w:tc>
          <w:tcPr>
            <w:tcW w:w="1590" w:type="dxa"/>
            <w:tcBorders>
              <w:top w:val="single" w:sz="6" w:space="0" w:color="auto"/>
              <w:left w:val="single" w:sz="6" w:space="0" w:color="auto"/>
              <w:bottom w:val="single" w:sz="6" w:space="0" w:color="auto"/>
              <w:right w:val="single" w:sz="6" w:space="0" w:color="auto"/>
            </w:tcBorders>
            <w:hideMark/>
          </w:tcPr>
          <w:p w:rsidR="002F4F26" w:rsidRPr="002F4F26" w:rsidRDefault="002F4F26" w:rsidP="002F4F26">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2F4F26">
              <w:rPr>
                <w:rFonts w:ascii="Times New Roman" w:eastAsia="Times New Roman" w:hAnsi="Times New Roman" w:cs="Times New Roman"/>
                <w:b/>
                <w:bCs/>
                <w:sz w:val="28"/>
                <w:szCs w:val="28"/>
                <w:lang w:eastAsia="ru-RU"/>
              </w:rPr>
              <w:t>Всего</w:t>
            </w:r>
          </w:p>
          <w:p w:rsidR="002F4F26" w:rsidRPr="002F4F26" w:rsidRDefault="002F4F26" w:rsidP="002F4F26">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2F4F26">
              <w:rPr>
                <w:rFonts w:ascii="Times New Roman" w:eastAsia="Times New Roman" w:hAnsi="Times New Roman" w:cs="Times New Roman"/>
                <w:b/>
                <w:bCs/>
                <w:sz w:val="28"/>
                <w:szCs w:val="28"/>
                <w:lang w:eastAsia="ru-RU"/>
              </w:rPr>
              <w:t>учащихся</w:t>
            </w:r>
          </w:p>
        </w:tc>
        <w:tc>
          <w:tcPr>
            <w:tcW w:w="2268" w:type="dxa"/>
            <w:tcBorders>
              <w:top w:val="single" w:sz="6" w:space="0" w:color="auto"/>
              <w:left w:val="single" w:sz="6" w:space="0" w:color="auto"/>
              <w:bottom w:val="single" w:sz="6" w:space="0" w:color="auto"/>
              <w:right w:val="single" w:sz="6" w:space="0" w:color="auto"/>
            </w:tcBorders>
            <w:hideMark/>
          </w:tcPr>
          <w:p w:rsidR="002F4F26" w:rsidRPr="002F4F26" w:rsidRDefault="002F4F26" w:rsidP="002F4F26">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2F4F26">
              <w:rPr>
                <w:rFonts w:ascii="Times New Roman" w:eastAsia="Times New Roman" w:hAnsi="Times New Roman" w:cs="Times New Roman"/>
                <w:b/>
                <w:bCs/>
                <w:sz w:val="28"/>
                <w:szCs w:val="28"/>
                <w:lang w:eastAsia="ru-RU"/>
              </w:rPr>
              <w:t>Всего</w:t>
            </w:r>
          </w:p>
          <w:p w:rsidR="002F4F26" w:rsidRPr="002F4F26" w:rsidRDefault="002F4F26" w:rsidP="002F4F26">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2F4F26">
              <w:rPr>
                <w:rFonts w:ascii="Times New Roman" w:eastAsia="Times New Roman" w:hAnsi="Times New Roman" w:cs="Times New Roman"/>
                <w:b/>
                <w:bCs/>
                <w:sz w:val="28"/>
                <w:szCs w:val="28"/>
                <w:lang w:eastAsia="ru-RU"/>
              </w:rPr>
              <w:t>питающихся</w:t>
            </w:r>
          </w:p>
          <w:p w:rsidR="002F4F26" w:rsidRPr="002F4F26" w:rsidRDefault="002F4F26" w:rsidP="002F4F26">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2F4F26">
              <w:rPr>
                <w:rFonts w:ascii="Times New Roman" w:eastAsia="Times New Roman" w:hAnsi="Times New Roman" w:cs="Times New Roman"/>
                <w:b/>
                <w:bCs/>
                <w:sz w:val="28"/>
                <w:szCs w:val="28"/>
                <w:lang w:eastAsia="ru-RU"/>
              </w:rPr>
              <w:t>учащихся</w:t>
            </w:r>
          </w:p>
        </w:tc>
        <w:tc>
          <w:tcPr>
            <w:tcW w:w="1701" w:type="dxa"/>
            <w:tcBorders>
              <w:top w:val="single" w:sz="6" w:space="0" w:color="auto"/>
              <w:left w:val="single" w:sz="6" w:space="0" w:color="auto"/>
              <w:bottom w:val="single" w:sz="6" w:space="0" w:color="auto"/>
              <w:right w:val="single" w:sz="6" w:space="0" w:color="auto"/>
            </w:tcBorders>
            <w:hideMark/>
          </w:tcPr>
          <w:p w:rsidR="002F4F26" w:rsidRPr="002F4F26" w:rsidRDefault="002F4F26" w:rsidP="002F4F26">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w:t>
            </w:r>
            <w:r w:rsidRPr="002F4F26">
              <w:rPr>
                <w:rFonts w:ascii="Times New Roman" w:eastAsia="Times New Roman" w:hAnsi="Times New Roman" w:cs="Times New Roman"/>
                <w:b/>
                <w:bCs/>
                <w:sz w:val="28"/>
                <w:szCs w:val="28"/>
                <w:lang w:eastAsia="ru-RU"/>
              </w:rPr>
              <w:t>автраки</w:t>
            </w:r>
          </w:p>
        </w:tc>
        <w:tc>
          <w:tcPr>
            <w:tcW w:w="1134" w:type="dxa"/>
            <w:tcBorders>
              <w:top w:val="single" w:sz="6" w:space="0" w:color="auto"/>
              <w:left w:val="single" w:sz="6" w:space="0" w:color="auto"/>
              <w:bottom w:val="single" w:sz="6" w:space="0" w:color="auto"/>
              <w:right w:val="single" w:sz="6" w:space="0" w:color="auto"/>
            </w:tcBorders>
            <w:hideMark/>
          </w:tcPr>
          <w:p w:rsidR="002F4F26" w:rsidRPr="002F4F26" w:rsidRDefault="002F4F26" w:rsidP="002F4F26">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w:t>
            </w:r>
            <w:r w:rsidRPr="002F4F26">
              <w:rPr>
                <w:rFonts w:ascii="Times New Roman" w:eastAsia="Times New Roman" w:hAnsi="Times New Roman" w:cs="Times New Roman"/>
                <w:b/>
                <w:bCs/>
                <w:sz w:val="28"/>
                <w:szCs w:val="28"/>
                <w:lang w:eastAsia="ru-RU"/>
              </w:rPr>
              <w:t>беды</w:t>
            </w:r>
          </w:p>
        </w:tc>
        <w:tc>
          <w:tcPr>
            <w:tcW w:w="1275" w:type="dxa"/>
            <w:tcBorders>
              <w:top w:val="single" w:sz="6" w:space="0" w:color="auto"/>
              <w:left w:val="single" w:sz="6" w:space="0" w:color="auto"/>
              <w:bottom w:val="single" w:sz="6" w:space="0" w:color="auto"/>
              <w:right w:val="single" w:sz="6" w:space="0" w:color="auto"/>
            </w:tcBorders>
            <w:hideMark/>
          </w:tcPr>
          <w:p w:rsidR="002F4F26" w:rsidRPr="002F4F26" w:rsidRDefault="002F4F26" w:rsidP="002F4F26">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2F4F26">
              <w:rPr>
                <w:rFonts w:ascii="Times New Roman" w:eastAsia="Times New Roman" w:hAnsi="Times New Roman" w:cs="Times New Roman"/>
                <w:b/>
                <w:bCs/>
                <w:sz w:val="28"/>
                <w:szCs w:val="28"/>
                <w:lang w:eastAsia="ru-RU"/>
              </w:rPr>
              <w:t>2-х</w:t>
            </w:r>
          </w:p>
          <w:p w:rsidR="002F4F26" w:rsidRPr="002F4F26" w:rsidRDefault="002F4F26" w:rsidP="002F4F26">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2F4F26">
              <w:rPr>
                <w:rFonts w:ascii="Times New Roman" w:eastAsia="Times New Roman" w:hAnsi="Times New Roman" w:cs="Times New Roman"/>
                <w:b/>
                <w:bCs/>
                <w:sz w:val="28"/>
                <w:szCs w:val="28"/>
                <w:lang w:eastAsia="ru-RU"/>
              </w:rPr>
              <w:t>Разовое</w:t>
            </w:r>
          </w:p>
        </w:tc>
        <w:tc>
          <w:tcPr>
            <w:tcW w:w="1418" w:type="dxa"/>
            <w:tcBorders>
              <w:top w:val="single" w:sz="6" w:space="0" w:color="auto"/>
              <w:left w:val="single" w:sz="6" w:space="0" w:color="auto"/>
              <w:bottom w:val="single" w:sz="6" w:space="0" w:color="auto"/>
              <w:right w:val="single" w:sz="6" w:space="0" w:color="auto"/>
            </w:tcBorders>
            <w:hideMark/>
          </w:tcPr>
          <w:p w:rsidR="002F4F26" w:rsidRPr="002F4F26" w:rsidRDefault="002F4F26" w:rsidP="002F4F26">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2F4F26">
              <w:rPr>
                <w:rFonts w:ascii="Times New Roman" w:eastAsia="Times New Roman" w:hAnsi="Times New Roman" w:cs="Times New Roman"/>
                <w:b/>
                <w:bCs/>
                <w:sz w:val="28"/>
                <w:szCs w:val="28"/>
                <w:lang w:eastAsia="ru-RU"/>
              </w:rPr>
              <w:t>% охвата</w:t>
            </w:r>
          </w:p>
        </w:tc>
      </w:tr>
      <w:tr w:rsidR="002F4F26" w:rsidRPr="002F4F26" w:rsidTr="002F4F26">
        <w:trPr>
          <w:trHeight w:val="175"/>
        </w:trPr>
        <w:tc>
          <w:tcPr>
            <w:tcW w:w="1590" w:type="dxa"/>
            <w:tcBorders>
              <w:top w:val="single" w:sz="6" w:space="0" w:color="auto"/>
              <w:left w:val="single" w:sz="6" w:space="0" w:color="auto"/>
              <w:bottom w:val="single" w:sz="6" w:space="0" w:color="auto"/>
              <w:right w:val="single" w:sz="6" w:space="0" w:color="auto"/>
            </w:tcBorders>
            <w:hideMark/>
          </w:tcPr>
          <w:p w:rsidR="002F4F26" w:rsidRPr="002F4F26" w:rsidRDefault="002F4F26" w:rsidP="002F4F2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10462</w:t>
            </w:r>
          </w:p>
        </w:tc>
        <w:tc>
          <w:tcPr>
            <w:tcW w:w="2268" w:type="dxa"/>
            <w:tcBorders>
              <w:top w:val="single" w:sz="6" w:space="0" w:color="auto"/>
              <w:left w:val="single" w:sz="6" w:space="0" w:color="auto"/>
              <w:bottom w:val="single" w:sz="6" w:space="0" w:color="auto"/>
              <w:right w:val="single" w:sz="6" w:space="0" w:color="auto"/>
            </w:tcBorders>
            <w:hideMark/>
          </w:tcPr>
          <w:p w:rsidR="002F4F26" w:rsidRPr="002F4F26" w:rsidRDefault="002F4F26" w:rsidP="002F4F26">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2F4F26">
              <w:rPr>
                <w:rFonts w:ascii="Times New Roman" w:eastAsia="Times New Roman" w:hAnsi="Times New Roman" w:cs="Times New Roman"/>
                <w:b/>
                <w:bCs/>
                <w:sz w:val="28"/>
                <w:szCs w:val="28"/>
                <w:lang w:eastAsia="ru-RU"/>
              </w:rPr>
              <w:t>10376</w:t>
            </w:r>
          </w:p>
        </w:tc>
        <w:tc>
          <w:tcPr>
            <w:tcW w:w="1701" w:type="dxa"/>
            <w:tcBorders>
              <w:top w:val="single" w:sz="6" w:space="0" w:color="auto"/>
              <w:left w:val="single" w:sz="6" w:space="0" w:color="auto"/>
              <w:bottom w:val="single" w:sz="6" w:space="0" w:color="auto"/>
              <w:right w:val="single" w:sz="6" w:space="0" w:color="auto"/>
            </w:tcBorders>
            <w:hideMark/>
          </w:tcPr>
          <w:p w:rsidR="002F4F26" w:rsidRPr="002F4F26" w:rsidRDefault="002F4F26" w:rsidP="002F4F2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8179</w:t>
            </w:r>
          </w:p>
        </w:tc>
        <w:tc>
          <w:tcPr>
            <w:tcW w:w="1134" w:type="dxa"/>
            <w:tcBorders>
              <w:top w:val="single" w:sz="6" w:space="0" w:color="auto"/>
              <w:left w:val="single" w:sz="6" w:space="0" w:color="auto"/>
              <w:bottom w:val="single" w:sz="6" w:space="0" w:color="auto"/>
              <w:right w:val="single" w:sz="6" w:space="0" w:color="auto"/>
            </w:tcBorders>
            <w:hideMark/>
          </w:tcPr>
          <w:p w:rsidR="002F4F26" w:rsidRPr="002F4F26" w:rsidRDefault="002F4F26" w:rsidP="002F4F2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1572</w:t>
            </w:r>
          </w:p>
        </w:tc>
        <w:tc>
          <w:tcPr>
            <w:tcW w:w="1275" w:type="dxa"/>
            <w:tcBorders>
              <w:top w:val="single" w:sz="6" w:space="0" w:color="auto"/>
              <w:left w:val="single" w:sz="6" w:space="0" w:color="auto"/>
              <w:bottom w:val="single" w:sz="6" w:space="0" w:color="auto"/>
              <w:right w:val="single" w:sz="6" w:space="0" w:color="auto"/>
            </w:tcBorders>
            <w:hideMark/>
          </w:tcPr>
          <w:p w:rsidR="002F4F26" w:rsidRPr="002F4F26" w:rsidRDefault="002F4F26" w:rsidP="002F4F2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625</w:t>
            </w:r>
          </w:p>
        </w:tc>
        <w:tc>
          <w:tcPr>
            <w:tcW w:w="1418" w:type="dxa"/>
            <w:tcBorders>
              <w:top w:val="single" w:sz="6" w:space="0" w:color="auto"/>
              <w:left w:val="single" w:sz="6" w:space="0" w:color="auto"/>
              <w:bottom w:val="single" w:sz="6" w:space="0" w:color="auto"/>
              <w:right w:val="single" w:sz="6" w:space="0" w:color="auto"/>
            </w:tcBorders>
            <w:hideMark/>
          </w:tcPr>
          <w:p w:rsidR="002F4F26" w:rsidRPr="002F4F26" w:rsidRDefault="002F4F26" w:rsidP="002F4F2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99</w:t>
            </w:r>
          </w:p>
        </w:tc>
      </w:tr>
    </w:tbl>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Причинами отказов учащихся общеобразовательных учреждений от школьного питания в 2022 году являются медицинские противопоказания, отсутствие учащихся в школе по причине болезни.</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p w:rsidR="002F4F26" w:rsidRPr="002F4F26" w:rsidRDefault="002F4F26" w:rsidP="002F4F26">
      <w:pPr>
        <w:spacing w:after="0" w:line="240" w:lineRule="auto"/>
        <w:jc w:val="center"/>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Состояние охраны труда, противопожарной</w:t>
      </w:r>
    </w:p>
    <w:p w:rsidR="002F4F26" w:rsidRDefault="002F4F26" w:rsidP="002F4F26">
      <w:pPr>
        <w:spacing w:after="0" w:line="240" w:lineRule="auto"/>
        <w:jc w:val="center"/>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 xml:space="preserve"> и ант</w:t>
      </w:r>
      <w:r w:rsidR="001B1E9A">
        <w:rPr>
          <w:rFonts w:ascii="Times New Roman" w:eastAsia="Times New Roman" w:hAnsi="Times New Roman" w:cs="Times New Roman"/>
          <w:b/>
          <w:sz w:val="28"/>
          <w:szCs w:val="28"/>
          <w:lang w:eastAsia="ru-RU"/>
        </w:rPr>
        <w:t xml:space="preserve">итеррористической защищенности </w:t>
      </w:r>
      <w:r w:rsidRPr="002F4F26">
        <w:rPr>
          <w:rFonts w:ascii="Times New Roman" w:eastAsia="Times New Roman" w:hAnsi="Times New Roman" w:cs="Times New Roman"/>
          <w:b/>
          <w:sz w:val="28"/>
          <w:szCs w:val="28"/>
          <w:lang w:eastAsia="ru-RU"/>
        </w:rPr>
        <w:t>образовательных учреждений</w:t>
      </w:r>
    </w:p>
    <w:p w:rsidR="001B1E9A" w:rsidRPr="002F4F26" w:rsidRDefault="001B1E9A" w:rsidP="002F4F26">
      <w:pPr>
        <w:spacing w:after="0" w:line="240" w:lineRule="auto"/>
        <w:jc w:val="center"/>
        <w:rPr>
          <w:rFonts w:ascii="Times New Roman" w:eastAsia="Times New Roman" w:hAnsi="Times New Roman" w:cs="Times New Roman"/>
          <w:i/>
          <w:sz w:val="28"/>
          <w:szCs w:val="28"/>
          <w:lang w:eastAsia="ru-RU"/>
        </w:rPr>
      </w:pPr>
    </w:p>
    <w:p w:rsidR="002F4F26" w:rsidRPr="002F4F26" w:rsidRDefault="002F4F26" w:rsidP="004565B3">
      <w:pPr>
        <w:adjustRightInd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 системе образования города Новотроицка числится 49 учреждений, из них средних образовательных школ – 15, основных общеобразовательных школ – 2, дошкольных образовательных учреждений – 24, учреждений дополнительного образования – 3. Систематически в образовательных учреждениях проводится обучение по охране труда руководителей, членов комиссий и педагогических работников образовательных учреждений. </w:t>
      </w:r>
    </w:p>
    <w:p w:rsidR="002F4F26" w:rsidRPr="002F4F26" w:rsidRDefault="002F4F26" w:rsidP="004565B3">
      <w:pPr>
        <w:adjustRightInd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Ежегодно в образовательных учреждениях создаются приказы на начало учебного года о назначении лиц, ответственных за охрану труда. Проводится проверка готовности образовательных учреждений к началу учебного года с выдачей актов-разрешений на проведение занятий в мастерских, кабинетах физики, химии, информатики, спортивных залах.</w:t>
      </w:r>
    </w:p>
    <w:p w:rsidR="002F4F26" w:rsidRPr="002F4F26" w:rsidRDefault="002F4F26" w:rsidP="004565B3">
      <w:pPr>
        <w:adjustRightInd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учреждениях проводятся инструктажи по охране труда, заведены журналы регистрации вводного и на рабочем месте инструктажей по охране труда, журналы регистрации с сотрудниками и учащимися, разработаны должностные инструкции на работников и инструкции по охране труда по профессиям и видам проводимых работ.</w:t>
      </w:r>
    </w:p>
    <w:p w:rsidR="002F4F26" w:rsidRPr="002F4F26" w:rsidRDefault="002F4F26" w:rsidP="004565B3">
      <w:pPr>
        <w:adjustRightInd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Ежегодно для сотрудников образовательных учреждений организовано прохождение предварительных и периодических медицинских осмотров на основании договоров, заключенных между образовательными и медицинскими учреждениями.</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С целью обеспечения безопасности образовательных учреждений, в том числе пожарной безопасности и антитеррористической защищенности проводится комплекс мероприятий:</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 во всех образовательных учреждениях имеется кнопка экстренного вызова сотрудников полиции (брелок, стационарная кнопка, мобильный телефон) с выводом  сигналов тревоги на пульт централизованного отдела вневедомственной охраны;</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 в каждом образовательном учреждении имеется искусственное территориальное освещение;</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 в каждом учреждении образования организован пропускной режим сотрудниками организации (вахтером, дежурным, сторожами).</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- 16 общеобразовательных и  17 дошкольных  учреждений </w:t>
      </w:r>
      <w:proofErr w:type="gramStart"/>
      <w:r w:rsidRPr="002F4F26">
        <w:rPr>
          <w:rFonts w:ascii="Times New Roman" w:eastAsia="Times New Roman" w:hAnsi="Times New Roman" w:cs="Times New Roman"/>
          <w:sz w:val="28"/>
          <w:szCs w:val="28"/>
          <w:lang w:eastAsia="ru-RU"/>
        </w:rPr>
        <w:t>обеспечены</w:t>
      </w:r>
      <w:proofErr w:type="gramEnd"/>
      <w:r w:rsidRPr="002F4F26">
        <w:rPr>
          <w:rFonts w:ascii="Times New Roman" w:eastAsia="Times New Roman" w:hAnsi="Times New Roman" w:cs="Times New Roman"/>
          <w:sz w:val="28"/>
          <w:szCs w:val="28"/>
          <w:lang w:eastAsia="ru-RU"/>
        </w:rPr>
        <w:t xml:space="preserve"> внешним видеонаблюдением;</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w:t>
      </w:r>
      <w:r w:rsidRPr="002F4F26">
        <w:rPr>
          <w:rFonts w:ascii="Times New Roman" w:eastAsia="Times New Roman" w:hAnsi="Times New Roman" w:cs="Times New Roman"/>
          <w:snapToGrid w:val="0"/>
          <w:sz w:val="28"/>
          <w:szCs w:val="28"/>
          <w:lang w:eastAsia="ru-RU"/>
        </w:rPr>
        <w:t xml:space="preserve">во всех  образовательных учреждениях установлены АПС и </w:t>
      </w:r>
      <w:r w:rsidRPr="002F4F26">
        <w:rPr>
          <w:rFonts w:ascii="Times New Roman" w:eastAsia="Times New Roman" w:hAnsi="Times New Roman" w:cs="Times New Roman"/>
          <w:sz w:val="28"/>
          <w:szCs w:val="28"/>
          <w:lang w:eastAsia="ru-RU"/>
        </w:rPr>
        <w:t>СОУЭ оборудования, дублирующего сигнал на пульт пожарной охраны.</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lastRenderedPageBreak/>
        <w:t xml:space="preserve">На основании Постановления Правительства РФ от 02.08.2019 № 1006 в каждом образовательном учреждении разработан паспорт безопасности объекта, согласованный с территориальными органами безопасности, территориальными органами МВД и территориальными органами ФСВ нацгвардии РФ.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На мероприятия по противопожарной безопасности образовательных учреждений из муниципального бюджета в 2022 году было выделено  </w:t>
      </w:r>
      <w:r w:rsidRPr="002F4F26">
        <w:rPr>
          <w:rFonts w:ascii="Times New Roman" w:eastAsia="Times New Roman" w:hAnsi="Times New Roman" w:cs="Times New Roman"/>
          <w:bCs/>
          <w:sz w:val="28"/>
          <w:szCs w:val="28"/>
          <w:lang w:eastAsia="ru-RU"/>
        </w:rPr>
        <w:t>3 800 тыс. руб.</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p w:rsidR="001B1E9A" w:rsidRDefault="001B1E9A" w:rsidP="002F4F26">
      <w:pPr>
        <w:spacing w:after="0" w:line="240" w:lineRule="auto"/>
        <w:jc w:val="center"/>
        <w:rPr>
          <w:rFonts w:ascii="Times New Roman" w:eastAsia="Times New Roman" w:hAnsi="Times New Roman" w:cs="Times New Roman"/>
          <w:b/>
          <w:sz w:val="28"/>
          <w:szCs w:val="28"/>
          <w:lang w:eastAsia="ru-RU"/>
        </w:rPr>
      </w:pPr>
    </w:p>
    <w:p w:rsidR="002F4F26" w:rsidRPr="002F4F26" w:rsidRDefault="002F4F26" w:rsidP="002F4F26">
      <w:pPr>
        <w:spacing w:after="0" w:line="240" w:lineRule="auto"/>
        <w:jc w:val="center"/>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 xml:space="preserve">Перевозка организованных групп детей и профилактика </w:t>
      </w:r>
    </w:p>
    <w:p w:rsidR="002F4F26" w:rsidRPr="002F4F26" w:rsidRDefault="002F4F26" w:rsidP="002F4F26">
      <w:pPr>
        <w:spacing w:after="0" w:line="240" w:lineRule="auto"/>
        <w:jc w:val="center"/>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 xml:space="preserve">детского дорожно-транспортного травматизма </w:t>
      </w:r>
    </w:p>
    <w:p w:rsidR="002F4F26" w:rsidRPr="002F4F26" w:rsidRDefault="002F4F26" w:rsidP="002F4F26">
      <w:pPr>
        <w:spacing w:after="0" w:line="240" w:lineRule="auto"/>
        <w:jc w:val="center"/>
        <w:rPr>
          <w:rFonts w:ascii="Times New Roman" w:eastAsia="Times New Roman" w:hAnsi="Times New Roman" w:cs="Times New Roman"/>
          <w:sz w:val="28"/>
          <w:szCs w:val="28"/>
          <w:lang w:eastAsia="ru-RU"/>
        </w:rPr>
      </w:pPr>
      <w:r w:rsidRPr="002F4F26">
        <w:rPr>
          <w:rFonts w:ascii="Times New Roman" w:eastAsia="Times New Roman" w:hAnsi="Times New Roman" w:cs="Times New Roman"/>
          <w:b/>
          <w:sz w:val="28"/>
          <w:szCs w:val="28"/>
          <w:lang w:eastAsia="ru-RU"/>
        </w:rPr>
        <w:t>в общеобразовательных учреждениях</w:t>
      </w:r>
    </w:p>
    <w:p w:rsidR="002F4F26" w:rsidRPr="002F4F26" w:rsidRDefault="002F4F26" w:rsidP="004565B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На территории муниципального образования город Новотроицк находится 17 общеобразовательных учреждений (24 объекта). 8 общеобразовательных учреждений отдалены от дорожной магистрали и вблизи данных учреждений не требуется обустройство пешеходных переходов. 9 общеобразовательных учреждений имеют оборудованные пешеходные переходы (МОАУ «ООШ №2», МОАУ «СОШ №4», МОАУ «СОШ №7», МОАУ «СОШ №13», МОАУ «Лицей №1» (ул.Фрунзе, д.18), МОАУ «СОШ №16» (ул.Северная, д.76, ул.Уметбаева, д.1), МОАУ «СОШ №17» (ул.Пушкина. д.60), МОАУ «СОШ №22», МОАУ «Гимназия №1» (ул.Зеленая. д.37а. 47а; ул.Советская, д.38а). </w:t>
      </w:r>
    </w:p>
    <w:p w:rsidR="002F4F26" w:rsidRPr="002F4F26" w:rsidRDefault="002F4F26" w:rsidP="004565B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Все пешеходные переходы оборудованы следующими элементами: </w:t>
      </w:r>
    </w:p>
    <w:p w:rsidR="002F4F26" w:rsidRPr="002F4F26" w:rsidRDefault="002F4F26" w:rsidP="004565B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горизонтальная дорожная разметка;</w:t>
      </w:r>
    </w:p>
    <w:p w:rsidR="002F4F26" w:rsidRPr="002F4F26" w:rsidRDefault="002F4F26" w:rsidP="004565B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горизонтальная освещенность;</w:t>
      </w:r>
    </w:p>
    <w:p w:rsidR="002F4F26" w:rsidRPr="002F4F26" w:rsidRDefault="002F4F26" w:rsidP="004565B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наличие дорожных знаков 1.23 «Дети», 5.19.1 «Пешеходный переход».</w:t>
      </w:r>
    </w:p>
    <w:p w:rsidR="002F4F26" w:rsidRPr="002F4F26" w:rsidRDefault="002F4F26" w:rsidP="004565B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Однако существует ряд недостатков в обустройстве пешеходных переходов, которые требуют дополнительного финансирования.</w:t>
      </w:r>
    </w:p>
    <w:p w:rsidR="002F4F26" w:rsidRPr="002F4F26" w:rsidRDefault="002F4F26" w:rsidP="004565B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ведомстве управления образования находится 4 автобуса:</w:t>
      </w:r>
    </w:p>
    <w:p w:rsidR="002F4F26" w:rsidRPr="002F4F26" w:rsidRDefault="002F4F26" w:rsidP="004565B3">
      <w:pPr>
        <w:spacing w:after="0" w:line="240" w:lineRule="auto"/>
        <w:ind w:firstLine="709"/>
        <w:jc w:val="both"/>
        <w:rPr>
          <w:rFonts w:ascii="Times New Roman" w:eastAsia="Arial Unicode MS"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w:t>
      </w:r>
      <w:r w:rsidRPr="002F4F26">
        <w:rPr>
          <w:rFonts w:ascii="Times New Roman" w:eastAsia="Arial Unicode MS" w:hAnsi="Times New Roman" w:cs="Times New Roman"/>
          <w:sz w:val="28"/>
          <w:szCs w:val="28"/>
          <w:lang w:eastAsia="ru-RU"/>
        </w:rPr>
        <w:t>- ПАЗ-320538-70 г/н Т087СХ56, принадлежит МОАУ «ООШ № 20», 2012 года выпуска (22 посадочных места).</w:t>
      </w:r>
    </w:p>
    <w:p w:rsidR="002F4F26" w:rsidRPr="002F4F26" w:rsidRDefault="002F4F26" w:rsidP="004565B3">
      <w:pPr>
        <w:spacing w:after="0" w:line="240" w:lineRule="auto"/>
        <w:ind w:firstLine="709"/>
        <w:jc w:val="both"/>
        <w:rPr>
          <w:rFonts w:ascii="Times New Roman" w:eastAsia="Arial Unicode MS" w:hAnsi="Times New Roman" w:cs="Times New Roman"/>
          <w:sz w:val="28"/>
          <w:szCs w:val="28"/>
          <w:lang w:eastAsia="ru-RU"/>
        </w:rPr>
      </w:pPr>
      <w:r w:rsidRPr="002F4F26">
        <w:rPr>
          <w:rFonts w:ascii="Times New Roman" w:eastAsia="Arial Unicode MS" w:hAnsi="Times New Roman" w:cs="Times New Roman"/>
          <w:sz w:val="28"/>
          <w:szCs w:val="28"/>
          <w:lang w:eastAsia="ru-RU"/>
        </w:rPr>
        <w:t xml:space="preserve">- </w:t>
      </w:r>
      <w:r w:rsidRPr="002F4F26">
        <w:rPr>
          <w:rFonts w:ascii="Times New Roman" w:eastAsia="Arial Unicode MS" w:hAnsi="Times New Roman" w:cs="Times New Roman"/>
          <w:sz w:val="28"/>
          <w:szCs w:val="28"/>
          <w:lang w:val="en-US" w:eastAsia="ru-RU"/>
        </w:rPr>
        <w:t>Ford</w:t>
      </w:r>
      <w:r w:rsidRPr="002F4F26">
        <w:rPr>
          <w:rFonts w:ascii="Times New Roman" w:eastAsia="Arial Unicode MS" w:hAnsi="Times New Roman" w:cs="Times New Roman"/>
          <w:sz w:val="28"/>
          <w:szCs w:val="28"/>
          <w:lang w:eastAsia="ru-RU"/>
        </w:rPr>
        <w:t xml:space="preserve"> </w:t>
      </w:r>
      <w:r w:rsidRPr="002F4F26">
        <w:rPr>
          <w:rFonts w:ascii="Times New Roman" w:eastAsia="Arial Unicode MS" w:hAnsi="Times New Roman" w:cs="Times New Roman"/>
          <w:sz w:val="28"/>
          <w:szCs w:val="28"/>
          <w:lang w:val="en-US" w:eastAsia="ru-RU"/>
        </w:rPr>
        <w:t>Transit</w:t>
      </w:r>
      <w:r w:rsidRPr="002F4F26">
        <w:rPr>
          <w:rFonts w:ascii="Times New Roman" w:eastAsia="Arial Unicode MS" w:hAnsi="Times New Roman" w:cs="Times New Roman"/>
          <w:sz w:val="28"/>
          <w:szCs w:val="28"/>
          <w:lang w:eastAsia="ru-RU"/>
        </w:rPr>
        <w:t xml:space="preserve"> </w:t>
      </w:r>
      <w:r w:rsidRPr="002F4F26">
        <w:rPr>
          <w:rFonts w:ascii="Times New Roman" w:eastAsia="Arial Unicode MS" w:hAnsi="Times New Roman" w:cs="Times New Roman"/>
          <w:sz w:val="28"/>
          <w:szCs w:val="28"/>
          <w:lang w:val="en-US" w:eastAsia="ru-RU"/>
        </w:rPr>
        <w:t>FBD</w:t>
      </w:r>
      <w:r w:rsidRPr="002F4F26">
        <w:rPr>
          <w:rFonts w:ascii="Times New Roman" w:eastAsia="Arial Unicode MS" w:hAnsi="Times New Roman" w:cs="Times New Roman"/>
          <w:sz w:val="28"/>
          <w:szCs w:val="28"/>
          <w:lang w:eastAsia="ru-RU"/>
        </w:rPr>
        <w:t>-</w:t>
      </w:r>
      <w:r w:rsidRPr="002F4F26">
        <w:rPr>
          <w:rFonts w:ascii="Times New Roman" w:eastAsia="Arial Unicode MS" w:hAnsi="Times New Roman" w:cs="Times New Roman"/>
          <w:sz w:val="28"/>
          <w:szCs w:val="28"/>
          <w:lang w:val="en-US" w:eastAsia="ru-RU"/>
        </w:rPr>
        <w:t>DA</w:t>
      </w:r>
      <w:r w:rsidRPr="002F4F26">
        <w:rPr>
          <w:rFonts w:ascii="Times New Roman" w:eastAsia="Arial Unicode MS" w:hAnsi="Times New Roman" w:cs="Times New Roman"/>
          <w:sz w:val="28"/>
          <w:szCs w:val="28"/>
          <w:lang w:eastAsia="ru-RU"/>
        </w:rPr>
        <w:t xml:space="preserve"> г/н  Х801 ХУ 56, принадлежит  МОАУ «СОШ № 5»,  2019 года выпуска (14 посадочных мест).</w:t>
      </w:r>
    </w:p>
    <w:p w:rsidR="002F4F26" w:rsidRPr="002F4F26" w:rsidRDefault="002F4F26" w:rsidP="004565B3">
      <w:pPr>
        <w:spacing w:after="0" w:line="240" w:lineRule="auto"/>
        <w:ind w:firstLine="709"/>
        <w:jc w:val="both"/>
        <w:rPr>
          <w:rFonts w:ascii="Times New Roman" w:eastAsia="Arial Unicode MS" w:hAnsi="Times New Roman" w:cs="Times New Roman"/>
          <w:sz w:val="28"/>
          <w:szCs w:val="28"/>
          <w:lang w:eastAsia="ru-RU"/>
        </w:rPr>
      </w:pPr>
      <w:r w:rsidRPr="002F4F26">
        <w:rPr>
          <w:rFonts w:ascii="Times New Roman" w:eastAsia="Arial Unicode MS" w:hAnsi="Times New Roman" w:cs="Times New Roman"/>
          <w:sz w:val="28"/>
          <w:szCs w:val="28"/>
          <w:lang w:eastAsia="ru-RU"/>
        </w:rPr>
        <w:t xml:space="preserve">- ПАЗ-320538-70 г/н Т282ЕР56, принадлежит  МОАУ «СОШ № 5», 2011 года выпуска (22 </w:t>
      </w:r>
      <w:proofErr w:type="gramStart"/>
      <w:r w:rsidRPr="002F4F26">
        <w:rPr>
          <w:rFonts w:ascii="Times New Roman" w:eastAsia="Arial Unicode MS" w:hAnsi="Times New Roman" w:cs="Times New Roman"/>
          <w:sz w:val="28"/>
          <w:szCs w:val="28"/>
          <w:lang w:eastAsia="ru-RU"/>
        </w:rPr>
        <w:t>посадочных</w:t>
      </w:r>
      <w:proofErr w:type="gramEnd"/>
      <w:r w:rsidRPr="002F4F26">
        <w:rPr>
          <w:rFonts w:ascii="Times New Roman" w:eastAsia="Arial Unicode MS" w:hAnsi="Times New Roman" w:cs="Times New Roman"/>
          <w:sz w:val="28"/>
          <w:szCs w:val="28"/>
          <w:lang w:eastAsia="ru-RU"/>
        </w:rPr>
        <w:t xml:space="preserve"> места).</w:t>
      </w:r>
    </w:p>
    <w:p w:rsidR="002F4F26" w:rsidRPr="002F4F26" w:rsidRDefault="002F4F26" w:rsidP="004565B3">
      <w:pPr>
        <w:spacing w:after="0" w:line="240" w:lineRule="auto"/>
        <w:ind w:firstLine="709"/>
        <w:jc w:val="both"/>
        <w:rPr>
          <w:rFonts w:ascii="Times New Roman" w:eastAsia="Arial Unicode MS" w:hAnsi="Times New Roman" w:cs="Times New Roman"/>
          <w:sz w:val="28"/>
          <w:szCs w:val="28"/>
          <w:lang w:eastAsia="ru-RU"/>
        </w:rPr>
      </w:pPr>
      <w:r w:rsidRPr="002F4F26">
        <w:rPr>
          <w:rFonts w:ascii="Times New Roman" w:eastAsia="Arial Unicode MS" w:hAnsi="Times New Roman" w:cs="Times New Roman"/>
          <w:sz w:val="28"/>
          <w:szCs w:val="28"/>
          <w:lang w:eastAsia="ru-RU"/>
        </w:rPr>
        <w:t xml:space="preserve">- ПАЗ 32053-70 г/н Х361МО56, принадлежит </w:t>
      </w:r>
      <w:r w:rsidRPr="002F4F26">
        <w:rPr>
          <w:rFonts w:ascii="Times New Roman" w:eastAsia="Times New Roman" w:hAnsi="Times New Roman" w:cs="Times New Roman"/>
          <w:sz w:val="28"/>
          <w:szCs w:val="28"/>
          <w:lang w:eastAsia="ru-RU"/>
        </w:rPr>
        <w:t xml:space="preserve">муниципальному казенному учреждению «Многофункциональный центр обслуживания </w:t>
      </w:r>
      <w:r w:rsidRPr="002F4F26">
        <w:rPr>
          <w:rFonts w:ascii="Times New Roman" w:eastAsia="Times New Roman" w:hAnsi="Times New Roman" w:cs="Times New Roman"/>
          <w:sz w:val="28"/>
          <w:szCs w:val="28"/>
          <w:lang w:eastAsia="ru-RU"/>
        </w:rPr>
        <w:lastRenderedPageBreak/>
        <w:t xml:space="preserve">муниципальных образовательных учреждений муниципального образования город Новотроицк», 2017 </w:t>
      </w:r>
      <w:r w:rsidRPr="002F4F26">
        <w:rPr>
          <w:rFonts w:ascii="Times New Roman" w:eastAsia="Arial Unicode MS" w:hAnsi="Times New Roman" w:cs="Times New Roman"/>
          <w:sz w:val="28"/>
          <w:szCs w:val="28"/>
          <w:lang w:eastAsia="ru-RU"/>
        </w:rPr>
        <w:t>года выпуска (22 посадочных места).</w:t>
      </w:r>
    </w:p>
    <w:p w:rsidR="002F4F26" w:rsidRPr="002F4F26" w:rsidRDefault="002F4F26" w:rsidP="004565B3">
      <w:pPr>
        <w:spacing w:after="0" w:line="240" w:lineRule="auto"/>
        <w:ind w:firstLine="709"/>
        <w:jc w:val="both"/>
        <w:rPr>
          <w:rFonts w:ascii="Times New Roman" w:eastAsia="Arial Unicode MS" w:hAnsi="Times New Roman" w:cs="Times New Roman"/>
          <w:sz w:val="28"/>
          <w:szCs w:val="28"/>
          <w:lang w:eastAsia="ru-RU"/>
        </w:rPr>
      </w:pPr>
      <w:r w:rsidRPr="002F4F26">
        <w:rPr>
          <w:rFonts w:ascii="Times New Roman" w:eastAsia="Arial Unicode MS" w:hAnsi="Times New Roman" w:cs="Times New Roman"/>
          <w:sz w:val="28"/>
          <w:szCs w:val="28"/>
          <w:lang w:eastAsia="ru-RU"/>
        </w:rPr>
        <w:t>Доставка учащихся в образовательные учреждения осуществляется по 2-м школьным маршрутам:</w:t>
      </w:r>
    </w:p>
    <w:p w:rsidR="002F4F26" w:rsidRPr="002F4F26" w:rsidRDefault="002F4F26" w:rsidP="004565B3">
      <w:pPr>
        <w:spacing w:after="0" w:line="240" w:lineRule="auto"/>
        <w:ind w:firstLine="709"/>
        <w:jc w:val="both"/>
        <w:rPr>
          <w:rFonts w:ascii="Times New Roman" w:eastAsia="Arial Unicode MS" w:hAnsi="Times New Roman" w:cs="Times New Roman"/>
          <w:sz w:val="28"/>
          <w:szCs w:val="28"/>
          <w:lang w:eastAsia="ru-RU"/>
        </w:rPr>
      </w:pPr>
      <w:r w:rsidRPr="002F4F26">
        <w:rPr>
          <w:rFonts w:ascii="Times New Roman" w:eastAsia="Arial Unicode MS" w:hAnsi="Times New Roman" w:cs="Times New Roman"/>
          <w:sz w:val="28"/>
          <w:szCs w:val="28"/>
          <w:lang w:eastAsia="ru-RU"/>
        </w:rPr>
        <w:t xml:space="preserve">- </w:t>
      </w:r>
      <w:proofErr w:type="spellStart"/>
      <w:r w:rsidRPr="002F4F26">
        <w:rPr>
          <w:rFonts w:ascii="Times New Roman" w:eastAsia="Arial Unicode MS" w:hAnsi="Times New Roman" w:cs="Times New Roman"/>
          <w:sz w:val="28"/>
          <w:szCs w:val="28"/>
          <w:lang w:eastAsia="ru-RU"/>
        </w:rPr>
        <w:t>п.Крык-Пшак</w:t>
      </w:r>
      <w:proofErr w:type="spellEnd"/>
      <w:r w:rsidRPr="002F4F26">
        <w:rPr>
          <w:rFonts w:ascii="Times New Roman" w:eastAsia="Arial Unicode MS" w:hAnsi="Times New Roman" w:cs="Times New Roman"/>
          <w:sz w:val="28"/>
          <w:szCs w:val="28"/>
          <w:lang w:eastAsia="ru-RU"/>
        </w:rPr>
        <w:t xml:space="preserve"> - </w:t>
      </w:r>
      <w:proofErr w:type="spellStart"/>
      <w:r w:rsidRPr="002F4F26">
        <w:rPr>
          <w:rFonts w:ascii="Times New Roman" w:eastAsia="Arial Unicode MS" w:hAnsi="Times New Roman" w:cs="Times New Roman"/>
          <w:sz w:val="28"/>
          <w:szCs w:val="28"/>
          <w:lang w:eastAsia="ru-RU"/>
        </w:rPr>
        <w:t>с.Пригорное</w:t>
      </w:r>
      <w:proofErr w:type="spellEnd"/>
      <w:r w:rsidRPr="002F4F26">
        <w:rPr>
          <w:rFonts w:ascii="Times New Roman" w:eastAsia="Arial Unicode MS" w:hAnsi="Times New Roman" w:cs="Times New Roman"/>
          <w:sz w:val="28"/>
          <w:szCs w:val="28"/>
          <w:lang w:eastAsia="ru-RU"/>
        </w:rPr>
        <w:t xml:space="preserve"> (20 учащихся в МОАУ "СОШ №5");</w:t>
      </w:r>
    </w:p>
    <w:p w:rsidR="002F4F26" w:rsidRPr="002F4F26" w:rsidRDefault="002F4F26" w:rsidP="004565B3">
      <w:pPr>
        <w:spacing w:after="0" w:line="240" w:lineRule="auto"/>
        <w:ind w:firstLine="709"/>
        <w:jc w:val="both"/>
        <w:rPr>
          <w:rFonts w:ascii="Times New Roman" w:eastAsia="Arial Unicode MS" w:hAnsi="Times New Roman" w:cs="Times New Roman"/>
          <w:sz w:val="28"/>
          <w:szCs w:val="28"/>
          <w:lang w:eastAsia="ru-RU"/>
        </w:rPr>
      </w:pPr>
      <w:r w:rsidRPr="002F4F26">
        <w:rPr>
          <w:rFonts w:ascii="Times New Roman" w:eastAsia="Arial Unicode MS" w:hAnsi="Times New Roman" w:cs="Times New Roman"/>
          <w:sz w:val="28"/>
          <w:szCs w:val="28"/>
          <w:lang w:eastAsia="ru-RU"/>
        </w:rPr>
        <w:t xml:space="preserve">- </w:t>
      </w:r>
      <w:proofErr w:type="spellStart"/>
      <w:r w:rsidRPr="002F4F26">
        <w:rPr>
          <w:rFonts w:ascii="Times New Roman" w:eastAsia="Arial Unicode MS" w:hAnsi="Times New Roman" w:cs="Times New Roman"/>
          <w:sz w:val="28"/>
          <w:szCs w:val="28"/>
          <w:lang w:eastAsia="ru-RU"/>
        </w:rPr>
        <w:t>ст.Губерля</w:t>
      </w:r>
      <w:proofErr w:type="spellEnd"/>
      <w:r w:rsidRPr="002F4F26">
        <w:rPr>
          <w:rFonts w:ascii="Times New Roman" w:eastAsia="Arial Unicode MS" w:hAnsi="Times New Roman" w:cs="Times New Roman"/>
          <w:sz w:val="28"/>
          <w:szCs w:val="28"/>
          <w:lang w:eastAsia="ru-RU"/>
        </w:rPr>
        <w:t xml:space="preserve"> - </w:t>
      </w:r>
      <w:proofErr w:type="spellStart"/>
      <w:r w:rsidRPr="002F4F26">
        <w:rPr>
          <w:rFonts w:ascii="Times New Roman" w:eastAsia="Arial Unicode MS" w:hAnsi="Times New Roman" w:cs="Times New Roman"/>
          <w:sz w:val="28"/>
          <w:szCs w:val="28"/>
          <w:lang w:eastAsia="ru-RU"/>
        </w:rPr>
        <w:t>п.Новоникольск</w:t>
      </w:r>
      <w:proofErr w:type="spellEnd"/>
      <w:r w:rsidRPr="002F4F26">
        <w:rPr>
          <w:rFonts w:ascii="Times New Roman" w:eastAsia="Arial Unicode MS" w:hAnsi="Times New Roman" w:cs="Times New Roman"/>
          <w:sz w:val="28"/>
          <w:szCs w:val="28"/>
          <w:lang w:eastAsia="ru-RU"/>
        </w:rPr>
        <w:t xml:space="preserve">, </w:t>
      </w:r>
      <w:proofErr w:type="spellStart"/>
      <w:r w:rsidRPr="002F4F26">
        <w:rPr>
          <w:rFonts w:ascii="Times New Roman" w:eastAsia="Arial Unicode MS" w:hAnsi="Times New Roman" w:cs="Times New Roman"/>
          <w:sz w:val="28"/>
          <w:szCs w:val="28"/>
          <w:lang w:eastAsia="ru-RU"/>
        </w:rPr>
        <w:t>ст.Губерля</w:t>
      </w:r>
      <w:proofErr w:type="spellEnd"/>
      <w:r w:rsidRPr="002F4F26">
        <w:rPr>
          <w:rFonts w:ascii="Times New Roman" w:eastAsia="Arial Unicode MS" w:hAnsi="Times New Roman" w:cs="Times New Roman"/>
          <w:sz w:val="28"/>
          <w:szCs w:val="28"/>
          <w:lang w:eastAsia="ru-RU"/>
        </w:rPr>
        <w:t xml:space="preserve"> - </w:t>
      </w:r>
      <w:proofErr w:type="spellStart"/>
      <w:r w:rsidRPr="002F4F26">
        <w:rPr>
          <w:rFonts w:ascii="Times New Roman" w:eastAsia="Arial Unicode MS" w:hAnsi="Times New Roman" w:cs="Times New Roman"/>
          <w:sz w:val="28"/>
          <w:szCs w:val="28"/>
          <w:lang w:eastAsia="ru-RU"/>
        </w:rPr>
        <w:t>п.Узембаево</w:t>
      </w:r>
      <w:proofErr w:type="spellEnd"/>
      <w:r w:rsidRPr="002F4F26">
        <w:rPr>
          <w:rFonts w:ascii="Times New Roman" w:eastAsia="Arial Unicode MS" w:hAnsi="Times New Roman" w:cs="Times New Roman"/>
          <w:sz w:val="28"/>
          <w:szCs w:val="28"/>
          <w:lang w:eastAsia="ru-RU"/>
        </w:rPr>
        <w:t xml:space="preserve"> (20 учащихся в МОАУ "ООШ №20"); </w:t>
      </w:r>
    </w:p>
    <w:p w:rsidR="002F4F26" w:rsidRPr="002F4F26" w:rsidRDefault="002F4F26" w:rsidP="004565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Для автобусов, находящихся в ведомстве управления образования, оформлена лицензия на деятельность по перевозкам пассажиров и иных лиц автобусами для образовательных учреждений. </w:t>
      </w:r>
    </w:p>
    <w:p w:rsidR="002F4F26" w:rsidRPr="002F4F26" w:rsidRDefault="002F4F26" w:rsidP="004565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На начало каждого учебного года разрабатывается городской совместный с ОГИБДД план работы по профилактике детского дорожно-транспортного травматизма, который доводится до сведения всех городских и сельских образовательных учреждений, что позволяет максимально скоординировать работу школ по профилактике ДДТТ.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 течение 2022 года общеобразовательные учреждения администрации муниципального образования город Новотроицк  сотрудничают с отделением ГИБДД города Новотроицка. На базе школ города проводятся мероприятия с привлечением инспектора ГИБДД, инспектора проводит разъяснительные беседы для учащихся, встречи с педагогами и родителями, оказывают помощь в организации и проведении совместных конкурсов, акций, операций по профилактике ДДТТ.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 16 общеобразовательных учреждениях города действуют отряды ЮИД, ведущие пропаганду безопасности дорожного движения среди учащихся школ и населения города. Основной задачей </w:t>
      </w:r>
      <w:proofErr w:type="spellStart"/>
      <w:r w:rsidRPr="002F4F26">
        <w:rPr>
          <w:rFonts w:ascii="Times New Roman" w:eastAsia="Times New Roman" w:hAnsi="Times New Roman" w:cs="Times New Roman"/>
          <w:sz w:val="28"/>
          <w:szCs w:val="28"/>
          <w:lang w:eastAsia="ru-RU"/>
        </w:rPr>
        <w:t>ЮИДовцев</w:t>
      </w:r>
      <w:proofErr w:type="spellEnd"/>
      <w:r w:rsidRPr="002F4F26">
        <w:rPr>
          <w:rFonts w:ascii="Times New Roman" w:eastAsia="Times New Roman" w:hAnsi="Times New Roman" w:cs="Times New Roman"/>
          <w:sz w:val="28"/>
          <w:szCs w:val="28"/>
          <w:lang w:eastAsia="ru-RU"/>
        </w:rPr>
        <w:t xml:space="preserve"> является активизация деятельности образовательных учреждений по профилактике детского дорожно-транспортного травматизма, повышение её эффективности, а также поиск новых форм работы. </w:t>
      </w:r>
    </w:p>
    <w:p w:rsidR="002F4F26" w:rsidRPr="002F4F26" w:rsidRDefault="002F4F26" w:rsidP="004565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преддверии летних каникул 2022 года в 17 общеобразовательных учреждения проведены онлайн родительские собрания с обсуждением вопроса  безопасности детей на дорогах в летний период (участники - 8511 родителей).</w:t>
      </w:r>
    </w:p>
    <w:p w:rsidR="002F4F26" w:rsidRPr="002F4F26" w:rsidRDefault="002F4F26" w:rsidP="004565B3">
      <w:pPr>
        <w:spacing w:after="0" w:line="240" w:lineRule="auto"/>
        <w:ind w:firstLine="709"/>
        <w:jc w:val="center"/>
        <w:rPr>
          <w:rFonts w:ascii="Times New Roman" w:eastAsia="Times New Roman" w:hAnsi="Times New Roman" w:cs="Times New Roman"/>
          <w:b/>
          <w:sz w:val="28"/>
          <w:szCs w:val="28"/>
          <w:lang w:eastAsia="ru-RU"/>
        </w:rPr>
      </w:pPr>
    </w:p>
    <w:p w:rsidR="002F4F26" w:rsidRPr="002F4F26" w:rsidRDefault="002F4F26" w:rsidP="002F4F26">
      <w:pPr>
        <w:spacing w:after="0" w:line="240" w:lineRule="auto"/>
        <w:jc w:val="center"/>
        <w:rPr>
          <w:rFonts w:ascii="Times New Roman" w:eastAsia="Times New Roman" w:hAnsi="Times New Roman" w:cs="Times New Roman"/>
          <w:b/>
          <w:color w:val="FF0000"/>
          <w:sz w:val="28"/>
          <w:szCs w:val="28"/>
          <w:lang w:eastAsia="ru-RU"/>
        </w:rPr>
      </w:pPr>
      <w:r w:rsidRPr="002F4F26">
        <w:rPr>
          <w:rFonts w:ascii="Times New Roman" w:eastAsia="Times New Roman" w:hAnsi="Times New Roman" w:cs="Times New Roman"/>
          <w:b/>
          <w:sz w:val="28"/>
          <w:szCs w:val="28"/>
          <w:lang w:eastAsia="ru-RU"/>
        </w:rPr>
        <w:t>Отдых, оздоровление и занятость в  2022 году</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Подготовка к летней оздоровительной кампании 2022 года проведена в штатном режиме.</w:t>
      </w:r>
      <w:r w:rsidRPr="002F4F26">
        <w:rPr>
          <w:rFonts w:ascii="Times New Roman" w:eastAsia="Times New Roman" w:hAnsi="Times New Roman" w:cs="Times New Roman"/>
          <w:sz w:val="28"/>
          <w:szCs w:val="28"/>
          <w:lang w:eastAsia="ru-RU"/>
        </w:rPr>
        <w:tab/>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течение летних каникул организованы следующие виды занятости детей и подростков:</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- 17 лагерей дневного пребывания;</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lastRenderedPageBreak/>
        <w:t>- загородные детские оздоровительные лагеря;</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площадки кратковременного пребывания на базе учреждений общего и дополнительного образования;</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- 8 домовых клуба по месту жительства;</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трудоустройство на базе общеобразовательных учреждений;</w:t>
      </w:r>
    </w:p>
    <w:p w:rsidR="002F4F26" w:rsidRPr="002F4F26" w:rsidRDefault="002F4F26" w:rsidP="004565B3">
      <w:pPr>
        <w:tabs>
          <w:tab w:val="left" w:pos="433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деятельность трудовых бригад в общеобразовательных учреждениях;</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походы, </w:t>
      </w:r>
      <w:proofErr w:type="spellStart"/>
      <w:r w:rsidRPr="002F4F26">
        <w:rPr>
          <w:rFonts w:ascii="Times New Roman" w:eastAsia="Times New Roman" w:hAnsi="Times New Roman" w:cs="Times New Roman"/>
          <w:sz w:val="28"/>
          <w:szCs w:val="28"/>
          <w:lang w:eastAsia="ru-RU"/>
        </w:rPr>
        <w:t>турслёты</w:t>
      </w:r>
      <w:proofErr w:type="spellEnd"/>
      <w:r w:rsidRPr="002F4F26">
        <w:rPr>
          <w:rFonts w:ascii="Times New Roman" w:eastAsia="Times New Roman" w:hAnsi="Times New Roman" w:cs="Times New Roman"/>
          <w:sz w:val="28"/>
          <w:szCs w:val="28"/>
          <w:lang w:eastAsia="ru-RU"/>
        </w:rPr>
        <w:t>;</w:t>
      </w:r>
    </w:p>
    <w:p w:rsidR="002F4F26" w:rsidRPr="002F4F26" w:rsidRDefault="002F4F26" w:rsidP="004565B3">
      <w:pPr>
        <w:tabs>
          <w:tab w:val="left" w:pos="433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спортивные мероприятия;</w:t>
      </w:r>
    </w:p>
    <w:p w:rsidR="002F4F26" w:rsidRPr="002F4F26" w:rsidRDefault="002F4F26" w:rsidP="004565B3">
      <w:pPr>
        <w:tabs>
          <w:tab w:val="left" w:pos="433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патриотические мероприятия, приуроченные к государственным праздникам и памятным датам;</w:t>
      </w:r>
    </w:p>
    <w:p w:rsidR="002F4F26" w:rsidRPr="002F4F26" w:rsidRDefault="002F4F26" w:rsidP="004565B3">
      <w:pPr>
        <w:tabs>
          <w:tab w:val="left" w:pos="433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игровые и развлекательные программы.</w:t>
      </w:r>
    </w:p>
    <w:p w:rsidR="002F4F26" w:rsidRPr="002F4F26" w:rsidRDefault="002F4F26" w:rsidP="004565B3">
      <w:pPr>
        <w:tabs>
          <w:tab w:val="left" w:pos="433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Особое место в организации занятости детей в период каникул занимает профилактическая деятельность. В лагерях и на площадках кратковременного пребывания, а также в сети «Интернет» образовательными учреждениями в течение лета  проводилась работа </w:t>
      </w:r>
      <w:proofErr w:type="gramStart"/>
      <w:r w:rsidRPr="002F4F26">
        <w:rPr>
          <w:rFonts w:ascii="Times New Roman" w:eastAsia="Times New Roman" w:hAnsi="Times New Roman" w:cs="Times New Roman"/>
          <w:sz w:val="28"/>
          <w:szCs w:val="28"/>
          <w:lang w:eastAsia="ru-RU"/>
        </w:rPr>
        <w:t>по</w:t>
      </w:r>
      <w:proofErr w:type="gramEnd"/>
      <w:r w:rsidRPr="002F4F26">
        <w:rPr>
          <w:rFonts w:ascii="Times New Roman" w:eastAsia="Times New Roman" w:hAnsi="Times New Roman" w:cs="Times New Roman"/>
          <w:sz w:val="28"/>
          <w:szCs w:val="28"/>
          <w:lang w:eastAsia="ru-RU"/>
        </w:rPr>
        <w:t>:</w:t>
      </w:r>
    </w:p>
    <w:p w:rsidR="002F4F26" w:rsidRPr="002F4F26" w:rsidRDefault="002F4F26" w:rsidP="004565B3">
      <w:pPr>
        <w:tabs>
          <w:tab w:val="left" w:pos="433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привитию навыков здорового образа жизни;</w:t>
      </w:r>
    </w:p>
    <w:p w:rsidR="002F4F26" w:rsidRPr="002F4F26" w:rsidRDefault="002F4F26" w:rsidP="004565B3">
      <w:pPr>
        <w:tabs>
          <w:tab w:val="left" w:pos="433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профилактике ДТП;</w:t>
      </w:r>
    </w:p>
    <w:p w:rsidR="002F4F26" w:rsidRPr="002F4F26" w:rsidRDefault="002F4F26" w:rsidP="004565B3">
      <w:pPr>
        <w:tabs>
          <w:tab w:val="left" w:pos="433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антитеррористической безопасности;</w:t>
      </w:r>
    </w:p>
    <w:p w:rsidR="002F4F26" w:rsidRPr="002F4F26" w:rsidRDefault="002F4F26" w:rsidP="004565B3">
      <w:pPr>
        <w:tabs>
          <w:tab w:val="left" w:pos="433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пожарной безопасности;</w:t>
      </w:r>
    </w:p>
    <w:p w:rsidR="002F4F26" w:rsidRPr="002F4F26" w:rsidRDefault="002F4F26" w:rsidP="004565B3">
      <w:pPr>
        <w:tabs>
          <w:tab w:val="left" w:pos="433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кибербезопасности;</w:t>
      </w:r>
    </w:p>
    <w:p w:rsidR="002F4F26" w:rsidRPr="002F4F26" w:rsidRDefault="002F4F26" w:rsidP="004565B3">
      <w:pPr>
        <w:tabs>
          <w:tab w:val="left" w:pos="433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безопасности на воде;</w:t>
      </w:r>
    </w:p>
    <w:p w:rsidR="002F4F26" w:rsidRPr="002F4F26" w:rsidRDefault="002F4F26" w:rsidP="004565B3">
      <w:pPr>
        <w:tabs>
          <w:tab w:val="left" w:pos="433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правовой грамотности.</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период с 01.06.2022 по 23.06.2022 (14 дней) на  базе 16 общеобразовательных организаций и МАУДО «ЦРТДЮ» города Новотроицка действовали  лагеря дневного пребывания, которые посещали 1000 детей из школ города.</w:t>
      </w:r>
    </w:p>
    <w:p w:rsidR="002F4F26" w:rsidRPr="002F4F26" w:rsidRDefault="002F4F26" w:rsidP="004565B3">
      <w:pPr>
        <w:tabs>
          <w:tab w:val="left" w:pos="433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Основные направления деятельности лагерей: физкультурно-спортивное (4 лагеря дневного пребывания с участием 150 детей), естественнонаучное (5 лагерей дневного пребывания с участием 285 детей), социально-педагогическое (8 лагерей дневного пребывания с участием 545 детей), художественное (1 лагерь – 20 детей).</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организациях отдыха нашего города были организованы профильные отряды. В лагере «Алые паруса» на базе школы № 13 – отряд юнармейцев, ребята  из которого знакомились с деятельностью движения, приняли присягу, проходили строевую, огневую и физическую  подготовку, знакомились с работой пограничников и наблюдали за служебными собаками пограничной службы.</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 лагере «Юный путешественник» школы № 15 проведена инклюзивная смена для детей с ОВЗ и инвалидностью. Педагогам школы не </w:t>
      </w:r>
      <w:r w:rsidRPr="002F4F26">
        <w:rPr>
          <w:rFonts w:ascii="Times New Roman" w:eastAsia="Times New Roman" w:hAnsi="Times New Roman" w:cs="Times New Roman"/>
          <w:sz w:val="28"/>
          <w:szCs w:val="28"/>
          <w:lang w:eastAsia="ru-RU"/>
        </w:rPr>
        <w:lastRenderedPageBreak/>
        <w:t>только в учебном процессе удаётся успешно включить детей с особенностями в обычный ритм школьной жизни, но и  отдых детей с ограниченными возможностями здоровья в школьном  лагере  дал свои положительные результаты.</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Всего за период летних каникул 2022 года в загородных лагерях города Новотроицка отдохнуло 1405 детей (в 2021 году – 1413 детей):  ДОЛ «Чайка»  за 3 смены  отдохнуло 503 ребенка, в ДОЛ «Родник» за 4  смены  - 902 ребенка.</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Для обеспечения безопасности детей в период нахождения в организациях отдыха были соблюдены все санитарные требования, требования пожарной и антитеррористической безопасности, что подтверждено актами готовности.</w:t>
      </w:r>
    </w:p>
    <w:p w:rsidR="002F4F26" w:rsidRPr="002F4F26" w:rsidRDefault="002F4F26" w:rsidP="004565B3">
      <w:pPr>
        <w:spacing w:after="0" w:line="240" w:lineRule="auto"/>
        <w:ind w:firstLine="709"/>
        <w:jc w:val="both"/>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sz w:val="28"/>
          <w:szCs w:val="28"/>
          <w:lang w:eastAsia="ru-RU"/>
        </w:rPr>
        <w:t xml:space="preserve"> </w:t>
      </w:r>
      <w:r w:rsidRPr="002F4F26">
        <w:rPr>
          <w:rFonts w:ascii="Times New Roman" w:eastAsia="Times New Roman" w:hAnsi="Times New Roman" w:cs="Times New Roman"/>
          <w:b/>
          <w:sz w:val="28"/>
          <w:szCs w:val="28"/>
          <w:lang w:eastAsia="ru-RU"/>
        </w:rPr>
        <w:t>Финансирование отдыха детей:</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- 11,439 млн. руб. из областного бюджета (освоено 11 387 164,00 рублей);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- 1,24 млн. руб. из местного бюджета.</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proofErr w:type="gramStart"/>
      <w:r w:rsidRPr="002F4F26">
        <w:rPr>
          <w:rFonts w:ascii="Times New Roman" w:eastAsia="Times New Roman" w:hAnsi="Times New Roman" w:cs="Times New Roman"/>
          <w:sz w:val="28"/>
          <w:szCs w:val="28"/>
          <w:lang w:eastAsia="ru-RU"/>
        </w:rPr>
        <w:t>Благодаря действию федеральной программы по возмещению затрат родителей на путевки для детей в организации</w:t>
      </w:r>
      <w:proofErr w:type="gramEnd"/>
      <w:r w:rsidRPr="002F4F26">
        <w:rPr>
          <w:rFonts w:ascii="Times New Roman" w:eastAsia="Times New Roman" w:hAnsi="Times New Roman" w:cs="Times New Roman"/>
          <w:sz w:val="28"/>
          <w:szCs w:val="28"/>
          <w:lang w:eastAsia="ru-RU"/>
        </w:rPr>
        <w:t xml:space="preserve"> отдыха удалось обеспечить отдыхом большее количество детей города, тем самым  привлечь в муниципальный лагерь дополнительные средства. Программа была рассчитана до конца лета, но в связи с колоссальным спросом средства программы были освоены уже до 15 июня. По данной программе в лагерях города были проданы  295 путевок.</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апреле 2022 года администрацией города подана  заявка в министерство социального развития Оренбургской области на участие в конкурсном отборе на выделение субсидий для модернизации инфраструктуры детского отдыха. В июне подвели итоги, согласно которым МАУ ДОЛ «Чайка» получило субсидию в размере 8 988,8 тыс. рублей на проведение капитального ремонта на условиях софинансирования из местного бюджета в размере 473,2 тыс. рублей.  Работы по капитальному ремонту крыш 1, 3 корпусов, а также капитальный ремонт окон и дверей 1, 2 и 3 корпусов был завершен до 31.10.2022 года.</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После проведения торгов на определение исполнителей контрактов высвободившиеся средства в размере 3 003,6 тыс. рублей возвращены в областной (2 853,3 тыс. рублей) и муниципальный (150,3 тыс. рублей) бюджеты.</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целом летняя оздоровительная кампания прошла успешно, охват детей различными формами отдыха, оздоровления и занятости детей и подростков составляет более 10 000 детей.</w:t>
      </w:r>
    </w:p>
    <w:p w:rsidR="002F4F26" w:rsidRPr="002F4F26" w:rsidRDefault="002F4F26" w:rsidP="004565B3">
      <w:pPr>
        <w:tabs>
          <w:tab w:val="left" w:pos="262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lastRenderedPageBreak/>
        <w:t xml:space="preserve">В период с 1 августа по 1 декабря 2022 года для организации отдыха, оздоровления и занятости детей и подростков в 2023 году была проведена заявочная кампания, в рамках которой  принято 2287 заявлений, из них: </w:t>
      </w:r>
    </w:p>
    <w:p w:rsidR="002F4F26" w:rsidRPr="002F4F26" w:rsidRDefault="002F4F26" w:rsidP="004565B3">
      <w:pPr>
        <w:tabs>
          <w:tab w:val="left" w:pos="262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437 – на получение сертификатов  в ДОЛ для детей, находящихся в трудной жизненной ситуации, социально-опасном положении и детей мобилизованных граждан в рамках частичной мобилизации, малоимущих и детей из семей, чей доход не превышает 150% прожиточного минимума;</w:t>
      </w:r>
    </w:p>
    <w:p w:rsidR="002F4F26" w:rsidRPr="002F4F26" w:rsidRDefault="002F4F26" w:rsidP="004565B3">
      <w:pPr>
        <w:tabs>
          <w:tab w:val="left" w:pos="262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1339 – на получение сертификатов  в ДОЛ для </w:t>
      </w:r>
      <w:proofErr w:type="gramStart"/>
      <w:r w:rsidRPr="002F4F26">
        <w:rPr>
          <w:rFonts w:ascii="Times New Roman" w:eastAsia="Times New Roman" w:hAnsi="Times New Roman" w:cs="Times New Roman"/>
          <w:sz w:val="28"/>
          <w:szCs w:val="28"/>
          <w:lang w:eastAsia="ru-RU"/>
        </w:rPr>
        <w:t>детей</w:t>
      </w:r>
      <w:proofErr w:type="gramEnd"/>
      <w:r w:rsidRPr="002F4F26">
        <w:rPr>
          <w:rFonts w:ascii="Times New Roman" w:eastAsia="Times New Roman" w:hAnsi="Times New Roman" w:cs="Times New Roman"/>
          <w:sz w:val="28"/>
          <w:szCs w:val="28"/>
          <w:lang w:eastAsia="ru-RU"/>
        </w:rPr>
        <w:t xml:space="preserve"> работающих граждан;</w:t>
      </w:r>
    </w:p>
    <w:p w:rsidR="002F4F26" w:rsidRPr="002F4F26" w:rsidRDefault="002F4F26" w:rsidP="004565B3">
      <w:pPr>
        <w:tabs>
          <w:tab w:val="left" w:pos="262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81 – на получение сертификатов в ДОЛ без предоставления сведений о доходах родителей;</w:t>
      </w:r>
    </w:p>
    <w:p w:rsidR="002F4F26" w:rsidRPr="002F4F26" w:rsidRDefault="002F4F26" w:rsidP="004565B3">
      <w:pPr>
        <w:tabs>
          <w:tab w:val="left" w:pos="262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329 на получение компенсации родителям и предприятиям за приобретение путевок в ДОЛ;</w:t>
      </w:r>
    </w:p>
    <w:p w:rsidR="002F4F26" w:rsidRPr="002F4F26" w:rsidRDefault="002F4F26" w:rsidP="004565B3">
      <w:pPr>
        <w:tabs>
          <w:tab w:val="left" w:pos="2625"/>
        </w:tabs>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101 – санаторное оздоровление.</w:t>
      </w:r>
    </w:p>
    <w:p w:rsidR="002F4F26" w:rsidRPr="002F4F26" w:rsidRDefault="002F4F26" w:rsidP="004565B3">
      <w:pPr>
        <w:spacing w:after="0" w:line="240" w:lineRule="auto"/>
        <w:ind w:firstLine="709"/>
        <w:jc w:val="center"/>
        <w:rPr>
          <w:rFonts w:ascii="Times New Roman" w:eastAsia="Times New Roman" w:hAnsi="Times New Roman" w:cs="Times New Roman"/>
          <w:b/>
          <w:sz w:val="28"/>
          <w:szCs w:val="28"/>
          <w:lang w:eastAsia="ru-RU"/>
        </w:rPr>
      </w:pPr>
    </w:p>
    <w:p w:rsidR="002F4F26" w:rsidRPr="002F4F26" w:rsidRDefault="002F4F26" w:rsidP="002F4F26">
      <w:pPr>
        <w:spacing w:after="0" w:line="240" w:lineRule="auto"/>
        <w:jc w:val="center"/>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Выявление и жизнеустройство детей-сирот и детей,</w:t>
      </w:r>
    </w:p>
    <w:p w:rsidR="002F4F26" w:rsidRPr="002F4F26" w:rsidRDefault="002F4F26" w:rsidP="002F4F26">
      <w:pPr>
        <w:spacing w:after="0" w:line="240" w:lineRule="auto"/>
        <w:jc w:val="center"/>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оставшихся без попечения родителей</w:t>
      </w:r>
    </w:p>
    <w:p w:rsidR="002F4F26" w:rsidRPr="002F4F26" w:rsidRDefault="002F4F26" w:rsidP="004565B3">
      <w:pPr>
        <w:spacing w:after="0" w:line="240" w:lineRule="auto"/>
        <w:ind w:firstLine="709"/>
        <w:jc w:val="both"/>
        <w:rPr>
          <w:rFonts w:ascii="Times New Roman" w:eastAsia="Courier New" w:hAnsi="Times New Roman" w:cs="Times New Roman"/>
          <w:sz w:val="28"/>
          <w:szCs w:val="28"/>
          <w:lang w:eastAsia="ru-RU"/>
        </w:rPr>
      </w:pPr>
      <w:r w:rsidRPr="002F4F26">
        <w:rPr>
          <w:rFonts w:ascii="Times New Roman" w:eastAsia="Courier New" w:hAnsi="Times New Roman" w:cs="Times New Roman"/>
          <w:sz w:val="28"/>
          <w:szCs w:val="28"/>
          <w:lang w:eastAsia="ru-RU"/>
        </w:rPr>
        <w:t xml:space="preserve">Управление образования администрации муниципального образования город Новотроицк, исполняющее функции органа опеки и попечительства, работает в рамках Федерального закона от 24.04.2008 № 48-ФЗ «Об опеке и попечительстве», выполняет законы и нормативные акты, связанные с гарантированной защитой прав детей, проводит работу по оказанию помощи детям-сиротам и детям, оставшимся без попечения родителей, и лицам из числа данной категории, оказывает консультационную помощь гражданам, принимающим на воспитание детей в свои семьи.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Главными задачами органов опеки и попечительства являются:</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выявление и устройство детей, оставшихся без попечения родителей, а также имеющих родителей, но нуждающихся в помощи государства;</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соблюдение законных прав и интересов несовершеннолетних, в том числе детей-сирот и детей, оставшихся без попечения родителей;</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обеспечение оптимальной формы устройства выявленных детей и осуществление последующего контроля за условиями их воспитания, содержания и образования;</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защита жилищных и имущественных прав несовершеннолетних, в том числе детей-сирот и детей, оставшихся без попечения родителей.</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Самая защищенная и естественная среда для развития ребенка – это биологическая семья, независимо от того полная она или неполная. Ребенку необходимо, чтобы рядом находились близкие люди, способные в любой момент обеспечить его развитие, стабильность жизни. Во всем, что касается </w:t>
      </w:r>
      <w:r w:rsidRPr="002F4F26">
        <w:rPr>
          <w:rFonts w:ascii="Times New Roman" w:eastAsia="Times New Roman" w:hAnsi="Times New Roman" w:cs="Times New Roman"/>
          <w:sz w:val="28"/>
          <w:szCs w:val="28"/>
          <w:lang w:eastAsia="ru-RU"/>
        </w:rPr>
        <w:lastRenderedPageBreak/>
        <w:t xml:space="preserve">защиты детства, предпочтение отдается сохранению ребенку родной семьи и возвращению его в родительскую семью.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в 2020 году – в кровную семью дети не возвращались,</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в 2021 году - в кровную семью дети не возвращались,</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в 2022 году - 4 несовершеннолетний возвращены в кровную семью.</w:t>
      </w:r>
    </w:p>
    <w:p w:rsidR="002F4F26" w:rsidRPr="002F4F26" w:rsidRDefault="002F4F26" w:rsidP="002F4F26">
      <w:pPr>
        <w:spacing w:after="0" w:line="240" w:lineRule="auto"/>
        <w:jc w:val="center"/>
        <w:rPr>
          <w:rFonts w:ascii="Times New Roman" w:eastAsia="Times New Roman" w:hAnsi="Times New Roman" w:cs="Times New Roman"/>
          <w:b/>
          <w:sz w:val="28"/>
          <w:szCs w:val="28"/>
          <w:lang w:eastAsia="ru-RU"/>
        </w:rPr>
      </w:pPr>
    </w:p>
    <w:p w:rsidR="002F4F26" w:rsidRPr="002F4F26" w:rsidRDefault="002F4F26" w:rsidP="00C777F3">
      <w:pPr>
        <w:spacing w:after="0" w:line="240" w:lineRule="auto"/>
        <w:jc w:val="center"/>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Выявление и устройство детей-сирот и детей, оставшихся без попечения родителей (сравнительный анализ за три года</w:t>
      </w:r>
    </w:p>
    <w:tbl>
      <w:tblPr>
        <w:tblW w:w="4944" w:type="pct"/>
        <w:tblLook w:val="04A0"/>
      </w:tblPr>
      <w:tblGrid>
        <w:gridCol w:w="3085"/>
        <w:gridCol w:w="3263"/>
        <w:gridCol w:w="3116"/>
      </w:tblGrid>
      <w:tr w:rsidR="002F4F26" w:rsidRPr="002F4F26" w:rsidTr="002F4F26">
        <w:trPr>
          <w:trHeight w:val="390"/>
        </w:trPr>
        <w:tc>
          <w:tcPr>
            <w:tcW w:w="1630" w:type="pct"/>
            <w:tcBorders>
              <w:top w:val="single" w:sz="8" w:space="0" w:color="auto"/>
              <w:left w:val="single" w:sz="8" w:space="0" w:color="auto"/>
              <w:bottom w:val="single" w:sz="8" w:space="0" w:color="auto"/>
              <w:right w:val="single" w:sz="8" w:space="0" w:color="auto"/>
            </w:tcBorders>
            <w:shd w:val="clear" w:color="auto" w:fill="auto"/>
            <w:hideMark/>
          </w:tcPr>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2020</w:t>
            </w:r>
          </w:p>
        </w:tc>
        <w:tc>
          <w:tcPr>
            <w:tcW w:w="1724" w:type="pct"/>
            <w:tcBorders>
              <w:top w:val="single" w:sz="8" w:space="0" w:color="auto"/>
              <w:left w:val="nil"/>
              <w:bottom w:val="single" w:sz="8" w:space="0" w:color="auto"/>
              <w:right w:val="single" w:sz="8" w:space="0" w:color="auto"/>
            </w:tcBorders>
            <w:shd w:val="clear" w:color="auto" w:fill="auto"/>
            <w:hideMark/>
          </w:tcPr>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2021</w:t>
            </w:r>
          </w:p>
        </w:tc>
        <w:tc>
          <w:tcPr>
            <w:tcW w:w="1646" w:type="pct"/>
            <w:tcBorders>
              <w:top w:val="single" w:sz="8" w:space="0" w:color="auto"/>
              <w:left w:val="nil"/>
              <w:bottom w:val="single" w:sz="8" w:space="0" w:color="auto"/>
              <w:right w:val="single" w:sz="8" w:space="0" w:color="auto"/>
            </w:tcBorders>
            <w:shd w:val="clear" w:color="auto" w:fill="auto"/>
            <w:hideMark/>
          </w:tcPr>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2022</w:t>
            </w:r>
          </w:p>
        </w:tc>
      </w:tr>
      <w:tr w:rsidR="002F4F26" w:rsidRPr="002F4F26" w:rsidTr="002F4F26">
        <w:trPr>
          <w:trHeight w:val="2987"/>
        </w:trPr>
        <w:tc>
          <w:tcPr>
            <w:tcW w:w="1630" w:type="pct"/>
            <w:tcBorders>
              <w:top w:val="single" w:sz="8" w:space="0" w:color="auto"/>
              <w:left w:val="single" w:sz="8" w:space="0" w:color="auto"/>
              <w:bottom w:val="single" w:sz="4" w:space="0" w:color="auto"/>
              <w:right w:val="single" w:sz="8" w:space="0" w:color="auto"/>
            </w:tcBorders>
            <w:shd w:val="clear" w:color="auto" w:fill="auto"/>
            <w:hideMark/>
          </w:tcPr>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Выявлено: 25</w:t>
            </w:r>
          </w:p>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Устроено:</w:t>
            </w:r>
          </w:p>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2F4F26">
              <w:rPr>
                <w:rFonts w:ascii="Times New Roman" w:eastAsia="Times New Roman" w:hAnsi="Times New Roman" w:cs="Times New Roman"/>
                <w:color w:val="000000"/>
                <w:sz w:val="28"/>
                <w:szCs w:val="28"/>
                <w:lang w:eastAsia="ru-RU"/>
              </w:rPr>
              <w:t>под опеку-13чел.</w:t>
            </w:r>
            <w:r>
              <w:rPr>
                <w:rFonts w:ascii="Times New Roman" w:eastAsia="Times New Roman" w:hAnsi="Times New Roman" w:cs="Times New Roman"/>
                <w:color w:val="000000"/>
                <w:sz w:val="28"/>
                <w:szCs w:val="28"/>
                <w:lang w:eastAsia="ru-RU"/>
              </w:rPr>
              <w:t>;</w:t>
            </w:r>
          </w:p>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2F4F26">
              <w:rPr>
                <w:rFonts w:ascii="Times New Roman" w:eastAsia="Times New Roman" w:hAnsi="Times New Roman" w:cs="Times New Roman"/>
                <w:color w:val="000000"/>
                <w:sz w:val="28"/>
                <w:szCs w:val="28"/>
                <w:lang w:eastAsia="ru-RU"/>
              </w:rPr>
              <w:t>2 ребенка</w:t>
            </w:r>
            <w:r>
              <w:rPr>
                <w:rFonts w:ascii="Times New Roman" w:eastAsia="Times New Roman" w:hAnsi="Times New Roman" w:cs="Times New Roman"/>
                <w:color w:val="000000"/>
                <w:sz w:val="28"/>
                <w:szCs w:val="28"/>
                <w:lang w:eastAsia="ru-RU"/>
              </w:rPr>
              <w:t xml:space="preserve"> н</w:t>
            </w:r>
            <w:r w:rsidRPr="002F4F26">
              <w:rPr>
                <w:rFonts w:ascii="Times New Roman" w:eastAsia="Times New Roman" w:hAnsi="Times New Roman" w:cs="Times New Roman"/>
                <w:color w:val="000000"/>
                <w:sz w:val="28"/>
                <w:szCs w:val="28"/>
                <w:lang w:eastAsia="ru-RU"/>
              </w:rPr>
              <w:t>аправлен</w:t>
            </w:r>
            <w:r>
              <w:rPr>
                <w:rFonts w:ascii="Times New Roman" w:eastAsia="Times New Roman" w:hAnsi="Times New Roman" w:cs="Times New Roman"/>
                <w:color w:val="000000"/>
                <w:sz w:val="28"/>
                <w:szCs w:val="28"/>
                <w:lang w:eastAsia="ru-RU"/>
              </w:rPr>
              <w:t>ы</w:t>
            </w:r>
          </w:p>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в дом</w:t>
            </w:r>
            <w:r>
              <w:rPr>
                <w:rFonts w:ascii="Times New Roman" w:eastAsia="Times New Roman" w:hAnsi="Times New Roman" w:cs="Times New Roman"/>
                <w:color w:val="000000"/>
                <w:sz w:val="28"/>
                <w:szCs w:val="28"/>
                <w:lang w:eastAsia="ru-RU"/>
              </w:rPr>
              <w:t xml:space="preserve"> </w:t>
            </w:r>
            <w:r w:rsidRPr="002F4F26">
              <w:rPr>
                <w:rFonts w:ascii="Times New Roman" w:eastAsia="Times New Roman" w:hAnsi="Times New Roman" w:cs="Times New Roman"/>
                <w:color w:val="000000"/>
                <w:sz w:val="28"/>
                <w:szCs w:val="28"/>
                <w:lang w:eastAsia="ru-RU"/>
              </w:rPr>
              <w:t>ребенка г.Орска</w:t>
            </w:r>
            <w:r>
              <w:rPr>
                <w:rFonts w:ascii="Times New Roman" w:eastAsia="Times New Roman" w:hAnsi="Times New Roman" w:cs="Times New Roman"/>
                <w:color w:val="000000"/>
                <w:sz w:val="28"/>
                <w:szCs w:val="28"/>
                <w:lang w:eastAsia="ru-RU"/>
              </w:rPr>
              <w:t>;</w:t>
            </w:r>
          </w:p>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2F4F26">
              <w:rPr>
                <w:rFonts w:ascii="Times New Roman" w:eastAsia="Times New Roman" w:hAnsi="Times New Roman" w:cs="Times New Roman"/>
                <w:color w:val="000000"/>
                <w:sz w:val="28"/>
                <w:szCs w:val="28"/>
                <w:lang w:eastAsia="ru-RU"/>
              </w:rPr>
              <w:t>10 – направлены в</w:t>
            </w:r>
          </w:p>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Детские</w:t>
            </w:r>
            <w:r>
              <w:rPr>
                <w:rFonts w:ascii="Times New Roman" w:eastAsia="Times New Roman" w:hAnsi="Times New Roman" w:cs="Times New Roman"/>
                <w:color w:val="000000"/>
                <w:sz w:val="28"/>
                <w:szCs w:val="28"/>
                <w:lang w:eastAsia="ru-RU"/>
              </w:rPr>
              <w:t xml:space="preserve"> </w:t>
            </w:r>
            <w:r w:rsidRPr="002F4F26">
              <w:rPr>
                <w:rFonts w:ascii="Times New Roman" w:eastAsia="Times New Roman" w:hAnsi="Times New Roman" w:cs="Times New Roman"/>
                <w:color w:val="000000"/>
                <w:sz w:val="28"/>
                <w:szCs w:val="28"/>
                <w:lang w:eastAsia="ru-RU"/>
              </w:rPr>
              <w:t>дома.</w:t>
            </w:r>
          </w:p>
        </w:tc>
        <w:tc>
          <w:tcPr>
            <w:tcW w:w="1724" w:type="pct"/>
            <w:tcBorders>
              <w:top w:val="single" w:sz="8" w:space="0" w:color="auto"/>
              <w:left w:val="nil"/>
              <w:bottom w:val="single" w:sz="4" w:space="0" w:color="auto"/>
              <w:right w:val="single" w:sz="8" w:space="0" w:color="auto"/>
            </w:tcBorders>
            <w:shd w:val="clear" w:color="auto" w:fill="auto"/>
            <w:hideMark/>
          </w:tcPr>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Выявлено: 49</w:t>
            </w:r>
          </w:p>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Устроено:</w:t>
            </w:r>
          </w:p>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2F4F26">
              <w:rPr>
                <w:rFonts w:ascii="Times New Roman" w:eastAsia="Times New Roman" w:hAnsi="Times New Roman" w:cs="Times New Roman"/>
                <w:color w:val="000000"/>
                <w:sz w:val="28"/>
                <w:szCs w:val="28"/>
                <w:lang w:eastAsia="ru-RU"/>
              </w:rPr>
              <w:t>под опеку- 32 чел.</w:t>
            </w:r>
            <w:r>
              <w:rPr>
                <w:rFonts w:ascii="Times New Roman" w:eastAsia="Times New Roman" w:hAnsi="Times New Roman" w:cs="Times New Roman"/>
                <w:color w:val="000000"/>
                <w:sz w:val="28"/>
                <w:szCs w:val="28"/>
                <w:lang w:eastAsia="ru-RU"/>
              </w:rPr>
              <w:t>;</w:t>
            </w:r>
          </w:p>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2F4F26">
              <w:rPr>
                <w:rFonts w:ascii="Times New Roman" w:eastAsia="Times New Roman" w:hAnsi="Times New Roman" w:cs="Times New Roman"/>
                <w:color w:val="000000"/>
                <w:sz w:val="28"/>
                <w:szCs w:val="28"/>
                <w:lang w:eastAsia="ru-RU"/>
              </w:rPr>
              <w:t>4 ребенка направлены в дом ребенка г.Орска</w:t>
            </w:r>
            <w:r>
              <w:rPr>
                <w:rFonts w:ascii="Times New Roman" w:eastAsia="Times New Roman" w:hAnsi="Times New Roman" w:cs="Times New Roman"/>
                <w:color w:val="000000"/>
                <w:sz w:val="28"/>
                <w:szCs w:val="28"/>
                <w:lang w:eastAsia="ru-RU"/>
              </w:rPr>
              <w:t>;</w:t>
            </w:r>
          </w:p>
          <w:p w:rsidR="002F4F26" w:rsidRPr="002F4F26" w:rsidRDefault="002F4F26" w:rsidP="002F4F26">
            <w:pPr>
              <w:spacing w:after="0" w:line="240" w:lineRule="auto"/>
              <w:jc w:val="both"/>
              <w:rPr>
                <w:rFonts w:ascii="Calibri" w:eastAsia="Times New Roman" w:hAnsi="Calibri" w:cs="Times New Roman"/>
                <w:color w:val="000000"/>
                <w:lang w:eastAsia="ru-RU"/>
              </w:rPr>
            </w:pPr>
            <w:r w:rsidRPr="002F4F2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2F4F26">
              <w:rPr>
                <w:rFonts w:ascii="Times New Roman" w:eastAsia="Times New Roman" w:hAnsi="Times New Roman" w:cs="Times New Roman"/>
                <w:color w:val="000000"/>
                <w:sz w:val="28"/>
                <w:szCs w:val="28"/>
                <w:lang w:eastAsia="ru-RU"/>
              </w:rPr>
              <w:t>13 – направлены в детские дома.</w:t>
            </w:r>
            <w:r w:rsidRPr="002F4F26">
              <w:rPr>
                <w:rFonts w:ascii="Calibri" w:eastAsia="Times New Roman" w:hAnsi="Calibri" w:cs="Times New Roman"/>
                <w:color w:val="000000"/>
                <w:lang w:eastAsia="ru-RU"/>
              </w:rPr>
              <w:t>  </w:t>
            </w:r>
          </w:p>
          <w:p w:rsidR="002F4F26" w:rsidRPr="002F4F26" w:rsidRDefault="002F4F26" w:rsidP="002F4F26">
            <w:pPr>
              <w:spacing w:after="0" w:line="240" w:lineRule="auto"/>
              <w:rPr>
                <w:rFonts w:ascii="Calibri" w:eastAsia="Times New Roman" w:hAnsi="Calibri" w:cs="Times New Roman"/>
                <w:color w:val="000000"/>
                <w:lang w:eastAsia="ru-RU"/>
              </w:rPr>
            </w:pPr>
            <w:r w:rsidRPr="002F4F26">
              <w:rPr>
                <w:rFonts w:ascii="Calibri" w:eastAsia="Times New Roman" w:hAnsi="Calibri" w:cs="Times New Roman"/>
                <w:color w:val="000000"/>
                <w:lang w:eastAsia="ru-RU"/>
              </w:rPr>
              <w:t> </w:t>
            </w:r>
          </w:p>
          <w:p w:rsidR="002F4F26" w:rsidRPr="002F4F26" w:rsidRDefault="002F4F26" w:rsidP="002F4F26">
            <w:pPr>
              <w:spacing w:after="0" w:line="240" w:lineRule="auto"/>
              <w:rPr>
                <w:rFonts w:ascii="Times New Roman" w:eastAsia="Times New Roman" w:hAnsi="Times New Roman" w:cs="Times New Roman"/>
                <w:color w:val="000000"/>
                <w:sz w:val="28"/>
                <w:szCs w:val="28"/>
                <w:lang w:eastAsia="ru-RU"/>
              </w:rPr>
            </w:pPr>
            <w:r w:rsidRPr="002F4F26">
              <w:rPr>
                <w:rFonts w:ascii="Calibri" w:eastAsia="Times New Roman" w:hAnsi="Calibri" w:cs="Times New Roman"/>
                <w:color w:val="000000"/>
                <w:lang w:eastAsia="ru-RU"/>
              </w:rPr>
              <w:t> </w:t>
            </w:r>
          </w:p>
        </w:tc>
        <w:tc>
          <w:tcPr>
            <w:tcW w:w="1646" w:type="pct"/>
            <w:tcBorders>
              <w:top w:val="single" w:sz="8" w:space="0" w:color="auto"/>
              <w:left w:val="nil"/>
              <w:bottom w:val="single" w:sz="4" w:space="0" w:color="auto"/>
              <w:right w:val="single" w:sz="8" w:space="0" w:color="auto"/>
            </w:tcBorders>
            <w:shd w:val="clear" w:color="auto" w:fill="auto"/>
            <w:hideMark/>
          </w:tcPr>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Выявлено: 23</w:t>
            </w:r>
          </w:p>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Устроено:</w:t>
            </w:r>
          </w:p>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2F4F26">
              <w:rPr>
                <w:rFonts w:ascii="Times New Roman" w:eastAsia="Times New Roman" w:hAnsi="Times New Roman" w:cs="Times New Roman"/>
                <w:color w:val="000000"/>
                <w:sz w:val="28"/>
                <w:szCs w:val="28"/>
                <w:lang w:eastAsia="ru-RU"/>
              </w:rPr>
              <w:t>под опеку- 13 чел.,</w:t>
            </w:r>
          </w:p>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2F4F26">
              <w:rPr>
                <w:rFonts w:ascii="Times New Roman" w:eastAsia="Times New Roman" w:hAnsi="Times New Roman" w:cs="Times New Roman"/>
                <w:color w:val="000000"/>
                <w:sz w:val="28"/>
                <w:szCs w:val="28"/>
                <w:lang w:eastAsia="ru-RU"/>
              </w:rPr>
              <w:t>2 ребенка направлены в дом ребенка г.Орска</w:t>
            </w:r>
            <w:r>
              <w:rPr>
                <w:rFonts w:ascii="Times New Roman" w:eastAsia="Times New Roman" w:hAnsi="Times New Roman" w:cs="Times New Roman"/>
                <w:color w:val="000000"/>
                <w:sz w:val="28"/>
                <w:szCs w:val="28"/>
                <w:lang w:eastAsia="ru-RU"/>
              </w:rPr>
              <w:t>;</w:t>
            </w:r>
          </w:p>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 </w:t>
            </w:r>
            <w:r w:rsidRPr="002F4F26">
              <w:rPr>
                <w:rFonts w:ascii="Times New Roman" w:eastAsia="Times New Roman" w:hAnsi="Times New Roman" w:cs="Times New Roman"/>
                <w:color w:val="000000"/>
                <w:sz w:val="28"/>
                <w:szCs w:val="28"/>
                <w:lang w:eastAsia="ru-RU"/>
              </w:rPr>
              <w:t>– направлены в детские</w:t>
            </w:r>
            <w:r>
              <w:rPr>
                <w:rFonts w:ascii="Times New Roman" w:eastAsia="Times New Roman" w:hAnsi="Times New Roman" w:cs="Times New Roman"/>
                <w:color w:val="000000"/>
                <w:sz w:val="28"/>
                <w:szCs w:val="28"/>
                <w:lang w:eastAsia="ru-RU"/>
              </w:rPr>
              <w:t xml:space="preserve"> </w:t>
            </w:r>
            <w:r w:rsidRPr="002F4F26">
              <w:rPr>
                <w:rFonts w:ascii="Times New Roman" w:eastAsia="Times New Roman" w:hAnsi="Times New Roman" w:cs="Times New Roman"/>
                <w:color w:val="000000"/>
                <w:sz w:val="28"/>
                <w:szCs w:val="28"/>
                <w:lang w:eastAsia="ru-RU"/>
              </w:rPr>
              <w:t>дома</w:t>
            </w:r>
            <w:r>
              <w:rPr>
                <w:rFonts w:ascii="Times New Roman" w:eastAsia="Times New Roman" w:hAnsi="Times New Roman" w:cs="Times New Roman"/>
                <w:color w:val="000000"/>
                <w:sz w:val="28"/>
                <w:szCs w:val="28"/>
                <w:lang w:eastAsia="ru-RU"/>
              </w:rPr>
              <w:t>;</w:t>
            </w:r>
          </w:p>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2F4F26">
              <w:rPr>
                <w:rFonts w:ascii="Times New Roman" w:eastAsia="Times New Roman" w:hAnsi="Times New Roman" w:cs="Times New Roman"/>
                <w:color w:val="000000"/>
                <w:sz w:val="28"/>
                <w:szCs w:val="28"/>
                <w:lang w:eastAsia="ru-RU"/>
              </w:rPr>
              <w:t>4 - возвращены в</w:t>
            </w:r>
            <w:r>
              <w:rPr>
                <w:rFonts w:ascii="Times New Roman" w:eastAsia="Times New Roman" w:hAnsi="Times New Roman" w:cs="Times New Roman"/>
                <w:color w:val="000000"/>
                <w:sz w:val="28"/>
                <w:szCs w:val="28"/>
                <w:lang w:eastAsia="ru-RU"/>
              </w:rPr>
              <w:t xml:space="preserve"> </w:t>
            </w:r>
            <w:r w:rsidRPr="002F4F26">
              <w:rPr>
                <w:rFonts w:ascii="Times New Roman" w:eastAsia="Times New Roman" w:hAnsi="Times New Roman" w:cs="Times New Roman"/>
                <w:color w:val="000000"/>
                <w:sz w:val="28"/>
                <w:szCs w:val="28"/>
                <w:lang w:eastAsia="ru-RU"/>
              </w:rPr>
              <w:t>кровную семью</w:t>
            </w:r>
            <w:r>
              <w:rPr>
                <w:rFonts w:ascii="Times New Roman" w:eastAsia="Times New Roman" w:hAnsi="Times New Roman" w:cs="Times New Roman"/>
                <w:color w:val="000000"/>
                <w:sz w:val="28"/>
                <w:szCs w:val="28"/>
                <w:lang w:eastAsia="ru-RU"/>
              </w:rPr>
              <w:t>.</w:t>
            </w:r>
          </w:p>
        </w:tc>
      </w:tr>
    </w:tbl>
    <w:p w:rsidR="002F4F26" w:rsidRPr="002F4F26" w:rsidRDefault="002F4F26" w:rsidP="002F4F26">
      <w:pPr>
        <w:spacing w:after="0" w:line="240" w:lineRule="auto"/>
        <w:jc w:val="center"/>
        <w:rPr>
          <w:rFonts w:ascii="Times New Roman" w:eastAsia="Times New Roman" w:hAnsi="Times New Roman" w:cs="Times New Roman"/>
          <w:sz w:val="28"/>
          <w:szCs w:val="28"/>
          <w:lang w:eastAsia="ru-RU"/>
        </w:rPr>
      </w:pP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Наблюдается снижение в 2022 году по сравнению с 2021 годом числа детей, оставшихся без попечения родителей: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2020 год 25 детей – снижение на 35,9 %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2021 год 49 детей – увеличение на 96 %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2022 год 23 ребенка – снижение на 53,1 %.</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p w:rsidR="002F4F26" w:rsidRPr="002F4F26" w:rsidRDefault="002F4F26" w:rsidP="002F4F26">
      <w:pPr>
        <w:spacing w:after="0" w:line="240" w:lineRule="auto"/>
        <w:jc w:val="center"/>
        <w:rPr>
          <w:rFonts w:ascii="Times New Roman" w:eastAsia="Times New Roman" w:hAnsi="Times New Roman" w:cs="Times New Roman"/>
          <w:b/>
          <w:sz w:val="28"/>
          <w:szCs w:val="28"/>
          <w:lang w:eastAsia="ru-RU"/>
        </w:rPr>
      </w:pPr>
      <w:r w:rsidRPr="002F4F26">
        <w:rPr>
          <w:rFonts w:ascii="Times New Roman" w:eastAsia="Times New Roman" w:hAnsi="Times New Roman" w:cs="Times New Roman"/>
          <w:b/>
          <w:sz w:val="28"/>
          <w:szCs w:val="28"/>
          <w:lang w:eastAsia="ru-RU"/>
        </w:rPr>
        <w:t>Данные по лишению родительских прав по городу Новотроицку.</w:t>
      </w:r>
    </w:p>
    <w:tbl>
      <w:tblPr>
        <w:tblW w:w="4944" w:type="pct"/>
        <w:tblLook w:val="04A0"/>
      </w:tblPr>
      <w:tblGrid>
        <w:gridCol w:w="2942"/>
        <w:gridCol w:w="2268"/>
        <w:gridCol w:w="2128"/>
        <w:gridCol w:w="2126"/>
      </w:tblGrid>
      <w:tr w:rsidR="00C777F3" w:rsidRPr="002F4F26" w:rsidTr="00C777F3">
        <w:trPr>
          <w:trHeight w:val="390"/>
        </w:trPr>
        <w:tc>
          <w:tcPr>
            <w:tcW w:w="1554" w:type="pct"/>
            <w:tcBorders>
              <w:top w:val="single" w:sz="4" w:space="0" w:color="auto"/>
              <w:left w:val="single" w:sz="4" w:space="0" w:color="auto"/>
              <w:bottom w:val="single" w:sz="4" w:space="0" w:color="auto"/>
              <w:right w:val="single" w:sz="4" w:space="0" w:color="auto"/>
            </w:tcBorders>
            <w:shd w:val="clear" w:color="auto" w:fill="auto"/>
            <w:hideMark/>
          </w:tcPr>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 </w:t>
            </w:r>
          </w:p>
        </w:tc>
        <w:tc>
          <w:tcPr>
            <w:tcW w:w="1198" w:type="pct"/>
            <w:tcBorders>
              <w:top w:val="single" w:sz="8" w:space="0" w:color="auto"/>
              <w:left w:val="nil"/>
              <w:bottom w:val="single" w:sz="8" w:space="0" w:color="auto"/>
              <w:right w:val="single" w:sz="8" w:space="0" w:color="auto"/>
            </w:tcBorders>
            <w:shd w:val="clear" w:color="auto" w:fill="auto"/>
            <w:hideMark/>
          </w:tcPr>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2020</w:t>
            </w:r>
          </w:p>
        </w:tc>
        <w:tc>
          <w:tcPr>
            <w:tcW w:w="1124" w:type="pct"/>
            <w:tcBorders>
              <w:top w:val="single" w:sz="8" w:space="0" w:color="auto"/>
              <w:left w:val="nil"/>
              <w:bottom w:val="single" w:sz="8" w:space="0" w:color="auto"/>
              <w:right w:val="single" w:sz="8" w:space="0" w:color="auto"/>
            </w:tcBorders>
            <w:shd w:val="clear" w:color="auto" w:fill="auto"/>
            <w:hideMark/>
          </w:tcPr>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2021</w:t>
            </w:r>
          </w:p>
        </w:tc>
        <w:tc>
          <w:tcPr>
            <w:tcW w:w="1123" w:type="pct"/>
            <w:tcBorders>
              <w:top w:val="single" w:sz="8" w:space="0" w:color="auto"/>
              <w:left w:val="nil"/>
              <w:bottom w:val="single" w:sz="8" w:space="0" w:color="auto"/>
              <w:right w:val="single" w:sz="8" w:space="0" w:color="auto"/>
            </w:tcBorders>
            <w:shd w:val="clear" w:color="auto" w:fill="auto"/>
            <w:hideMark/>
          </w:tcPr>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2022</w:t>
            </w:r>
          </w:p>
        </w:tc>
      </w:tr>
      <w:tr w:rsidR="00C777F3" w:rsidRPr="002F4F26" w:rsidTr="001B1E9A">
        <w:trPr>
          <w:trHeight w:val="1890"/>
        </w:trPr>
        <w:tc>
          <w:tcPr>
            <w:tcW w:w="1554" w:type="pct"/>
            <w:tcBorders>
              <w:top w:val="nil"/>
              <w:left w:val="single" w:sz="8" w:space="0" w:color="auto"/>
              <w:right w:val="single" w:sz="8" w:space="0" w:color="auto"/>
            </w:tcBorders>
            <w:shd w:val="clear" w:color="auto" w:fill="auto"/>
            <w:hideMark/>
          </w:tcPr>
          <w:p w:rsidR="00C777F3" w:rsidRPr="002F4F26" w:rsidRDefault="00C777F3"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Численность родителей, лишенных</w:t>
            </w:r>
          </w:p>
          <w:p w:rsidR="00C777F3" w:rsidRPr="002F4F26" w:rsidRDefault="00C777F3"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 xml:space="preserve">родительских прав </w:t>
            </w:r>
          </w:p>
          <w:p w:rsidR="00C777F3" w:rsidRPr="002F4F26" w:rsidRDefault="00C777F3" w:rsidP="002F4F26">
            <w:pPr>
              <w:spacing w:after="0" w:line="240" w:lineRule="auto"/>
              <w:rPr>
                <w:rFonts w:ascii="Times New Roman" w:eastAsia="Times New Roman" w:hAnsi="Times New Roman" w:cs="Times New Roman"/>
                <w:color w:val="000000"/>
                <w:sz w:val="28"/>
                <w:szCs w:val="28"/>
                <w:lang w:eastAsia="ru-RU"/>
              </w:rPr>
            </w:pPr>
            <w:r w:rsidRPr="002F4F26">
              <w:rPr>
                <w:rFonts w:ascii="Calibri" w:eastAsia="Times New Roman" w:hAnsi="Calibri" w:cs="Times New Roman"/>
                <w:color w:val="000000"/>
                <w:lang w:eastAsia="ru-RU"/>
              </w:rPr>
              <w:t> </w:t>
            </w:r>
          </w:p>
        </w:tc>
        <w:tc>
          <w:tcPr>
            <w:tcW w:w="1198" w:type="pct"/>
            <w:tcBorders>
              <w:top w:val="nil"/>
              <w:left w:val="nil"/>
              <w:right w:val="single" w:sz="8" w:space="0" w:color="auto"/>
            </w:tcBorders>
            <w:shd w:val="clear" w:color="auto" w:fill="auto"/>
            <w:hideMark/>
          </w:tcPr>
          <w:p w:rsidR="00C777F3" w:rsidRPr="002F4F26" w:rsidRDefault="00C777F3"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11</w:t>
            </w:r>
          </w:p>
          <w:p w:rsidR="00C777F3" w:rsidRPr="002F4F26" w:rsidRDefault="00C777F3"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снижение на 31,2 %</w:t>
            </w:r>
          </w:p>
          <w:p w:rsidR="00C777F3" w:rsidRPr="002F4F26" w:rsidRDefault="00C777F3" w:rsidP="002F4F26">
            <w:pPr>
              <w:spacing w:after="0" w:line="240" w:lineRule="auto"/>
              <w:rPr>
                <w:rFonts w:ascii="Times New Roman" w:eastAsia="Times New Roman" w:hAnsi="Times New Roman" w:cs="Times New Roman"/>
                <w:color w:val="000000"/>
                <w:sz w:val="28"/>
                <w:szCs w:val="28"/>
                <w:lang w:eastAsia="ru-RU"/>
              </w:rPr>
            </w:pPr>
            <w:r w:rsidRPr="002F4F26">
              <w:rPr>
                <w:rFonts w:ascii="Calibri" w:eastAsia="Times New Roman" w:hAnsi="Calibri" w:cs="Times New Roman"/>
                <w:color w:val="000000"/>
                <w:lang w:eastAsia="ru-RU"/>
              </w:rPr>
              <w:t> </w:t>
            </w:r>
          </w:p>
        </w:tc>
        <w:tc>
          <w:tcPr>
            <w:tcW w:w="1124" w:type="pct"/>
            <w:tcBorders>
              <w:top w:val="nil"/>
              <w:left w:val="nil"/>
              <w:right w:val="single" w:sz="8" w:space="0" w:color="auto"/>
            </w:tcBorders>
            <w:shd w:val="clear" w:color="auto" w:fill="auto"/>
            <w:hideMark/>
          </w:tcPr>
          <w:p w:rsidR="00C777F3" w:rsidRPr="002F4F26" w:rsidRDefault="00C777F3"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7</w:t>
            </w:r>
          </w:p>
          <w:p w:rsidR="00C777F3" w:rsidRPr="002F4F26" w:rsidRDefault="00C777F3"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снижение на 36,%</w:t>
            </w:r>
          </w:p>
          <w:p w:rsidR="00C777F3" w:rsidRPr="002F4F26" w:rsidRDefault="00C777F3" w:rsidP="002F4F26">
            <w:pPr>
              <w:spacing w:after="0" w:line="240" w:lineRule="auto"/>
              <w:rPr>
                <w:rFonts w:ascii="Times New Roman" w:eastAsia="Times New Roman" w:hAnsi="Times New Roman" w:cs="Times New Roman"/>
                <w:color w:val="000000"/>
                <w:sz w:val="28"/>
                <w:szCs w:val="28"/>
                <w:lang w:eastAsia="ru-RU"/>
              </w:rPr>
            </w:pPr>
            <w:r w:rsidRPr="002F4F26">
              <w:rPr>
                <w:rFonts w:ascii="Calibri" w:eastAsia="Times New Roman" w:hAnsi="Calibri" w:cs="Times New Roman"/>
                <w:color w:val="000000"/>
                <w:lang w:eastAsia="ru-RU"/>
              </w:rPr>
              <w:t> </w:t>
            </w:r>
          </w:p>
        </w:tc>
        <w:tc>
          <w:tcPr>
            <w:tcW w:w="1123" w:type="pct"/>
            <w:tcBorders>
              <w:top w:val="nil"/>
              <w:left w:val="nil"/>
              <w:right w:val="single" w:sz="8" w:space="0" w:color="auto"/>
            </w:tcBorders>
            <w:shd w:val="clear" w:color="auto" w:fill="auto"/>
            <w:hideMark/>
          </w:tcPr>
          <w:p w:rsidR="00C777F3" w:rsidRPr="002F4F26" w:rsidRDefault="00C777F3"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22</w:t>
            </w:r>
          </w:p>
          <w:p w:rsidR="00C777F3" w:rsidRPr="002F4F26" w:rsidRDefault="00C777F3" w:rsidP="002F4F2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Pr="002F4F26">
              <w:rPr>
                <w:rFonts w:ascii="Times New Roman" w:eastAsia="Times New Roman" w:hAnsi="Times New Roman" w:cs="Times New Roman"/>
                <w:color w:val="000000"/>
                <w:sz w:val="28"/>
                <w:szCs w:val="28"/>
                <w:lang w:eastAsia="ru-RU"/>
              </w:rPr>
              <w:t xml:space="preserve">величение </w:t>
            </w:r>
          </w:p>
          <w:p w:rsidR="00C777F3" w:rsidRPr="002F4F26" w:rsidRDefault="00C777F3"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на 214 %</w:t>
            </w:r>
          </w:p>
        </w:tc>
      </w:tr>
      <w:tr w:rsidR="00C777F3" w:rsidRPr="002F4F26" w:rsidTr="00C777F3">
        <w:trPr>
          <w:trHeight w:val="735"/>
        </w:trPr>
        <w:tc>
          <w:tcPr>
            <w:tcW w:w="1554" w:type="pct"/>
            <w:vMerge w:val="restart"/>
            <w:tcBorders>
              <w:top w:val="nil"/>
              <w:left w:val="single" w:sz="8" w:space="0" w:color="auto"/>
              <w:bottom w:val="single" w:sz="8" w:space="0" w:color="000000"/>
              <w:right w:val="single" w:sz="8" w:space="0" w:color="auto"/>
            </w:tcBorders>
            <w:shd w:val="clear" w:color="auto" w:fill="auto"/>
            <w:hideMark/>
          </w:tcPr>
          <w:p w:rsidR="002F4F26" w:rsidRPr="002F4F26" w:rsidRDefault="002F4F26" w:rsidP="002F4F26">
            <w:pPr>
              <w:spacing w:after="0" w:line="240" w:lineRule="auto"/>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Численность детей, родители которых лишены родительских прав</w:t>
            </w:r>
          </w:p>
        </w:tc>
        <w:tc>
          <w:tcPr>
            <w:tcW w:w="1198" w:type="pct"/>
            <w:tcBorders>
              <w:top w:val="nil"/>
              <w:left w:val="nil"/>
              <w:bottom w:val="nil"/>
              <w:right w:val="single" w:sz="8" w:space="0" w:color="auto"/>
            </w:tcBorders>
            <w:shd w:val="clear" w:color="auto" w:fill="auto"/>
            <w:hideMark/>
          </w:tcPr>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14</w:t>
            </w:r>
          </w:p>
        </w:tc>
        <w:tc>
          <w:tcPr>
            <w:tcW w:w="1124" w:type="pct"/>
            <w:tcBorders>
              <w:top w:val="nil"/>
              <w:left w:val="nil"/>
              <w:bottom w:val="nil"/>
              <w:right w:val="single" w:sz="8" w:space="0" w:color="auto"/>
            </w:tcBorders>
            <w:shd w:val="clear" w:color="auto" w:fill="auto"/>
            <w:hideMark/>
          </w:tcPr>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7</w:t>
            </w:r>
          </w:p>
        </w:tc>
        <w:tc>
          <w:tcPr>
            <w:tcW w:w="1123" w:type="pct"/>
            <w:tcBorders>
              <w:top w:val="nil"/>
              <w:left w:val="nil"/>
              <w:bottom w:val="nil"/>
              <w:right w:val="single" w:sz="8" w:space="0" w:color="auto"/>
            </w:tcBorders>
            <w:shd w:val="clear" w:color="auto" w:fill="auto"/>
            <w:hideMark/>
          </w:tcPr>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12</w:t>
            </w:r>
          </w:p>
        </w:tc>
      </w:tr>
      <w:tr w:rsidR="00C777F3" w:rsidRPr="002F4F26" w:rsidTr="00C777F3">
        <w:trPr>
          <w:trHeight w:val="375"/>
        </w:trPr>
        <w:tc>
          <w:tcPr>
            <w:tcW w:w="1554" w:type="pct"/>
            <w:vMerge/>
            <w:tcBorders>
              <w:top w:val="nil"/>
              <w:left w:val="single" w:sz="8" w:space="0" w:color="auto"/>
              <w:bottom w:val="single" w:sz="8" w:space="0" w:color="000000"/>
              <w:right w:val="single" w:sz="8" w:space="0" w:color="auto"/>
            </w:tcBorders>
            <w:vAlign w:val="center"/>
            <w:hideMark/>
          </w:tcPr>
          <w:p w:rsidR="002F4F26" w:rsidRPr="002F4F26" w:rsidRDefault="002F4F26" w:rsidP="002F4F26">
            <w:pPr>
              <w:spacing w:after="0" w:line="240" w:lineRule="auto"/>
              <w:rPr>
                <w:rFonts w:ascii="Times New Roman" w:eastAsia="Times New Roman" w:hAnsi="Times New Roman" w:cs="Times New Roman"/>
                <w:color w:val="000000"/>
                <w:sz w:val="28"/>
                <w:szCs w:val="28"/>
                <w:lang w:eastAsia="ru-RU"/>
              </w:rPr>
            </w:pPr>
          </w:p>
        </w:tc>
        <w:tc>
          <w:tcPr>
            <w:tcW w:w="1198" w:type="pct"/>
            <w:tcBorders>
              <w:top w:val="nil"/>
              <w:left w:val="nil"/>
              <w:bottom w:val="nil"/>
              <w:right w:val="single" w:sz="8" w:space="0" w:color="auto"/>
            </w:tcBorders>
            <w:shd w:val="clear" w:color="auto" w:fill="auto"/>
            <w:hideMark/>
          </w:tcPr>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снижение на 39,1 %</w:t>
            </w:r>
          </w:p>
        </w:tc>
        <w:tc>
          <w:tcPr>
            <w:tcW w:w="1124" w:type="pct"/>
            <w:tcBorders>
              <w:top w:val="nil"/>
              <w:left w:val="nil"/>
              <w:bottom w:val="nil"/>
              <w:right w:val="single" w:sz="8" w:space="0" w:color="auto"/>
            </w:tcBorders>
            <w:shd w:val="clear" w:color="auto" w:fill="auto"/>
            <w:hideMark/>
          </w:tcPr>
          <w:p w:rsidR="002F4F26" w:rsidRPr="002F4F26" w:rsidRDefault="002F4F26" w:rsidP="002F4F26">
            <w:pPr>
              <w:spacing w:after="0"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 xml:space="preserve">снижение на 50 % </w:t>
            </w:r>
          </w:p>
        </w:tc>
        <w:tc>
          <w:tcPr>
            <w:tcW w:w="1123" w:type="pct"/>
            <w:tcBorders>
              <w:top w:val="nil"/>
              <w:left w:val="nil"/>
              <w:bottom w:val="nil"/>
              <w:right w:val="single" w:sz="8" w:space="0" w:color="auto"/>
            </w:tcBorders>
            <w:shd w:val="clear" w:color="auto" w:fill="auto"/>
            <w:hideMark/>
          </w:tcPr>
          <w:p w:rsidR="002F4F26" w:rsidRPr="002F4F26" w:rsidRDefault="002F4F26" w:rsidP="001B1E9A">
            <w:pPr>
              <w:spacing w:line="240" w:lineRule="auto"/>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Увеличение</w:t>
            </w:r>
            <w:r w:rsidR="001B1E9A">
              <w:rPr>
                <w:rFonts w:ascii="Times New Roman" w:eastAsia="Times New Roman" w:hAnsi="Times New Roman" w:cs="Times New Roman"/>
                <w:color w:val="000000"/>
                <w:sz w:val="28"/>
                <w:szCs w:val="28"/>
                <w:lang w:eastAsia="ru-RU"/>
              </w:rPr>
              <w:t xml:space="preserve"> на 71,4 %</w:t>
            </w:r>
          </w:p>
        </w:tc>
      </w:tr>
      <w:tr w:rsidR="00C777F3" w:rsidRPr="002F4F26" w:rsidTr="004565B3">
        <w:trPr>
          <w:trHeight w:val="60"/>
        </w:trPr>
        <w:tc>
          <w:tcPr>
            <w:tcW w:w="1554" w:type="pct"/>
            <w:vMerge/>
            <w:tcBorders>
              <w:top w:val="nil"/>
              <w:left w:val="single" w:sz="8" w:space="0" w:color="auto"/>
              <w:bottom w:val="single" w:sz="8" w:space="0" w:color="000000"/>
              <w:right w:val="single" w:sz="8" w:space="0" w:color="auto"/>
            </w:tcBorders>
            <w:vAlign w:val="center"/>
            <w:hideMark/>
          </w:tcPr>
          <w:p w:rsidR="002F4F26" w:rsidRPr="002F4F26" w:rsidRDefault="002F4F26" w:rsidP="002F4F26">
            <w:pPr>
              <w:spacing w:after="0" w:line="240" w:lineRule="auto"/>
              <w:rPr>
                <w:rFonts w:ascii="Times New Roman" w:eastAsia="Times New Roman" w:hAnsi="Times New Roman" w:cs="Times New Roman"/>
                <w:color w:val="000000"/>
                <w:sz w:val="28"/>
                <w:szCs w:val="28"/>
                <w:lang w:eastAsia="ru-RU"/>
              </w:rPr>
            </w:pPr>
          </w:p>
        </w:tc>
        <w:tc>
          <w:tcPr>
            <w:tcW w:w="1198" w:type="pct"/>
            <w:tcBorders>
              <w:top w:val="nil"/>
              <w:left w:val="nil"/>
              <w:bottom w:val="single" w:sz="8" w:space="0" w:color="auto"/>
              <w:right w:val="single" w:sz="8" w:space="0" w:color="auto"/>
            </w:tcBorders>
            <w:shd w:val="clear" w:color="auto" w:fill="auto"/>
          </w:tcPr>
          <w:p w:rsidR="002F4F26" w:rsidRPr="002F4F26" w:rsidRDefault="002F4F26" w:rsidP="002F4F26">
            <w:pPr>
              <w:spacing w:after="0" w:line="240" w:lineRule="auto"/>
              <w:rPr>
                <w:rFonts w:ascii="Calibri" w:eastAsia="Times New Roman" w:hAnsi="Calibri" w:cs="Times New Roman"/>
                <w:color w:val="000000"/>
                <w:lang w:eastAsia="ru-RU"/>
              </w:rPr>
            </w:pPr>
          </w:p>
        </w:tc>
        <w:tc>
          <w:tcPr>
            <w:tcW w:w="1124" w:type="pct"/>
            <w:tcBorders>
              <w:top w:val="nil"/>
              <w:left w:val="nil"/>
              <w:bottom w:val="single" w:sz="8" w:space="0" w:color="auto"/>
              <w:right w:val="single" w:sz="8" w:space="0" w:color="auto"/>
            </w:tcBorders>
            <w:shd w:val="clear" w:color="auto" w:fill="auto"/>
          </w:tcPr>
          <w:p w:rsidR="002F4F26" w:rsidRPr="002F4F26" w:rsidRDefault="002F4F26" w:rsidP="002F4F26">
            <w:pPr>
              <w:spacing w:after="0" w:line="240" w:lineRule="auto"/>
              <w:rPr>
                <w:rFonts w:ascii="Calibri" w:eastAsia="Times New Roman" w:hAnsi="Calibri" w:cs="Times New Roman"/>
                <w:color w:val="000000"/>
                <w:lang w:eastAsia="ru-RU"/>
              </w:rPr>
            </w:pPr>
          </w:p>
        </w:tc>
        <w:tc>
          <w:tcPr>
            <w:tcW w:w="1123" w:type="pct"/>
            <w:tcBorders>
              <w:top w:val="nil"/>
              <w:left w:val="nil"/>
              <w:bottom w:val="single" w:sz="8" w:space="0" w:color="auto"/>
              <w:right w:val="single" w:sz="8" w:space="0" w:color="auto"/>
            </w:tcBorders>
            <w:shd w:val="clear" w:color="auto" w:fill="auto"/>
          </w:tcPr>
          <w:p w:rsidR="002F4F26" w:rsidRPr="002F4F26" w:rsidRDefault="002F4F26" w:rsidP="001B1E9A">
            <w:pPr>
              <w:spacing w:after="0" w:line="240" w:lineRule="auto"/>
              <w:jc w:val="both"/>
              <w:rPr>
                <w:rFonts w:ascii="Times New Roman" w:eastAsia="Times New Roman" w:hAnsi="Times New Roman" w:cs="Times New Roman"/>
                <w:color w:val="000000"/>
                <w:sz w:val="28"/>
                <w:szCs w:val="28"/>
                <w:lang w:eastAsia="ru-RU"/>
              </w:rPr>
            </w:pPr>
          </w:p>
        </w:tc>
      </w:tr>
    </w:tbl>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lastRenderedPageBreak/>
        <w:t xml:space="preserve">Усыновление - самая приоритетная форма устройства детей. Семья усыновителей приравнивается к биологической семье. На территории нашего города проживает 63 усыновленных ребенка в возрасте от 0 до 18 лет.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Другая распространенная форма устройства детей – опекунская семья, где опекунами являются близкие родственники или посторонние граждане. Опекуны свои функции выполняют безвозмездно. </w:t>
      </w:r>
    </w:p>
    <w:p w:rsidR="002F4F26" w:rsidRPr="002F4F26" w:rsidRDefault="002F4F26" w:rsidP="004565B3">
      <w:pPr>
        <w:widowControl w:val="0"/>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 xml:space="preserve">В г.Новотроицке 146 опекунских семей, в которых воспитывается 193 ребенка (104 - сироты, 89 - оставшиеся без попечения родителей). </w:t>
      </w:r>
    </w:p>
    <w:p w:rsidR="002F4F26" w:rsidRPr="002F4F26" w:rsidRDefault="002F4F26" w:rsidP="004565B3">
      <w:pPr>
        <w:widowControl w:val="0"/>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 xml:space="preserve">64 несовершеннолетних воспитывается в 25 приемных семьях. Из них 13 - сироты, 51 - оставшиеся без попечения родителей. Их воспитывают 44 приемных родителей. </w:t>
      </w:r>
    </w:p>
    <w:p w:rsidR="002F4F26" w:rsidRPr="002F4F26" w:rsidRDefault="002F4F26" w:rsidP="004565B3">
      <w:pPr>
        <w:widowControl w:val="0"/>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В соответствии с действующим законодательством на содержание 257 детей (193 в опекунских семьях и 64 в приемных) выплачиваются денежные средства в размере 7108 рублей.</w:t>
      </w:r>
    </w:p>
    <w:p w:rsidR="002F4F26" w:rsidRPr="002F4F26" w:rsidRDefault="002F4F26" w:rsidP="004565B3">
      <w:pPr>
        <w:spacing w:after="0" w:line="240" w:lineRule="auto"/>
        <w:ind w:firstLine="709"/>
        <w:jc w:val="both"/>
        <w:rPr>
          <w:rFonts w:ascii="Times New Roman" w:eastAsia="Calibri" w:hAnsi="Times New Roman" w:cs="Times New Roman"/>
          <w:sz w:val="28"/>
          <w:szCs w:val="28"/>
        </w:rPr>
      </w:pPr>
      <w:r w:rsidRPr="002F4F26">
        <w:rPr>
          <w:rFonts w:ascii="Times New Roman" w:eastAsia="Calibri" w:hAnsi="Times New Roman" w:cs="Times New Roman"/>
          <w:sz w:val="28"/>
          <w:szCs w:val="28"/>
        </w:rPr>
        <w:t xml:space="preserve">Ведется учет лиц, обратившихся в органы опеки по вопросу принятия ребенка в семью (кандидатов в усыновители, кандидатов в опекуны, приемные родители). </w:t>
      </w:r>
    </w:p>
    <w:p w:rsidR="002F4F26" w:rsidRPr="002F4F26" w:rsidRDefault="002F4F26" w:rsidP="004565B3">
      <w:pPr>
        <w:spacing w:after="0" w:line="240" w:lineRule="auto"/>
        <w:ind w:firstLine="709"/>
        <w:jc w:val="both"/>
        <w:rPr>
          <w:rFonts w:ascii="Times New Roman" w:eastAsia="Calibri" w:hAnsi="Times New Roman" w:cs="Times New Roman"/>
          <w:sz w:val="28"/>
          <w:szCs w:val="28"/>
        </w:rPr>
      </w:pPr>
      <w:r w:rsidRPr="002F4F26">
        <w:rPr>
          <w:rFonts w:ascii="Times New Roman" w:eastAsia="Calibri" w:hAnsi="Times New Roman" w:cs="Times New Roman"/>
          <w:sz w:val="28"/>
          <w:szCs w:val="28"/>
        </w:rPr>
        <w:t xml:space="preserve">На учете в органах опеки состоит 14 семей в качестве кандидатов в опекуны, приемные родители и усыновители. </w:t>
      </w:r>
    </w:p>
    <w:p w:rsidR="002F4F26" w:rsidRPr="002F4F26" w:rsidRDefault="002F4F26" w:rsidP="004565B3">
      <w:pPr>
        <w:spacing w:after="0" w:line="240" w:lineRule="auto"/>
        <w:ind w:firstLine="709"/>
        <w:jc w:val="both"/>
        <w:rPr>
          <w:rFonts w:ascii="Times New Roman" w:eastAsia="Calibri" w:hAnsi="Times New Roman" w:cs="Times New Roman"/>
          <w:sz w:val="28"/>
          <w:szCs w:val="28"/>
        </w:rPr>
      </w:pPr>
      <w:r w:rsidRPr="002F4F26">
        <w:rPr>
          <w:rFonts w:ascii="Times New Roman" w:eastAsia="Calibri" w:hAnsi="Times New Roman" w:cs="Times New Roman"/>
          <w:sz w:val="28"/>
          <w:szCs w:val="28"/>
        </w:rPr>
        <w:t xml:space="preserve">С целью устройства детей-сирот и детей, оставшихся без попечения родителей, в семьи граждан, поддерживается связь с региональным оператором государственного банка данных, со специалистами органов опеки и попечительства других территорий. </w:t>
      </w:r>
    </w:p>
    <w:p w:rsidR="002F4F26" w:rsidRPr="002F4F26" w:rsidRDefault="002F4F26" w:rsidP="004565B3">
      <w:pPr>
        <w:spacing w:after="0" w:line="240" w:lineRule="auto"/>
        <w:ind w:firstLine="709"/>
        <w:jc w:val="both"/>
        <w:rPr>
          <w:rFonts w:ascii="Times New Roman" w:eastAsia="Calibri" w:hAnsi="Times New Roman" w:cs="Times New Roman"/>
          <w:sz w:val="28"/>
          <w:szCs w:val="28"/>
        </w:rPr>
      </w:pPr>
      <w:r w:rsidRPr="002F4F26">
        <w:rPr>
          <w:rFonts w:ascii="Times New Roman" w:eastAsia="Calibri" w:hAnsi="Times New Roman" w:cs="Times New Roman"/>
          <w:sz w:val="28"/>
          <w:szCs w:val="28"/>
        </w:rPr>
        <w:t xml:space="preserve">В региональном банке данных Министерства образования Оренбургской   области состоит 19 детей, 6 из которых обучаются в школе-интернате, 12 – учащиеся профессиональных учреждений, 1 несовершеннолетний отбывает наказание в колонии. </w:t>
      </w:r>
    </w:p>
    <w:p w:rsidR="002F4F26" w:rsidRPr="002F4F26" w:rsidRDefault="002F4F26" w:rsidP="004565B3">
      <w:pPr>
        <w:spacing w:after="0" w:line="240" w:lineRule="auto"/>
        <w:ind w:firstLine="709"/>
        <w:jc w:val="both"/>
        <w:rPr>
          <w:rFonts w:ascii="Times New Roman" w:eastAsia="Calibri" w:hAnsi="Times New Roman" w:cs="Times New Roman"/>
          <w:sz w:val="28"/>
          <w:szCs w:val="28"/>
        </w:rPr>
      </w:pPr>
      <w:r w:rsidRPr="002F4F26">
        <w:rPr>
          <w:rFonts w:ascii="Times New Roman" w:eastAsia="Calibri" w:hAnsi="Times New Roman" w:cs="Times New Roman"/>
          <w:sz w:val="28"/>
          <w:szCs w:val="28"/>
        </w:rPr>
        <w:t xml:space="preserve">Приоритетным направлением в работе органов опеки, образовательных учреждений, органов системы профилактики остается сохранение для каждого ребенка кровной семьи, а при помещении в замещающую семью – недопущение возврата ребенка в государственное учреждение, выявление в замещающих семьях неблагополучия.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На учете в качестве нуждающихся в жилых помещениях детей-сирот и детей, оставшихся без попечения родителей, лиц из числа детей-сирот и детей, оставшихся без попечения родителей (включенных в Список), состоит 140 человек.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Из них:</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от 14 до 17 лет – 69 чел.,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от 18 до 23 лет -  65 чел., </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lastRenderedPageBreak/>
        <w:t xml:space="preserve">старше 23 лет – 6 чел.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Возникло право на получение жилья у 71 гражданина данной категории возрастом от 18 лет и старше.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2022 г. муниципалитетом приобретено 17 квартир и обеспечены жилыми помещениями 17 детей-сирот и детей, оставшихся без попечения родителей, лиц из числа детей-сирот и детей, оставшихся без попечения родителей. Всем предоставлены жилые помещения по договору специализированного найма.</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 2022 году 9 гражданам предоставлено право заключить договор социального найма. </w:t>
      </w:r>
    </w:p>
    <w:p w:rsidR="002F4F26" w:rsidRPr="002F4F26" w:rsidRDefault="002F4F26" w:rsidP="004565B3">
      <w:pPr>
        <w:spacing w:after="0" w:line="240" w:lineRule="auto"/>
        <w:ind w:firstLine="709"/>
        <w:jc w:val="both"/>
        <w:rPr>
          <w:rFonts w:ascii="Times New Roman" w:eastAsia="Calibri" w:hAnsi="Times New Roman" w:cs="Times New Roman"/>
          <w:sz w:val="28"/>
          <w:szCs w:val="28"/>
        </w:rPr>
      </w:pPr>
      <w:r w:rsidRPr="002F4F26">
        <w:rPr>
          <w:rFonts w:ascii="Times New Roman" w:eastAsia="Calibri" w:hAnsi="Times New Roman" w:cs="Times New Roman"/>
          <w:sz w:val="28"/>
          <w:szCs w:val="28"/>
        </w:rPr>
        <w:t>Приоритетными направлениями в работе органов опеки и попечительства остаются:</w:t>
      </w:r>
    </w:p>
    <w:p w:rsidR="002F4F26" w:rsidRPr="002F4F26" w:rsidRDefault="002F4F26" w:rsidP="004565B3">
      <w:pPr>
        <w:spacing w:after="0" w:line="240" w:lineRule="auto"/>
        <w:ind w:firstLine="709"/>
        <w:jc w:val="both"/>
        <w:rPr>
          <w:rFonts w:ascii="Times New Roman" w:eastAsia="Calibri" w:hAnsi="Times New Roman" w:cs="Times New Roman"/>
          <w:sz w:val="28"/>
          <w:szCs w:val="28"/>
        </w:rPr>
      </w:pPr>
      <w:r w:rsidRPr="002F4F26">
        <w:rPr>
          <w:rFonts w:ascii="Times New Roman" w:eastAsia="Calibri" w:hAnsi="Times New Roman" w:cs="Times New Roman"/>
          <w:sz w:val="28"/>
          <w:szCs w:val="28"/>
        </w:rPr>
        <w:t xml:space="preserve">    - своевременное выявление детей, оказавшихся в трудной жизненной ситуации, детей-сирот и детей, оставшихся без попечения родителей, их устройство под опеку, усыновление, в приемные семьи, в государственные учреждения;</w:t>
      </w:r>
    </w:p>
    <w:p w:rsidR="002F4F26" w:rsidRPr="002F4F26" w:rsidRDefault="002F4F26" w:rsidP="004565B3">
      <w:pPr>
        <w:spacing w:after="0" w:line="240" w:lineRule="auto"/>
        <w:ind w:firstLine="709"/>
        <w:jc w:val="both"/>
        <w:rPr>
          <w:rFonts w:ascii="Times New Roman" w:eastAsia="Calibri" w:hAnsi="Times New Roman" w:cs="Times New Roman"/>
          <w:sz w:val="28"/>
          <w:szCs w:val="28"/>
        </w:rPr>
      </w:pPr>
      <w:r w:rsidRPr="002F4F26">
        <w:rPr>
          <w:rFonts w:ascii="Times New Roman" w:eastAsia="Calibri" w:hAnsi="Times New Roman" w:cs="Times New Roman"/>
          <w:sz w:val="28"/>
          <w:szCs w:val="28"/>
        </w:rPr>
        <w:t xml:space="preserve">   - продолжение работы по возвращению детей, оставшихся без попечения родителей, в кровные семьи (в случае желания граждан восстановиться в родительских правах).</w:t>
      </w:r>
    </w:p>
    <w:p w:rsidR="002F4F26" w:rsidRPr="002F4F26" w:rsidRDefault="002F4F26" w:rsidP="004565B3">
      <w:pPr>
        <w:widowControl w:val="0"/>
        <w:tabs>
          <w:tab w:val="left" w:pos="1846"/>
        </w:tabs>
        <w:spacing w:after="0" w:line="240" w:lineRule="auto"/>
        <w:ind w:firstLine="709"/>
        <w:jc w:val="center"/>
        <w:rPr>
          <w:rFonts w:ascii="Times New Roman" w:eastAsia="Times New Roman" w:hAnsi="Times New Roman" w:cs="Times New Roman"/>
          <w:bCs/>
          <w:color w:val="FF0000"/>
          <w:sz w:val="28"/>
          <w:szCs w:val="28"/>
          <w:lang w:eastAsia="ru-RU"/>
        </w:rPr>
      </w:pPr>
      <w:r w:rsidRPr="002F4F26">
        <w:rPr>
          <w:rFonts w:ascii="Times New Roman" w:eastAsia="Times New Roman" w:hAnsi="Times New Roman" w:cs="Times New Roman"/>
          <w:b/>
          <w:bCs/>
          <w:sz w:val="28"/>
          <w:szCs w:val="28"/>
          <w:lang w:eastAsia="ru-RU"/>
        </w:rPr>
        <w:t>Ресурсное кадровое обеспечение</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В 2021-2022 учебном году в образовательных учреждениях города приступили к работе 624 педагогических и руководящих работников.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Из них: </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- 546 (87,5%)– педагоги и руководители ОУ;</w:t>
      </w:r>
    </w:p>
    <w:p w:rsidR="002F4F26" w:rsidRPr="002F4F26" w:rsidRDefault="002F4F26" w:rsidP="004565B3">
      <w:pPr>
        <w:spacing w:after="0" w:line="240" w:lineRule="auto"/>
        <w:ind w:firstLine="709"/>
        <w:jc w:val="both"/>
        <w:rPr>
          <w:rFonts w:ascii="Times New Roman" w:eastAsia="Times New Roman" w:hAnsi="Times New Roman" w:cs="Times New Roman"/>
          <w:bCs/>
          <w:sz w:val="28"/>
          <w:szCs w:val="28"/>
          <w:lang w:eastAsia="ru-RU"/>
        </w:rPr>
      </w:pPr>
      <w:r w:rsidRPr="002F4F26">
        <w:rPr>
          <w:rFonts w:ascii="Times New Roman" w:eastAsia="Times New Roman" w:hAnsi="Times New Roman" w:cs="Times New Roman"/>
          <w:bCs/>
          <w:sz w:val="28"/>
          <w:szCs w:val="28"/>
          <w:lang w:eastAsia="ru-RU"/>
        </w:rPr>
        <w:t>В общеобразовательных учреждениях города работает большое количество специалистов, обеспечивающих образовательный процесс:</w:t>
      </w:r>
    </w:p>
    <w:tbl>
      <w:tblPr>
        <w:tblW w:w="8920" w:type="dxa"/>
        <w:tblInd w:w="96" w:type="dxa"/>
        <w:tblLook w:val="04A0"/>
      </w:tblPr>
      <w:tblGrid>
        <w:gridCol w:w="3813"/>
        <w:gridCol w:w="1566"/>
        <w:gridCol w:w="3541"/>
      </w:tblGrid>
      <w:tr w:rsidR="002F4F26" w:rsidRPr="002F4F26" w:rsidTr="001B1E9A">
        <w:trPr>
          <w:trHeight w:val="450"/>
        </w:trPr>
        <w:tc>
          <w:tcPr>
            <w:tcW w:w="3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Категория специалиста</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количество</w:t>
            </w:r>
          </w:p>
        </w:tc>
        <w:tc>
          <w:tcPr>
            <w:tcW w:w="3574" w:type="dxa"/>
            <w:tcBorders>
              <w:top w:val="single" w:sz="4" w:space="0" w:color="auto"/>
              <w:left w:val="nil"/>
              <w:bottom w:val="single" w:sz="4" w:space="0" w:color="auto"/>
              <w:right w:val="single" w:sz="4" w:space="0" w:color="auto"/>
            </w:tcBorders>
            <w:vAlign w:val="center"/>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 от общего количества работников школ (562 чел.)</w:t>
            </w:r>
          </w:p>
        </w:tc>
      </w:tr>
      <w:tr w:rsidR="002F4F26" w:rsidRPr="002F4F26" w:rsidTr="001B1E9A">
        <w:trPr>
          <w:trHeight w:val="270"/>
        </w:trPr>
        <w:tc>
          <w:tcPr>
            <w:tcW w:w="3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Всего руководителей</w:t>
            </w:r>
          </w:p>
        </w:tc>
        <w:tc>
          <w:tcPr>
            <w:tcW w:w="1506" w:type="dxa"/>
            <w:tcBorders>
              <w:top w:val="single" w:sz="4" w:space="0" w:color="auto"/>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58</w:t>
            </w:r>
          </w:p>
        </w:tc>
        <w:tc>
          <w:tcPr>
            <w:tcW w:w="3574" w:type="dxa"/>
            <w:tcBorders>
              <w:top w:val="single" w:sz="4" w:space="0" w:color="auto"/>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10,3</w:t>
            </w:r>
          </w:p>
        </w:tc>
      </w:tr>
      <w:tr w:rsidR="002F4F26" w:rsidRPr="002F4F26" w:rsidTr="001B1E9A">
        <w:trPr>
          <w:trHeight w:val="259"/>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директор</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17</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3,0</w:t>
            </w:r>
          </w:p>
        </w:tc>
      </w:tr>
      <w:tr w:rsidR="002F4F26" w:rsidRPr="002F4F26" w:rsidTr="001B1E9A">
        <w:trPr>
          <w:trHeight w:val="264"/>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заместитель директора</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41</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7,3</w:t>
            </w:r>
          </w:p>
        </w:tc>
      </w:tr>
      <w:tr w:rsidR="002F4F26" w:rsidRPr="002F4F26" w:rsidTr="001B1E9A">
        <w:trPr>
          <w:trHeight w:val="267"/>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Всего учителей</w:t>
            </w:r>
          </w:p>
        </w:tc>
        <w:tc>
          <w:tcPr>
            <w:tcW w:w="1506" w:type="dxa"/>
            <w:tcBorders>
              <w:top w:val="nil"/>
              <w:left w:val="nil"/>
              <w:bottom w:val="single" w:sz="4" w:space="0" w:color="auto"/>
              <w:right w:val="single" w:sz="4" w:space="0" w:color="auto"/>
            </w:tcBorders>
            <w:shd w:val="clear" w:color="000000" w:fill="FFFFFF"/>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463</w:t>
            </w:r>
          </w:p>
        </w:tc>
        <w:tc>
          <w:tcPr>
            <w:tcW w:w="3574" w:type="dxa"/>
            <w:tcBorders>
              <w:top w:val="nil"/>
              <w:left w:val="nil"/>
              <w:bottom w:val="single" w:sz="4" w:space="0" w:color="auto"/>
              <w:right w:val="single" w:sz="4" w:space="0" w:color="auto"/>
            </w:tcBorders>
            <w:shd w:val="clear" w:color="000000" w:fill="FFFFFF"/>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82,4</w:t>
            </w:r>
          </w:p>
        </w:tc>
      </w:tr>
      <w:tr w:rsidR="002F4F26" w:rsidRPr="002F4F26" w:rsidTr="001B1E9A">
        <w:trPr>
          <w:trHeight w:val="258"/>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начальные классы</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159</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28,3</w:t>
            </w:r>
          </w:p>
        </w:tc>
      </w:tr>
      <w:tr w:rsidR="002F4F26" w:rsidRPr="002F4F26" w:rsidTr="001B1E9A">
        <w:trPr>
          <w:trHeight w:val="261"/>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русский язык и литература</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51</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9,1</w:t>
            </w:r>
          </w:p>
        </w:tc>
      </w:tr>
      <w:tr w:rsidR="002F4F26" w:rsidRPr="002F4F26" w:rsidTr="001B1E9A">
        <w:trPr>
          <w:trHeight w:val="252"/>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история, обществознание</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31</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5,5</w:t>
            </w:r>
          </w:p>
        </w:tc>
      </w:tr>
      <w:tr w:rsidR="002F4F26" w:rsidRPr="002F4F26" w:rsidTr="001B1E9A">
        <w:trPr>
          <w:trHeight w:val="241"/>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математика</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39</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6,9</w:t>
            </w:r>
          </w:p>
        </w:tc>
      </w:tr>
      <w:tr w:rsidR="002F4F26" w:rsidRPr="002F4F26" w:rsidTr="001B1E9A">
        <w:trPr>
          <w:trHeight w:val="24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информатика</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13</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2,3</w:t>
            </w:r>
          </w:p>
        </w:tc>
      </w:tr>
      <w:tr w:rsidR="002F4F26" w:rsidRPr="002F4F26" w:rsidTr="001B1E9A">
        <w:trPr>
          <w:trHeight w:val="249"/>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физика</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12</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2,1</w:t>
            </w:r>
          </w:p>
        </w:tc>
      </w:tr>
      <w:tr w:rsidR="002F4F26" w:rsidRPr="002F4F26" w:rsidTr="001B1E9A">
        <w:trPr>
          <w:trHeight w:val="240"/>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химия</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9</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1,6</w:t>
            </w:r>
          </w:p>
        </w:tc>
      </w:tr>
      <w:tr w:rsidR="002F4F26" w:rsidRPr="002F4F26" w:rsidTr="001B1E9A">
        <w:trPr>
          <w:trHeight w:val="243"/>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lastRenderedPageBreak/>
              <w:t>география</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10</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1,8</w:t>
            </w:r>
          </w:p>
        </w:tc>
      </w:tr>
      <w:tr w:rsidR="002F4F26" w:rsidRPr="002F4F26" w:rsidTr="001B1E9A">
        <w:trPr>
          <w:trHeight w:val="234"/>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биология</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14</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2,5</w:t>
            </w:r>
          </w:p>
        </w:tc>
      </w:tr>
      <w:tr w:rsidR="002F4F26" w:rsidRPr="002F4F26" w:rsidTr="001B1E9A">
        <w:trPr>
          <w:trHeight w:val="237"/>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английский язык</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41</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7,3</w:t>
            </w:r>
          </w:p>
        </w:tc>
      </w:tr>
      <w:tr w:rsidR="002F4F26" w:rsidRPr="002F4F26" w:rsidTr="001B1E9A">
        <w:trPr>
          <w:trHeight w:val="228"/>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немецкий язык</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8</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1,4</w:t>
            </w:r>
          </w:p>
        </w:tc>
      </w:tr>
      <w:tr w:rsidR="002F4F26" w:rsidRPr="002F4F26" w:rsidTr="001B1E9A">
        <w:trPr>
          <w:trHeight w:val="231"/>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французский язык</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4</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0,7</w:t>
            </w:r>
          </w:p>
        </w:tc>
      </w:tr>
      <w:tr w:rsidR="002F4F26" w:rsidRPr="002F4F26" w:rsidTr="001B1E9A">
        <w:trPr>
          <w:trHeight w:val="23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музыка</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10</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1,8</w:t>
            </w:r>
          </w:p>
        </w:tc>
      </w:tr>
      <w:tr w:rsidR="002F4F26" w:rsidRPr="002F4F26" w:rsidTr="001B1E9A">
        <w:trPr>
          <w:trHeight w:val="19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ИЗО, черчение</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6</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1,1</w:t>
            </w:r>
          </w:p>
        </w:tc>
      </w:tr>
      <w:tr w:rsidR="002F4F26" w:rsidRPr="002F4F26" w:rsidTr="001B1E9A">
        <w:trPr>
          <w:trHeight w:val="199"/>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преподаватель-организатор ОБЖ</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7</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1,2</w:t>
            </w:r>
          </w:p>
        </w:tc>
      </w:tr>
      <w:tr w:rsidR="002F4F26" w:rsidRPr="002F4F26" w:rsidTr="001B1E9A">
        <w:trPr>
          <w:trHeight w:val="219"/>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физическая культура</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30</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5,3</w:t>
            </w:r>
          </w:p>
        </w:tc>
      </w:tr>
      <w:tr w:rsidR="002F4F26" w:rsidRPr="002F4F26" w:rsidTr="001B1E9A">
        <w:trPr>
          <w:trHeight w:val="210"/>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технология</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19</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3,4</w:t>
            </w:r>
          </w:p>
        </w:tc>
      </w:tr>
      <w:tr w:rsidR="002F4F26" w:rsidRPr="002F4F26" w:rsidTr="001B1E9A">
        <w:trPr>
          <w:trHeight w:val="213"/>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социальный педагог</w:t>
            </w:r>
          </w:p>
        </w:tc>
        <w:tc>
          <w:tcPr>
            <w:tcW w:w="1506" w:type="dxa"/>
            <w:tcBorders>
              <w:top w:val="nil"/>
              <w:left w:val="nil"/>
              <w:bottom w:val="single" w:sz="4" w:space="0" w:color="auto"/>
              <w:right w:val="single" w:sz="4" w:space="0" w:color="auto"/>
            </w:tcBorders>
            <w:shd w:val="clear" w:color="000000" w:fill="FFFFFF"/>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6</w:t>
            </w:r>
          </w:p>
        </w:tc>
        <w:tc>
          <w:tcPr>
            <w:tcW w:w="3574" w:type="dxa"/>
            <w:tcBorders>
              <w:top w:val="nil"/>
              <w:left w:val="nil"/>
              <w:bottom w:val="single" w:sz="4" w:space="0" w:color="auto"/>
              <w:right w:val="single" w:sz="4" w:space="0" w:color="auto"/>
            </w:tcBorders>
            <w:shd w:val="clear" w:color="000000" w:fill="FFFFFF"/>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1,1</w:t>
            </w:r>
          </w:p>
        </w:tc>
      </w:tr>
      <w:tr w:rsidR="002F4F26" w:rsidRPr="002F4F26" w:rsidTr="001B1E9A">
        <w:trPr>
          <w:trHeight w:val="218"/>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педагог-психолог</w:t>
            </w:r>
          </w:p>
        </w:tc>
        <w:tc>
          <w:tcPr>
            <w:tcW w:w="1506" w:type="dxa"/>
            <w:tcBorders>
              <w:top w:val="nil"/>
              <w:left w:val="nil"/>
              <w:bottom w:val="single" w:sz="4" w:space="0" w:color="auto"/>
              <w:right w:val="single" w:sz="4" w:space="0" w:color="auto"/>
            </w:tcBorders>
            <w:shd w:val="clear" w:color="000000" w:fill="FFFFFF"/>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11</w:t>
            </w:r>
          </w:p>
        </w:tc>
        <w:tc>
          <w:tcPr>
            <w:tcW w:w="3574" w:type="dxa"/>
            <w:tcBorders>
              <w:top w:val="nil"/>
              <w:left w:val="nil"/>
              <w:bottom w:val="single" w:sz="4" w:space="0" w:color="auto"/>
              <w:right w:val="single" w:sz="4" w:space="0" w:color="auto"/>
            </w:tcBorders>
            <w:shd w:val="clear" w:color="000000" w:fill="FFFFFF"/>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2,0</w:t>
            </w:r>
          </w:p>
        </w:tc>
      </w:tr>
      <w:tr w:rsidR="002F4F26" w:rsidRPr="002F4F26" w:rsidTr="001B1E9A">
        <w:trPr>
          <w:trHeight w:val="207"/>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учитель-логопед</w:t>
            </w:r>
          </w:p>
        </w:tc>
        <w:tc>
          <w:tcPr>
            <w:tcW w:w="1506" w:type="dxa"/>
            <w:tcBorders>
              <w:top w:val="nil"/>
              <w:left w:val="nil"/>
              <w:bottom w:val="single" w:sz="4" w:space="0" w:color="auto"/>
              <w:right w:val="single" w:sz="4" w:space="0" w:color="auto"/>
            </w:tcBorders>
            <w:shd w:val="clear" w:color="000000" w:fill="FFFFFF"/>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w:t>
            </w:r>
          </w:p>
        </w:tc>
        <w:tc>
          <w:tcPr>
            <w:tcW w:w="3574" w:type="dxa"/>
            <w:tcBorders>
              <w:top w:val="nil"/>
              <w:left w:val="nil"/>
              <w:bottom w:val="single" w:sz="4" w:space="0" w:color="auto"/>
              <w:right w:val="single" w:sz="4" w:space="0" w:color="auto"/>
            </w:tcBorders>
            <w:shd w:val="clear" w:color="000000" w:fill="FFFFFF"/>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0,2</w:t>
            </w:r>
          </w:p>
        </w:tc>
      </w:tr>
      <w:tr w:rsidR="002F4F26" w:rsidRPr="002F4F26" w:rsidTr="001B1E9A">
        <w:trPr>
          <w:trHeight w:val="198"/>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старший вожатый</w:t>
            </w:r>
          </w:p>
        </w:tc>
        <w:tc>
          <w:tcPr>
            <w:tcW w:w="1506" w:type="dxa"/>
            <w:tcBorders>
              <w:top w:val="nil"/>
              <w:left w:val="nil"/>
              <w:bottom w:val="single" w:sz="4" w:space="0" w:color="auto"/>
              <w:right w:val="single" w:sz="4" w:space="0" w:color="auto"/>
            </w:tcBorders>
            <w:shd w:val="clear" w:color="000000" w:fill="FFFFFF"/>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6</w:t>
            </w:r>
          </w:p>
        </w:tc>
        <w:tc>
          <w:tcPr>
            <w:tcW w:w="3574" w:type="dxa"/>
            <w:tcBorders>
              <w:top w:val="nil"/>
              <w:left w:val="nil"/>
              <w:bottom w:val="single" w:sz="4" w:space="0" w:color="auto"/>
              <w:right w:val="single" w:sz="4" w:space="0" w:color="auto"/>
            </w:tcBorders>
            <w:shd w:val="clear" w:color="000000" w:fill="FFFFFF"/>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1,1</w:t>
            </w:r>
          </w:p>
        </w:tc>
      </w:tr>
      <w:tr w:rsidR="002F4F26" w:rsidRPr="002F4F26" w:rsidTr="001B1E9A">
        <w:trPr>
          <w:trHeight w:val="201"/>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тьютор</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0,2</w:t>
            </w:r>
          </w:p>
        </w:tc>
      </w:tr>
      <w:tr w:rsidR="002F4F26" w:rsidRPr="002F4F26" w:rsidTr="001B1E9A">
        <w:trPr>
          <w:trHeight w:val="206"/>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вожатый</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4</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0,7</w:t>
            </w:r>
          </w:p>
        </w:tc>
      </w:tr>
      <w:tr w:rsidR="002F4F26" w:rsidRPr="002F4F26" w:rsidTr="001B1E9A">
        <w:trPr>
          <w:trHeight w:val="209"/>
        </w:trPr>
        <w:tc>
          <w:tcPr>
            <w:tcW w:w="3840" w:type="dxa"/>
            <w:tcBorders>
              <w:top w:val="nil"/>
              <w:left w:val="single" w:sz="4" w:space="0" w:color="auto"/>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библиотекарь</w:t>
            </w:r>
          </w:p>
        </w:tc>
        <w:tc>
          <w:tcPr>
            <w:tcW w:w="1506" w:type="dxa"/>
            <w:tcBorders>
              <w:top w:val="nil"/>
              <w:left w:val="nil"/>
              <w:bottom w:val="single" w:sz="4" w:space="0" w:color="auto"/>
              <w:right w:val="single" w:sz="4" w:space="0" w:color="auto"/>
            </w:tcBorders>
            <w:shd w:val="clear" w:color="auto" w:fill="auto"/>
            <w:vAlign w:val="bottom"/>
            <w:hideMark/>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12</w:t>
            </w:r>
          </w:p>
        </w:tc>
        <w:tc>
          <w:tcPr>
            <w:tcW w:w="3574" w:type="dxa"/>
            <w:tcBorders>
              <w:top w:val="nil"/>
              <w:left w:val="nil"/>
              <w:bottom w:val="single" w:sz="4" w:space="0" w:color="auto"/>
              <w:right w:val="single" w:sz="4" w:space="0" w:color="auto"/>
            </w:tcBorders>
            <w:vAlign w:val="bottom"/>
          </w:tcPr>
          <w:p w:rsidR="002F4F26" w:rsidRPr="002F4F26" w:rsidRDefault="002F4F26" w:rsidP="002F4F26">
            <w:pPr>
              <w:spacing w:after="0" w:line="240" w:lineRule="auto"/>
              <w:jc w:val="center"/>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2,1</w:t>
            </w:r>
          </w:p>
        </w:tc>
      </w:tr>
    </w:tbl>
    <w:p w:rsidR="002F4F26" w:rsidRPr="002F4F26" w:rsidRDefault="002F4F26" w:rsidP="002F4F26">
      <w:pPr>
        <w:spacing w:after="0" w:line="240" w:lineRule="auto"/>
        <w:jc w:val="center"/>
        <w:rPr>
          <w:rFonts w:ascii="Times New Roman" w:eastAsia="Times New Roman" w:hAnsi="Times New Roman" w:cs="Times New Roman"/>
          <w:bCs/>
          <w:i/>
          <w:sz w:val="28"/>
          <w:szCs w:val="28"/>
          <w:lang w:eastAsia="ru-RU"/>
        </w:rPr>
      </w:pP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Как видно из представленных выше таблицы, в школах города 82% составляют учителя, среди них больше всего учителей начальных классов, русского языка и литературы, математики, английского языка. Совсем немного учителей (2-3%) – это учителя-предметники: информатики, физики, химии, географии, биологии, это в среднем по 11 предметников на все школы, а это предметы, которые составляют естественно-научный блок программ учебного плана. В школах очень мало специалистов, преподающих музыку, ИЗО, черчение, ОБЖ, их работает во всех школах города всего по 7-10 человек, что от общего количества учителей составляет не более 2%. Отдельно стоит сказать про учителей иностранного языка. В городе 53 учителя иностранного языка, что составляет 11,4% от всех учителей. Среди них 77% (41 чел.) - это учителя английского языка, 15% (8 чел.) – немецкого, 8% (4 чел.) французского. К сожалению, в школах города остается востребованным только английский язык, в связи с этим учителя-иностранцы часто проходят профессиональную переподготовку, переучиваясь на английский язык, так, например, количество учителей французского языка за 3 года уменьшилось вдвое.</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Еще один из критериев, раскрывающих кадровый потенциал педагогов – стаж педагогической работы.</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tbl>
      <w:tblPr>
        <w:tblW w:w="10207" w:type="dxa"/>
        <w:tblInd w:w="-318" w:type="dxa"/>
        <w:tblLook w:val="04A0"/>
      </w:tblPr>
      <w:tblGrid>
        <w:gridCol w:w="1281"/>
        <w:gridCol w:w="992"/>
        <w:gridCol w:w="1650"/>
        <w:gridCol w:w="1619"/>
        <w:gridCol w:w="1077"/>
        <w:gridCol w:w="2029"/>
        <w:gridCol w:w="1559"/>
      </w:tblGrid>
      <w:tr w:rsidR="002F4F26" w:rsidRPr="002F4F26" w:rsidTr="001B1E9A">
        <w:trPr>
          <w:trHeight w:val="930"/>
        </w:trPr>
        <w:tc>
          <w:tcPr>
            <w:tcW w:w="22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b/>
                <w:bCs/>
                <w:sz w:val="24"/>
                <w:szCs w:val="24"/>
                <w:lang w:eastAsia="ru-RU"/>
              </w:rPr>
            </w:pPr>
            <w:r w:rsidRPr="004565B3">
              <w:rPr>
                <w:rFonts w:ascii="Times New Roman" w:eastAsia="Times New Roman" w:hAnsi="Times New Roman" w:cs="Times New Roman"/>
                <w:b/>
                <w:bCs/>
                <w:sz w:val="24"/>
                <w:szCs w:val="24"/>
                <w:lang w:eastAsia="ru-RU"/>
              </w:rPr>
              <w:lastRenderedPageBreak/>
              <w:t>Категория работника/</w:t>
            </w:r>
          </w:p>
          <w:p w:rsidR="002F4F26" w:rsidRPr="004565B3" w:rsidRDefault="002F4F26" w:rsidP="002F4F26">
            <w:pPr>
              <w:spacing w:after="0" w:line="240" w:lineRule="auto"/>
              <w:jc w:val="center"/>
              <w:rPr>
                <w:rFonts w:ascii="Times New Roman" w:eastAsia="Times New Roman" w:hAnsi="Times New Roman" w:cs="Times New Roman"/>
                <w:b/>
                <w:bCs/>
                <w:sz w:val="24"/>
                <w:szCs w:val="24"/>
                <w:lang w:eastAsia="ru-RU"/>
              </w:rPr>
            </w:pPr>
            <w:r w:rsidRPr="004565B3">
              <w:rPr>
                <w:rFonts w:ascii="Times New Roman" w:eastAsia="Times New Roman" w:hAnsi="Times New Roman" w:cs="Times New Roman"/>
                <w:b/>
                <w:bCs/>
                <w:sz w:val="24"/>
                <w:szCs w:val="24"/>
                <w:lang w:eastAsia="ru-RU"/>
              </w:rPr>
              <w:t>стаж работы</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Руководители</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sz w:val="24"/>
                <w:szCs w:val="24"/>
                <w:lang w:eastAsia="ru-RU"/>
              </w:rPr>
            </w:pPr>
            <w:r w:rsidRPr="004565B3">
              <w:rPr>
                <w:rFonts w:ascii="Times New Roman" w:eastAsia="Times New Roman" w:hAnsi="Times New Roman" w:cs="Times New Roman"/>
                <w:sz w:val="24"/>
                <w:szCs w:val="24"/>
                <w:lang w:eastAsia="ru-RU"/>
              </w:rPr>
              <w:t>Заместители руководителя</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sz w:val="24"/>
                <w:szCs w:val="24"/>
                <w:lang w:eastAsia="ru-RU"/>
              </w:rPr>
            </w:pPr>
            <w:r w:rsidRPr="004565B3">
              <w:rPr>
                <w:rFonts w:ascii="Times New Roman" w:eastAsia="Times New Roman" w:hAnsi="Times New Roman" w:cs="Times New Roman"/>
                <w:sz w:val="24"/>
                <w:szCs w:val="24"/>
                <w:lang w:eastAsia="ru-RU"/>
              </w:rPr>
              <w:t>Учителя</w:t>
            </w:r>
          </w:p>
        </w:tc>
        <w:tc>
          <w:tcPr>
            <w:tcW w:w="2029" w:type="dxa"/>
            <w:tcBorders>
              <w:top w:val="single" w:sz="4" w:space="0" w:color="auto"/>
              <w:left w:val="nil"/>
              <w:bottom w:val="single" w:sz="4" w:space="0" w:color="auto"/>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sz w:val="24"/>
                <w:szCs w:val="24"/>
                <w:lang w:eastAsia="ru-RU"/>
              </w:rPr>
            </w:pPr>
            <w:r w:rsidRPr="004565B3">
              <w:rPr>
                <w:rFonts w:ascii="Times New Roman" w:eastAsia="Times New Roman" w:hAnsi="Times New Roman" w:cs="Times New Roman"/>
                <w:sz w:val="24"/>
                <w:szCs w:val="24"/>
                <w:lang w:eastAsia="ru-RU"/>
              </w:rPr>
              <w:t>Другие работники школы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Итого: работники школы</w:t>
            </w:r>
          </w:p>
        </w:tc>
      </w:tr>
      <w:tr w:rsidR="002F4F26" w:rsidRPr="002F4F26" w:rsidTr="001B1E9A">
        <w:trPr>
          <w:trHeight w:val="315"/>
        </w:trPr>
        <w:tc>
          <w:tcPr>
            <w:tcW w:w="22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b/>
                <w:bCs/>
                <w:color w:val="000000"/>
                <w:sz w:val="24"/>
                <w:szCs w:val="24"/>
                <w:lang w:eastAsia="ru-RU"/>
              </w:rPr>
            </w:pPr>
            <w:r w:rsidRPr="004565B3">
              <w:rPr>
                <w:rFonts w:ascii="Times New Roman" w:eastAsia="Times New Roman" w:hAnsi="Times New Roman" w:cs="Times New Roman"/>
                <w:b/>
                <w:bCs/>
                <w:color w:val="000000"/>
                <w:sz w:val="24"/>
                <w:szCs w:val="24"/>
                <w:lang w:eastAsia="ru-RU"/>
              </w:rPr>
              <w:t>Всего работников</w:t>
            </w:r>
          </w:p>
        </w:tc>
        <w:tc>
          <w:tcPr>
            <w:tcW w:w="1650"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17</w:t>
            </w:r>
          </w:p>
        </w:tc>
        <w:tc>
          <w:tcPr>
            <w:tcW w:w="161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41</w:t>
            </w:r>
          </w:p>
        </w:tc>
        <w:tc>
          <w:tcPr>
            <w:tcW w:w="1077" w:type="dxa"/>
            <w:tcBorders>
              <w:top w:val="nil"/>
              <w:left w:val="nil"/>
              <w:bottom w:val="single" w:sz="4" w:space="0" w:color="auto"/>
              <w:right w:val="single" w:sz="4" w:space="0" w:color="auto"/>
            </w:tcBorders>
            <w:shd w:val="clear" w:color="000000" w:fill="FFFFFF"/>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463</w:t>
            </w:r>
          </w:p>
        </w:tc>
        <w:tc>
          <w:tcPr>
            <w:tcW w:w="202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41</w:t>
            </w:r>
          </w:p>
        </w:tc>
        <w:tc>
          <w:tcPr>
            <w:tcW w:w="1559" w:type="dxa"/>
            <w:tcBorders>
              <w:top w:val="nil"/>
              <w:left w:val="nil"/>
              <w:bottom w:val="single" w:sz="4" w:space="0" w:color="auto"/>
              <w:right w:val="single" w:sz="4" w:space="0" w:color="auto"/>
            </w:tcBorders>
            <w:shd w:val="clear" w:color="auto" w:fill="auto"/>
            <w:noWrap/>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562</w:t>
            </w:r>
          </w:p>
        </w:tc>
      </w:tr>
      <w:tr w:rsidR="002F4F26" w:rsidRPr="002F4F26" w:rsidTr="001B1E9A">
        <w:trPr>
          <w:trHeight w:val="315"/>
        </w:trPr>
        <w:tc>
          <w:tcPr>
            <w:tcW w:w="1281" w:type="dxa"/>
            <w:vMerge w:val="restart"/>
            <w:tcBorders>
              <w:top w:val="nil"/>
              <w:left w:val="single" w:sz="4" w:space="0" w:color="auto"/>
              <w:bottom w:val="single" w:sz="4" w:space="0" w:color="auto"/>
              <w:right w:val="single" w:sz="4" w:space="0" w:color="000000"/>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b/>
                <w:bCs/>
                <w:color w:val="000000"/>
                <w:sz w:val="24"/>
                <w:szCs w:val="24"/>
                <w:lang w:eastAsia="ru-RU"/>
              </w:rPr>
            </w:pPr>
            <w:r w:rsidRPr="004565B3">
              <w:rPr>
                <w:rFonts w:ascii="Times New Roman" w:eastAsia="Times New Roman" w:hAnsi="Times New Roman" w:cs="Times New Roman"/>
                <w:b/>
                <w:bCs/>
                <w:color w:val="000000"/>
                <w:sz w:val="24"/>
                <w:szCs w:val="24"/>
                <w:lang w:eastAsia="ru-RU"/>
              </w:rPr>
              <w:t>от 0 до 3 лет</w:t>
            </w:r>
          </w:p>
        </w:tc>
        <w:tc>
          <w:tcPr>
            <w:tcW w:w="992" w:type="dxa"/>
            <w:tcBorders>
              <w:top w:val="nil"/>
              <w:left w:val="nil"/>
              <w:bottom w:val="nil"/>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кол-во</w:t>
            </w:r>
          </w:p>
        </w:tc>
        <w:tc>
          <w:tcPr>
            <w:tcW w:w="1650"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2</w:t>
            </w:r>
          </w:p>
        </w:tc>
        <w:tc>
          <w:tcPr>
            <w:tcW w:w="161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1</w:t>
            </w:r>
          </w:p>
        </w:tc>
        <w:tc>
          <w:tcPr>
            <w:tcW w:w="1077"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53</w:t>
            </w:r>
          </w:p>
        </w:tc>
        <w:tc>
          <w:tcPr>
            <w:tcW w:w="202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5</w:t>
            </w:r>
          </w:p>
        </w:tc>
        <w:tc>
          <w:tcPr>
            <w:tcW w:w="1559" w:type="dxa"/>
            <w:tcBorders>
              <w:top w:val="nil"/>
              <w:left w:val="nil"/>
              <w:bottom w:val="single" w:sz="4" w:space="0" w:color="auto"/>
              <w:right w:val="single" w:sz="4" w:space="0" w:color="auto"/>
            </w:tcBorders>
            <w:shd w:val="clear" w:color="auto" w:fill="auto"/>
            <w:noWrap/>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61</w:t>
            </w:r>
          </w:p>
        </w:tc>
      </w:tr>
      <w:tr w:rsidR="002F4F26" w:rsidRPr="002F4F26" w:rsidTr="001B1E9A">
        <w:trPr>
          <w:trHeight w:val="315"/>
        </w:trPr>
        <w:tc>
          <w:tcPr>
            <w:tcW w:w="1281" w:type="dxa"/>
            <w:vMerge/>
            <w:tcBorders>
              <w:top w:val="nil"/>
              <w:left w:val="single" w:sz="4" w:space="0" w:color="auto"/>
              <w:bottom w:val="single" w:sz="4" w:space="0" w:color="auto"/>
              <w:right w:val="single" w:sz="4" w:space="0" w:color="000000"/>
            </w:tcBorders>
            <w:vAlign w:val="center"/>
            <w:hideMark/>
          </w:tcPr>
          <w:p w:rsidR="002F4F26" w:rsidRPr="004565B3" w:rsidRDefault="002F4F26" w:rsidP="002F4F26">
            <w:pPr>
              <w:spacing w:after="0" w:line="240" w:lineRule="auto"/>
              <w:rPr>
                <w:rFonts w:ascii="Times New Roman" w:eastAsia="Times New Roman" w:hAnsi="Times New Roman" w:cs="Times New Roman"/>
                <w:b/>
                <w:bCs/>
                <w:color w:val="000000"/>
                <w:sz w:val="24"/>
                <w:szCs w:val="24"/>
                <w:lang w:eastAsia="ru-RU"/>
              </w:rPr>
            </w:pPr>
          </w:p>
        </w:tc>
        <w:tc>
          <w:tcPr>
            <w:tcW w:w="992" w:type="dxa"/>
            <w:tcBorders>
              <w:top w:val="single" w:sz="4" w:space="0" w:color="auto"/>
              <w:left w:val="nil"/>
              <w:bottom w:val="nil"/>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 xml:space="preserve">% </w:t>
            </w:r>
          </w:p>
        </w:tc>
        <w:tc>
          <w:tcPr>
            <w:tcW w:w="1650"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11,8</w:t>
            </w:r>
          </w:p>
        </w:tc>
        <w:tc>
          <w:tcPr>
            <w:tcW w:w="161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2,4</w:t>
            </w:r>
          </w:p>
        </w:tc>
        <w:tc>
          <w:tcPr>
            <w:tcW w:w="1077"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11,4</w:t>
            </w:r>
          </w:p>
        </w:tc>
        <w:tc>
          <w:tcPr>
            <w:tcW w:w="202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12,2</w:t>
            </w:r>
          </w:p>
        </w:tc>
        <w:tc>
          <w:tcPr>
            <w:tcW w:w="155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10,9</w:t>
            </w:r>
          </w:p>
        </w:tc>
      </w:tr>
      <w:tr w:rsidR="002F4F26" w:rsidRPr="002F4F26" w:rsidTr="001B1E9A">
        <w:trPr>
          <w:trHeight w:val="315"/>
        </w:trPr>
        <w:tc>
          <w:tcPr>
            <w:tcW w:w="1281" w:type="dxa"/>
            <w:vMerge w:val="restart"/>
            <w:tcBorders>
              <w:top w:val="nil"/>
              <w:left w:val="single" w:sz="4" w:space="0" w:color="auto"/>
              <w:bottom w:val="single" w:sz="4" w:space="0" w:color="auto"/>
              <w:right w:val="single" w:sz="4" w:space="0" w:color="000000"/>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b/>
                <w:bCs/>
                <w:color w:val="000000"/>
                <w:sz w:val="24"/>
                <w:szCs w:val="24"/>
                <w:lang w:eastAsia="ru-RU"/>
              </w:rPr>
            </w:pPr>
            <w:r w:rsidRPr="004565B3">
              <w:rPr>
                <w:rFonts w:ascii="Times New Roman" w:eastAsia="Times New Roman" w:hAnsi="Times New Roman" w:cs="Times New Roman"/>
                <w:b/>
                <w:bCs/>
                <w:color w:val="000000"/>
                <w:sz w:val="24"/>
                <w:szCs w:val="24"/>
                <w:lang w:eastAsia="ru-RU"/>
              </w:rPr>
              <w:t>от 3 до 5 лет</w:t>
            </w:r>
          </w:p>
        </w:tc>
        <w:tc>
          <w:tcPr>
            <w:tcW w:w="992" w:type="dxa"/>
            <w:tcBorders>
              <w:top w:val="single" w:sz="4" w:space="0" w:color="auto"/>
              <w:left w:val="nil"/>
              <w:bottom w:val="nil"/>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кол-во</w:t>
            </w:r>
          </w:p>
        </w:tc>
        <w:tc>
          <w:tcPr>
            <w:tcW w:w="1650"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1</w:t>
            </w:r>
          </w:p>
        </w:tc>
        <w:tc>
          <w:tcPr>
            <w:tcW w:w="161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3</w:t>
            </w:r>
          </w:p>
        </w:tc>
        <w:tc>
          <w:tcPr>
            <w:tcW w:w="1077"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28</w:t>
            </w:r>
          </w:p>
        </w:tc>
        <w:tc>
          <w:tcPr>
            <w:tcW w:w="202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4</w:t>
            </w:r>
          </w:p>
        </w:tc>
        <w:tc>
          <w:tcPr>
            <w:tcW w:w="1559" w:type="dxa"/>
            <w:tcBorders>
              <w:top w:val="nil"/>
              <w:left w:val="nil"/>
              <w:bottom w:val="single" w:sz="4" w:space="0" w:color="auto"/>
              <w:right w:val="single" w:sz="4" w:space="0" w:color="auto"/>
            </w:tcBorders>
            <w:shd w:val="clear" w:color="auto" w:fill="auto"/>
            <w:noWrap/>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36</w:t>
            </w:r>
          </w:p>
        </w:tc>
      </w:tr>
      <w:tr w:rsidR="002F4F26" w:rsidRPr="002F4F26" w:rsidTr="001B1E9A">
        <w:trPr>
          <w:trHeight w:val="315"/>
        </w:trPr>
        <w:tc>
          <w:tcPr>
            <w:tcW w:w="1281" w:type="dxa"/>
            <w:vMerge/>
            <w:tcBorders>
              <w:top w:val="nil"/>
              <w:left w:val="single" w:sz="4" w:space="0" w:color="auto"/>
              <w:bottom w:val="single" w:sz="4" w:space="0" w:color="auto"/>
              <w:right w:val="single" w:sz="4" w:space="0" w:color="000000"/>
            </w:tcBorders>
            <w:vAlign w:val="center"/>
            <w:hideMark/>
          </w:tcPr>
          <w:p w:rsidR="002F4F26" w:rsidRPr="004565B3" w:rsidRDefault="002F4F26" w:rsidP="002F4F26">
            <w:pPr>
              <w:spacing w:after="0" w:line="240" w:lineRule="auto"/>
              <w:rPr>
                <w:rFonts w:ascii="Times New Roman" w:eastAsia="Times New Roman" w:hAnsi="Times New Roman" w:cs="Times New Roman"/>
                <w:b/>
                <w:bCs/>
                <w:color w:val="000000"/>
                <w:sz w:val="24"/>
                <w:szCs w:val="24"/>
                <w:lang w:eastAsia="ru-RU"/>
              </w:rPr>
            </w:pPr>
          </w:p>
        </w:tc>
        <w:tc>
          <w:tcPr>
            <w:tcW w:w="992" w:type="dxa"/>
            <w:tcBorders>
              <w:top w:val="single" w:sz="4" w:space="0" w:color="auto"/>
              <w:left w:val="nil"/>
              <w:bottom w:val="nil"/>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 xml:space="preserve">% </w:t>
            </w:r>
          </w:p>
        </w:tc>
        <w:tc>
          <w:tcPr>
            <w:tcW w:w="1650"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5,9</w:t>
            </w:r>
          </w:p>
        </w:tc>
        <w:tc>
          <w:tcPr>
            <w:tcW w:w="161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7,3</w:t>
            </w:r>
          </w:p>
        </w:tc>
        <w:tc>
          <w:tcPr>
            <w:tcW w:w="1077"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6,0</w:t>
            </w:r>
          </w:p>
        </w:tc>
        <w:tc>
          <w:tcPr>
            <w:tcW w:w="202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9,8</w:t>
            </w:r>
          </w:p>
        </w:tc>
        <w:tc>
          <w:tcPr>
            <w:tcW w:w="155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6,4</w:t>
            </w:r>
          </w:p>
        </w:tc>
      </w:tr>
      <w:tr w:rsidR="002F4F26" w:rsidRPr="002F4F26" w:rsidTr="001B1E9A">
        <w:trPr>
          <w:trHeight w:val="315"/>
        </w:trPr>
        <w:tc>
          <w:tcPr>
            <w:tcW w:w="1281" w:type="dxa"/>
            <w:vMerge w:val="restart"/>
            <w:tcBorders>
              <w:top w:val="nil"/>
              <w:left w:val="single" w:sz="4" w:space="0" w:color="auto"/>
              <w:bottom w:val="single" w:sz="4" w:space="0" w:color="auto"/>
              <w:right w:val="single" w:sz="4" w:space="0" w:color="000000"/>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b/>
                <w:bCs/>
                <w:color w:val="000000"/>
                <w:sz w:val="24"/>
                <w:szCs w:val="24"/>
                <w:lang w:eastAsia="ru-RU"/>
              </w:rPr>
            </w:pPr>
            <w:r w:rsidRPr="004565B3">
              <w:rPr>
                <w:rFonts w:ascii="Times New Roman" w:eastAsia="Times New Roman" w:hAnsi="Times New Roman" w:cs="Times New Roman"/>
                <w:b/>
                <w:bCs/>
                <w:color w:val="000000"/>
                <w:sz w:val="24"/>
                <w:szCs w:val="24"/>
                <w:lang w:eastAsia="ru-RU"/>
              </w:rPr>
              <w:t>от 5 до 10 лет</w:t>
            </w:r>
          </w:p>
        </w:tc>
        <w:tc>
          <w:tcPr>
            <w:tcW w:w="992" w:type="dxa"/>
            <w:tcBorders>
              <w:top w:val="single" w:sz="4" w:space="0" w:color="auto"/>
              <w:left w:val="nil"/>
              <w:bottom w:val="nil"/>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кол-во</w:t>
            </w:r>
          </w:p>
        </w:tc>
        <w:tc>
          <w:tcPr>
            <w:tcW w:w="1650"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0</w:t>
            </w:r>
          </w:p>
        </w:tc>
        <w:tc>
          <w:tcPr>
            <w:tcW w:w="161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0</w:t>
            </w:r>
          </w:p>
        </w:tc>
        <w:tc>
          <w:tcPr>
            <w:tcW w:w="1077"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53</w:t>
            </w:r>
          </w:p>
        </w:tc>
        <w:tc>
          <w:tcPr>
            <w:tcW w:w="202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3</w:t>
            </w:r>
          </w:p>
        </w:tc>
        <w:tc>
          <w:tcPr>
            <w:tcW w:w="1559" w:type="dxa"/>
            <w:tcBorders>
              <w:top w:val="nil"/>
              <w:left w:val="nil"/>
              <w:bottom w:val="single" w:sz="4" w:space="0" w:color="auto"/>
              <w:right w:val="single" w:sz="4" w:space="0" w:color="auto"/>
            </w:tcBorders>
            <w:shd w:val="clear" w:color="auto" w:fill="auto"/>
            <w:noWrap/>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56</w:t>
            </w:r>
          </w:p>
        </w:tc>
      </w:tr>
      <w:tr w:rsidR="002F4F26" w:rsidRPr="002F4F26" w:rsidTr="001B1E9A">
        <w:trPr>
          <w:trHeight w:val="315"/>
        </w:trPr>
        <w:tc>
          <w:tcPr>
            <w:tcW w:w="1281" w:type="dxa"/>
            <w:vMerge/>
            <w:tcBorders>
              <w:top w:val="nil"/>
              <w:left w:val="single" w:sz="4" w:space="0" w:color="auto"/>
              <w:bottom w:val="single" w:sz="4" w:space="0" w:color="auto"/>
              <w:right w:val="single" w:sz="4" w:space="0" w:color="000000"/>
            </w:tcBorders>
            <w:vAlign w:val="center"/>
            <w:hideMark/>
          </w:tcPr>
          <w:p w:rsidR="002F4F26" w:rsidRPr="004565B3" w:rsidRDefault="002F4F26" w:rsidP="002F4F26">
            <w:pPr>
              <w:spacing w:after="0" w:line="240" w:lineRule="auto"/>
              <w:rPr>
                <w:rFonts w:ascii="Times New Roman" w:eastAsia="Times New Roman" w:hAnsi="Times New Roman" w:cs="Times New Roman"/>
                <w:b/>
                <w:bCs/>
                <w:color w:val="000000"/>
                <w:sz w:val="24"/>
                <w:szCs w:val="24"/>
                <w:lang w:eastAsia="ru-RU"/>
              </w:rPr>
            </w:pPr>
          </w:p>
        </w:tc>
        <w:tc>
          <w:tcPr>
            <w:tcW w:w="992" w:type="dxa"/>
            <w:tcBorders>
              <w:top w:val="single" w:sz="4" w:space="0" w:color="auto"/>
              <w:left w:val="nil"/>
              <w:bottom w:val="nil"/>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 xml:space="preserve">% </w:t>
            </w:r>
          </w:p>
        </w:tc>
        <w:tc>
          <w:tcPr>
            <w:tcW w:w="1650"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0,0</w:t>
            </w:r>
          </w:p>
        </w:tc>
        <w:tc>
          <w:tcPr>
            <w:tcW w:w="161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0,0</w:t>
            </w:r>
          </w:p>
        </w:tc>
        <w:tc>
          <w:tcPr>
            <w:tcW w:w="1077"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11,4</w:t>
            </w:r>
          </w:p>
        </w:tc>
        <w:tc>
          <w:tcPr>
            <w:tcW w:w="202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7,3</w:t>
            </w:r>
          </w:p>
        </w:tc>
        <w:tc>
          <w:tcPr>
            <w:tcW w:w="155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10,0</w:t>
            </w:r>
          </w:p>
        </w:tc>
      </w:tr>
      <w:tr w:rsidR="002F4F26" w:rsidRPr="002F4F26" w:rsidTr="001B1E9A">
        <w:trPr>
          <w:trHeight w:val="315"/>
        </w:trPr>
        <w:tc>
          <w:tcPr>
            <w:tcW w:w="1281" w:type="dxa"/>
            <w:vMerge w:val="restart"/>
            <w:tcBorders>
              <w:top w:val="nil"/>
              <w:left w:val="single" w:sz="4" w:space="0" w:color="auto"/>
              <w:bottom w:val="single" w:sz="4" w:space="0" w:color="auto"/>
              <w:right w:val="single" w:sz="4" w:space="0" w:color="000000"/>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b/>
                <w:bCs/>
                <w:color w:val="000000"/>
                <w:sz w:val="24"/>
                <w:szCs w:val="24"/>
                <w:lang w:eastAsia="ru-RU"/>
              </w:rPr>
            </w:pPr>
            <w:r w:rsidRPr="004565B3">
              <w:rPr>
                <w:rFonts w:ascii="Times New Roman" w:eastAsia="Times New Roman" w:hAnsi="Times New Roman" w:cs="Times New Roman"/>
                <w:b/>
                <w:bCs/>
                <w:color w:val="000000"/>
                <w:sz w:val="24"/>
                <w:szCs w:val="24"/>
                <w:lang w:eastAsia="ru-RU"/>
              </w:rPr>
              <w:t>от 10 до 15 лет</w:t>
            </w:r>
          </w:p>
        </w:tc>
        <w:tc>
          <w:tcPr>
            <w:tcW w:w="992" w:type="dxa"/>
            <w:tcBorders>
              <w:top w:val="single" w:sz="4" w:space="0" w:color="auto"/>
              <w:left w:val="nil"/>
              <w:bottom w:val="nil"/>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кол-во</w:t>
            </w:r>
          </w:p>
        </w:tc>
        <w:tc>
          <w:tcPr>
            <w:tcW w:w="1650"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0</w:t>
            </w:r>
          </w:p>
        </w:tc>
        <w:tc>
          <w:tcPr>
            <w:tcW w:w="161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4</w:t>
            </w:r>
          </w:p>
        </w:tc>
        <w:tc>
          <w:tcPr>
            <w:tcW w:w="1077"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38</w:t>
            </w:r>
          </w:p>
        </w:tc>
        <w:tc>
          <w:tcPr>
            <w:tcW w:w="202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8</w:t>
            </w:r>
          </w:p>
        </w:tc>
        <w:tc>
          <w:tcPr>
            <w:tcW w:w="1559" w:type="dxa"/>
            <w:tcBorders>
              <w:top w:val="nil"/>
              <w:left w:val="nil"/>
              <w:bottom w:val="single" w:sz="4" w:space="0" w:color="auto"/>
              <w:right w:val="single" w:sz="4" w:space="0" w:color="auto"/>
            </w:tcBorders>
            <w:shd w:val="clear" w:color="auto" w:fill="auto"/>
            <w:noWrap/>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50</w:t>
            </w:r>
          </w:p>
        </w:tc>
      </w:tr>
      <w:tr w:rsidR="002F4F26" w:rsidRPr="002F4F26" w:rsidTr="001B1E9A">
        <w:trPr>
          <w:trHeight w:val="315"/>
        </w:trPr>
        <w:tc>
          <w:tcPr>
            <w:tcW w:w="1281" w:type="dxa"/>
            <w:vMerge/>
            <w:tcBorders>
              <w:top w:val="nil"/>
              <w:left w:val="single" w:sz="4" w:space="0" w:color="auto"/>
              <w:bottom w:val="single" w:sz="4" w:space="0" w:color="auto"/>
              <w:right w:val="single" w:sz="4" w:space="0" w:color="000000"/>
            </w:tcBorders>
            <w:vAlign w:val="center"/>
            <w:hideMark/>
          </w:tcPr>
          <w:p w:rsidR="002F4F26" w:rsidRPr="004565B3" w:rsidRDefault="002F4F26" w:rsidP="002F4F26">
            <w:pPr>
              <w:spacing w:after="0" w:line="240" w:lineRule="auto"/>
              <w:rPr>
                <w:rFonts w:ascii="Times New Roman" w:eastAsia="Times New Roman" w:hAnsi="Times New Roman" w:cs="Times New Roman"/>
                <w:b/>
                <w:bCs/>
                <w:color w:val="000000"/>
                <w:sz w:val="24"/>
                <w:szCs w:val="24"/>
                <w:lang w:eastAsia="ru-RU"/>
              </w:rPr>
            </w:pPr>
          </w:p>
        </w:tc>
        <w:tc>
          <w:tcPr>
            <w:tcW w:w="992" w:type="dxa"/>
            <w:tcBorders>
              <w:top w:val="single" w:sz="4" w:space="0" w:color="auto"/>
              <w:left w:val="nil"/>
              <w:bottom w:val="nil"/>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 xml:space="preserve">% </w:t>
            </w:r>
          </w:p>
        </w:tc>
        <w:tc>
          <w:tcPr>
            <w:tcW w:w="1650"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0,0</w:t>
            </w:r>
          </w:p>
        </w:tc>
        <w:tc>
          <w:tcPr>
            <w:tcW w:w="161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9,8</w:t>
            </w:r>
          </w:p>
        </w:tc>
        <w:tc>
          <w:tcPr>
            <w:tcW w:w="1077"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8,2</w:t>
            </w:r>
          </w:p>
        </w:tc>
        <w:tc>
          <w:tcPr>
            <w:tcW w:w="202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19,5</w:t>
            </w:r>
          </w:p>
        </w:tc>
        <w:tc>
          <w:tcPr>
            <w:tcW w:w="155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8,9</w:t>
            </w:r>
          </w:p>
        </w:tc>
      </w:tr>
      <w:tr w:rsidR="002F4F26" w:rsidRPr="002F4F26" w:rsidTr="001B1E9A">
        <w:trPr>
          <w:trHeight w:val="315"/>
        </w:trPr>
        <w:tc>
          <w:tcPr>
            <w:tcW w:w="1281" w:type="dxa"/>
            <w:vMerge w:val="restart"/>
            <w:tcBorders>
              <w:top w:val="nil"/>
              <w:left w:val="single" w:sz="4" w:space="0" w:color="auto"/>
              <w:bottom w:val="single" w:sz="4" w:space="0" w:color="auto"/>
              <w:right w:val="single" w:sz="4" w:space="0" w:color="000000"/>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b/>
                <w:bCs/>
                <w:color w:val="000000"/>
                <w:sz w:val="24"/>
                <w:szCs w:val="24"/>
                <w:lang w:eastAsia="ru-RU"/>
              </w:rPr>
            </w:pPr>
            <w:r w:rsidRPr="004565B3">
              <w:rPr>
                <w:rFonts w:ascii="Times New Roman" w:eastAsia="Times New Roman" w:hAnsi="Times New Roman" w:cs="Times New Roman"/>
                <w:b/>
                <w:bCs/>
                <w:color w:val="000000"/>
                <w:sz w:val="24"/>
                <w:szCs w:val="24"/>
                <w:lang w:eastAsia="ru-RU"/>
              </w:rPr>
              <w:t>от 15 до 20 лет</w:t>
            </w:r>
          </w:p>
        </w:tc>
        <w:tc>
          <w:tcPr>
            <w:tcW w:w="992" w:type="dxa"/>
            <w:tcBorders>
              <w:top w:val="single" w:sz="4" w:space="0" w:color="auto"/>
              <w:left w:val="nil"/>
              <w:bottom w:val="nil"/>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кол-во</w:t>
            </w:r>
          </w:p>
        </w:tc>
        <w:tc>
          <w:tcPr>
            <w:tcW w:w="1650"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0</w:t>
            </w:r>
          </w:p>
        </w:tc>
        <w:tc>
          <w:tcPr>
            <w:tcW w:w="161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6</w:t>
            </w:r>
          </w:p>
        </w:tc>
        <w:tc>
          <w:tcPr>
            <w:tcW w:w="1077"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40</w:t>
            </w:r>
          </w:p>
        </w:tc>
        <w:tc>
          <w:tcPr>
            <w:tcW w:w="202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4</w:t>
            </w:r>
          </w:p>
        </w:tc>
        <w:tc>
          <w:tcPr>
            <w:tcW w:w="1559" w:type="dxa"/>
            <w:tcBorders>
              <w:top w:val="nil"/>
              <w:left w:val="nil"/>
              <w:bottom w:val="single" w:sz="4" w:space="0" w:color="auto"/>
              <w:right w:val="single" w:sz="4" w:space="0" w:color="auto"/>
            </w:tcBorders>
            <w:shd w:val="clear" w:color="auto" w:fill="auto"/>
            <w:noWrap/>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50</w:t>
            </w:r>
          </w:p>
        </w:tc>
      </w:tr>
      <w:tr w:rsidR="002F4F26" w:rsidRPr="002F4F26" w:rsidTr="001B1E9A">
        <w:trPr>
          <w:trHeight w:val="315"/>
        </w:trPr>
        <w:tc>
          <w:tcPr>
            <w:tcW w:w="1281" w:type="dxa"/>
            <w:vMerge/>
            <w:tcBorders>
              <w:top w:val="nil"/>
              <w:left w:val="single" w:sz="4" w:space="0" w:color="auto"/>
              <w:bottom w:val="single" w:sz="4" w:space="0" w:color="auto"/>
              <w:right w:val="single" w:sz="4" w:space="0" w:color="000000"/>
            </w:tcBorders>
            <w:vAlign w:val="center"/>
            <w:hideMark/>
          </w:tcPr>
          <w:p w:rsidR="002F4F26" w:rsidRPr="004565B3" w:rsidRDefault="002F4F26" w:rsidP="002F4F26">
            <w:pPr>
              <w:spacing w:after="0" w:line="240" w:lineRule="auto"/>
              <w:rPr>
                <w:rFonts w:ascii="Times New Roman" w:eastAsia="Times New Roman" w:hAnsi="Times New Roman" w:cs="Times New Roman"/>
                <w:b/>
                <w:bCs/>
                <w:color w:val="000000"/>
                <w:sz w:val="24"/>
                <w:szCs w:val="24"/>
                <w:lang w:eastAsia="ru-RU"/>
              </w:rPr>
            </w:pPr>
          </w:p>
        </w:tc>
        <w:tc>
          <w:tcPr>
            <w:tcW w:w="992" w:type="dxa"/>
            <w:tcBorders>
              <w:top w:val="single" w:sz="4" w:space="0" w:color="auto"/>
              <w:left w:val="nil"/>
              <w:bottom w:val="nil"/>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 xml:space="preserve">% </w:t>
            </w:r>
          </w:p>
        </w:tc>
        <w:tc>
          <w:tcPr>
            <w:tcW w:w="1650"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0,0</w:t>
            </w:r>
          </w:p>
        </w:tc>
        <w:tc>
          <w:tcPr>
            <w:tcW w:w="161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14,6</w:t>
            </w:r>
          </w:p>
        </w:tc>
        <w:tc>
          <w:tcPr>
            <w:tcW w:w="1077"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8,6</w:t>
            </w:r>
          </w:p>
        </w:tc>
        <w:tc>
          <w:tcPr>
            <w:tcW w:w="202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9,8</w:t>
            </w:r>
          </w:p>
        </w:tc>
        <w:tc>
          <w:tcPr>
            <w:tcW w:w="155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8,9</w:t>
            </w:r>
          </w:p>
        </w:tc>
      </w:tr>
      <w:tr w:rsidR="002F4F26" w:rsidRPr="002F4F26" w:rsidTr="001B1E9A">
        <w:trPr>
          <w:trHeight w:val="315"/>
        </w:trPr>
        <w:tc>
          <w:tcPr>
            <w:tcW w:w="1281" w:type="dxa"/>
            <w:vMerge w:val="restart"/>
            <w:tcBorders>
              <w:top w:val="nil"/>
              <w:left w:val="single" w:sz="4" w:space="0" w:color="auto"/>
              <w:bottom w:val="single" w:sz="4" w:space="0" w:color="auto"/>
              <w:right w:val="single" w:sz="4" w:space="0" w:color="000000"/>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b/>
                <w:bCs/>
                <w:color w:val="000000"/>
                <w:sz w:val="24"/>
                <w:szCs w:val="24"/>
                <w:lang w:eastAsia="ru-RU"/>
              </w:rPr>
            </w:pPr>
            <w:r w:rsidRPr="004565B3">
              <w:rPr>
                <w:rFonts w:ascii="Times New Roman" w:eastAsia="Times New Roman" w:hAnsi="Times New Roman" w:cs="Times New Roman"/>
                <w:b/>
                <w:bCs/>
                <w:color w:val="000000"/>
                <w:sz w:val="24"/>
                <w:szCs w:val="24"/>
                <w:lang w:eastAsia="ru-RU"/>
              </w:rPr>
              <w:t>от 20 до 25 лет</w:t>
            </w:r>
          </w:p>
        </w:tc>
        <w:tc>
          <w:tcPr>
            <w:tcW w:w="992" w:type="dxa"/>
            <w:tcBorders>
              <w:top w:val="single" w:sz="4" w:space="0" w:color="auto"/>
              <w:left w:val="nil"/>
              <w:bottom w:val="nil"/>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кол-во</w:t>
            </w:r>
          </w:p>
        </w:tc>
        <w:tc>
          <w:tcPr>
            <w:tcW w:w="1650"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2</w:t>
            </w:r>
          </w:p>
        </w:tc>
        <w:tc>
          <w:tcPr>
            <w:tcW w:w="161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7</w:t>
            </w:r>
          </w:p>
        </w:tc>
        <w:tc>
          <w:tcPr>
            <w:tcW w:w="1077"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62</w:t>
            </w:r>
          </w:p>
        </w:tc>
        <w:tc>
          <w:tcPr>
            <w:tcW w:w="202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3</w:t>
            </w:r>
          </w:p>
        </w:tc>
        <w:tc>
          <w:tcPr>
            <w:tcW w:w="1559" w:type="dxa"/>
            <w:tcBorders>
              <w:top w:val="nil"/>
              <w:left w:val="nil"/>
              <w:bottom w:val="single" w:sz="4" w:space="0" w:color="auto"/>
              <w:right w:val="single" w:sz="4" w:space="0" w:color="auto"/>
            </w:tcBorders>
            <w:shd w:val="clear" w:color="auto" w:fill="auto"/>
            <w:noWrap/>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74</w:t>
            </w:r>
          </w:p>
        </w:tc>
      </w:tr>
      <w:tr w:rsidR="002F4F26" w:rsidRPr="002F4F26" w:rsidTr="001B1E9A">
        <w:trPr>
          <w:trHeight w:val="315"/>
        </w:trPr>
        <w:tc>
          <w:tcPr>
            <w:tcW w:w="1281" w:type="dxa"/>
            <w:vMerge/>
            <w:tcBorders>
              <w:top w:val="nil"/>
              <w:left w:val="single" w:sz="4" w:space="0" w:color="auto"/>
              <w:bottom w:val="single" w:sz="4" w:space="0" w:color="auto"/>
              <w:right w:val="single" w:sz="4" w:space="0" w:color="000000"/>
            </w:tcBorders>
            <w:vAlign w:val="center"/>
            <w:hideMark/>
          </w:tcPr>
          <w:p w:rsidR="002F4F26" w:rsidRPr="004565B3" w:rsidRDefault="002F4F26" w:rsidP="002F4F26">
            <w:pPr>
              <w:spacing w:after="0" w:line="240" w:lineRule="auto"/>
              <w:rPr>
                <w:rFonts w:ascii="Times New Roman" w:eastAsia="Times New Roman" w:hAnsi="Times New Roman" w:cs="Times New Roman"/>
                <w:b/>
                <w:bCs/>
                <w:color w:val="000000"/>
                <w:sz w:val="24"/>
                <w:szCs w:val="24"/>
                <w:lang w:eastAsia="ru-RU"/>
              </w:rPr>
            </w:pPr>
          </w:p>
        </w:tc>
        <w:tc>
          <w:tcPr>
            <w:tcW w:w="992" w:type="dxa"/>
            <w:tcBorders>
              <w:top w:val="single" w:sz="4" w:space="0" w:color="auto"/>
              <w:left w:val="nil"/>
              <w:bottom w:val="nil"/>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 xml:space="preserve">% </w:t>
            </w:r>
          </w:p>
        </w:tc>
        <w:tc>
          <w:tcPr>
            <w:tcW w:w="1650"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11,8</w:t>
            </w:r>
          </w:p>
        </w:tc>
        <w:tc>
          <w:tcPr>
            <w:tcW w:w="161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17,1</w:t>
            </w:r>
          </w:p>
        </w:tc>
        <w:tc>
          <w:tcPr>
            <w:tcW w:w="1077"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13,4</w:t>
            </w:r>
          </w:p>
        </w:tc>
        <w:tc>
          <w:tcPr>
            <w:tcW w:w="202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7,3</w:t>
            </w:r>
          </w:p>
        </w:tc>
        <w:tc>
          <w:tcPr>
            <w:tcW w:w="155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13,2</w:t>
            </w:r>
          </w:p>
        </w:tc>
      </w:tr>
      <w:tr w:rsidR="002F4F26" w:rsidRPr="002F4F26" w:rsidTr="001B1E9A">
        <w:trPr>
          <w:trHeight w:val="315"/>
        </w:trPr>
        <w:tc>
          <w:tcPr>
            <w:tcW w:w="1281" w:type="dxa"/>
            <w:vMerge w:val="restart"/>
            <w:tcBorders>
              <w:top w:val="nil"/>
              <w:left w:val="single" w:sz="4" w:space="0" w:color="auto"/>
              <w:bottom w:val="single" w:sz="4" w:space="0" w:color="auto"/>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b/>
                <w:bCs/>
                <w:color w:val="000000"/>
                <w:sz w:val="24"/>
                <w:szCs w:val="24"/>
                <w:lang w:eastAsia="ru-RU"/>
              </w:rPr>
            </w:pPr>
            <w:r w:rsidRPr="004565B3">
              <w:rPr>
                <w:rFonts w:ascii="Times New Roman" w:eastAsia="Times New Roman" w:hAnsi="Times New Roman" w:cs="Times New Roman"/>
                <w:b/>
                <w:bCs/>
                <w:color w:val="000000"/>
                <w:sz w:val="24"/>
                <w:szCs w:val="24"/>
                <w:lang w:eastAsia="ru-RU"/>
              </w:rPr>
              <w:t>свыше 25 лет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кол-во</w:t>
            </w:r>
          </w:p>
        </w:tc>
        <w:tc>
          <w:tcPr>
            <w:tcW w:w="1650"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12</w:t>
            </w:r>
          </w:p>
        </w:tc>
        <w:tc>
          <w:tcPr>
            <w:tcW w:w="161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20</w:t>
            </w:r>
          </w:p>
        </w:tc>
        <w:tc>
          <w:tcPr>
            <w:tcW w:w="1077"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189</w:t>
            </w:r>
          </w:p>
        </w:tc>
        <w:tc>
          <w:tcPr>
            <w:tcW w:w="202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14</w:t>
            </w:r>
          </w:p>
        </w:tc>
        <w:tc>
          <w:tcPr>
            <w:tcW w:w="1559" w:type="dxa"/>
            <w:tcBorders>
              <w:top w:val="nil"/>
              <w:left w:val="nil"/>
              <w:bottom w:val="single" w:sz="4" w:space="0" w:color="auto"/>
              <w:right w:val="single" w:sz="4" w:space="0" w:color="auto"/>
            </w:tcBorders>
            <w:shd w:val="clear" w:color="auto" w:fill="auto"/>
            <w:noWrap/>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235</w:t>
            </w:r>
          </w:p>
        </w:tc>
      </w:tr>
      <w:tr w:rsidR="002F4F26" w:rsidRPr="002F4F26" w:rsidTr="001B1E9A">
        <w:trPr>
          <w:trHeight w:val="315"/>
        </w:trPr>
        <w:tc>
          <w:tcPr>
            <w:tcW w:w="1281" w:type="dxa"/>
            <w:vMerge/>
            <w:tcBorders>
              <w:top w:val="nil"/>
              <w:left w:val="single" w:sz="4" w:space="0" w:color="auto"/>
              <w:bottom w:val="single" w:sz="4" w:space="0" w:color="auto"/>
              <w:right w:val="single" w:sz="4" w:space="0" w:color="auto"/>
            </w:tcBorders>
            <w:vAlign w:val="center"/>
            <w:hideMark/>
          </w:tcPr>
          <w:p w:rsidR="002F4F26" w:rsidRPr="004565B3" w:rsidRDefault="002F4F26" w:rsidP="002F4F26">
            <w:pPr>
              <w:spacing w:after="0" w:line="240" w:lineRule="auto"/>
              <w:rPr>
                <w:rFonts w:ascii="Times New Roman" w:eastAsia="Times New Roman" w:hAnsi="Times New Roman" w:cs="Times New Roman"/>
                <w:b/>
                <w:bCs/>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 xml:space="preserve">% </w:t>
            </w:r>
          </w:p>
        </w:tc>
        <w:tc>
          <w:tcPr>
            <w:tcW w:w="1650"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70,6</w:t>
            </w:r>
          </w:p>
        </w:tc>
        <w:tc>
          <w:tcPr>
            <w:tcW w:w="161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48,8</w:t>
            </w:r>
          </w:p>
        </w:tc>
        <w:tc>
          <w:tcPr>
            <w:tcW w:w="1077"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40,8</w:t>
            </w:r>
          </w:p>
        </w:tc>
        <w:tc>
          <w:tcPr>
            <w:tcW w:w="202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34,1</w:t>
            </w:r>
          </w:p>
        </w:tc>
        <w:tc>
          <w:tcPr>
            <w:tcW w:w="1559" w:type="dxa"/>
            <w:tcBorders>
              <w:top w:val="nil"/>
              <w:left w:val="nil"/>
              <w:bottom w:val="single" w:sz="4" w:space="0" w:color="auto"/>
              <w:right w:val="single" w:sz="4" w:space="0" w:color="auto"/>
            </w:tcBorders>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i/>
                <w:color w:val="C00000"/>
                <w:sz w:val="24"/>
                <w:szCs w:val="24"/>
                <w:lang w:eastAsia="ru-RU"/>
              </w:rPr>
            </w:pPr>
            <w:r w:rsidRPr="004565B3">
              <w:rPr>
                <w:rFonts w:ascii="Times New Roman" w:eastAsia="Times New Roman" w:hAnsi="Times New Roman" w:cs="Times New Roman"/>
                <w:i/>
                <w:color w:val="C00000"/>
                <w:sz w:val="24"/>
                <w:szCs w:val="24"/>
                <w:lang w:eastAsia="ru-RU"/>
              </w:rPr>
              <w:t>41,8</w:t>
            </w:r>
          </w:p>
        </w:tc>
      </w:tr>
    </w:tbl>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Как видно из таблицы, большинство работников школ города имеют стаж педагогической работы свыше 25 лет и от 20 до 25 лет. Данный факт говорит, что педагогические и руководящие работники школ имеют достаточный опыт работы. Из таблицы мы также видим, что молодых специалистов от 0 до 3–х лет, 10%. Меньше всего представлена категория педагогических работников со стажем от 3-до 5 лет - 6,4%. В городе есть и профессиональные долгожители: 34 (6%) работника школ имеют стаж работы свыше 40 лет, один учитель со стажем работы 57 лет, Вдовин В.А., Заслуженный учитель РФ, Отличник Просвещения, учитель русского языка и литературы Гимназии №1.</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Говоря о педагогических кадрах, следует сказать о возрастных границах педагогов города:</w:t>
      </w:r>
    </w:p>
    <w:tbl>
      <w:tblPr>
        <w:tblW w:w="94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1022"/>
        <w:gridCol w:w="1155"/>
        <w:gridCol w:w="1457"/>
        <w:gridCol w:w="1094"/>
        <w:gridCol w:w="2247"/>
        <w:gridCol w:w="960"/>
      </w:tblGrid>
      <w:tr w:rsidR="002F4F26" w:rsidRPr="002F4F26" w:rsidTr="001B1E9A">
        <w:trPr>
          <w:trHeight w:val="765"/>
        </w:trPr>
        <w:tc>
          <w:tcPr>
            <w:tcW w:w="2552" w:type="dxa"/>
            <w:gridSpan w:val="2"/>
            <w:shd w:val="clear" w:color="auto" w:fill="auto"/>
            <w:hideMark/>
          </w:tcPr>
          <w:p w:rsidR="002F4F26" w:rsidRPr="004565B3" w:rsidRDefault="002F4F26" w:rsidP="002F4F26">
            <w:pPr>
              <w:spacing w:after="0" w:line="240" w:lineRule="auto"/>
              <w:jc w:val="center"/>
              <w:rPr>
                <w:rFonts w:ascii="Times New Roman" w:eastAsia="Times New Roman" w:hAnsi="Times New Roman" w:cs="Times New Roman"/>
                <w:b/>
                <w:bCs/>
                <w:color w:val="000000"/>
                <w:sz w:val="24"/>
                <w:szCs w:val="24"/>
                <w:lang w:eastAsia="ru-RU"/>
              </w:rPr>
            </w:pPr>
            <w:r w:rsidRPr="004565B3">
              <w:rPr>
                <w:rFonts w:ascii="Times New Roman" w:eastAsia="Times New Roman" w:hAnsi="Times New Roman" w:cs="Times New Roman"/>
                <w:b/>
                <w:bCs/>
                <w:color w:val="000000"/>
                <w:sz w:val="24"/>
                <w:szCs w:val="24"/>
                <w:lang w:eastAsia="ru-RU"/>
              </w:rPr>
              <w:t> </w:t>
            </w:r>
          </w:p>
        </w:tc>
        <w:tc>
          <w:tcPr>
            <w:tcW w:w="1155"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директор</w:t>
            </w:r>
          </w:p>
        </w:tc>
        <w:tc>
          <w:tcPr>
            <w:tcW w:w="1457"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sz w:val="24"/>
                <w:szCs w:val="24"/>
                <w:lang w:eastAsia="ru-RU"/>
              </w:rPr>
            </w:pPr>
            <w:r w:rsidRPr="004565B3">
              <w:rPr>
                <w:rFonts w:ascii="Times New Roman" w:eastAsia="Times New Roman" w:hAnsi="Times New Roman" w:cs="Times New Roman"/>
                <w:sz w:val="24"/>
                <w:szCs w:val="24"/>
                <w:lang w:eastAsia="ru-RU"/>
              </w:rPr>
              <w:t>заместитель директора</w:t>
            </w:r>
          </w:p>
        </w:tc>
        <w:tc>
          <w:tcPr>
            <w:tcW w:w="1094"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sz w:val="24"/>
                <w:szCs w:val="24"/>
                <w:lang w:eastAsia="ru-RU"/>
              </w:rPr>
            </w:pPr>
            <w:r w:rsidRPr="004565B3">
              <w:rPr>
                <w:rFonts w:ascii="Times New Roman" w:eastAsia="Times New Roman" w:hAnsi="Times New Roman" w:cs="Times New Roman"/>
                <w:sz w:val="24"/>
                <w:szCs w:val="24"/>
                <w:lang w:eastAsia="ru-RU"/>
              </w:rPr>
              <w:t>учителя:</w:t>
            </w:r>
          </w:p>
        </w:tc>
        <w:tc>
          <w:tcPr>
            <w:tcW w:w="2247"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sz w:val="24"/>
                <w:szCs w:val="24"/>
                <w:lang w:eastAsia="ru-RU"/>
              </w:rPr>
            </w:pPr>
            <w:r w:rsidRPr="004565B3">
              <w:rPr>
                <w:rFonts w:ascii="Times New Roman" w:eastAsia="Times New Roman" w:hAnsi="Times New Roman" w:cs="Times New Roman"/>
                <w:sz w:val="24"/>
                <w:szCs w:val="24"/>
                <w:lang w:eastAsia="ru-RU"/>
              </w:rPr>
              <w:t>другие работники школы</w:t>
            </w:r>
          </w:p>
        </w:tc>
        <w:tc>
          <w:tcPr>
            <w:tcW w:w="960" w:type="dxa"/>
            <w:shd w:val="clear" w:color="auto" w:fill="auto"/>
            <w:noWrap/>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 xml:space="preserve">Итого: </w:t>
            </w:r>
          </w:p>
        </w:tc>
      </w:tr>
      <w:tr w:rsidR="002F4F26" w:rsidRPr="002F4F26" w:rsidTr="001B1E9A">
        <w:trPr>
          <w:trHeight w:val="315"/>
        </w:trPr>
        <w:tc>
          <w:tcPr>
            <w:tcW w:w="2552" w:type="dxa"/>
            <w:gridSpan w:val="2"/>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всего работников</w:t>
            </w:r>
          </w:p>
        </w:tc>
        <w:tc>
          <w:tcPr>
            <w:tcW w:w="1155"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17</w:t>
            </w:r>
          </w:p>
        </w:tc>
        <w:tc>
          <w:tcPr>
            <w:tcW w:w="145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41</w:t>
            </w:r>
          </w:p>
        </w:tc>
        <w:tc>
          <w:tcPr>
            <w:tcW w:w="1094" w:type="dxa"/>
            <w:shd w:val="clear" w:color="000000" w:fill="FFFFFF"/>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463</w:t>
            </w:r>
          </w:p>
        </w:tc>
        <w:tc>
          <w:tcPr>
            <w:tcW w:w="224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41</w:t>
            </w:r>
          </w:p>
        </w:tc>
        <w:tc>
          <w:tcPr>
            <w:tcW w:w="960"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562</w:t>
            </w:r>
          </w:p>
        </w:tc>
      </w:tr>
      <w:tr w:rsidR="002F4F26" w:rsidRPr="002F4F26" w:rsidTr="001B1E9A">
        <w:trPr>
          <w:trHeight w:val="315"/>
        </w:trPr>
        <w:tc>
          <w:tcPr>
            <w:tcW w:w="1530" w:type="dxa"/>
            <w:vMerge w:val="restart"/>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до 25 лет</w:t>
            </w:r>
          </w:p>
        </w:tc>
        <w:tc>
          <w:tcPr>
            <w:tcW w:w="1022"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кол-во</w:t>
            </w:r>
          </w:p>
        </w:tc>
        <w:tc>
          <w:tcPr>
            <w:tcW w:w="1155"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0</w:t>
            </w:r>
          </w:p>
        </w:tc>
        <w:tc>
          <w:tcPr>
            <w:tcW w:w="145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0</w:t>
            </w:r>
          </w:p>
        </w:tc>
        <w:tc>
          <w:tcPr>
            <w:tcW w:w="1094"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43</w:t>
            </w:r>
          </w:p>
        </w:tc>
        <w:tc>
          <w:tcPr>
            <w:tcW w:w="224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3</w:t>
            </w:r>
          </w:p>
        </w:tc>
        <w:tc>
          <w:tcPr>
            <w:tcW w:w="960"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46</w:t>
            </w:r>
          </w:p>
        </w:tc>
      </w:tr>
      <w:tr w:rsidR="002F4F26" w:rsidRPr="002F4F26" w:rsidTr="001B1E9A">
        <w:trPr>
          <w:trHeight w:val="315"/>
        </w:trPr>
        <w:tc>
          <w:tcPr>
            <w:tcW w:w="1530" w:type="dxa"/>
            <w:vMerge/>
            <w:vAlign w:val="center"/>
            <w:hideMark/>
          </w:tcPr>
          <w:p w:rsidR="002F4F26" w:rsidRPr="004565B3" w:rsidRDefault="002F4F26" w:rsidP="002F4F26">
            <w:pPr>
              <w:spacing w:after="0" w:line="240" w:lineRule="auto"/>
              <w:rPr>
                <w:rFonts w:ascii="Times New Roman" w:eastAsia="Times New Roman" w:hAnsi="Times New Roman" w:cs="Times New Roman"/>
                <w:color w:val="000000"/>
                <w:sz w:val="24"/>
                <w:szCs w:val="24"/>
                <w:lang w:eastAsia="ru-RU"/>
              </w:rPr>
            </w:pPr>
          </w:p>
        </w:tc>
        <w:tc>
          <w:tcPr>
            <w:tcW w:w="1022"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w:t>
            </w:r>
          </w:p>
        </w:tc>
        <w:tc>
          <w:tcPr>
            <w:tcW w:w="1155"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0,0</w:t>
            </w:r>
          </w:p>
        </w:tc>
        <w:tc>
          <w:tcPr>
            <w:tcW w:w="145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0,0</w:t>
            </w:r>
          </w:p>
        </w:tc>
        <w:tc>
          <w:tcPr>
            <w:tcW w:w="1094"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9,3</w:t>
            </w:r>
          </w:p>
        </w:tc>
        <w:tc>
          <w:tcPr>
            <w:tcW w:w="224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7,3</w:t>
            </w:r>
          </w:p>
        </w:tc>
        <w:tc>
          <w:tcPr>
            <w:tcW w:w="960"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8,2</w:t>
            </w:r>
          </w:p>
        </w:tc>
      </w:tr>
      <w:tr w:rsidR="002F4F26" w:rsidRPr="002F4F26" w:rsidTr="001B1E9A">
        <w:trPr>
          <w:trHeight w:val="315"/>
        </w:trPr>
        <w:tc>
          <w:tcPr>
            <w:tcW w:w="1530" w:type="dxa"/>
            <w:vMerge w:val="restart"/>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от 25 до 35 лет</w:t>
            </w:r>
          </w:p>
        </w:tc>
        <w:tc>
          <w:tcPr>
            <w:tcW w:w="1022"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кол-во</w:t>
            </w:r>
          </w:p>
        </w:tc>
        <w:tc>
          <w:tcPr>
            <w:tcW w:w="1155"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2</w:t>
            </w:r>
          </w:p>
        </w:tc>
        <w:tc>
          <w:tcPr>
            <w:tcW w:w="145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1</w:t>
            </w:r>
          </w:p>
        </w:tc>
        <w:tc>
          <w:tcPr>
            <w:tcW w:w="1094"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77</w:t>
            </w:r>
          </w:p>
        </w:tc>
        <w:tc>
          <w:tcPr>
            <w:tcW w:w="224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8</w:t>
            </w:r>
          </w:p>
        </w:tc>
        <w:tc>
          <w:tcPr>
            <w:tcW w:w="960"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88</w:t>
            </w:r>
          </w:p>
        </w:tc>
      </w:tr>
      <w:tr w:rsidR="002F4F26" w:rsidRPr="002F4F26" w:rsidTr="001B1E9A">
        <w:trPr>
          <w:trHeight w:val="315"/>
        </w:trPr>
        <w:tc>
          <w:tcPr>
            <w:tcW w:w="1530" w:type="dxa"/>
            <w:vMerge/>
            <w:vAlign w:val="center"/>
            <w:hideMark/>
          </w:tcPr>
          <w:p w:rsidR="002F4F26" w:rsidRPr="004565B3" w:rsidRDefault="002F4F26" w:rsidP="002F4F26">
            <w:pPr>
              <w:spacing w:after="0" w:line="240" w:lineRule="auto"/>
              <w:rPr>
                <w:rFonts w:ascii="Times New Roman" w:eastAsia="Times New Roman" w:hAnsi="Times New Roman" w:cs="Times New Roman"/>
                <w:color w:val="000000"/>
                <w:sz w:val="24"/>
                <w:szCs w:val="24"/>
                <w:lang w:eastAsia="ru-RU"/>
              </w:rPr>
            </w:pPr>
          </w:p>
        </w:tc>
        <w:tc>
          <w:tcPr>
            <w:tcW w:w="1022"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w:t>
            </w:r>
          </w:p>
        </w:tc>
        <w:tc>
          <w:tcPr>
            <w:tcW w:w="1155"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11,8</w:t>
            </w:r>
          </w:p>
        </w:tc>
        <w:tc>
          <w:tcPr>
            <w:tcW w:w="145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2,4</w:t>
            </w:r>
          </w:p>
        </w:tc>
        <w:tc>
          <w:tcPr>
            <w:tcW w:w="1094"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16,6</w:t>
            </w:r>
          </w:p>
        </w:tc>
        <w:tc>
          <w:tcPr>
            <w:tcW w:w="224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19,5</w:t>
            </w:r>
          </w:p>
        </w:tc>
        <w:tc>
          <w:tcPr>
            <w:tcW w:w="960"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15,7</w:t>
            </w:r>
          </w:p>
        </w:tc>
      </w:tr>
      <w:tr w:rsidR="002F4F26" w:rsidRPr="002F4F26" w:rsidTr="001B1E9A">
        <w:trPr>
          <w:trHeight w:val="315"/>
        </w:trPr>
        <w:tc>
          <w:tcPr>
            <w:tcW w:w="1530" w:type="dxa"/>
            <w:vMerge w:val="restart"/>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 xml:space="preserve">от 35 до 45 </w:t>
            </w:r>
            <w:r w:rsidRPr="004565B3">
              <w:rPr>
                <w:rFonts w:ascii="Times New Roman" w:eastAsia="Times New Roman" w:hAnsi="Times New Roman" w:cs="Times New Roman"/>
                <w:color w:val="000000"/>
                <w:sz w:val="24"/>
                <w:szCs w:val="24"/>
                <w:lang w:eastAsia="ru-RU"/>
              </w:rPr>
              <w:lastRenderedPageBreak/>
              <w:t>лет</w:t>
            </w:r>
          </w:p>
        </w:tc>
        <w:tc>
          <w:tcPr>
            <w:tcW w:w="1022"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lastRenderedPageBreak/>
              <w:t>кол-во</w:t>
            </w:r>
          </w:p>
        </w:tc>
        <w:tc>
          <w:tcPr>
            <w:tcW w:w="1155"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1</w:t>
            </w:r>
          </w:p>
        </w:tc>
        <w:tc>
          <w:tcPr>
            <w:tcW w:w="145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10</w:t>
            </w:r>
          </w:p>
        </w:tc>
        <w:tc>
          <w:tcPr>
            <w:tcW w:w="1094"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87</w:t>
            </w:r>
          </w:p>
        </w:tc>
        <w:tc>
          <w:tcPr>
            <w:tcW w:w="224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13</w:t>
            </w:r>
          </w:p>
        </w:tc>
        <w:tc>
          <w:tcPr>
            <w:tcW w:w="960"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111</w:t>
            </w:r>
          </w:p>
        </w:tc>
      </w:tr>
      <w:tr w:rsidR="002F4F26" w:rsidRPr="002F4F26" w:rsidTr="001B1E9A">
        <w:trPr>
          <w:trHeight w:val="315"/>
        </w:trPr>
        <w:tc>
          <w:tcPr>
            <w:tcW w:w="1530" w:type="dxa"/>
            <w:vMerge/>
            <w:vAlign w:val="center"/>
            <w:hideMark/>
          </w:tcPr>
          <w:p w:rsidR="002F4F26" w:rsidRPr="004565B3" w:rsidRDefault="002F4F26" w:rsidP="002F4F26">
            <w:pPr>
              <w:spacing w:after="0" w:line="240" w:lineRule="auto"/>
              <w:rPr>
                <w:rFonts w:ascii="Times New Roman" w:eastAsia="Times New Roman" w:hAnsi="Times New Roman" w:cs="Times New Roman"/>
                <w:color w:val="000000"/>
                <w:sz w:val="24"/>
                <w:szCs w:val="24"/>
                <w:lang w:eastAsia="ru-RU"/>
              </w:rPr>
            </w:pPr>
          </w:p>
        </w:tc>
        <w:tc>
          <w:tcPr>
            <w:tcW w:w="1022"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w:t>
            </w:r>
          </w:p>
        </w:tc>
        <w:tc>
          <w:tcPr>
            <w:tcW w:w="1155"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5,9</w:t>
            </w:r>
          </w:p>
        </w:tc>
        <w:tc>
          <w:tcPr>
            <w:tcW w:w="145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24,4</w:t>
            </w:r>
          </w:p>
        </w:tc>
        <w:tc>
          <w:tcPr>
            <w:tcW w:w="1094"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18,8</w:t>
            </w:r>
          </w:p>
        </w:tc>
        <w:tc>
          <w:tcPr>
            <w:tcW w:w="224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31,7</w:t>
            </w:r>
          </w:p>
        </w:tc>
        <w:tc>
          <w:tcPr>
            <w:tcW w:w="960"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19,8</w:t>
            </w:r>
          </w:p>
        </w:tc>
      </w:tr>
      <w:tr w:rsidR="002F4F26" w:rsidRPr="002F4F26" w:rsidTr="001B1E9A">
        <w:trPr>
          <w:trHeight w:val="315"/>
        </w:trPr>
        <w:tc>
          <w:tcPr>
            <w:tcW w:w="1530" w:type="dxa"/>
            <w:vMerge w:val="restart"/>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lastRenderedPageBreak/>
              <w:t>от 45 до 55 лет</w:t>
            </w:r>
          </w:p>
        </w:tc>
        <w:tc>
          <w:tcPr>
            <w:tcW w:w="1022"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кол-во</w:t>
            </w:r>
          </w:p>
        </w:tc>
        <w:tc>
          <w:tcPr>
            <w:tcW w:w="1155"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6</w:t>
            </w:r>
          </w:p>
        </w:tc>
        <w:tc>
          <w:tcPr>
            <w:tcW w:w="145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20</w:t>
            </w:r>
          </w:p>
        </w:tc>
        <w:tc>
          <w:tcPr>
            <w:tcW w:w="1094"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138</w:t>
            </w:r>
          </w:p>
        </w:tc>
        <w:tc>
          <w:tcPr>
            <w:tcW w:w="224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7</w:t>
            </w:r>
          </w:p>
        </w:tc>
        <w:tc>
          <w:tcPr>
            <w:tcW w:w="960"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171</w:t>
            </w:r>
          </w:p>
        </w:tc>
      </w:tr>
      <w:tr w:rsidR="002F4F26" w:rsidRPr="002F4F26" w:rsidTr="001B1E9A">
        <w:trPr>
          <w:trHeight w:val="315"/>
        </w:trPr>
        <w:tc>
          <w:tcPr>
            <w:tcW w:w="1530" w:type="dxa"/>
            <w:vMerge/>
            <w:vAlign w:val="center"/>
            <w:hideMark/>
          </w:tcPr>
          <w:p w:rsidR="002F4F26" w:rsidRPr="004565B3" w:rsidRDefault="002F4F26" w:rsidP="002F4F26">
            <w:pPr>
              <w:spacing w:after="0" w:line="240" w:lineRule="auto"/>
              <w:rPr>
                <w:rFonts w:ascii="Times New Roman" w:eastAsia="Times New Roman" w:hAnsi="Times New Roman" w:cs="Times New Roman"/>
                <w:color w:val="000000"/>
                <w:sz w:val="24"/>
                <w:szCs w:val="24"/>
                <w:lang w:eastAsia="ru-RU"/>
              </w:rPr>
            </w:pPr>
          </w:p>
        </w:tc>
        <w:tc>
          <w:tcPr>
            <w:tcW w:w="1022"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w:t>
            </w:r>
          </w:p>
        </w:tc>
        <w:tc>
          <w:tcPr>
            <w:tcW w:w="1155"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35,3</w:t>
            </w:r>
          </w:p>
        </w:tc>
        <w:tc>
          <w:tcPr>
            <w:tcW w:w="145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48,8</w:t>
            </w:r>
          </w:p>
        </w:tc>
        <w:tc>
          <w:tcPr>
            <w:tcW w:w="1094"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29,8</w:t>
            </w:r>
          </w:p>
        </w:tc>
        <w:tc>
          <w:tcPr>
            <w:tcW w:w="224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17,1</w:t>
            </w:r>
          </w:p>
        </w:tc>
        <w:tc>
          <w:tcPr>
            <w:tcW w:w="960"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30,4</w:t>
            </w:r>
          </w:p>
        </w:tc>
      </w:tr>
      <w:tr w:rsidR="002F4F26" w:rsidRPr="002F4F26" w:rsidTr="001B1E9A">
        <w:trPr>
          <w:trHeight w:val="315"/>
        </w:trPr>
        <w:tc>
          <w:tcPr>
            <w:tcW w:w="1530" w:type="dxa"/>
            <w:vMerge w:val="restart"/>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от 55 до 60 лет</w:t>
            </w:r>
          </w:p>
        </w:tc>
        <w:tc>
          <w:tcPr>
            <w:tcW w:w="1022"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кол-во</w:t>
            </w:r>
          </w:p>
        </w:tc>
        <w:tc>
          <w:tcPr>
            <w:tcW w:w="1155"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4</w:t>
            </w:r>
          </w:p>
        </w:tc>
        <w:tc>
          <w:tcPr>
            <w:tcW w:w="145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7</w:t>
            </w:r>
          </w:p>
        </w:tc>
        <w:tc>
          <w:tcPr>
            <w:tcW w:w="1094"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65</w:t>
            </w:r>
          </w:p>
        </w:tc>
        <w:tc>
          <w:tcPr>
            <w:tcW w:w="224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5</w:t>
            </w:r>
          </w:p>
        </w:tc>
        <w:tc>
          <w:tcPr>
            <w:tcW w:w="960"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81</w:t>
            </w:r>
          </w:p>
        </w:tc>
      </w:tr>
      <w:tr w:rsidR="002F4F26" w:rsidRPr="002F4F26" w:rsidTr="001B1E9A">
        <w:trPr>
          <w:trHeight w:val="315"/>
        </w:trPr>
        <w:tc>
          <w:tcPr>
            <w:tcW w:w="1530" w:type="dxa"/>
            <w:vMerge/>
            <w:vAlign w:val="center"/>
            <w:hideMark/>
          </w:tcPr>
          <w:p w:rsidR="002F4F26" w:rsidRPr="004565B3" w:rsidRDefault="002F4F26" w:rsidP="002F4F26">
            <w:pPr>
              <w:spacing w:after="0" w:line="240" w:lineRule="auto"/>
              <w:rPr>
                <w:rFonts w:ascii="Times New Roman" w:eastAsia="Times New Roman" w:hAnsi="Times New Roman" w:cs="Times New Roman"/>
                <w:color w:val="000000"/>
                <w:sz w:val="24"/>
                <w:szCs w:val="24"/>
                <w:lang w:eastAsia="ru-RU"/>
              </w:rPr>
            </w:pPr>
          </w:p>
        </w:tc>
        <w:tc>
          <w:tcPr>
            <w:tcW w:w="1022"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w:t>
            </w:r>
          </w:p>
        </w:tc>
        <w:tc>
          <w:tcPr>
            <w:tcW w:w="1155"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23,5</w:t>
            </w:r>
          </w:p>
        </w:tc>
        <w:tc>
          <w:tcPr>
            <w:tcW w:w="145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17,1</w:t>
            </w:r>
          </w:p>
        </w:tc>
        <w:tc>
          <w:tcPr>
            <w:tcW w:w="1094"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14,0</w:t>
            </w:r>
          </w:p>
        </w:tc>
        <w:tc>
          <w:tcPr>
            <w:tcW w:w="224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12,2</w:t>
            </w:r>
          </w:p>
        </w:tc>
        <w:tc>
          <w:tcPr>
            <w:tcW w:w="960"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14,4</w:t>
            </w:r>
          </w:p>
        </w:tc>
      </w:tr>
      <w:tr w:rsidR="002F4F26" w:rsidRPr="002F4F26" w:rsidTr="001B1E9A">
        <w:trPr>
          <w:trHeight w:val="315"/>
        </w:trPr>
        <w:tc>
          <w:tcPr>
            <w:tcW w:w="1530" w:type="dxa"/>
            <w:vMerge w:val="restart"/>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 xml:space="preserve">от 60 до 65 лет </w:t>
            </w:r>
          </w:p>
        </w:tc>
        <w:tc>
          <w:tcPr>
            <w:tcW w:w="1022"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кол-во</w:t>
            </w:r>
          </w:p>
        </w:tc>
        <w:tc>
          <w:tcPr>
            <w:tcW w:w="1155"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2</w:t>
            </w:r>
          </w:p>
        </w:tc>
        <w:tc>
          <w:tcPr>
            <w:tcW w:w="145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3</w:t>
            </w:r>
          </w:p>
        </w:tc>
        <w:tc>
          <w:tcPr>
            <w:tcW w:w="1094"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34</w:t>
            </w:r>
          </w:p>
        </w:tc>
        <w:tc>
          <w:tcPr>
            <w:tcW w:w="224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4</w:t>
            </w:r>
          </w:p>
        </w:tc>
        <w:tc>
          <w:tcPr>
            <w:tcW w:w="960"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43</w:t>
            </w:r>
          </w:p>
        </w:tc>
      </w:tr>
      <w:tr w:rsidR="002F4F26" w:rsidRPr="002F4F26" w:rsidTr="001B1E9A">
        <w:trPr>
          <w:trHeight w:val="315"/>
        </w:trPr>
        <w:tc>
          <w:tcPr>
            <w:tcW w:w="1530" w:type="dxa"/>
            <w:vMerge/>
            <w:vAlign w:val="center"/>
            <w:hideMark/>
          </w:tcPr>
          <w:p w:rsidR="002F4F26" w:rsidRPr="004565B3" w:rsidRDefault="002F4F26" w:rsidP="002F4F26">
            <w:pPr>
              <w:spacing w:after="0" w:line="240" w:lineRule="auto"/>
              <w:rPr>
                <w:rFonts w:ascii="Times New Roman" w:eastAsia="Times New Roman" w:hAnsi="Times New Roman" w:cs="Times New Roman"/>
                <w:color w:val="000000"/>
                <w:sz w:val="24"/>
                <w:szCs w:val="24"/>
                <w:lang w:eastAsia="ru-RU"/>
              </w:rPr>
            </w:pPr>
          </w:p>
        </w:tc>
        <w:tc>
          <w:tcPr>
            <w:tcW w:w="1022"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w:t>
            </w:r>
          </w:p>
        </w:tc>
        <w:tc>
          <w:tcPr>
            <w:tcW w:w="1155"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11,8</w:t>
            </w:r>
          </w:p>
        </w:tc>
        <w:tc>
          <w:tcPr>
            <w:tcW w:w="145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7,3</w:t>
            </w:r>
          </w:p>
        </w:tc>
        <w:tc>
          <w:tcPr>
            <w:tcW w:w="1094"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7,3</w:t>
            </w:r>
          </w:p>
        </w:tc>
        <w:tc>
          <w:tcPr>
            <w:tcW w:w="224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9,8</w:t>
            </w:r>
          </w:p>
        </w:tc>
        <w:tc>
          <w:tcPr>
            <w:tcW w:w="960"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7,7</w:t>
            </w:r>
          </w:p>
        </w:tc>
      </w:tr>
      <w:tr w:rsidR="002F4F26" w:rsidRPr="002F4F26" w:rsidTr="001B1E9A">
        <w:trPr>
          <w:trHeight w:val="315"/>
        </w:trPr>
        <w:tc>
          <w:tcPr>
            <w:tcW w:w="1530" w:type="dxa"/>
            <w:vMerge w:val="restart"/>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свыше 65 лет</w:t>
            </w:r>
          </w:p>
        </w:tc>
        <w:tc>
          <w:tcPr>
            <w:tcW w:w="1022"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кол-во</w:t>
            </w:r>
          </w:p>
        </w:tc>
        <w:tc>
          <w:tcPr>
            <w:tcW w:w="1155"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2</w:t>
            </w:r>
          </w:p>
        </w:tc>
        <w:tc>
          <w:tcPr>
            <w:tcW w:w="145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0</w:t>
            </w:r>
          </w:p>
        </w:tc>
        <w:tc>
          <w:tcPr>
            <w:tcW w:w="1094"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19</w:t>
            </w:r>
          </w:p>
        </w:tc>
        <w:tc>
          <w:tcPr>
            <w:tcW w:w="224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1</w:t>
            </w:r>
          </w:p>
        </w:tc>
        <w:tc>
          <w:tcPr>
            <w:tcW w:w="960"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22</w:t>
            </w:r>
          </w:p>
        </w:tc>
      </w:tr>
      <w:tr w:rsidR="002F4F26" w:rsidRPr="002F4F26" w:rsidTr="001B1E9A">
        <w:trPr>
          <w:trHeight w:val="315"/>
        </w:trPr>
        <w:tc>
          <w:tcPr>
            <w:tcW w:w="1530" w:type="dxa"/>
            <w:vMerge/>
            <w:vAlign w:val="center"/>
            <w:hideMark/>
          </w:tcPr>
          <w:p w:rsidR="002F4F26" w:rsidRPr="004565B3" w:rsidRDefault="002F4F26" w:rsidP="002F4F26">
            <w:pPr>
              <w:spacing w:after="0" w:line="240" w:lineRule="auto"/>
              <w:rPr>
                <w:rFonts w:ascii="Times New Roman" w:eastAsia="Times New Roman" w:hAnsi="Times New Roman" w:cs="Times New Roman"/>
                <w:color w:val="000000"/>
                <w:sz w:val="24"/>
                <w:szCs w:val="24"/>
                <w:lang w:eastAsia="ru-RU"/>
              </w:rPr>
            </w:pPr>
          </w:p>
        </w:tc>
        <w:tc>
          <w:tcPr>
            <w:tcW w:w="1022"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w:t>
            </w:r>
          </w:p>
        </w:tc>
        <w:tc>
          <w:tcPr>
            <w:tcW w:w="1155"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11,8</w:t>
            </w:r>
          </w:p>
        </w:tc>
        <w:tc>
          <w:tcPr>
            <w:tcW w:w="145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0,0</w:t>
            </w:r>
          </w:p>
        </w:tc>
        <w:tc>
          <w:tcPr>
            <w:tcW w:w="1094"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4,1</w:t>
            </w:r>
          </w:p>
        </w:tc>
        <w:tc>
          <w:tcPr>
            <w:tcW w:w="224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2,4</w:t>
            </w:r>
          </w:p>
        </w:tc>
        <w:tc>
          <w:tcPr>
            <w:tcW w:w="960"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3,9</w:t>
            </w:r>
          </w:p>
        </w:tc>
      </w:tr>
      <w:tr w:rsidR="002F4F26" w:rsidRPr="002F4F26" w:rsidTr="001B1E9A">
        <w:trPr>
          <w:trHeight w:val="315"/>
        </w:trPr>
        <w:tc>
          <w:tcPr>
            <w:tcW w:w="1530" w:type="dxa"/>
            <w:vMerge w:val="restart"/>
            <w:shd w:val="clear" w:color="auto" w:fill="auto"/>
            <w:noWrap/>
            <w:vAlign w:val="bottom"/>
            <w:hideMark/>
          </w:tcPr>
          <w:p w:rsidR="002F4F26" w:rsidRPr="004565B3" w:rsidRDefault="002F4F26" w:rsidP="002F4F26">
            <w:pPr>
              <w:spacing w:after="0" w:line="240" w:lineRule="auto"/>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Всего педагогов пенсионного возраста</w:t>
            </w:r>
          </w:p>
        </w:tc>
        <w:tc>
          <w:tcPr>
            <w:tcW w:w="1022"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кол-во</w:t>
            </w:r>
          </w:p>
        </w:tc>
        <w:tc>
          <w:tcPr>
            <w:tcW w:w="1155"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6</w:t>
            </w:r>
          </w:p>
        </w:tc>
        <w:tc>
          <w:tcPr>
            <w:tcW w:w="145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5</w:t>
            </w:r>
          </w:p>
        </w:tc>
        <w:tc>
          <w:tcPr>
            <w:tcW w:w="1094"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82</w:t>
            </w:r>
          </w:p>
        </w:tc>
        <w:tc>
          <w:tcPr>
            <w:tcW w:w="2247"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7</w:t>
            </w:r>
          </w:p>
        </w:tc>
        <w:tc>
          <w:tcPr>
            <w:tcW w:w="960" w:type="dxa"/>
            <w:shd w:val="clear" w:color="auto" w:fill="auto"/>
            <w:vAlign w:val="bottom"/>
            <w:hideMark/>
          </w:tcPr>
          <w:p w:rsidR="002F4F26" w:rsidRPr="004565B3" w:rsidRDefault="002F4F26" w:rsidP="002F4F26">
            <w:pPr>
              <w:spacing w:after="0" w:line="240" w:lineRule="auto"/>
              <w:jc w:val="center"/>
              <w:rPr>
                <w:rFonts w:ascii="Times New Roman" w:eastAsia="Times New Roman" w:hAnsi="Times New Roman" w:cs="Times New Roman"/>
                <w:color w:val="000000"/>
                <w:sz w:val="24"/>
                <w:szCs w:val="24"/>
                <w:lang w:eastAsia="ru-RU"/>
              </w:rPr>
            </w:pPr>
            <w:r w:rsidRPr="004565B3">
              <w:rPr>
                <w:rFonts w:ascii="Times New Roman" w:eastAsia="Times New Roman" w:hAnsi="Times New Roman" w:cs="Times New Roman"/>
                <w:color w:val="000000"/>
                <w:sz w:val="24"/>
                <w:szCs w:val="24"/>
                <w:lang w:eastAsia="ru-RU"/>
              </w:rPr>
              <w:t>100</w:t>
            </w:r>
          </w:p>
        </w:tc>
      </w:tr>
      <w:tr w:rsidR="002F4F26" w:rsidRPr="002F4F26" w:rsidTr="001B1E9A">
        <w:trPr>
          <w:trHeight w:val="718"/>
        </w:trPr>
        <w:tc>
          <w:tcPr>
            <w:tcW w:w="1530" w:type="dxa"/>
            <w:vMerge/>
            <w:shd w:val="clear" w:color="auto" w:fill="auto"/>
            <w:vAlign w:val="center"/>
            <w:hideMark/>
          </w:tcPr>
          <w:p w:rsidR="002F4F26" w:rsidRPr="004565B3" w:rsidRDefault="002F4F26" w:rsidP="002F4F26">
            <w:pPr>
              <w:spacing w:after="0" w:line="240" w:lineRule="auto"/>
              <w:rPr>
                <w:rFonts w:ascii="Times New Roman" w:eastAsia="Times New Roman" w:hAnsi="Times New Roman" w:cs="Times New Roman"/>
                <w:color w:val="000000"/>
                <w:sz w:val="24"/>
                <w:szCs w:val="24"/>
                <w:lang w:eastAsia="ru-RU"/>
              </w:rPr>
            </w:pPr>
          </w:p>
        </w:tc>
        <w:tc>
          <w:tcPr>
            <w:tcW w:w="1022"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w:t>
            </w:r>
          </w:p>
        </w:tc>
        <w:tc>
          <w:tcPr>
            <w:tcW w:w="1155"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35,3</w:t>
            </w:r>
          </w:p>
        </w:tc>
        <w:tc>
          <w:tcPr>
            <w:tcW w:w="1457"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12,2</w:t>
            </w:r>
          </w:p>
        </w:tc>
        <w:tc>
          <w:tcPr>
            <w:tcW w:w="1094"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17,7</w:t>
            </w:r>
          </w:p>
        </w:tc>
        <w:tc>
          <w:tcPr>
            <w:tcW w:w="2247"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17,1</w:t>
            </w:r>
          </w:p>
        </w:tc>
        <w:tc>
          <w:tcPr>
            <w:tcW w:w="960" w:type="dxa"/>
            <w:shd w:val="clear" w:color="auto" w:fill="auto"/>
            <w:vAlign w:val="center"/>
            <w:hideMark/>
          </w:tcPr>
          <w:p w:rsidR="002F4F26" w:rsidRPr="004565B3" w:rsidRDefault="002F4F26" w:rsidP="002F4F26">
            <w:pPr>
              <w:spacing w:after="0" w:line="240" w:lineRule="auto"/>
              <w:jc w:val="center"/>
              <w:rPr>
                <w:rFonts w:ascii="Times New Roman" w:eastAsia="Times New Roman" w:hAnsi="Times New Roman" w:cs="Times New Roman"/>
                <w:color w:val="C00000"/>
                <w:sz w:val="24"/>
                <w:szCs w:val="24"/>
                <w:lang w:eastAsia="ru-RU"/>
              </w:rPr>
            </w:pPr>
            <w:r w:rsidRPr="004565B3">
              <w:rPr>
                <w:rFonts w:ascii="Times New Roman" w:eastAsia="Times New Roman" w:hAnsi="Times New Roman" w:cs="Times New Roman"/>
                <w:color w:val="C00000"/>
                <w:sz w:val="24"/>
                <w:szCs w:val="24"/>
                <w:lang w:eastAsia="ru-RU"/>
              </w:rPr>
              <w:t>17,8</w:t>
            </w:r>
          </w:p>
        </w:tc>
      </w:tr>
    </w:tbl>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Качество образования зависит от профессиональной компетентности педагогических кадров, уровня их квалификации. С этой целью проводилась диагностика кадрового состава педагогических работников по уровню образования. </w:t>
      </w:r>
    </w:p>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559"/>
        <w:gridCol w:w="1701"/>
        <w:gridCol w:w="1985"/>
        <w:gridCol w:w="2268"/>
      </w:tblGrid>
      <w:tr w:rsidR="002F4F26" w:rsidRPr="002F4F26" w:rsidTr="001B1E9A">
        <w:trPr>
          <w:trHeight w:val="558"/>
        </w:trPr>
        <w:tc>
          <w:tcPr>
            <w:tcW w:w="1985" w:type="dxa"/>
            <w:tcBorders>
              <w:top w:val="single" w:sz="4" w:space="0" w:color="auto"/>
              <w:left w:val="single" w:sz="4" w:space="0" w:color="auto"/>
              <w:bottom w:val="single" w:sz="4" w:space="0" w:color="auto"/>
              <w:right w:val="single" w:sz="4" w:space="0" w:color="auto"/>
            </w:tcBorders>
          </w:tcPr>
          <w:p w:rsidR="002F4F26" w:rsidRPr="004565B3" w:rsidRDefault="002F4F26" w:rsidP="002F4F26">
            <w:pPr>
              <w:autoSpaceDE w:val="0"/>
              <w:autoSpaceDN w:val="0"/>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2F4F26" w:rsidRPr="004565B3" w:rsidRDefault="002F4F26" w:rsidP="002F4F26">
            <w:pPr>
              <w:autoSpaceDE w:val="0"/>
              <w:autoSpaceDN w:val="0"/>
              <w:spacing w:after="0" w:line="240" w:lineRule="auto"/>
              <w:rPr>
                <w:rFonts w:ascii="Times New Roman" w:eastAsia="Times New Roman" w:hAnsi="Times New Roman" w:cs="Times New Roman"/>
                <w:sz w:val="24"/>
                <w:szCs w:val="24"/>
                <w:lang w:eastAsia="ru-RU"/>
              </w:rPr>
            </w:pPr>
            <w:r w:rsidRPr="004565B3">
              <w:rPr>
                <w:rFonts w:ascii="Times New Roman" w:eastAsia="Times New Roman" w:hAnsi="Times New Roman" w:cs="Times New Roman"/>
                <w:sz w:val="24"/>
                <w:szCs w:val="24"/>
                <w:lang w:eastAsia="ru-RU"/>
              </w:rPr>
              <w:t>Высшее образование</w:t>
            </w:r>
          </w:p>
        </w:tc>
        <w:tc>
          <w:tcPr>
            <w:tcW w:w="1701" w:type="dxa"/>
            <w:tcBorders>
              <w:top w:val="single" w:sz="4" w:space="0" w:color="auto"/>
              <w:left w:val="single" w:sz="4" w:space="0" w:color="auto"/>
              <w:bottom w:val="single" w:sz="4" w:space="0" w:color="auto"/>
              <w:right w:val="single" w:sz="4" w:space="0" w:color="auto"/>
            </w:tcBorders>
          </w:tcPr>
          <w:p w:rsidR="002F4F26" w:rsidRPr="004565B3" w:rsidRDefault="002F4F26" w:rsidP="002F4F26">
            <w:pPr>
              <w:autoSpaceDE w:val="0"/>
              <w:autoSpaceDN w:val="0"/>
              <w:spacing w:after="0" w:line="240" w:lineRule="auto"/>
              <w:rPr>
                <w:rFonts w:ascii="Times New Roman" w:eastAsia="Times New Roman" w:hAnsi="Times New Roman" w:cs="Times New Roman"/>
                <w:sz w:val="24"/>
                <w:szCs w:val="24"/>
                <w:lang w:eastAsia="ru-RU"/>
              </w:rPr>
            </w:pPr>
            <w:r w:rsidRPr="004565B3">
              <w:rPr>
                <w:rFonts w:ascii="Times New Roman" w:eastAsia="Times New Roman" w:hAnsi="Times New Roman" w:cs="Times New Roman"/>
                <w:sz w:val="24"/>
                <w:szCs w:val="24"/>
                <w:lang w:eastAsia="ru-RU"/>
              </w:rPr>
              <w:t>Средне-специальное образование</w:t>
            </w:r>
          </w:p>
        </w:tc>
        <w:tc>
          <w:tcPr>
            <w:tcW w:w="1985" w:type="dxa"/>
            <w:tcBorders>
              <w:top w:val="single" w:sz="4" w:space="0" w:color="auto"/>
              <w:left w:val="single" w:sz="4" w:space="0" w:color="auto"/>
              <w:bottom w:val="single" w:sz="4" w:space="0" w:color="auto"/>
              <w:right w:val="single" w:sz="4" w:space="0" w:color="auto"/>
            </w:tcBorders>
          </w:tcPr>
          <w:p w:rsidR="002F4F26" w:rsidRPr="004565B3" w:rsidRDefault="002F4F26" w:rsidP="002F4F26">
            <w:pPr>
              <w:autoSpaceDE w:val="0"/>
              <w:autoSpaceDN w:val="0"/>
              <w:spacing w:after="0" w:line="240" w:lineRule="auto"/>
              <w:rPr>
                <w:rFonts w:ascii="Times New Roman" w:eastAsia="Times New Roman" w:hAnsi="Times New Roman" w:cs="Times New Roman"/>
                <w:sz w:val="24"/>
                <w:szCs w:val="24"/>
                <w:lang w:eastAsia="ru-RU"/>
              </w:rPr>
            </w:pPr>
            <w:r w:rsidRPr="004565B3">
              <w:rPr>
                <w:rFonts w:ascii="Times New Roman" w:eastAsia="Times New Roman" w:hAnsi="Times New Roman" w:cs="Times New Roman"/>
                <w:sz w:val="24"/>
                <w:szCs w:val="24"/>
                <w:lang w:eastAsia="ru-RU"/>
              </w:rPr>
              <w:t>Среднее образование</w:t>
            </w:r>
          </w:p>
        </w:tc>
        <w:tc>
          <w:tcPr>
            <w:tcW w:w="2268" w:type="dxa"/>
            <w:tcBorders>
              <w:top w:val="single" w:sz="4" w:space="0" w:color="auto"/>
              <w:left w:val="single" w:sz="4" w:space="0" w:color="auto"/>
              <w:bottom w:val="single" w:sz="4" w:space="0" w:color="auto"/>
              <w:right w:val="single" w:sz="4" w:space="0" w:color="auto"/>
            </w:tcBorders>
          </w:tcPr>
          <w:p w:rsidR="002F4F26" w:rsidRPr="004565B3" w:rsidRDefault="002F4F26" w:rsidP="002F4F26">
            <w:pPr>
              <w:spacing w:after="0" w:line="240" w:lineRule="auto"/>
              <w:rPr>
                <w:rFonts w:ascii="Times New Roman" w:eastAsia="Times New Roman" w:hAnsi="Times New Roman" w:cs="Times New Roman"/>
                <w:sz w:val="24"/>
                <w:szCs w:val="24"/>
                <w:lang w:eastAsia="ru-RU"/>
              </w:rPr>
            </w:pPr>
            <w:r w:rsidRPr="004565B3">
              <w:rPr>
                <w:rFonts w:ascii="Times New Roman" w:eastAsia="Times New Roman" w:hAnsi="Times New Roman" w:cs="Times New Roman"/>
                <w:sz w:val="24"/>
                <w:szCs w:val="24"/>
                <w:lang w:eastAsia="ru-RU"/>
              </w:rPr>
              <w:t xml:space="preserve">Обучение, </w:t>
            </w:r>
          </w:p>
          <w:p w:rsidR="002F4F26" w:rsidRPr="004565B3" w:rsidRDefault="002F4F26" w:rsidP="002F4F26">
            <w:pPr>
              <w:autoSpaceDE w:val="0"/>
              <w:autoSpaceDN w:val="0"/>
              <w:spacing w:after="0" w:line="240" w:lineRule="auto"/>
              <w:rPr>
                <w:rFonts w:ascii="Times New Roman" w:eastAsia="Times New Roman" w:hAnsi="Times New Roman" w:cs="Times New Roman"/>
                <w:sz w:val="24"/>
                <w:szCs w:val="24"/>
                <w:lang w:eastAsia="ru-RU"/>
              </w:rPr>
            </w:pPr>
            <w:r w:rsidRPr="004565B3">
              <w:rPr>
                <w:rFonts w:ascii="Times New Roman" w:eastAsia="Times New Roman" w:hAnsi="Times New Roman" w:cs="Times New Roman"/>
                <w:sz w:val="24"/>
                <w:szCs w:val="24"/>
                <w:lang w:eastAsia="ru-RU"/>
              </w:rPr>
              <w:t>(</w:t>
            </w:r>
            <w:proofErr w:type="spellStart"/>
            <w:r w:rsidRPr="004565B3">
              <w:rPr>
                <w:rFonts w:ascii="Times New Roman" w:eastAsia="Times New Roman" w:hAnsi="Times New Roman" w:cs="Times New Roman"/>
                <w:sz w:val="24"/>
                <w:szCs w:val="24"/>
                <w:lang w:eastAsia="ru-RU"/>
              </w:rPr>
              <w:t>профпереподготовка</w:t>
            </w:r>
            <w:proofErr w:type="spellEnd"/>
            <w:r w:rsidRPr="004565B3">
              <w:rPr>
                <w:rFonts w:ascii="Times New Roman" w:eastAsia="Times New Roman" w:hAnsi="Times New Roman" w:cs="Times New Roman"/>
                <w:sz w:val="24"/>
                <w:szCs w:val="24"/>
                <w:lang w:eastAsia="ru-RU"/>
              </w:rPr>
              <w:t xml:space="preserve"> в 2021-22уч.г.)</w:t>
            </w:r>
          </w:p>
        </w:tc>
      </w:tr>
      <w:tr w:rsidR="002F4F26" w:rsidRPr="002F4F26" w:rsidTr="001B1E9A">
        <w:trPr>
          <w:trHeight w:val="279"/>
        </w:trPr>
        <w:tc>
          <w:tcPr>
            <w:tcW w:w="1985" w:type="dxa"/>
            <w:tcBorders>
              <w:top w:val="single" w:sz="4" w:space="0" w:color="auto"/>
              <w:left w:val="single" w:sz="4" w:space="0" w:color="auto"/>
              <w:bottom w:val="single" w:sz="4" w:space="0" w:color="auto"/>
              <w:right w:val="single" w:sz="4" w:space="0" w:color="auto"/>
            </w:tcBorders>
          </w:tcPr>
          <w:p w:rsidR="002F4F26" w:rsidRPr="004565B3" w:rsidRDefault="002F4F26" w:rsidP="002F4F26">
            <w:pPr>
              <w:autoSpaceDE w:val="0"/>
              <w:autoSpaceDN w:val="0"/>
              <w:spacing w:after="0" w:line="240" w:lineRule="auto"/>
              <w:rPr>
                <w:rFonts w:ascii="Times New Roman" w:eastAsia="Times New Roman" w:hAnsi="Times New Roman" w:cs="Times New Roman"/>
                <w:sz w:val="24"/>
                <w:szCs w:val="24"/>
                <w:lang w:eastAsia="ru-RU"/>
              </w:rPr>
            </w:pPr>
            <w:r w:rsidRPr="004565B3">
              <w:rPr>
                <w:rFonts w:ascii="Times New Roman" w:eastAsia="Times New Roman" w:hAnsi="Times New Roman" w:cs="Times New Roman"/>
                <w:sz w:val="24"/>
                <w:szCs w:val="24"/>
                <w:lang w:eastAsia="ru-RU"/>
              </w:rPr>
              <w:t>Учителя СОШ (463 чел.)</w:t>
            </w:r>
          </w:p>
        </w:tc>
        <w:tc>
          <w:tcPr>
            <w:tcW w:w="1559" w:type="dxa"/>
            <w:tcBorders>
              <w:top w:val="single" w:sz="4" w:space="0" w:color="auto"/>
              <w:left w:val="single" w:sz="4" w:space="0" w:color="auto"/>
              <w:bottom w:val="single" w:sz="4" w:space="0" w:color="auto"/>
              <w:right w:val="single" w:sz="4" w:space="0" w:color="auto"/>
            </w:tcBorders>
          </w:tcPr>
          <w:p w:rsidR="002F4F26" w:rsidRPr="004565B3"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4565B3">
              <w:rPr>
                <w:rFonts w:ascii="Times New Roman" w:eastAsia="Times New Roman" w:hAnsi="Times New Roman" w:cs="Times New Roman"/>
                <w:sz w:val="24"/>
                <w:szCs w:val="24"/>
                <w:lang w:eastAsia="ru-RU"/>
              </w:rPr>
              <w:t>386 – 83,4%</w:t>
            </w:r>
          </w:p>
        </w:tc>
        <w:tc>
          <w:tcPr>
            <w:tcW w:w="1701" w:type="dxa"/>
            <w:tcBorders>
              <w:top w:val="single" w:sz="4" w:space="0" w:color="auto"/>
              <w:left w:val="single" w:sz="4" w:space="0" w:color="auto"/>
              <w:bottom w:val="single" w:sz="4" w:space="0" w:color="auto"/>
              <w:right w:val="single" w:sz="4" w:space="0" w:color="auto"/>
            </w:tcBorders>
          </w:tcPr>
          <w:p w:rsidR="002F4F26" w:rsidRPr="004565B3"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4565B3">
              <w:rPr>
                <w:rFonts w:ascii="Times New Roman" w:eastAsia="Times New Roman" w:hAnsi="Times New Roman" w:cs="Times New Roman"/>
                <w:sz w:val="24"/>
                <w:szCs w:val="24"/>
                <w:lang w:eastAsia="ru-RU"/>
              </w:rPr>
              <w:t>69– 14,9%</w:t>
            </w:r>
          </w:p>
        </w:tc>
        <w:tc>
          <w:tcPr>
            <w:tcW w:w="1985" w:type="dxa"/>
            <w:tcBorders>
              <w:top w:val="single" w:sz="4" w:space="0" w:color="auto"/>
              <w:left w:val="single" w:sz="4" w:space="0" w:color="auto"/>
              <w:bottom w:val="single" w:sz="4" w:space="0" w:color="auto"/>
              <w:right w:val="single" w:sz="4" w:space="0" w:color="auto"/>
            </w:tcBorders>
          </w:tcPr>
          <w:p w:rsidR="002F4F26" w:rsidRPr="004565B3"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4565B3">
              <w:rPr>
                <w:rFonts w:ascii="Times New Roman" w:eastAsia="Times New Roman" w:hAnsi="Times New Roman" w:cs="Times New Roman"/>
                <w:sz w:val="24"/>
                <w:szCs w:val="24"/>
                <w:lang w:eastAsia="ru-RU"/>
              </w:rPr>
              <w:t>8– 1,7%</w:t>
            </w:r>
          </w:p>
        </w:tc>
        <w:tc>
          <w:tcPr>
            <w:tcW w:w="2268" w:type="dxa"/>
            <w:tcBorders>
              <w:top w:val="single" w:sz="4" w:space="0" w:color="auto"/>
              <w:left w:val="single" w:sz="4" w:space="0" w:color="auto"/>
              <w:bottom w:val="single" w:sz="4" w:space="0" w:color="auto"/>
              <w:right w:val="single" w:sz="4" w:space="0" w:color="auto"/>
            </w:tcBorders>
          </w:tcPr>
          <w:p w:rsidR="002F4F26" w:rsidRPr="004565B3"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4565B3">
              <w:rPr>
                <w:rFonts w:ascii="Times New Roman" w:eastAsia="Times New Roman" w:hAnsi="Times New Roman" w:cs="Times New Roman"/>
                <w:sz w:val="24"/>
                <w:szCs w:val="24"/>
                <w:lang w:eastAsia="ru-RU"/>
              </w:rPr>
              <w:t>9 – 1,9%</w:t>
            </w:r>
          </w:p>
        </w:tc>
      </w:tr>
    </w:tbl>
    <w:p w:rsidR="002F4F26" w:rsidRPr="002F4F26" w:rsidRDefault="002F4F26" w:rsidP="002F4F26">
      <w:pPr>
        <w:spacing w:after="0" w:line="240" w:lineRule="auto"/>
        <w:jc w:val="both"/>
        <w:rPr>
          <w:rFonts w:ascii="Times New Roman" w:eastAsia="Times New Roman" w:hAnsi="Times New Roman" w:cs="Times New Roman"/>
          <w:sz w:val="28"/>
          <w:szCs w:val="28"/>
          <w:lang w:eastAsia="ru-RU"/>
        </w:rPr>
      </w:pP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Как видно из таблицы наибольший процент педагогов с высшим образованием работают в школах, со средним образованием, не имея профессиональной подготовки, в учреждениях дополнительного образования. Педагоги, имеющие среднее образование на данный момент получают образование в средних и высших учреждениях профессионального образования.</w:t>
      </w:r>
    </w:p>
    <w:p w:rsidR="002F4F26" w:rsidRPr="002F4F26" w:rsidRDefault="002F4F26" w:rsidP="002F4F26">
      <w:pPr>
        <w:spacing w:after="0" w:line="240" w:lineRule="auto"/>
        <w:jc w:val="center"/>
        <w:outlineLvl w:val="0"/>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Соотношение количества учителей по квалификационным категориям</w:t>
      </w:r>
    </w:p>
    <w:p w:rsidR="002F4F26" w:rsidRPr="002F4F26" w:rsidRDefault="002F4F26" w:rsidP="002F4F26">
      <w:pPr>
        <w:spacing w:after="0" w:line="240" w:lineRule="auto"/>
        <w:jc w:val="center"/>
        <w:outlineLvl w:val="0"/>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за 3 учебных года</w:t>
      </w:r>
    </w:p>
    <w:tbl>
      <w:tblPr>
        <w:tblpPr w:leftFromText="180" w:rightFromText="180" w:vertAnchor="text" w:horzAnchor="margin" w:tblpX="500" w:tblpY="153"/>
        <w:tblW w:w="8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497"/>
        <w:gridCol w:w="992"/>
        <w:gridCol w:w="1345"/>
        <w:gridCol w:w="920"/>
        <w:gridCol w:w="1341"/>
        <w:gridCol w:w="920"/>
      </w:tblGrid>
      <w:tr w:rsidR="002F4F26" w:rsidRPr="002F4F26" w:rsidTr="001B1E9A">
        <w:trPr>
          <w:trHeight w:val="273"/>
        </w:trPr>
        <w:tc>
          <w:tcPr>
            <w:tcW w:w="1101"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rPr>
                <w:rFonts w:ascii="Times New Roman" w:eastAsia="Times New Roman" w:hAnsi="Times New Roman" w:cs="Times New Roman"/>
                <w:sz w:val="24"/>
                <w:szCs w:val="24"/>
                <w:lang w:eastAsia="ru-RU"/>
              </w:rPr>
            </w:pPr>
          </w:p>
        </w:tc>
        <w:tc>
          <w:tcPr>
            <w:tcW w:w="2489" w:type="dxa"/>
            <w:gridSpan w:val="2"/>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 xml:space="preserve">2019-20 </w:t>
            </w:r>
            <w:proofErr w:type="spellStart"/>
            <w:r w:rsidRPr="008343AA">
              <w:rPr>
                <w:rFonts w:ascii="Times New Roman" w:eastAsia="Times New Roman" w:hAnsi="Times New Roman" w:cs="Times New Roman"/>
                <w:sz w:val="24"/>
                <w:szCs w:val="24"/>
                <w:lang w:eastAsia="ru-RU"/>
              </w:rPr>
              <w:t>уч.г</w:t>
            </w:r>
            <w:proofErr w:type="spellEnd"/>
            <w:r w:rsidRPr="008343AA">
              <w:rPr>
                <w:rFonts w:ascii="Times New Roman" w:eastAsia="Times New Roman" w:hAnsi="Times New Roman" w:cs="Times New Roman"/>
                <w:sz w:val="24"/>
                <w:szCs w:val="24"/>
                <w:lang w:eastAsia="ru-RU"/>
              </w:rPr>
              <w:t>.</w:t>
            </w:r>
          </w:p>
        </w:tc>
        <w:tc>
          <w:tcPr>
            <w:tcW w:w="2265" w:type="dxa"/>
            <w:gridSpan w:val="2"/>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 xml:space="preserve">2020-21 </w:t>
            </w:r>
            <w:proofErr w:type="spellStart"/>
            <w:r w:rsidRPr="008343AA">
              <w:rPr>
                <w:rFonts w:ascii="Times New Roman" w:eastAsia="Times New Roman" w:hAnsi="Times New Roman" w:cs="Times New Roman"/>
                <w:sz w:val="24"/>
                <w:szCs w:val="24"/>
                <w:lang w:eastAsia="ru-RU"/>
              </w:rPr>
              <w:t>уч.г</w:t>
            </w:r>
            <w:proofErr w:type="spellEnd"/>
            <w:r w:rsidRPr="008343AA">
              <w:rPr>
                <w:rFonts w:ascii="Times New Roman" w:eastAsia="Times New Roman" w:hAnsi="Times New Roman" w:cs="Times New Roman"/>
                <w:sz w:val="24"/>
                <w:szCs w:val="24"/>
                <w:lang w:eastAsia="ru-RU"/>
              </w:rPr>
              <w:t>.</w:t>
            </w:r>
          </w:p>
        </w:tc>
        <w:tc>
          <w:tcPr>
            <w:tcW w:w="2261" w:type="dxa"/>
            <w:gridSpan w:val="2"/>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 xml:space="preserve">2021-22 </w:t>
            </w:r>
            <w:proofErr w:type="spellStart"/>
            <w:r w:rsidRPr="008343AA">
              <w:rPr>
                <w:rFonts w:ascii="Times New Roman" w:eastAsia="Times New Roman" w:hAnsi="Times New Roman" w:cs="Times New Roman"/>
                <w:sz w:val="24"/>
                <w:szCs w:val="24"/>
                <w:lang w:eastAsia="ru-RU"/>
              </w:rPr>
              <w:t>уч.г</w:t>
            </w:r>
            <w:proofErr w:type="spellEnd"/>
            <w:r w:rsidRPr="008343AA">
              <w:rPr>
                <w:rFonts w:ascii="Times New Roman" w:eastAsia="Times New Roman" w:hAnsi="Times New Roman" w:cs="Times New Roman"/>
                <w:sz w:val="24"/>
                <w:szCs w:val="24"/>
                <w:lang w:eastAsia="ru-RU"/>
              </w:rPr>
              <w:t>.</w:t>
            </w:r>
          </w:p>
        </w:tc>
      </w:tr>
      <w:tr w:rsidR="002F4F26" w:rsidRPr="002F4F26" w:rsidTr="001B1E9A">
        <w:trPr>
          <w:trHeight w:val="505"/>
        </w:trPr>
        <w:tc>
          <w:tcPr>
            <w:tcW w:w="1101"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rPr>
                <w:rFonts w:ascii="Times New Roman" w:eastAsia="Times New Roman" w:hAnsi="Times New Roman" w:cs="Times New Roman"/>
                <w:sz w:val="24"/>
                <w:szCs w:val="24"/>
                <w:lang w:eastAsia="ru-RU"/>
              </w:rPr>
            </w:pPr>
          </w:p>
        </w:tc>
        <w:tc>
          <w:tcPr>
            <w:tcW w:w="1497"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 xml:space="preserve">Кол-во учителей </w:t>
            </w:r>
          </w:p>
        </w:tc>
        <w:tc>
          <w:tcPr>
            <w:tcW w:w="992"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w:t>
            </w:r>
          </w:p>
        </w:tc>
        <w:tc>
          <w:tcPr>
            <w:tcW w:w="1345"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Кол-во учителей</w:t>
            </w:r>
          </w:p>
        </w:tc>
        <w:tc>
          <w:tcPr>
            <w:tcW w:w="920"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w:t>
            </w:r>
          </w:p>
        </w:tc>
        <w:tc>
          <w:tcPr>
            <w:tcW w:w="1341"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Кол-во учителей</w:t>
            </w:r>
          </w:p>
        </w:tc>
        <w:tc>
          <w:tcPr>
            <w:tcW w:w="920"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w:t>
            </w:r>
          </w:p>
        </w:tc>
      </w:tr>
      <w:tr w:rsidR="002F4F26" w:rsidRPr="002F4F26" w:rsidTr="001B1E9A">
        <w:trPr>
          <w:trHeight w:val="283"/>
        </w:trPr>
        <w:tc>
          <w:tcPr>
            <w:tcW w:w="1101" w:type="dxa"/>
            <w:tcBorders>
              <w:top w:val="single" w:sz="4" w:space="0" w:color="auto"/>
              <w:left w:val="single" w:sz="4" w:space="0" w:color="auto"/>
              <w:bottom w:val="single" w:sz="4" w:space="0" w:color="auto"/>
              <w:right w:val="single" w:sz="4" w:space="0" w:color="auto"/>
            </w:tcBorders>
            <w:hideMark/>
          </w:tcPr>
          <w:p w:rsidR="002F4F26" w:rsidRPr="008343AA" w:rsidRDefault="002F4F26" w:rsidP="002F4F26">
            <w:pPr>
              <w:autoSpaceDE w:val="0"/>
              <w:autoSpaceDN w:val="0"/>
              <w:spacing w:after="0" w:line="240" w:lineRule="auto"/>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ВК</w:t>
            </w:r>
          </w:p>
        </w:tc>
        <w:tc>
          <w:tcPr>
            <w:tcW w:w="1497"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218</w:t>
            </w:r>
          </w:p>
        </w:tc>
        <w:tc>
          <w:tcPr>
            <w:tcW w:w="992"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46,3</w:t>
            </w:r>
          </w:p>
        </w:tc>
        <w:tc>
          <w:tcPr>
            <w:tcW w:w="1345"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204</w:t>
            </w:r>
          </w:p>
        </w:tc>
        <w:tc>
          <w:tcPr>
            <w:tcW w:w="920"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42,6</w:t>
            </w:r>
          </w:p>
        </w:tc>
        <w:tc>
          <w:tcPr>
            <w:tcW w:w="1341"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216</w:t>
            </w:r>
          </w:p>
        </w:tc>
        <w:tc>
          <w:tcPr>
            <w:tcW w:w="920"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46,7</w:t>
            </w:r>
          </w:p>
        </w:tc>
      </w:tr>
      <w:tr w:rsidR="002F4F26" w:rsidRPr="002F4F26" w:rsidTr="001B1E9A">
        <w:trPr>
          <w:trHeight w:val="329"/>
        </w:trPr>
        <w:tc>
          <w:tcPr>
            <w:tcW w:w="1101" w:type="dxa"/>
            <w:tcBorders>
              <w:top w:val="single" w:sz="4" w:space="0" w:color="auto"/>
              <w:left w:val="single" w:sz="4" w:space="0" w:color="auto"/>
              <w:bottom w:val="single" w:sz="4" w:space="0" w:color="auto"/>
              <w:right w:val="single" w:sz="4" w:space="0" w:color="auto"/>
            </w:tcBorders>
            <w:hideMark/>
          </w:tcPr>
          <w:p w:rsidR="002F4F26" w:rsidRPr="008343AA" w:rsidRDefault="002F4F26" w:rsidP="002F4F26">
            <w:pPr>
              <w:autoSpaceDE w:val="0"/>
              <w:autoSpaceDN w:val="0"/>
              <w:spacing w:after="0" w:line="240" w:lineRule="auto"/>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1К</w:t>
            </w:r>
          </w:p>
        </w:tc>
        <w:tc>
          <w:tcPr>
            <w:tcW w:w="1497"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199</w:t>
            </w:r>
          </w:p>
        </w:tc>
        <w:tc>
          <w:tcPr>
            <w:tcW w:w="992"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42,3</w:t>
            </w:r>
          </w:p>
        </w:tc>
        <w:tc>
          <w:tcPr>
            <w:tcW w:w="1345"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183</w:t>
            </w:r>
          </w:p>
        </w:tc>
        <w:tc>
          <w:tcPr>
            <w:tcW w:w="920"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38,2</w:t>
            </w:r>
          </w:p>
        </w:tc>
        <w:tc>
          <w:tcPr>
            <w:tcW w:w="1341"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170</w:t>
            </w:r>
          </w:p>
        </w:tc>
        <w:tc>
          <w:tcPr>
            <w:tcW w:w="920"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36,7</w:t>
            </w:r>
          </w:p>
        </w:tc>
      </w:tr>
      <w:tr w:rsidR="002F4F26" w:rsidRPr="002F4F26" w:rsidTr="001B1E9A">
        <w:trPr>
          <w:trHeight w:val="165"/>
        </w:trPr>
        <w:tc>
          <w:tcPr>
            <w:tcW w:w="1101" w:type="dxa"/>
            <w:tcBorders>
              <w:top w:val="single" w:sz="4" w:space="0" w:color="auto"/>
              <w:left w:val="single" w:sz="4" w:space="0" w:color="auto"/>
              <w:bottom w:val="single" w:sz="4" w:space="0" w:color="auto"/>
              <w:right w:val="single" w:sz="4" w:space="0" w:color="auto"/>
            </w:tcBorders>
            <w:hideMark/>
          </w:tcPr>
          <w:p w:rsidR="002F4F26" w:rsidRPr="008343AA" w:rsidRDefault="002F4F26" w:rsidP="002F4F26">
            <w:pPr>
              <w:autoSpaceDE w:val="0"/>
              <w:autoSpaceDN w:val="0"/>
              <w:spacing w:after="0" w:line="240" w:lineRule="auto"/>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Б/К</w:t>
            </w:r>
          </w:p>
        </w:tc>
        <w:tc>
          <w:tcPr>
            <w:tcW w:w="1497"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54</w:t>
            </w:r>
          </w:p>
        </w:tc>
        <w:tc>
          <w:tcPr>
            <w:tcW w:w="992"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11,5</w:t>
            </w:r>
          </w:p>
        </w:tc>
        <w:tc>
          <w:tcPr>
            <w:tcW w:w="1345"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92</w:t>
            </w:r>
          </w:p>
        </w:tc>
        <w:tc>
          <w:tcPr>
            <w:tcW w:w="920"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19,2</w:t>
            </w:r>
          </w:p>
        </w:tc>
        <w:tc>
          <w:tcPr>
            <w:tcW w:w="1341"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77</w:t>
            </w:r>
          </w:p>
        </w:tc>
        <w:tc>
          <w:tcPr>
            <w:tcW w:w="920"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16,6</w:t>
            </w:r>
          </w:p>
        </w:tc>
      </w:tr>
      <w:tr w:rsidR="002F4F26" w:rsidRPr="002F4F26" w:rsidTr="001B1E9A">
        <w:trPr>
          <w:trHeight w:val="69"/>
        </w:trPr>
        <w:tc>
          <w:tcPr>
            <w:tcW w:w="1101" w:type="dxa"/>
            <w:tcBorders>
              <w:top w:val="single" w:sz="4" w:space="0" w:color="auto"/>
              <w:left w:val="single" w:sz="4" w:space="0" w:color="auto"/>
              <w:bottom w:val="single" w:sz="4" w:space="0" w:color="auto"/>
              <w:right w:val="single" w:sz="4" w:space="0" w:color="auto"/>
            </w:tcBorders>
            <w:hideMark/>
          </w:tcPr>
          <w:p w:rsidR="002F4F26" w:rsidRPr="008343AA" w:rsidRDefault="002F4F26" w:rsidP="002F4F26">
            <w:pPr>
              <w:autoSpaceDE w:val="0"/>
              <w:autoSpaceDN w:val="0"/>
              <w:spacing w:after="0" w:line="240" w:lineRule="auto"/>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Итого</w:t>
            </w:r>
          </w:p>
        </w:tc>
        <w:tc>
          <w:tcPr>
            <w:tcW w:w="1497"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471</w:t>
            </w:r>
          </w:p>
        </w:tc>
        <w:tc>
          <w:tcPr>
            <w:tcW w:w="992"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p>
        </w:tc>
        <w:tc>
          <w:tcPr>
            <w:tcW w:w="1345"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479</w:t>
            </w:r>
          </w:p>
        </w:tc>
        <w:tc>
          <w:tcPr>
            <w:tcW w:w="920"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463</w:t>
            </w:r>
          </w:p>
        </w:tc>
        <w:tc>
          <w:tcPr>
            <w:tcW w:w="920"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p>
        </w:tc>
      </w:tr>
    </w:tbl>
    <w:p w:rsidR="002F4F26" w:rsidRPr="002F4F26" w:rsidRDefault="002F4F26" w:rsidP="002F4F26">
      <w:pPr>
        <w:spacing w:after="0" w:line="240" w:lineRule="auto"/>
        <w:jc w:val="both"/>
        <w:rPr>
          <w:rFonts w:ascii="Times New Roman" w:eastAsia="Times New Roman" w:hAnsi="Times New Roman" w:cs="Times New Roman"/>
          <w:b/>
          <w:i/>
          <w:sz w:val="28"/>
          <w:szCs w:val="28"/>
          <w:lang w:eastAsia="ru-RU"/>
        </w:rPr>
      </w:pPr>
    </w:p>
    <w:p w:rsidR="002F4F26" w:rsidRPr="002F4F26" w:rsidRDefault="002F4F26" w:rsidP="002F4F26">
      <w:pPr>
        <w:spacing w:after="0" w:line="240" w:lineRule="auto"/>
        <w:jc w:val="center"/>
        <w:rPr>
          <w:rFonts w:ascii="Times New Roman" w:eastAsia="Times New Roman" w:hAnsi="Times New Roman" w:cs="Times New Roman"/>
          <w:b/>
          <w:i/>
          <w:sz w:val="28"/>
          <w:szCs w:val="28"/>
          <w:lang w:eastAsia="ru-RU"/>
        </w:rPr>
      </w:pPr>
    </w:p>
    <w:p w:rsidR="002F4F26" w:rsidRPr="002F4F26" w:rsidRDefault="002F4F26" w:rsidP="002F4F26">
      <w:pPr>
        <w:spacing w:after="0" w:line="240" w:lineRule="auto"/>
        <w:jc w:val="center"/>
        <w:rPr>
          <w:rFonts w:ascii="Times New Roman" w:eastAsia="Times New Roman" w:hAnsi="Times New Roman" w:cs="Times New Roman"/>
          <w:i/>
          <w:sz w:val="28"/>
          <w:szCs w:val="28"/>
          <w:lang w:eastAsia="ru-RU"/>
        </w:rPr>
      </w:pPr>
    </w:p>
    <w:p w:rsidR="004565B3" w:rsidRDefault="004565B3" w:rsidP="002F4F26">
      <w:pPr>
        <w:widowControl w:val="0"/>
        <w:suppressAutoHyphens/>
        <w:spacing w:after="0" w:line="240" w:lineRule="auto"/>
        <w:jc w:val="center"/>
        <w:rPr>
          <w:rFonts w:ascii="Times New Roman" w:eastAsia="Times New Roman" w:hAnsi="Times New Roman" w:cs="Times New Roman"/>
          <w:b/>
          <w:i/>
          <w:color w:val="000000"/>
          <w:sz w:val="28"/>
          <w:szCs w:val="28"/>
          <w:lang w:eastAsia="ru-RU"/>
        </w:rPr>
      </w:pPr>
    </w:p>
    <w:p w:rsidR="004565B3" w:rsidRDefault="004565B3" w:rsidP="002F4F26">
      <w:pPr>
        <w:widowControl w:val="0"/>
        <w:suppressAutoHyphens/>
        <w:spacing w:after="0" w:line="240" w:lineRule="auto"/>
        <w:jc w:val="center"/>
        <w:rPr>
          <w:rFonts w:ascii="Times New Roman" w:eastAsia="Times New Roman" w:hAnsi="Times New Roman" w:cs="Times New Roman"/>
          <w:b/>
          <w:i/>
          <w:color w:val="000000"/>
          <w:sz w:val="28"/>
          <w:szCs w:val="28"/>
          <w:lang w:eastAsia="ru-RU"/>
        </w:rPr>
      </w:pPr>
    </w:p>
    <w:p w:rsidR="004565B3" w:rsidRDefault="004565B3" w:rsidP="002F4F26">
      <w:pPr>
        <w:widowControl w:val="0"/>
        <w:suppressAutoHyphens/>
        <w:spacing w:after="0" w:line="240" w:lineRule="auto"/>
        <w:jc w:val="center"/>
        <w:rPr>
          <w:rFonts w:ascii="Times New Roman" w:eastAsia="Times New Roman" w:hAnsi="Times New Roman" w:cs="Times New Roman"/>
          <w:b/>
          <w:i/>
          <w:color w:val="000000"/>
          <w:sz w:val="28"/>
          <w:szCs w:val="28"/>
          <w:lang w:eastAsia="ru-RU"/>
        </w:rPr>
      </w:pPr>
    </w:p>
    <w:p w:rsidR="004565B3" w:rsidRDefault="004565B3" w:rsidP="002F4F26">
      <w:pPr>
        <w:widowControl w:val="0"/>
        <w:suppressAutoHyphens/>
        <w:spacing w:after="0" w:line="240" w:lineRule="auto"/>
        <w:jc w:val="center"/>
        <w:rPr>
          <w:rFonts w:ascii="Times New Roman" w:eastAsia="Times New Roman" w:hAnsi="Times New Roman" w:cs="Times New Roman"/>
          <w:b/>
          <w:i/>
          <w:color w:val="000000"/>
          <w:sz w:val="28"/>
          <w:szCs w:val="28"/>
          <w:lang w:eastAsia="ru-RU"/>
        </w:rPr>
      </w:pPr>
    </w:p>
    <w:p w:rsidR="004565B3" w:rsidRDefault="004565B3" w:rsidP="002F4F26">
      <w:pPr>
        <w:widowControl w:val="0"/>
        <w:suppressAutoHyphens/>
        <w:spacing w:after="0" w:line="240" w:lineRule="auto"/>
        <w:jc w:val="center"/>
        <w:rPr>
          <w:rFonts w:ascii="Times New Roman" w:eastAsia="Times New Roman" w:hAnsi="Times New Roman" w:cs="Times New Roman"/>
          <w:b/>
          <w:i/>
          <w:color w:val="000000"/>
          <w:sz w:val="28"/>
          <w:szCs w:val="28"/>
          <w:lang w:eastAsia="ru-RU"/>
        </w:rPr>
      </w:pPr>
    </w:p>
    <w:p w:rsidR="002F4F26" w:rsidRPr="002F4F26" w:rsidRDefault="002F4F26" w:rsidP="002F4F26">
      <w:pPr>
        <w:widowControl w:val="0"/>
        <w:suppressAutoHyphens/>
        <w:spacing w:after="0" w:line="240" w:lineRule="auto"/>
        <w:jc w:val="center"/>
        <w:rPr>
          <w:rFonts w:ascii="Times New Roman" w:eastAsia="Times New Roman" w:hAnsi="Times New Roman" w:cs="Times New Roman"/>
          <w:b/>
          <w:i/>
          <w:color w:val="000000"/>
          <w:sz w:val="28"/>
          <w:szCs w:val="28"/>
          <w:lang w:eastAsia="ru-RU"/>
        </w:rPr>
      </w:pPr>
      <w:r w:rsidRPr="002F4F26">
        <w:rPr>
          <w:rFonts w:ascii="Times New Roman" w:eastAsia="Times New Roman" w:hAnsi="Times New Roman" w:cs="Times New Roman"/>
          <w:b/>
          <w:i/>
          <w:color w:val="000000"/>
          <w:sz w:val="28"/>
          <w:szCs w:val="28"/>
          <w:lang w:eastAsia="ru-RU"/>
        </w:rPr>
        <w:lastRenderedPageBreak/>
        <w:t>Количество педагогов, аттестованных по учреждениям: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7"/>
        <w:gridCol w:w="2268"/>
        <w:gridCol w:w="2590"/>
        <w:gridCol w:w="2802"/>
      </w:tblGrid>
      <w:tr w:rsidR="002F4F26" w:rsidRPr="002F4F26" w:rsidTr="004565B3">
        <w:trPr>
          <w:jc w:val="center"/>
        </w:trPr>
        <w:tc>
          <w:tcPr>
            <w:tcW w:w="1707"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widowControl w:val="0"/>
              <w:suppressAutoHyphens/>
              <w:autoSpaceDE w:val="0"/>
              <w:autoSpaceDN w:val="0"/>
              <w:spacing w:after="0" w:line="240" w:lineRule="auto"/>
              <w:jc w:val="both"/>
              <w:rPr>
                <w:rFonts w:ascii="Times New Roman" w:eastAsia="Times New Roman" w:hAnsi="Times New Roman" w:cs="Times New Roman"/>
                <w:b/>
                <w:color w:val="000000"/>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widowControl w:val="0"/>
              <w:suppressAutoHyphens/>
              <w:autoSpaceDE w:val="0"/>
              <w:autoSpaceDN w:val="0"/>
              <w:spacing w:after="0" w:line="240" w:lineRule="auto"/>
              <w:jc w:val="both"/>
              <w:rPr>
                <w:rFonts w:ascii="Times New Roman" w:eastAsia="Times New Roman" w:hAnsi="Times New Roman" w:cs="Times New Roman"/>
                <w:b/>
                <w:color w:val="000000"/>
                <w:sz w:val="24"/>
                <w:szCs w:val="24"/>
                <w:lang w:val="en-US" w:eastAsia="ru-RU"/>
              </w:rPr>
            </w:pPr>
            <w:proofErr w:type="spellStart"/>
            <w:r w:rsidRPr="008343AA">
              <w:rPr>
                <w:rFonts w:ascii="Times New Roman" w:eastAsia="Times New Roman" w:hAnsi="Times New Roman" w:cs="Times New Roman"/>
                <w:b/>
                <w:color w:val="000000"/>
                <w:sz w:val="24"/>
                <w:szCs w:val="24"/>
                <w:lang w:val="en-US" w:eastAsia="ru-RU"/>
              </w:rPr>
              <w:t>Кол-во</w:t>
            </w:r>
            <w:proofErr w:type="spellEnd"/>
            <w:r w:rsidRPr="008343AA">
              <w:rPr>
                <w:rFonts w:ascii="Times New Roman" w:eastAsia="Times New Roman" w:hAnsi="Times New Roman" w:cs="Times New Roman"/>
                <w:b/>
                <w:color w:val="000000"/>
                <w:sz w:val="24"/>
                <w:szCs w:val="24"/>
                <w:lang w:val="en-US" w:eastAsia="ru-RU"/>
              </w:rPr>
              <w:t xml:space="preserve"> </w:t>
            </w:r>
            <w:proofErr w:type="spellStart"/>
            <w:r w:rsidRPr="008343AA">
              <w:rPr>
                <w:rFonts w:ascii="Times New Roman" w:eastAsia="Times New Roman" w:hAnsi="Times New Roman" w:cs="Times New Roman"/>
                <w:b/>
                <w:color w:val="000000"/>
                <w:sz w:val="24"/>
                <w:szCs w:val="24"/>
                <w:lang w:val="en-US" w:eastAsia="ru-RU"/>
              </w:rPr>
              <w:t>аттестованных</w:t>
            </w:r>
            <w:proofErr w:type="spellEnd"/>
          </w:p>
          <w:p w:rsidR="002F4F26" w:rsidRPr="008343AA" w:rsidRDefault="002F4F26" w:rsidP="002F4F26">
            <w:pPr>
              <w:widowControl w:val="0"/>
              <w:suppressAutoHyphens/>
              <w:autoSpaceDE w:val="0"/>
              <w:autoSpaceDN w:val="0"/>
              <w:spacing w:after="0" w:line="240" w:lineRule="auto"/>
              <w:jc w:val="both"/>
              <w:rPr>
                <w:rFonts w:ascii="Times New Roman" w:eastAsia="Times New Roman" w:hAnsi="Times New Roman" w:cs="Times New Roman"/>
                <w:b/>
                <w:color w:val="000000"/>
                <w:sz w:val="24"/>
                <w:szCs w:val="24"/>
                <w:lang w:val="en-US" w:eastAsia="ru-RU"/>
              </w:rPr>
            </w:pPr>
            <w:r w:rsidRPr="008343AA">
              <w:rPr>
                <w:rFonts w:ascii="Times New Roman" w:eastAsia="Times New Roman" w:hAnsi="Times New Roman" w:cs="Times New Roman"/>
                <w:b/>
                <w:color w:val="000000"/>
                <w:sz w:val="24"/>
                <w:szCs w:val="24"/>
                <w:lang w:val="en-US" w:eastAsia="ru-RU"/>
              </w:rPr>
              <w:t xml:space="preserve">(155 </w:t>
            </w:r>
            <w:proofErr w:type="spellStart"/>
            <w:r w:rsidRPr="008343AA">
              <w:rPr>
                <w:rFonts w:ascii="Times New Roman" w:eastAsia="Times New Roman" w:hAnsi="Times New Roman" w:cs="Times New Roman"/>
                <w:b/>
                <w:color w:val="000000"/>
                <w:sz w:val="24"/>
                <w:szCs w:val="24"/>
                <w:lang w:val="en-US" w:eastAsia="ru-RU"/>
              </w:rPr>
              <w:t>чел</w:t>
            </w:r>
            <w:proofErr w:type="spellEnd"/>
            <w:r w:rsidRPr="008343AA">
              <w:rPr>
                <w:rFonts w:ascii="Times New Roman" w:eastAsia="Times New Roman" w:hAnsi="Times New Roman" w:cs="Times New Roman"/>
                <w:b/>
                <w:color w:val="000000"/>
                <w:sz w:val="24"/>
                <w:szCs w:val="24"/>
                <w:lang w:val="en-US" w:eastAsia="ru-RU"/>
              </w:rPr>
              <w:t xml:space="preserve">.) </w:t>
            </w:r>
          </w:p>
        </w:tc>
        <w:tc>
          <w:tcPr>
            <w:tcW w:w="2590"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widowControl w:val="0"/>
              <w:suppressAutoHyphens/>
              <w:autoSpaceDE w:val="0"/>
              <w:autoSpaceDN w:val="0"/>
              <w:spacing w:after="0" w:line="240" w:lineRule="auto"/>
              <w:rPr>
                <w:rFonts w:ascii="Times New Roman" w:eastAsia="Times New Roman" w:hAnsi="Times New Roman" w:cs="Times New Roman"/>
                <w:b/>
                <w:color w:val="000000"/>
                <w:sz w:val="24"/>
                <w:szCs w:val="24"/>
                <w:lang w:val="en-US" w:eastAsia="ru-RU"/>
              </w:rPr>
            </w:pPr>
            <w:r w:rsidRPr="008343AA">
              <w:rPr>
                <w:rFonts w:ascii="Times New Roman" w:eastAsia="Times New Roman" w:hAnsi="Times New Roman" w:cs="Times New Roman"/>
                <w:b/>
                <w:color w:val="000000"/>
                <w:sz w:val="24"/>
                <w:szCs w:val="24"/>
                <w:lang w:val="en-US" w:eastAsia="ru-RU"/>
              </w:rPr>
              <w:t xml:space="preserve">% </w:t>
            </w:r>
            <w:proofErr w:type="spellStart"/>
            <w:r w:rsidRPr="008343AA">
              <w:rPr>
                <w:rFonts w:ascii="Times New Roman" w:eastAsia="Times New Roman" w:hAnsi="Times New Roman" w:cs="Times New Roman"/>
                <w:b/>
                <w:color w:val="000000"/>
                <w:sz w:val="24"/>
                <w:szCs w:val="24"/>
                <w:lang w:val="en-US" w:eastAsia="ru-RU"/>
              </w:rPr>
              <w:t>от</w:t>
            </w:r>
            <w:proofErr w:type="spellEnd"/>
            <w:r w:rsidRPr="008343AA">
              <w:rPr>
                <w:rFonts w:ascii="Times New Roman" w:eastAsia="Times New Roman" w:hAnsi="Times New Roman" w:cs="Times New Roman"/>
                <w:b/>
                <w:color w:val="000000"/>
                <w:sz w:val="24"/>
                <w:szCs w:val="24"/>
                <w:lang w:val="en-US" w:eastAsia="ru-RU"/>
              </w:rPr>
              <w:t xml:space="preserve"> </w:t>
            </w:r>
            <w:proofErr w:type="spellStart"/>
            <w:r w:rsidRPr="008343AA">
              <w:rPr>
                <w:rFonts w:ascii="Times New Roman" w:eastAsia="Times New Roman" w:hAnsi="Times New Roman" w:cs="Times New Roman"/>
                <w:b/>
                <w:color w:val="000000"/>
                <w:sz w:val="24"/>
                <w:szCs w:val="24"/>
                <w:lang w:val="en-US" w:eastAsia="ru-RU"/>
              </w:rPr>
              <w:t>общего</w:t>
            </w:r>
            <w:proofErr w:type="spellEnd"/>
            <w:r w:rsidRPr="008343AA">
              <w:rPr>
                <w:rFonts w:ascii="Times New Roman" w:eastAsia="Times New Roman" w:hAnsi="Times New Roman" w:cs="Times New Roman"/>
                <w:b/>
                <w:color w:val="000000"/>
                <w:sz w:val="24"/>
                <w:szCs w:val="24"/>
                <w:lang w:val="en-US" w:eastAsia="ru-RU"/>
              </w:rPr>
              <w:t xml:space="preserve"> </w:t>
            </w:r>
            <w:proofErr w:type="spellStart"/>
            <w:r w:rsidRPr="008343AA">
              <w:rPr>
                <w:rFonts w:ascii="Times New Roman" w:eastAsia="Times New Roman" w:hAnsi="Times New Roman" w:cs="Times New Roman"/>
                <w:b/>
                <w:color w:val="000000"/>
                <w:sz w:val="24"/>
                <w:szCs w:val="24"/>
                <w:lang w:val="en-US" w:eastAsia="ru-RU"/>
              </w:rPr>
              <w:t>количества</w:t>
            </w:r>
            <w:proofErr w:type="spellEnd"/>
            <w:r w:rsidRPr="008343AA">
              <w:rPr>
                <w:rFonts w:ascii="Times New Roman" w:eastAsia="Times New Roman" w:hAnsi="Times New Roman" w:cs="Times New Roman"/>
                <w:b/>
                <w:color w:val="000000"/>
                <w:sz w:val="24"/>
                <w:szCs w:val="24"/>
                <w:lang w:val="en-US" w:eastAsia="ru-RU"/>
              </w:rPr>
              <w:t xml:space="preserve"> </w:t>
            </w:r>
            <w:proofErr w:type="spellStart"/>
            <w:r w:rsidRPr="008343AA">
              <w:rPr>
                <w:rFonts w:ascii="Times New Roman" w:eastAsia="Times New Roman" w:hAnsi="Times New Roman" w:cs="Times New Roman"/>
                <w:b/>
                <w:color w:val="000000"/>
                <w:sz w:val="24"/>
                <w:szCs w:val="24"/>
                <w:lang w:val="en-US" w:eastAsia="ru-RU"/>
              </w:rPr>
              <w:t>аттестованных</w:t>
            </w:r>
            <w:proofErr w:type="spellEnd"/>
          </w:p>
        </w:tc>
        <w:tc>
          <w:tcPr>
            <w:tcW w:w="2802"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widowControl w:val="0"/>
              <w:suppressAutoHyphens/>
              <w:autoSpaceDE w:val="0"/>
              <w:autoSpaceDN w:val="0"/>
              <w:spacing w:after="0" w:line="240" w:lineRule="auto"/>
              <w:rPr>
                <w:rFonts w:ascii="Times New Roman" w:eastAsia="Times New Roman" w:hAnsi="Times New Roman" w:cs="Times New Roman"/>
                <w:b/>
                <w:color w:val="000000"/>
                <w:sz w:val="24"/>
                <w:szCs w:val="24"/>
                <w:lang w:eastAsia="ru-RU"/>
              </w:rPr>
            </w:pPr>
            <w:r w:rsidRPr="008343AA">
              <w:rPr>
                <w:rFonts w:ascii="Times New Roman" w:eastAsia="Times New Roman" w:hAnsi="Times New Roman" w:cs="Times New Roman"/>
                <w:b/>
                <w:color w:val="000000"/>
                <w:sz w:val="24"/>
                <w:szCs w:val="24"/>
                <w:lang w:eastAsia="ru-RU"/>
              </w:rPr>
              <w:t xml:space="preserve">% от общего кол-ва педагогических работников </w:t>
            </w:r>
          </w:p>
        </w:tc>
      </w:tr>
      <w:tr w:rsidR="002F4F26" w:rsidRPr="002F4F26" w:rsidTr="004565B3">
        <w:trPr>
          <w:jc w:val="center"/>
        </w:trPr>
        <w:tc>
          <w:tcPr>
            <w:tcW w:w="1707"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widowControl w:val="0"/>
              <w:suppressAutoHyphens/>
              <w:autoSpaceDE w:val="0"/>
              <w:autoSpaceDN w:val="0"/>
              <w:spacing w:after="0" w:line="240" w:lineRule="auto"/>
              <w:jc w:val="both"/>
              <w:rPr>
                <w:rFonts w:ascii="Times New Roman" w:eastAsia="Times New Roman" w:hAnsi="Times New Roman" w:cs="Times New Roman"/>
                <w:color w:val="000000"/>
                <w:sz w:val="24"/>
                <w:szCs w:val="24"/>
                <w:lang w:val="en-US" w:eastAsia="ru-RU"/>
              </w:rPr>
            </w:pPr>
            <w:proofErr w:type="spellStart"/>
            <w:r w:rsidRPr="008343AA">
              <w:rPr>
                <w:rFonts w:ascii="Times New Roman" w:eastAsia="Times New Roman" w:hAnsi="Times New Roman" w:cs="Times New Roman"/>
                <w:color w:val="000000"/>
                <w:sz w:val="24"/>
                <w:szCs w:val="24"/>
                <w:lang w:val="en-US" w:eastAsia="ru-RU"/>
              </w:rPr>
              <w:t>Школы</w:t>
            </w:r>
            <w:proofErr w:type="spellEnd"/>
            <w:r w:rsidRPr="008343AA">
              <w:rPr>
                <w:rFonts w:ascii="Times New Roman" w:eastAsia="Times New Roman" w:hAnsi="Times New Roman" w:cs="Times New Roman"/>
                <w:color w:val="000000"/>
                <w:sz w:val="24"/>
                <w:szCs w:val="24"/>
                <w:lang w:val="en-US" w:eastAsia="ru-RU"/>
              </w:rPr>
              <w:t xml:space="preserve"> (546 </w:t>
            </w:r>
            <w:proofErr w:type="spellStart"/>
            <w:r w:rsidRPr="008343AA">
              <w:rPr>
                <w:rFonts w:ascii="Times New Roman" w:eastAsia="Times New Roman" w:hAnsi="Times New Roman" w:cs="Times New Roman"/>
                <w:color w:val="000000"/>
                <w:sz w:val="24"/>
                <w:szCs w:val="24"/>
                <w:lang w:val="en-US" w:eastAsia="ru-RU"/>
              </w:rPr>
              <w:t>чел</w:t>
            </w:r>
            <w:proofErr w:type="spellEnd"/>
            <w:r w:rsidRPr="008343AA">
              <w:rPr>
                <w:rFonts w:ascii="Times New Roman" w:eastAsia="Times New Roman" w:hAnsi="Times New Roman" w:cs="Times New Roman"/>
                <w:color w:val="000000"/>
                <w:sz w:val="24"/>
                <w:szCs w:val="24"/>
                <w:lang w:val="en-US" w:eastAsia="ru-RU"/>
              </w:rPr>
              <w:t>.)</w:t>
            </w:r>
          </w:p>
        </w:tc>
        <w:tc>
          <w:tcPr>
            <w:tcW w:w="2268"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widowControl w:val="0"/>
              <w:suppressAutoHyphens/>
              <w:autoSpaceDE w:val="0"/>
              <w:autoSpaceDN w:val="0"/>
              <w:spacing w:after="0" w:line="240" w:lineRule="auto"/>
              <w:jc w:val="center"/>
              <w:rPr>
                <w:rFonts w:ascii="Times New Roman" w:eastAsia="Times New Roman" w:hAnsi="Times New Roman" w:cs="Times New Roman"/>
                <w:color w:val="000000"/>
                <w:sz w:val="24"/>
                <w:szCs w:val="24"/>
                <w:lang w:val="en-US" w:eastAsia="ru-RU"/>
              </w:rPr>
            </w:pPr>
            <w:r w:rsidRPr="008343AA">
              <w:rPr>
                <w:rFonts w:ascii="Times New Roman" w:eastAsia="Times New Roman" w:hAnsi="Times New Roman" w:cs="Times New Roman"/>
                <w:color w:val="000000"/>
                <w:sz w:val="24"/>
                <w:szCs w:val="24"/>
                <w:lang w:val="en-US" w:eastAsia="ru-RU"/>
              </w:rPr>
              <w:t>87</w:t>
            </w:r>
          </w:p>
        </w:tc>
        <w:tc>
          <w:tcPr>
            <w:tcW w:w="2590"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widowControl w:val="0"/>
              <w:suppressAutoHyphens/>
              <w:autoSpaceDE w:val="0"/>
              <w:autoSpaceDN w:val="0"/>
              <w:spacing w:after="0" w:line="240" w:lineRule="auto"/>
              <w:jc w:val="center"/>
              <w:rPr>
                <w:rFonts w:ascii="Times New Roman" w:eastAsia="Times New Roman" w:hAnsi="Times New Roman" w:cs="Times New Roman"/>
                <w:color w:val="000000"/>
                <w:sz w:val="24"/>
                <w:szCs w:val="24"/>
                <w:lang w:val="en-US" w:eastAsia="ru-RU"/>
              </w:rPr>
            </w:pPr>
            <w:r w:rsidRPr="008343AA">
              <w:rPr>
                <w:rFonts w:ascii="Times New Roman" w:eastAsia="Times New Roman" w:hAnsi="Times New Roman" w:cs="Times New Roman"/>
                <w:color w:val="000000"/>
                <w:sz w:val="24"/>
                <w:szCs w:val="24"/>
                <w:lang w:val="en-US" w:eastAsia="ru-RU"/>
              </w:rPr>
              <w:t>56 %</w:t>
            </w:r>
          </w:p>
        </w:tc>
        <w:tc>
          <w:tcPr>
            <w:tcW w:w="2802"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widowControl w:val="0"/>
              <w:suppressAutoHyphens/>
              <w:autoSpaceDE w:val="0"/>
              <w:autoSpaceDN w:val="0"/>
              <w:spacing w:after="0" w:line="240" w:lineRule="auto"/>
              <w:jc w:val="center"/>
              <w:rPr>
                <w:rFonts w:ascii="Times New Roman" w:eastAsia="Times New Roman" w:hAnsi="Times New Roman" w:cs="Times New Roman"/>
                <w:color w:val="000000"/>
                <w:sz w:val="24"/>
                <w:szCs w:val="24"/>
                <w:lang w:val="en-US" w:eastAsia="ru-RU"/>
              </w:rPr>
            </w:pPr>
            <w:r w:rsidRPr="008343AA">
              <w:rPr>
                <w:rFonts w:ascii="Times New Roman" w:eastAsia="Times New Roman" w:hAnsi="Times New Roman" w:cs="Times New Roman"/>
                <w:color w:val="000000"/>
                <w:sz w:val="24"/>
                <w:szCs w:val="24"/>
                <w:lang w:val="en-US" w:eastAsia="ru-RU"/>
              </w:rPr>
              <w:t>15,9 %</w:t>
            </w:r>
          </w:p>
        </w:tc>
      </w:tr>
    </w:tbl>
    <w:p w:rsidR="002F4F26" w:rsidRPr="002F4F26" w:rsidRDefault="002F4F26" w:rsidP="002F4F26">
      <w:pPr>
        <w:widowControl w:val="0"/>
        <w:suppressAutoHyphens/>
        <w:spacing w:after="0" w:line="240" w:lineRule="auto"/>
        <w:jc w:val="both"/>
        <w:rPr>
          <w:rFonts w:ascii="Times New Roman" w:eastAsia="Times New Roman" w:hAnsi="Times New Roman" w:cs="Times New Roman"/>
          <w:color w:val="000000"/>
          <w:sz w:val="28"/>
          <w:szCs w:val="28"/>
          <w:lang w:val="en-US" w:eastAsia="ru-RU"/>
        </w:rPr>
      </w:pPr>
    </w:p>
    <w:p w:rsidR="002F4F26" w:rsidRPr="002F4F26" w:rsidRDefault="002F4F26" w:rsidP="004565B3">
      <w:pPr>
        <w:widowControl w:val="0"/>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Количество аттестованных по категориям работников:</w:t>
      </w:r>
    </w:p>
    <w:p w:rsidR="002F4F26" w:rsidRPr="002F4F26" w:rsidRDefault="002F4F26" w:rsidP="004565B3">
      <w:pPr>
        <w:widowControl w:val="0"/>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 учитель – 80 чел. (51,6%)</w:t>
      </w:r>
    </w:p>
    <w:p w:rsidR="002F4F26" w:rsidRPr="002F4F26" w:rsidRDefault="002F4F26" w:rsidP="004565B3">
      <w:pPr>
        <w:widowControl w:val="0"/>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 старший вожатый – 1 чел. (0,6%)</w:t>
      </w:r>
    </w:p>
    <w:p w:rsidR="002F4F26" w:rsidRPr="002F4F26" w:rsidRDefault="002F4F26" w:rsidP="004565B3">
      <w:pPr>
        <w:widowControl w:val="0"/>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 педагог-психолог – 4 чел. (2,6%)</w:t>
      </w:r>
    </w:p>
    <w:p w:rsidR="002F4F26" w:rsidRPr="002F4F26" w:rsidRDefault="002F4F26" w:rsidP="004565B3">
      <w:pPr>
        <w:widowControl w:val="0"/>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 концертмейстер – 3 чел. (1,9%)</w:t>
      </w:r>
    </w:p>
    <w:p w:rsidR="002F4F26" w:rsidRPr="002F4F26" w:rsidRDefault="002F4F26" w:rsidP="004565B3">
      <w:pPr>
        <w:widowControl w:val="0"/>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2F4F26">
        <w:rPr>
          <w:rFonts w:ascii="Times New Roman" w:eastAsia="Times New Roman" w:hAnsi="Times New Roman" w:cs="Times New Roman"/>
          <w:color w:val="000000"/>
          <w:sz w:val="28"/>
          <w:szCs w:val="28"/>
          <w:lang w:eastAsia="ru-RU"/>
        </w:rPr>
        <w:t>- социальный педагог – 2 чел. (1,2%).</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Таким образом, в течение года процедуру аттестации прошли 15,9 % педагогических работников школ города, что является  достаточным уровнем.</w:t>
      </w:r>
    </w:p>
    <w:p w:rsidR="002F4F26" w:rsidRPr="002F4F26" w:rsidRDefault="002F4F26" w:rsidP="004565B3">
      <w:pPr>
        <w:spacing w:after="0" w:line="240" w:lineRule="auto"/>
        <w:ind w:firstLine="709"/>
        <w:jc w:val="both"/>
        <w:rPr>
          <w:rFonts w:ascii="Times New Roman" w:eastAsia="Times New Roman" w:hAnsi="Times New Roman" w:cs="Times New Roman"/>
          <w:bCs/>
          <w:sz w:val="28"/>
          <w:szCs w:val="28"/>
          <w:lang w:eastAsia="ru-RU"/>
        </w:rPr>
      </w:pPr>
      <w:r w:rsidRPr="002F4F26">
        <w:rPr>
          <w:rFonts w:ascii="Times New Roman" w:eastAsia="Times New Roman" w:hAnsi="Times New Roman" w:cs="Times New Roman"/>
          <w:bCs/>
          <w:sz w:val="28"/>
          <w:szCs w:val="28"/>
          <w:lang w:eastAsia="ru-RU"/>
        </w:rPr>
        <w:t>Итак, социальный портрет педагогического работника школы таков: 44-45 лет, высшее педагогическое образование, стаж педагогической работы 21 год, первая или высшая квалификационная категория.</w:t>
      </w:r>
    </w:p>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bCs/>
          <w:sz w:val="28"/>
          <w:szCs w:val="28"/>
          <w:lang w:eastAsia="ru-RU"/>
        </w:rPr>
        <w:t>При том, что в школах города работают опытные, квалифицированные кадры, тем не менее, следует отметить острую нехватку педагогов в школах города. Так</w:t>
      </w:r>
      <w:r w:rsidRPr="002F4F26">
        <w:rPr>
          <w:rFonts w:ascii="Times New Roman" w:eastAsia="Times New Roman" w:hAnsi="Times New Roman" w:cs="Times New Roman"/>
          <w:sz w:val="28"/>
          <w:szCs w:val="28"/>
          <w:lang w:eastAsia="ru-RU"/>
        </w:rPr>
        <w:t xml:space="preserve"> не хватает учителей русского языка, математики, физики, иностранного языка, начальных классов, что является одной из причин появления в школах условных специалистов. В 2021-22учебном году таких учителей  26.</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3"/>
        <w:gridCol w:w="2797"/>
        <w:gridCol w:w="3153"/>
      </w:tblGrid>
      <w:tr w:rsidR="002F4F26" w:rsidRPr="002F4F26" w:rsidTr="004565B3">
        <w:trPr>
          <w:jc w:val="center"/>
        </w:trPr>
        <w:tc>
          <w:tcPr>
            <w:tcW w:w="312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 xml:space="preserve">Предмет </w:t>
            </w:r>
          </w:p>
        </w:tc>
        <w:tc>
          <w:tcPr>
            <w:tcW w:w="2797"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кол-во неспециалистов</w:t>
            </w:r>
          </w:p>
        </w:tc>
        <w:tc>
          <w:tcPr>
            <w:tcW w:w="315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СОШ №</w:t>
            </w:r>
          </w:p>
        </w:tc>
      </w:tr>
      <w:tr w:rsidR="002F4F26" w:rsidRPr="002F4F26" w:rsidTr="004565B3">
        <w:trPr>
          <w:jc w:val="center"/>
        </w:trPr>
        <w:tc>
          <w:tcPr>
            <w:tcW w:w="312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начальное образование</w:t>
            </w:r>
          </w:p>
        </w:tc>
        <w:tc>
          <w:tcPr>
            <w:tcW w:w="2797"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5</w:t>
            </w:r>
          </w:p>
        </w:tc>
        <w:tc>
          <w:tcPr>
            <w:tcW w:w="315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3, 5, 15, 18, 22</w:t>
            </w:r>
          </w:p>
        </w:tc>
      </w:tr>
      <w:tr w:rsidR="002F4F26" w:rsidRPr="002F4F26" w:rsidTr="004565B3">
        <w:trPr>
          <w:jc w:val="center"/>
        </w:trPr>
        <w:tc>
          <w:tcPr>
            <w:tcW w:w="312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русский язык</w:t>
            </w:r>
          </w:p>
        </w:tc>
        <w:tc>
          <w:tcPr>
            <w:tcW w:w="2797"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3</w:t>
            </w:r>
          </w:p>
        </w:tc>
        <w:tc>
          <w:tcPr>
            <w:tcW w:w="315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5, 20, Лицей №1</w:t>
            </w:r>
          </w:p>
        </w:tc>
      </w:tr>
      <w:tr w:rsidR="002F4F26" w:rsidRPr="002F4F26" w:rsidTr="004565B3">
        <w:trPr>
          <w:jc w:val="center"/>
        </w:trPr>
        <w:tc>
          <w:tcPr>
            <w:tcW w:w="312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история и обществознание</w:t>
            </w:r>
          </w:p>
        </w:tc>
        <w:tc>
          <w:tcPr>
            <w:tcW w:w="2797"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3</w:t>
            </w:r>
          </w:p>
        </w:tc>
        <w:tc>
          <w:tcPr>
            <w:tcW w:w="315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6, 7, 23</w:t>
            </w:r>
          </w:p>
        </w:tc>
      </w:tr>
      <w:tr w:rsidR="002F4F26" w:rsidRPr="002F4F26" w:rsidTr="004565B3">
        <w:trPr>
          <w:jc w:val="center"/>
        </w:trPr>
        <w:tc>
          <w:tcPr>
            <w:tcW w:w="312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информатика</w:t>
            </w:r>
          </w:p>
        </w:tc>
        <w:tc>
          <w:tcPr>
            <w:tcW w:w="2797"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1</w:t>
            </w:r>
          </w:p>
        </w:tc>
        <w:tc>
          <w:tcPr>
            <w:tcW w:w="315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6</w:t>
            </w:r>
          </w:p>
        </w:tc>
      </w:tr>
      <w:tr w:rsidR="002F4F26" w:rsidRPr="002F4F26" w:rsidTr="004565B3">
        <w:trPr>
          <w:jc w:val="center"/>
        </w:trPr>
        <w:tc>
          <w:tcPr>
            <w:tcW w:w="312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химия</w:t>
            </w:r>
          </w:p>
        </w:tc>
        <w:tc>
          <w:tcPr>
            <w:tcW w:w="2797"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1</w:t>
            </w:r>
          </w:p>
        </w:tc>
        <w:tc>
          <w:tcPr>
            <w:tcW w:w="315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20</w:t>
            </w:r>
          </w:p>
        </w:tc>
      </w:tr>
      <w:tr w:rsidR="002F4F26" w:rsidRPr="002F4F26" w:rsidTr="004565B3">
        <w:trPr>
          <w:jc w:val="center"/>
        </w:trPr>
        <w:tc>
          <w:tcPr>
            <w:tcW w:w="312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география</w:t>
            </w:r>
          </w:p>
        </w:tc>
        <w:tc>
          <w:tcPr>
            <w:tcW w:w="2797"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1</w:t>
            </w:r>
          </w:p>
        </w:tc>
        <w:tc>
          <w:tcPr>
            <w:tcW w:w="315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20</w:t>
            </w:r>
          </w:p>
        </w:tc>
      </w:tr>
      <w:tr w:rsidR="002F4F26" w:rsidRPr="002F4F26" w:rsidTr="004565B3">
        <w:trPr>
          <w:jc w:val="center"/>
        </w:trPr>
        <w:tc>
          <w:tcPr>
            <w:tcW w:w="312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1</w:t>
            </w:r>
          </w:p>
        </w:tc>
        <w:tc>
          <w:tcPr>
            <w:tcW w:w="315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Гимназия №1</w:t>
            </w:r>
          </w:p>
        </w:tc>
      </w:tr>
      <w:tr w:rsidR="002F4F26" w:rsidRPr="002F4F26" w:rsidTr="004565B3">
        <w:trPr>
          <w:jc w:val="center"/>
        </w:trPr>
        <w:tc>
          <w:tcPr>
            <w:tcW w:w="312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ИЗО</w:t>
            </w:r>
          </w:p>
        </w:tc>
        <w:tc>
          <w:tcPr>
            <w:tcW w:w="2797"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1</w:t>
            </w:r>
          </w:p>
        </w:tc>
        <w:tc>
          <w:tcPr>
            <w:tcW w:w="315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18</w:t>
            </w:r>
          </w:p>
        </w:tc>
      </w:tr>
      <w:tr w:rsidR="002F4F26" w:rsidRPr="002F4F26" w:rsidTr="004565B3">
        <w:trPr>
          <w:jc w:val="center"/>
        </w:trPr>
        <w:tc>
          <w:tcPr>
            <w:tcW w:w="312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ОБЖ</w:t>
            </w:r>
          </w:p>
        </w:tc>
        <w:tc>
          <w:tcPr>
            <w:tcW w:w="2797"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3</w:t>
            </w:r>
          </w:p>
        </w:tc>
        <w:tc>
          <w:tcPr>
            <w:tcW w:w="315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15, 23, Лицей №1</w:t>
            </w:r>
          </w:p>
        </w:tc>
      </w:tr>
      <w:tr w:rsidR="002F4F26" w:rsidRPr="002F4F26" w:rsidTr="004565B3">
        <w:trPr>
          <w:jc w:val="center"/>
        </w:trPr>
        <w:tc>
          <w:tcPr>
            <w:tcW w:w="312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физическая культура</w:t>
            </w:r>
          </w:p>
        </w:tc>
        <w:tc>
          <w:tcPr>
            <w:tcW w:w="2797"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5</w:t>
            </w:r>
          </w:p>
        </w:tc>
        <w:tc>
          <w:tcPr>
            <w:tcW w:w="315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4, 10, 16, 20</w:t>
            </w:r>
          </w:p>
        </w:tc>
      </w:tr>
      <w:tr w:rsidR="002F4F26" w:rsidRPr="002F4F26" w:rsidTr="004565B3">
        <w:trPr>
          <w:jc w:val="center"/>
        </w:trPr>
        <w:tc>
          <w:tcPr>
            <w:tcW w:w="312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ИТОГО</w:t>
            </w:r>
          </w:p>
        </w:tc>
        <w:tc>
          <w:tcPr>
            <w:tcW w:w="2797"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r w:rsidRPr="008343AA">
              <w:rPr>
                <w:rFonts w:ascii="Times New Roman" w:eastAsia="Times New Roman" w:hAnsi="Times New Roman" w:cs="Times New Roman"/>
                <w:sz w:val="24"/>
                <w:szCs w:val="24"/>
                <w:lang w:eastAsia="ru-RU"/>
              </w:rPr>
              <w:t>26</w:t>
            </w:r>
          </w:p>
        </w:tc>
        <w:tc>
          <w:tcPr>
            <w:tcW w:w="3153" w:type="dxa"/>
            <w:tcBorders>
              <w:top w:val="single" w:sz="4" w:space="0" w:color="auto"/>
              <w:left w:val="single" w:sz="4" w:space="0" w:color="auto"/>
              <w:bottom w:val="single" w:sz="4" w:space="0" w:color="auto"/>
              <w:right w:val="single" w:sz="4" w:space="0" w:color="auto"/>
            </w:tcBorders>
          </w:tcPr>
          <w:p w:rsidR="002F4F26" w:rsidRPr="008343AA" w:rsidRDefault="002F4F26" w:rsidP="002F4F26">
            <w:pPr>
              <w:autoSpaceDE w:val="0"/>
              <w:autoSpaceDN w:val="0"/>
              <w:spacing w:after="0" w:line="240" w:lineRule="auto"/>
              <w:jc w:val="center"/>
              <w:rPr>
                <w:rFonts w:ascii="Times New Roman" w:eastAsia="Times New Roman" w:hAnsi="Times New Roman" w:cs="Times New Roman"/>
                <w:sz w:val="24"/>
                <w:szCs w:val="24"/>
                <w:lang w:eastAsia="ru-RU"/>
              </w:rPr>
            </w:pPr>
          </w:p>
        </w:tc>
      </w:tr>
    </w:tbl>
    <w:p w:rsidR="002F4F26" w:rsidRPr="002F4F26" w:rsidRDefault="002F4F26" w:rsidP="004565B3">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По причине нехватки учителей-предметников руководители школ сами берут учебную нагрузку и догружают предметами по совместительству заместителей руководителя, педагогов, которые зачастую не имеют соответствующего образования по совмещаемому предмету. В текущем </w:t>
      </w:r>
      <w:r w:rsidRPr="002F4F26">
        <w:rPr>
          <w:rFonts w:ascii="Times New Roman" w:eastAsia="Times New Roman" w:hAnsi="Times New Roman" w:cs="Times New Roman"/>
          <w:sz w:val="28"/>
          <w:szCs w:val="28"/>
          <w:lang w:eastAsia="ru-RU"/>
        </w:rPr>
        <w:lastRenderedPageBreak/>
        <w:t>учебном году некоторые учителя-предметники (музыка, химия, география, физика) работают в нескольких образовательных организациях.</w:t>
      </w:r>
    </w:p>
    <w:p w:rsidR="002F4F26" w:rsidRPr="002F4F26" w:rsidRDefault="002F4F26" w:rsidP="002F4F26">
      <w:pPr>
        <w:tabs>
          <w:tab w:val="left" w:pos="142"/>
        </w:tabs>
        <w:spacing w:after="0" w:line="240" w:lineRule="auto"/>
        <w:jc w:val="center"/>
        <w:rPr>
          <w:rFonts w:ascii="Times New Roman" w:eastAsia="Times New Roman" w:hAnsi="Times New Roman" w:cs="Times New Roman"/>
          <w:b/>
          <w:sz w:val="28"/>
          <w:szCs w:val="28"/>
          <w:lang w:eastAsia="ru-RU"/>
        </w:rPr>
      </w:pPr>
    </w:p>
    <w:p w:rsidR="002F4F26" w:rsidRPr="002F4F26" w:rsidRDefault="002F4F26" w:rsidP="002F4F26">
      <w:pPr>
        <w:tabs>
          <w:tab w:val="left" w:pos="142"/>
        </w:tabs>
        <w:spacing w:after="0" w:line="240" w:lineRule="auto"/>
        <w:jc w:val="center"/>
        <w:rPr>
          <w:rFonts w:ascii="Times New Roman" w:eastAsia="Times New Roman" w:hAnsi="Times New Roman" w:cs="Times New Roman"/>
          <w:b/>
          <w:bCs/>
          <w:sz w:val="28"/>
          <w:szCs w:val="28"/>
          <w:lang w:eastAsia="ru-RU"/>
        </w:rPr>
      </w:pPr>
      <w:r w:rsidRPr="002F4F26">
        <w:rPr>
          <w:rFonts w:ascii="Times New Roman" w:eastAsia="Courier New" w:hAnsi="Times New Roman" w:cs="Times New Roman"/>
          <w:bCs/>
          <w:sz w:val="28"/>
          <w:szCs w:val="28"/>
          <w:lang w:eastAsia="ru-RU"/>
        </w:rPr>
        <w:tab/>
      </w:r>
      <w:r w:rsidRPr="002F4F26">
        <w:rPr>
          <w:rFonts w:ascii="Times New Roman" w:eastAsia="Times New Roman" w:hAnsi="Times New Roman" w:cs="Times New Roman"/>
          <w:b/>
          <w:bCs/>
          <w:sz w:val="28"/>
          <w:szCs w:val="28"/>
          <w:lang w:eastAsia="ru-RU"/>
        </w:rPr>
        <w:t>Финансовое и ресурсное обеспечение системы образования</w:t>
      </w:r>
    </w:p>
    <w:p w:rsidR="002F4F26" w:rsidRPr="002F4F26" w:rsidRDefault="002F4F26" w:rsidP="008343AA">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Объем финансирования за 2022 год системы образования муниципального образования город Новотроицк в рамках финансирования программы «Развития системы образования»  составил 1 373 432 263,13 рублей. Исполнение на 31.12.2022 г. составило  1 362 699 725,26 руб. (99,22%). В том числе:</w:t>
      </w:r>
    </w:p>
    <w:p w:rsidR="002F4F26" w:rsidRPr="002F4F26" w:rsidRDefault="002F4F26" w:rsidP="008343AA">
      <w:pPr>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на дошкольное образование было предусмотрено субсидий в сумме 449 521 391,20 рублей, исполнено –</w:t>
      </w:r>
      <w:r w:rsidRPr="002F4F26">
        <w:rPr>
          <w:rFonts w:ascii="Calibri" w:eastAsia="Times New Roman" w:hAnsi="Calibri" w:cs="Times New Roman"/>
          <w:sz w:val="28"/>
          <w:szCs w:val="28"/>
          <w:lang w:eastAsia="ru-RU"/>
        </w:rPr>
        <w:t xml:space="preserve">  </w:t>
      </w:r>
      <w:r w:rsidRPr="002F4F26">
        <w:rPr>
          <w:rFonts w:ascii="Times New Roman" w:eastAsia="Times New Roman" w:hAnsi="Times New Roman" w:cs="Times New Roman"/>
          <w:sz w:val="28"/>
          <w:szCs w:val="28"/>
          <w:lang w:eastAsia="ru-RU"/>
        </w:rPr>
        <w:t>449 469 88,03 руб. (99,99 %),</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-на общее образование было предусмотрено субсидий в сумме           716 418 081,87 рублей, исполнено – 712 249 847,48 руб. (99,42 %),</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 учреждениям дополнительного образования было  предусмотрено субсидий в сумме 68 246 245,15 рублей, исполнено 68 246 146,15 руб. (100,00%).</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ab/>
        <w:t>По мероприятию «Совершенствование материально-технической базы и создание условий для повышения качества дошкольного образования» исполнение составило 19 649 261,87 рублей. Из них:</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На совершенствование материально-технической базы дошкольных образовательных учреждений было направлено 147 920,00 рублей. В том числе:</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 50 000,00 рублей на приобретение снегоуборщика в МДОАУ "Детский сад №15", наказы депутатам;</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97 920,00 рублей на приобретение и установку детского игрового оборудования на территории МДОАУ "Детский сад № 35", наказы депутатам.</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На создание условий для повышения качества дошкольного образования было направлено 10 850 697,47 рублей. В том числе:</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300 000,00 рублей на выполнение работ на покрытие спортивной площадки резиновой крошкой МДОАУ "Детский сад № 2", наказы депутатам;</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300 000,00 рублей на выполнение работ на покрытие спортивной площадки резиновой крошкой МДОАУ "Детский сад № 3", наказы депутатам;</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162 554,00 рублей на ремонт питьевого водовода в МДОАУ "Детский сад № 9";</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250 000,00 рублей на выполнение работ на покрытие спортивной площадки резиновой крошкой МДОАУ "Детский сад № 9", наказы </w:t>
      </w:r>
      <w:r w:rsidRPr="002F4F26">
        <w:rPr>
          <w:rFonts w:ascii="Times New Roman" w:eastAsia="Times New Roman" w:hAnsi="Times New Roman" w:cs="Times New Roman"/>
          <w:sz w:val="28"/>
          <w:szCs w:val="28"/>
          <w:lang w:eastAsia="ru-RU"/>
        </w:rPr>
        <w:lastRenderedPageBreak/>
        <w:t>депутатам;</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180 000,00 рублей на выполнение работ на ремонт лестничного марша МДОАУ "Детский сад № 17", наказы депутатам;</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300 000,00 рублей на проведение ремонта помещений № 1, №3, №22 учреждения с заменой дверей МДОАУ "Детский сад № 17", наказы депутатам;</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43 096,00 рублей на ремонт фасада здания в МДОАУ "Детский сад №18";</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55 603,20 рублей на ремонт участка теплотрассы в МДОАУ "Детский сад №21";</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159 437,00 рублей на ремонт системы ГВС в здании МДОАУ "Детский сад №23";</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58 854,00 рублей на ремонт теплотрассы МДОАУ "Детский сад №23";</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23 779,20 рублей на ремонт участка водопроводной сети на территории МДОАУ "Детский сад №24";</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79 312,40 рублей на ремонт питьевого водовода МДОАУ "Детский сад №24";</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40 770,00 рублей на ремонт канализации в МДОАУ "Детский сад №25";</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150 000,00 рублей на капитальный ремонт оконных блоков в помещениях в МДОАУ "Детский сад №29", наказы депутатам;</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96 127,27 рублей на проведение государственной экспертизы проектной документации в части проверки достоверности определения сметной стоимости по объекту: капитальный ремонт оконных блоков и кровли здания в МДОАУ "Детский сад №31";</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99 950,40 рублей для восстановления освещения по периметру здания МДОАУ "Детский сад №31";</w:t>
      </w:r>
    </w:p>
    <w:p w:rsidR="002F4F26" w:rsidRPr="002F4F26" w:rsidRDefault="002F4F26" w:rsidP="008343AA">
      <w:pPr>
        <w:widowControl w:val="0"/>
        <w:spacing w:after="0" w:line="240" w:lineRule="auto"/>
        <w:ind w:firstLine="709"/>
        <w:jc w:val="both"/>
        <w:rPr>
          <w:rFonts w:ascii="Calibri" w:eastAsia="Times New Roman" w:hAnsi="Calibri" w:cs="Times New Roman"/>
          <w:sz w:val="28"/>
          <w:szCs w:val="28"/>
          <w:lang w:eastAsia="ru-RU"/>
        </w:rPr>
      </w:pPr>
      <w:r w:rsidRPr="002F4F26">
        <w:rPr>
          <w:rFonts w:ascii="Times New Roman" w:eastAsia="Times New Roman" w:hAnsi="Times New Roman" w:cs="Times New Roman"/>
          <w:sz w:val="28"/>
          <w:szCs w:val="28"/>
          <w:lang w:eastAsia="ru-RU"/>
        </w:rPr>
        <w:t>– 200 000,00 рублей на ремонт асфальтобетонного покрытия на территории  МДОАУ "Детский сад №35", наказы депутатам;</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399 864,00 рублей на ремонт теплотрассы МДОАУ "Детский сад  "Радуга" села Пригорное"";</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4 078 754,00 рублей на капитальный ремонт оконных блоков в здании МДОАУ "Детский сад №20", социально - значимые мероприятия;</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259 546,00 рублей на капитальный ремонт дверных блоков аварийных выходов в здании МДОАУ "Детский сад №20", социально - значимые мероприятия;</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3 314 050,00 рублей на капитальный ремонт оконных блоков в здании МДОАУ "Детский сад №35", социально - значимые мероприятия;</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299 000,00 рублей на ремонт кровли в здании МДОАУ "Детский сад </w:t>
      </w:r>
      <w:r w:rsidRPr="002F4F26">
        <w:rPr>
          <w:rFonts w:ascii="Times New Roman" w:eastAsia="Times New Roman" w:hAnsi="Times New Roman" w:cs="Times New Roman"/>
          <w:sz w:val="28"/>
          <w:szCs w:val="28"/>
          <w:lang w:eastAsia="ru-RU"/>
        </w:rPr>
        <w:lastRenderedPageBreak/>
        <w:t>№35", социально - значимые мероприятия.</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На модернизацию объектов муниципальной собственности для размещения дошкольных образовательных организаций 8 650 644,40 рублей. В том числе:</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432 532,22 рублей на капитальный ремонт оконных блоков и кровли в здании МДОАУ "Детский сад №31", модернизация объектов муниципальной собственности для размещения дошкольных образовательных организаций;</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8 218 112,18 рублей на капитальный ремонт оконных блоков и кровли в здании МДОАУ "Детский сад №31", модернизация объектов муниципальной собственности для размещения дошкольных образовательных организаций.</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В рамках подпрограммы «Безопасность образовательных учреждений» было направлено 1 899 837,00 рублей. В том числе:</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16 500,00 рублей на </w:t>
      </w:r>
      <w:proofErr w:type="spellStart"/>
      <w:r w:rsidRPr="002F4F26">
        <w:rPr>
          <w:rFonts w:ascii="Times New Roman" w:eastAsia="Times New Roman" w:hAnsi="Times New Roman" w:cs="Times New Roman"/>
          <w:sz w:val="28"/>
          <w:szCs w:val="28"/>
          <w:lang w:eastAsia="ru-RU"/>
        </w:rPr>
        <w:t>огнебиозащитное</w:t>
      </w:r>
      <w:proofErr w:type="spellEnd"/>
      <w:r w:rsidRPr="002F4F26">
        <w:rPr>
          <w:rFonts w:ascii="Times New Roman" w:eastAsia="Times New Roman" w:hAnsi="Times New Roman" w:cs="Times New Roman"/>
          <w:sz w:val="28"/>
          <w:szCs w:val="28"/>
          <w:lang w:eastAsia="ru-RU"/>
        </w:rPr>
        <w:t xml:space="preserve"> покрытие деревянных конструкций в МДОАУ "Детский сад с. Хабарное";</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41 200,00 рублей на приобретение извещателей пожарных дымовых ИП 212-85, ручных ИПР 513-10, тепловых максимальных ИП 101-1А-А3 для системы АПС для МДОАУ "Детский сад с. Хабарное";</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42 500,00 рублей на приобретение огнетушителей в МДОАУ "Детский сад №16";</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299 000,00 рублей на монтаж речевого оповещения о пожаре в здании МДОАУ "Детский сад №18";</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4 937,00 рублей на приобретение КТ 12-7 аккумулятора  12В 7 </w:t>
      </w:r>
      <w:proofErr w:type="spellStart"/>
      <w:r w:rsidRPr="002F4F26">
        <w:rPr>
          <w:rFonts w:ascii="Times New Roman" w:eastAsia="Times New Roman" w:hAnsi="Times New Roman" w:cs="Times New Roman"/>
          <w:sz w:val="28"/>
          <w:szCs w:val="28"/>
          <w:lang w:eastAsia="ru-RU"/>
        </w:rPr>
        <w:t>Ач</w:t>
      </w:r>
      <w:proofErr w:type="spellEnd"/>
      <w:r w:rsidRPr="002F4F26">
        <w:rPr>
          <w:rFonts w:ascii="Times New Roman" w:eastAsia="Times New Roman" w:hAnsi="Times New Roman" w:cs="Times New Roman"/>
          <w:sz w:val="28"/>
          <w:szCs w:val="28"/>
          <w:lang w:eastAsia="ru-RU"/>
        </w:rPr>
        <w:t>, Т</w:t>
      </w:r>
      <w:proofErr w:type="gramStart"/>
      <w:r w:rsidRPr="002F4F26">
        <w:rPr>
          <w:rFonts w:ascii="Times New Roman" w:eastAsia="Times New Roman" w:hAnsi="Times New Roman" w:cs="Times New Roman"/>
          <w:sz w:val="28"/>
          <w:szCs w:val="28"/>
          <w:lang w:eastAsia="ru-RU"/>
        </w:rPr>
        <w:t>S</w:t>
      </w:r>
      <w:proofErr w:type="gramEnd"/>
      <w:r w:rsidRPr="002F4F26">
        <w:rPr>
          <w:rFonts w:ascii="Times New Roman" w:eastAsia="Times New Roman" w:hAnsi="Times New Roman" w:cs="Times New Roman"/>
          <w:sz w:val="28"/>
          <w:szCs w:val="28"/>
          <w:lang w:eastAsia="ru-RU"/>
        </w:rPr>
        <w:t xml:space="preserve"> ББП-30 PRO Lux источника вторичного электропитания резервного 12В 3А  для МДОАУ "Детский сад №23";</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9 750,00 рублей на приобретение извещателей пожарных дымовых ИП 212-85, тепловых максимальных ИП 101-1А-АЗ для системы АПС, аккумулятор для МДОАУ "Детский сад №24";</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298 000,00 рублей на монтаж речевого оповещения и замены пожарных извещателей в здании МДОАУ "Детский сад №31";</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27 200,00 рублей на </w:t>
      </w:r>
      <w:proofErr w:type="spellStart"/>
      <w:r w:rsidRPr="002F4F26">
        <w:rPr>
          <w:rFonts w:ascii="Times New Roman" w:eastAsia="Times New Roman" w:hAnsi="Times New Roman" w:cs="Times New Roman"/>
          <w:sz w:val="28"/>
          <w:szCs w:val="28"/>
          <w:lang w:eastAsia="ru-RU"/>
        </w:rPr>
        <w:t>огнебиозащитное</w:t>
      </w:r>
      <w:proofErr w:type="spellEnd"/>
      <w:r w:rsidRPr="002F4F26">
        <w:rPr>
          <w:rFonts w:ascii="Times New Roman" w:eastAsia="Times New Roman" w:hAnsi="Times New Roman" w:cs="Times New Roman"/>
          <w:sz w:val="28"/>
          <w:szCs w:val="28"/>
          <w:lang w:eastAsia="ru-RU"/>
        </w:rPr>
        <w:t xml:space="preserve"> покрытие деревянных конструкций здания МДОАУ "Детский сад №33";</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9 500,00 рублей на приобретение извещателей пожарных дымовых ИП 212-189 в количестве 10 штук для МДОАУ "Детский сад №35";</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99 150,00 рублей на приобретение извещателей пожарных дымовых ИП 212-85, тепловых максимальных ИП 101-1А-АЗ для системы АПС для МДОАУ "Детский сад  "Радуга" села Пригорное"";</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- 1 052 100,00 рублей на приобретение извещателей пожарных, аккумуляторов и т.д. для автоматической пожарной системы для МДОАУ </w:t>
      </w:r>
      <w:r w:rsidRPr="002F4F26">
        <w:rPr>
          <w:rFonts w:ascii="Times New Roman" w:eastAsia="Times New Roman" w:hAnsi="Times New Roman" w:cs="Times New Roman"/>
          <w:sz w:val="28"/>
          <w:szCs w:val="28"/>
          <w:lang w:eastAsia="ru-RU"/>
        </w:rPr>
        <w:lastRenderedPageBreak/>
        <w:t>"Детский сад №3"; МДОАУ "Детский сад №9"; МДОАУ "Детский сад №14"; МДОАУ "Детский сад №17"; МДОАУ "Детский сад №20"; МДОАУ "Детский сад №21"; МДОАУ "Детский сад №23"; МДОАУ "Детский сад №24"; МДОАУ "Детский сад №26"; МДОАУ "Детский сад №29"; МДОАУ "Детский сад №33"; МДОАУ "Детский сад №35"; МДОАУ "Детский сад №37"; МДОАУ "Детский сад  "Радуга" села Пригорное""; проект автоматической пожарной системы для МДОАУ "Детский сад №18".</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На совершенствование материально-технической базы общеобразовательных учреждений было направлено 300 000,00 рублей. Из них:</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-300 000,00 приобретение мебели для столовой МОАУ СОШ 16.</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На создание условий для повышения качества начального общего, основного общего и среднего общего образования было направлено  2 239 342,09 рублей. В том числе:</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- 99 336,00 рублей на ремонт трубопровода водоснабжения в МОАУ "СОШ № 16 г. Новотроицка";</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- 300 000,00 рублей на капитальный ремонт оконных блоков в муниципальном общеобразовательном автономном учреждении "Средняя общеобразовательная школа № 18 г. Новотроицка Оренбургской области";</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- 99 982,80 рублей на устройство каркаса перегородок в туалетных комнатах МОАУ "СОШ № 23 г. Новотроицка;</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- 99 995,00 рублей на устройство перегородок в туалетных комнатах МОАУ "СОШ № 23 г. Новотроицка";</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- 141 801,40 рублей ремонт трубопровода холодного водоснабжения в МОАУ "СОШ № 22 г. Новотроицка";</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- 62 293,4 рубля ремонт трубопровода холодного водоснабжения в подвальном помещении МОАУ "СОШ № 22 г. Новотроицка";</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- 1 202 500,00 рублей ремонт кровли  здания  МОАУ "СОШ № 4";</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- 26 125,34 рубля ремонт участка трубопровода сети водоснабжения МОАУ "Лицей № 1 г.Новотроицка Оренбургской области";</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- 151 752,40 рубля субсидия ремонт системы теплоснабжения в здании МОАУ "СОШ №5";</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- 55 555,75 рублей на ремонт участка трубопровода тепловой сети МОАУ "СОШ №23 г.Новотроицка".</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На организацию питания учащихся в общеобразовательных учреждениях направлено:</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9 208 677,07 рублей в рамках основного мероприятия по организации питания учащихся 5 – 11 классов в образовательных учреждениях;</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43 147 298,33 рублей по организации бесплатного горячего питания </w:t>
      </w:r>
      <w:r w:rsidRPr="002F4F26">
        <w:rPr>
          <w:rFonts w:ascii="Times New Roman" w:eastAsia="Times New Roman" w:hAnsi="Times New Roman" w:cs="Times New Roman"/>
          <w:sz w:val="28"/>
          <w:szCs w:val="28"/>
          <w:lang w:eastAsia="ru-RU"/>
        </w:rPr>
        <w:lastRenderedPageBreak/>
        <w:t>обучающихся, получающих начальное общее образование в государственных и муниципальных образовательных учреждениях;</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- 3 076 909,99 рублей осуществление переданных полномочий на финансовое обеспечение бесплатным двухразовым питанием лиц с ограниченными возможностями здоровья, обучающихся в муниципальных общеобразовательных организациях, а также выплату ежемесячной денежной компенсации двухразового питания обучающимся с ограниченными возможностями здоровья, осваивающим программы начального общего, основного общего и среднего общего образования на дому, компенсации расходов на двухразовое питание лицам с ограниченными возможностями здоровья.</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На безопасность образовательных учреждений было направлено финансирование в размере 837 540,00</w:t>
      </w:r>
      <w:r w:rsidRPr="002F4F26">
        <w:rPr>
          <w:rFonts w:ascii="Calibri" w:eastAsia="Times New Roman" w:hAnsi="Calibri" w:cs="Times New Roman"/>
          <w:sz w:val="28"/>
          <w:szCs w:val="28"/>
          <w:lang w:eastAsia="ru-RU"/>
        </w:rPr>
        <w:t xml:space="preserve"> </w:t>
      </w:r>
      <w:r w:rsidRPr="002F4F26">
        <w:rPr>
          <w:rFonts w:ascii="Times New Roman" w:eastAsia="Times New Roman" w:hAnsi="Times New Roman" w:cs="Times New Roman"/>
          <w:sz w:val="28"/>
          <w:szCs w:val="28"/>
          <w:lang w:eastAsia="ru-RU"/>
        </w:rPr>
        <w:t xml:space="preserve"> рублей. </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Из средств резервного фонда главы муниципального образования город Новотроицк было направлено </w:t>
      </w:r>
      <w:r w:rsidRPr="002F4F26">
        <w:rPr>
          <w:rFonts w:ascii="Calibri" w:eastAsia="Times New Roman" w:hAnsi="Calibri" w:cs="Times New Roman"/>
          <w:sz w:val="28"/>
          <w:szCs w:val="28"/>
          <w:lang w:eastAsia="ru-RU"/>
        </w:rPr>
        <w:t xml:space="preserve">- </w:t>
      </w:r>
      <w:r w:rsidRPr="002F4F26">
        <w:rPr>
          <w:rFonts w:ascii="Times New Roman" w:eastAsia="Times New Roman" w:hAnsi="Times New Roman" w:cs="Times New Roman"/>
          <w:sz w:val="28"/>
          <w:szCs w:val="28"/>
          <w:lang w:eastAsia="ru-RU"/>
        </w:rPr>
        <w:t>600 000,00 рублей:</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- 600 000,00 рублей по проведению строительного контроля за осуществлением работ по капитальному ремонту здания МОАУ "Лицей №1 г.Новотроицка".</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На мероприятие по модернизации школьных систем образования по капитальному ремонту здания МОАУ "Лицей №1 г.Новотроицка" было направлено 94 105 333,33 рублей; </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На мероприятие по модернизации школьных систем образования (дополнительные средства местного бюджета) по капитальному ремонту здания МОАУ "Лицей №1 г.Новотроицка" было направлено 416 778,00 рублей.</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На совершенствование материально-технической базы и создание условий для повышения качества дополнительного образования было направлено, из них:</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На мероприятие создание условий для повышения качества дополнительного образования было направлено 300 000,00 рублей</w:t>
      </w:r>
      <w:proofErr w:type="gramStart"/>
      <w:r w:rsidRPr="002F4F26">
        <w:rPr>
          <w:rFonts w:ascii="Times New Roman" w:eastAsia="Times New Roman" w:hAnsi="Times New Roman" w:cs="Times New Roman"/>
          <w:sz w:val="28"/>
          <w:szCs w:val="28"/>
          <w:lang w:eastAsia="ru-RU"/>
        </w:rPr>
        <w:t xml:space="preserve"> ,</w:t>
      </w:r>
      <w:proofErr w:type="gramEnd"/>
      <w:r w:rsidRPr="002F4F26">
        <w:rPr>
          <w:rFonts w:ascii="Times New Roman" w:eastAsia="Times New Roman" w:hAnsi="Times New Roman" w:cs="Times New Roman"/>
          <w:sz w:val="28"/>
          <w:szCs w:val="28"/>
          <w:lang w:eastAsia="ru-RU"/>
        </w:rPr>
        <w:t xml:space="preserve"> из них:</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- 300 000,00 рублей ремонт кровли здания МАУ ДО "ЦРТДЮ";</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На мероприятие совершенствование материально </w:t>
      </w:r>
      <w:proofErr w:type="gramStart"/>
      <w:r w:rsidRPr="002F4F26">
        <w:rPr>
          <w:rFonts w:ascii="Times New Roman" w:eastAsia="Times New Roman" w:hAnsi="Times New Roman" w:cs="Times New Roman"/>
          <w:sz w:val="28"/>
          <w:szCs w:val="28"/>
          <w:lang w:eastAsia="ru-RU"/>
        </w:rPr>
        <w:t>-т</w:t>
      </w:r>
      <w:proofErr w:type="gramEnd"/>
      <w:r w:rsidRPr="002F4F26">
        <w:rPr>
          <w:rFonts w:ascii="Times New Roman" w:eastAsia="Times New Roman" w:hAnsi="Times New Roman" w:cs="Times New Roman"/>
          <w:sz w:val="28"/>
          <w:szCs w:val="28"/>
          <w:lang w:eastAsia="ru-RU"/>
        </w:rPr>
        <w:t>ехнической базы в учреждениях дополнительного образования было направлено 300 000,00 рублей , из них:</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- 300 000,00 рублей приобретение цифровой микшерной консоли МАУ ДО "ЦРТДЮ";</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На создание и использование резервного фонда было направлено      139 000,00 рублей, из них:</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- 70 000,00 рублей приобретение микрофонных </w:t>
      </w:r>
      <w:proofErr w:type="spellStart"/>
      <w:r w:rsidRPr="002F4F26">
        <w:rPr>
          <w:rFonts w:ascii="Times New Roman" w:eastAsia="Times New Roman" w:hAnsi="Times New Roman" w:cs="Times New Roman"/>
          <w:sz w:val="28"/>
          <w:szCs w:val="28"/>
          <w:lang w:eastAsia="ru-RU"/>
        </w:rPr>
        <w:t>стоек-журавль</w:t>
      </w:r>
      <w:proofErr w:type="spellEnd"/>
      <w:r w:rsidRPr="002F4F26">
        <w:rPr>
          <w:rFonts w:ascii="Times New Roman" w:eastAsia="Times New Roman" w:hAnsi="Times New Roman" w:cs="Times New Roman"/>
          <w:sz w:val="28"/>
          <w:szCs w:val="28"/>
          <w:lang w:eastAsia="ru-RU"/>
        </w:rPr>
        <w:t xml:space="preserve">, </w:t>
      </w:r>
      <w:proofErr w:type="spellStart"/>
      <w:r w:rsidRPr="002F4F26">
        <w:rPr>
          <w:rFonts w:ascii="Times New Roman" w:eastAsia="Times New Roman" w:hAnsi="Times New Roman" w:cs="Times New Roman"/>
          <w:sz w:val="28"/>
          <w:szCs w:val="28"/>
          <w:lang w:eastAsia="ru-RU"/>
        </w:rPr>
        <w:t>рэк-</w:t>
      </w:r>
      <w:r w:rsidRPr="002F4F26">
        <w:rPr>
          <w:rFonts w:ascii="Times New Roman" w:eastAsia="Times New Roman" w:hAnsi="Times New Roman" w:cs="Times New Roman"/>
          <w:sz w:val="28"/>
          <w:szCs w:val="28"/>
          <w:lang w:eastAsia="ru-RU"/>
        </w:rPr>
        <w:lastRenderedPageBreak/>
        <w:t>шкафа</w:t>
      </w:r>
      <w:proofErr w:type="spellEnd"/>
      <w:r w:rsidRPr="002F4F26">
        <w:rPr>
          <w:rFonts w:ascii="Times New Roman" w:eastAsia="Times New Roman" w:hAnsi="Times New Roman" w:cs="Times New Roman"/>
          <w:sz w:val="28"/>
          <w:szCs w:val="28"/>
          <w:lang w:eastAsia="ru-RU"/>
        </w:rPr>
        <w:t>, распределительной коробки с кабелем (</w:t>
      </w:r>
      <w:proofErr w:type="spellStart"/>
      <w:r w:rsidRPr="002F4F26">
        <w:rPr>
          <w:rFonts w:ascii="Times New Roman" w:eastAsia="Times New Roman" w:hAnsi="Times New Roman" w:cs="Times New Roman"/>
          <w:sz w:val="28"/>
          <w:szCs w:val="28"/>
          <w:lang w:eastAsia="ru-RU"/>
        </w:rPr>
        <w:t>мультикор</w:t>
      </w:r>
      <w:proofErr w:type="spellEnd"/>
      <w:r w:rsidRPr="002F4F26">
        <w:rPr>
          <w:rFonts w:ascii="Times New Roman" w:eastAsia="Times New Roman" w:hAnsi="Times New Roman" w:cs="Times New Roman"/>
          <w:sz w:val="28"/>
          <w:szCs w:val="28"/>
          <w:lang w:eastAsia="ru-RU"/>
        </w:rPr>
        <w:t>) МАУ ДО "ЦРТДЮ";</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- 69 000,00 рублей приобретение медалей, сертификатов для награждения победителей и участников XVI традиционного турнира по борьбе самбо, посвященного памяти основателя клуба "Самбо-78". </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Молодежная политика – 8 806 379,20  рублей из них:</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-230 000,00 рублей в рамках основного мероприятия создание условий для повышения качества организации отдыха детей в загородных оздоровительных лагерях, создание условий для повышения качества организации отдыха детей в загородных оздоровительных лагерях;</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- 878 000,00 рублей в рамках создание и использование резервного фонда;</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- 6 458 395,00 рублей в рамках основного мероприятия "Создание условий для повышения качества организации отдыха детей в загородных оздоровительных лагерях", модернизация объектов инфраструктуры, предназначенных для отдыха детей и их оздоровления, модернизация объектов инфраструктуры, предназначенных для отдыха детей и их оздоровления;</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- 1 239 984,20 рублей в рамках основного мероприятия "Организация отдыха детей в лагерях дневного пребывания", организация отдыха детей в лагерях дневного пребывания.</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Массовый спорт - 7 740 340,29 рублей  их них:</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-2 477 182,40  рублей в рамках мероприятия создание спортивных площадок (дополнительное финансирование за счет средств местного бюджета) МОАУ "СОШ № 13 г. Новотроицка ";</w:t>
      </w:r>
    </w:p>
    <w:p w:rsidR="002F4F26" w:rsidRP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-5 263 157,89  рублей в рамках создание спортивных площадок МОАУ "СОШ № 13 г. Новотроицка".</w:t>
      </w:r>
    </w:p>
    <w:p w:rsidR="002F4F26" w:rsidRDefault="002F4F26" w:rsidP="008343AA">
      <w:pPr>
        <w:widowControl w:val="0"/>
        <w:spacing w:after="0" w:line="240" w:lineRule="auto"/>
        <w:ind w:firstLine="709"/>
        <w:jc w:val="both"/>
        <w:rPr>
          <w:rFonts w:ascii="Times New Roman" w:eastAsia="Times New Roman" w:hAnsi="Times New Roman" w:cs="Times New Roman"/>
          <w:sz w:val="28"/>
          <w:szCs w:val="28"/>
          <w:lang w:eastAsia="ru-RU"/>
        </w:rPr>
      </w:pPr>
      <w:r w:rsidRPr="002F4F26">
        <w:rPr>
          <w:rFonts w:ascii="Times New Roman" w:eastAsia="Times New Roman" w:hAnsi="Times New Roman" w:cs="Times New Roman"/>
          <w:sz w:val="28"/>
          <w:szCs w:val="28"/>
          <w:lang w:eastAsia="ru-RU"/>
        </w:rPr>
        <w:t xml:space="preserve"> Таким образом, отчет о состоянии системы образования муниципального образования город Новотроицк  за 2022 год позволяет сделать вывод о её стабильном функционировании и поступательном развитии.</w:t>
      </w:r>
    </w:p>
    <w:p w:rsidR="008343AA" w:rsidRPr="002F4F26" w:rsidRDefault="008343AA" w:rsidP="008343AA">
      <w:pPr>
        <w:widowControl w:val="0"/>
        <w:spacing w:after="0" w:line="240" w:lineRule="auto"/>
        <w:ind w:firstLine="709"/>
        <w:jc w:val="both"/>
        <w:rPr>
          <w:rFonts w:ascii="Times New Roman" w:eastAsia="Times New Roman" w:hAnsi="Times New Roman" w:cs="Times New Roman"/>
          <w:sz w:val="28"/>
          <w:szCs w:val="28"/>
          <w:lang w:eastAsia="ru-RU"/>
        </w:rPr>
      </w:pPr>
    </w:p>
    <w:p w:rsidR="00E16C1D" w:rsidRPr="00F77F14" w:rsidRDefault="00DD5EB6" w:rsidP="008343AA">
      <w:pPr>
        <w:kinsoku w:val="0"/>
        <w:overflowPunct w:val="0"/>
        <w:spacing w:before="60" w:after="0" w:line="240" w:lineRule="auto"/>
        <w:contextualSpacing/>
        <w:jc w:val="center"/>
        <w:textAlignment w:val="baseline"/>
        <w:rPr>
          <w:rFonts w:ascii="Times New Roman" w:hAnsi="Times New Roman" w:cs="Times New Roman"/>
          <w:b/>
          <w:sz w:val="28"/>
          <w:szCs w:val="28"/>
          <w:highlight w:val="yellow"/>
        </w:rPr>
      </w:pPr>
      <w:r w:rsidRPr="004C35AA">
        <w:rPr>
          <w:rFonts w:ascii="Times New Roman" w:hAnsi="Times New Roman" w:cs="Times New Roman"/>
          <w:b/>
          <w:sz w:val="28"/>
          <w:szCs w:val="28"/>
        </w:rPr>
        <w:t>и) Создание условий для предоставления транспортных услуг</w:t>
      </w:r>
      <w:r w:rsidR="005951CA" w:rsidRPr="004C35AA">
        <w:rPr>
          <w:rFonts w:ascii="Times New Roman" w:hAnsi="Times New Roman" w:cs="Times New Roman"/>
          <w:b/>
          <w:sz w:val="28"/>
          <w:szCs w:val="28"/>
        </w:rPr>
        <w:t xml:space="preserve"> н</w:t>
      </w:r>
      <w:r w:rsidRPr="004C35AA">
        <w:rPr>
          <w:rFonts w:ascii="Times New Roman" w:hAnsi="Times New Roman" w:cs="Times New Roman"/>
          <w:b/>
          <w:sz w:val="28"/>
          <w:szCs w:val="28"/>
        </w:rPr>
        <w:t>аселению муниципального образования город Новотроицк и организации транспортного обслуживания населения муниципального образования</w:t>
      </w:r>
    </w:p>
    <w:p w:rsidR="00F8375D" w:rsidRPr="00F77F14" w:rsidRDefault="00F8375D" w:rsidP="00F8375D">
      <w:pPr>
        <w:spacing w:after="0" w:line="240" w:lineRule="auto"/>
        <w:jc w:val="both"/>
        <w:rPr>
          <w:rFonts w:ascii="Times New Roman" w:eastAsia="Times New Roman" w:hAnsi="Times New Roman" w:cs="Times New Roman"/>
          <w:color w:val="000000"/>
          <w:sz w:val="28"/>
          <w:szCs w:val="28"/>
          <w:highlight w:val="yellow"/>
          <w:lang w:eastAsia="ru-RU"/>
        </w:rPr>
      </w:pPr>
    </w:p>
    <w:p w:rsidR="0054496B" w:rsidRPr="0054496B" w:rsidRDefault="0054496B" w:rsidP="008343AA">
      <w:pPr>
        <w:spacing w:after="0" w:line="240" w:lineRule="auto"/>
        <w:ind w:firstLine="709"/>
        <w:jc w:val="both"/>
        <w:rPr>
          <w:rFonts w:ascii="Times New Roman" w:eastAsia="Times New Roman" w:hAnsi="Times New Roman" w:cs="Times New Roman"/>
          <w:sz w:val="28"/>
          <w:szCs w:val="28"/>
          <w:lang w:eastAsia="ru-RU"/>
        </w:rPr>
      </w:pPr>
      <w:r w:rsidRPr="0054496B">
        <w:rPr>
          <w:rFonts w:ascii="Times New Roman" w:eastAsia="Times New Roman" w:hAnsi="Times New Roman" w:cs="Times New Roman"/>
          <w:sz w:val="28"/>
          <w:szCs w:val="28"/>
          <w:lang w:eastAsia="ru-RU"/>
        </w:rPr>
        <w:t xml:space="preserve">Ежедневно на территории муниципального образования город Новотроицк на городских маршрутах работали 120 единиц коммерческого автотранспорта, 7 единиц муниципальных автобусов и 16 единиц трамваев. В </w:t>
      </w:r>
      <w:r w:rsidRPr="0054496B">
        <w:rPr>
          <w:rFonts w:ascii="Times New Roman" w:eastAsia="Times New Roman" w:hAnsi="Times New Roman" w:cs="Times New Roman"/>
          <w:sz w:val="28"/>
          <w:szCs w:val="28"/>
          <w:lang w:eastAsia="ru-RU"/>
        </w:rPr>
        <w:lastRenderedPageBreak/>
        <w:t>целом на территории муниципального образования город Новотроицк действовало 26 автобусных маршрутов регулярных перевозок по нерегулируемым тарифам (6 сезонных, 5 пригородных и 15 городских), 5 трамвайных маршрутов на которых перевозка осуществляется по регулируемым тарифам.</w:t>
      </w:r>
    </w:p>
    <w:p w:rsidR="0054496B" w:rsidRPr="0054496B" w:rsidRDefault="0054496B" w:rsidP="008343AA">
      <w:pPr>
        <w:spacing w:after="0" w:line="240" w:lineRule="auto"/>
        <w:ind w:firstLine="709"/>
        <w:jc w:val="both"/>
        <w:rPr>
          <w:rFonts w:ascii="Times New Roman" w:eastAsia="Times New Roman" w:hAnsi="Times New Roman" w:cs="Times New Roman"/>
          <w:bCs/>
          <w:sz w:val="28"/>
          <w:szCs w:val="28"/>
          <w:lang w:eastAsia="ru-RU"/>
        </w:rPr>
      </w:pPr>
      <w:r w:rsidRPr="0054496B">
        <w:rPr>
          <w:rFonts w:ascii="Times New Roman" w:eastAsia="Times New Roman" w:hAnsi="Times New Roman" w:cs="Times New Roman"/>
          <w:bCs/>
          <w:sz w:val="28"/>
          <w:szCs w:val="28"/>
          <w:lang w:eastAsia="ru-RU"/>
        </w:rPr>
        <w:t xml:space="preserve">В течении 2022 года </w:t>
      </w:r>
      <w:r w:rsidRPr="0054496B">
        <w:rPr>
          <w:rFonts w:ascii="Times New Roman" w:eastAsia="Times New Roman" w:hAnsi="Times New Roman" w:cs="Times New Roman"/>
          <w:sz w:val="28"/>
          <w:szCs w:val="28"/>
          <w:lang w:eastAsia="ru-RU"/>
        </w:rPr>
        <w:t>МУП «НовГорТранс»</w:t>
      </w:r>
      <w:r w:rsidRPr="0054496B">
        <w:rPr>
          <w:rFonts w:ascii="Times New Roman" w:eastAsia="Times New Roman" w:hAnsi="Times New Roman" w:cs="Times New Roman"/>
          <w:bCs/>
          <w:sz w:val="28"/>
          <w:szCs w:val="28"/>
          <w:lang w:eastAsia="ru-RU"/>
        </w:rPr>
        <w:t xml:space="preserve"> перевезено пассажиров: трамваем – 3 172 655 человек, автобусом – 323 817 человек. Всего перевезено муниципальным транспортом 3 496 472 пассажира. Наблюдается снижение в сравнении с 2021 годом на 6,8 %. </w:t>
      </w:r>
    </w:p>
    <w:p w:rsidR="0054496B" w:rsidRPr="0054496B" w:rsidRDefault="0054496B" w:rsidP="008343AA">
      <w:pPr>
        <w:spacing w:after="0" w:line="240" w:lineRule="auto"/>
        <w:ind w:firstLine="709"/>
        <w:jc w:val="both"/>
        <w:rPr>
          <w:rFonts w:ascii="Times New Roman" w:eastAsia="Times New Roman" w:hAnsi="Times New Roman" w:cs="Times New Roman"/>
          <w:bCs/>
          <w:sz w:val="28"/>
          <w:szCs w:val="28"/>
          <w:lang w:eastAsia="ru-RU"/>
        </w:rPr>
      </w:pPr>
      <w:r w:rsidRPr="0054496B">
        <w:rPr>
          <w:rFonts w:ascii="Times New Roman" w:eastAsia="Times New Roman" w:hAnsi="Times New Roman" w:cs="Times New Roman"/>
          <w:bCs/>
          <w:sz w:val="28"/>
          <w:szCs w:val="28"/>
          <w:lang w:eastAsia="ru-RU"/>
        </w:rPr>
        <w:t>Доходы от реализации билетной продукции за 2022 год составили 51 840 055 руб., что больше на 15,1 % чем в 2021 году. Выручка увеличилась за счет увеличения тарифа на 30 %.</w:t>
      </w:r>
    </w:p>
    <w:p w:rsidR="0054496B" w:rsidRPr="0054496B" w:rsidRDefault="0054496B" w:rsidP="008343AA">
      <w:pPr>
        <w:spacing w:after="0" w:line="240" w:lineRule="auto"/>
        <w:ind w:firstLine="709"/>
        <w:jc w:val="both"/>
        <w:rPr>
          <w:rFonts w:ascii="Times New Roman" w:eastAsia="Times New Roman" w:hAnsi="Times New Roman" w:cs="Times New Roman"/>
          <w:bCs/>
          <w:sz w:val="28"/>
          <w:szCs w:val="28"/>
          <w:lang w:eastAsia="ru-RU"/>
        </w:rPr>
      </w:pPr>
      <w:r w:rsidRPr="0054496B">
        <w:rPr>
          <w:rFonts w:ascii="Times New Roman" w:eastAsia="Times New Roman" w:hAnsi="Times New Roman" w:cs="Times New Roman"/>
          <w:bCs/>
          <w:sz w:val="28"/>
          <w:szCs w:val="28"/>
          <w:lang w:eastAsia="ru-RU"/>
        </w:rPr>
        <w:t>На балансе предприятия числится 35 трамваев, 16 из которых находятся в рабочем состоянии. Автобусный парк составляет 16 единиц, из которых 8 могут использоваться на линии с учетом предъявляемых к ним требованиям действующего законодательства в части технического оснащения, остальные подлежат списанию.</w:t>
      </w:r>
    </w:p>
    <w:p w:rsidR="0054496B" w:rsidRPr="0054496B" w:rsidRDefault="0054496B" w:rsidP="008343AA">
      <w:pPr>
        <w:spacing w:after="0" w:line="240" w:lineRule="auto"/>
        <w:ind w:firstLine="709"/>
        <w:jc w:val="both"/>
        <w:rPr>
          <w:rFonts w:ascii="Times New Roman" w:eastAsia="Times New Roman" w:hAnsi="Times New Roman" w:cs="Times New Roman"/>
          <w:sz w:val="28"/>
          <w:szCs w:val="28"/>
          <w:lang w:eastAsia="ru-RU"/>
        </w:rPr>
      </w:pPr>
      <w:r w:rsidRPr="0054496B">
        <w:rPr>
          <w:rFonts w:ascii="Times New Roman" w:eastAsia="Times New Roman" w:hAnsi="Times New Roman" w:cs="Times New Roman"/>
          <w:sz w:val="28"/>
          <w:szCs w:val="28"/>
          <w:lang w:eastAsia="ru-RU"/>
        </w:rPr>
        <w:t xml:space="preserve">Из-за недостаточного количества транспортных средств, остро обстоят дела с транспортным обслуживанием населения, особенно в пиковое время (в утренний и вечерний час пик). Для решения указанной проблемы в 2023 году администрацией планируется приобретение новых автобусов ПАЗ Вектор в количестве от </w:t>
      </w:r>
      <w:r w:rsidRPr="0054496B">
        <w:rPr>
          <w:rFonts w:ascii="Times New Roman" w:eastAsia="Times New Roman" w:hAnsi="Times New Roman" w:cs="Times New Roman"/>
          <w:bCs/>
          <w:sz w:val="28"/>
          <w:szCs w:val="28"/>
          <w:lang w:eastAsia="ru-RU"/>
        </w:rPr>
        <w:t>17 единиц</w:t>
      </w:r>
      <w:r w:rsidRPr="0054496B">
        <w:rPr>
          <w:rFonts w:ascii="Times New Roman" w:eastAsia="Times New Roman" w:hAnsi="Times New Roman" w:cs="Times New Roman"/>
          <w:sz w:val="28"/>
          <w:szCs w:val="28"/>
          <w:lang w:eastAsia="ru-RU"/>
        </w:rPr>
        <w:t xml:space="preserve">. Также планируется обновление действующей </w:t>
      </w:r>
      <w:r w:rsidRPr="0054496B">
        <w:rPr>
          <w:rFonts w:ascii="Times New Roman" w:eastAsia="Times New Roman" w:hAnsi="Times New Roman" w:cs="Times New Roman"/>
          <w:bCs/>
          <w:sz w:val="28"/>
          <w:szCs w:val="28"/>
          <w:lang w:eastAsia="ru-RU"/>
        </w:rPr>
        <w:t>маршрутной сети, обслуживаемой муниципальным транспортом.</w:t>
      </w:r>
    </w:p>
    <w:p w:rsidR="0054496B" w:rsidRPr="0054496B" w:rsidRDefault="0054496B" w:rsidP="008343AA">
      <w:pPr>
        <w:spacing w:after="0" w:line="240" w:lineRule="auto"/>
        <w:ind w:firstLine="709"/>
        <w:jc w:val="both"/>
        <w:rPr>
          <w:rFonts w:ascii="Times New Roman" w:eastAsia="Times New Roman" w:hAnsi="Times New Roman" w:cs="Times New Roman"/>
          <w:bCs/>
          <w:sz w:val="28"/>
          <w:szCs w:val="28"/>
          <w:shd w:val="clear" w:color="auto" w:fill="FFFFFF"/>
          <w:lang w:eastAsia="ru-RU"/>
        </w:rPr>
      </w:pPr>
      <w:r w:rsidRPr="0054496B">
        <w:rPr>
          <w:rFonts w:ascii="Times New Roman" w:eastAsia="Times New Roman" w:hAnsi="Times New Roman" w:cs="Times New Roman"/>
          <w:bCs/>
          <w:sz w:val="28"/>
          <w:szCs w:val="28"/>
          <w:lang w:eastAsia="ru-RU"/>
        </w:rPr>
        <w:t xml:space="preserve">МУП «НовГорТранс» планирует провести </w:t>
      </w:r>
      <w:r w:rsidRPr="0054496B">
        <w:rPr>
          <w:rFonts w:ascii="Times New Roman" w:eastAsia="Times New Roman" w:hAnsi="Times New Roman" w:cs="Times New Roman"/>
          <w:bCs/>
          <w:sz w:val="28"/>
          <w:szCs w:val="28"/>
          <w:shd w:val="clear" w:color="auto" w:fill="FFFFFF"/>
          <w:lang w:eastAsia="ru-RU"/>
        </w:rPr>
        <w:t>обучение водителей автобуса</w:t>
      </w:r>
      <w:r w:rsidRPr="0054496B">
        <w:rPr>
          <w:rFonts w:ascii="Times New Roman" w:eastAsia="Times New Roman" w:hAnsi="Times New Roman" w:cs="Times New Roman"/>
          <w:sz w:val="28"/>
          <w:szCs w:val="28"/>
          <w:lang w:eastAsia="ru-RU"/>
        </w:rPr>
        <w:t xml:space="preserve"> категории «D»</w:t>
      </w:r>
      <w:r w:rsidRPr="0054496B">
        <w:rPr>
          <w:rFonts w:ascii="Times New Roman" w:eastAsia="Times New Roman" w:hAnsi="Times New Roman" w:cs="Times New Roman"/>
          <w:bCs/>
          <w:sz w:val="28"/>
          <w:szCs w:val="28"/>
          <w:shd w:val="clear" w:color="auto" w:fill="FFFFFF"/>
          <w:lang w:eastAsia="ru-RU"/>
        </w:rPr>
        <w:t xml:space="preserve"> с гарантией трудоустройства по окончании обучения.</w:t>
      </w:r>
    </w:p>
    <w:p w:rsidR="0054496B" w:rsidRPr="0054496B" w:rsidRDefault="0054496B" w:rsidP="008343AA">
      <w:pPr>
        <w:spacing w:after="0" w:line="240" w:lineRule="auto"/>
        <w:ind w:firstLine="709"/>
        <w:jc w:val="both"/>
        <w:rPr>
          <w:rFonts w:ascii="Times New Roman" w:eastAsia="Times New Roman" w:hAnsi="Times New Roman" w:cs="Times New Roman"/>
          <w:bCs/>
          <w:sz w:val="28"/>
          <w:szCs w:val="28"/>
          <w:lang w:eastAsia="ru-RU"/>
        </w:rPr>
      </w:pPr>
      <w:r w:rsidRPr="0054496B">
        <w:rPr>
          <w:rFonts w:ascii="Times New Roman" w:eastAsia="Times New Roman" w:hAnsi="Times New Roman" w:cs="Times New Roman"/>
          <w:bCs/>
          <w:sz w:val="28"/>
          <w:szCs w:val="28"/>
          <w:lang w:eastAsia="ru-RU"/>
        </w:rPr>
        <w:t>Увеличение автобусного парка и выход автобусов на центральные маршруты города позволит МУП «НовГорТранс» увеличить пассажиропоток и соответственно выручку предприятия.</w:t>
      </w:r>
    </w:p>
    <w:p w:rsidR="0054496B" w:rsidRPr="0054496B" w:rsidRDefault="0054496B" w:rsidP="008343AA">
      <w:pPr>
        <w:spacing w:after="0" w:line="240" w:lineRule="auto"/>
        <w:ind w:firstLine="709"/>
        <w:jc w:val="both"/>
        <w:rPr>
          <w:rFonts w:ascii="Times New Roman" w:eastAsia="Times New Roman" w:hAnsi="Times New Roman" w:cs="Times New Roman"/>
          <w:b/>
          <w:sz w:val="24"/>
          <w:szCs w:val="24"/>
          <w:lang w:eastAsia="ru-RU"/>
        </w:rPr>
      </w:pPr>
      <w:r w:rsidRPr="0054496B">
        <w:rPr>
          <w:rFonts w:ascii="Times New Roman" w:eastAsia="Times New Roman" w:hAnsi="Times New Roman" w:cs="Times New Roman"/>
          <w:sz w:val="28"/>
          <w:szCs w:val="28"/>
          <w:lang w:eastAsia="ru-RU"/>
        </w:rPr>
        <w:t xml:space="preserve">Важным шагом на пути развития </w:t>
      </w:r>
      <w:r w:rsidRPr="0054496B">
        <w:rPr>
          <w:rFonts w:ascii="Times New Roman" w:eastAsia="Times New Roman" w:hAnsi="Times New Roman" w:cs="Times New Roman"/>
          <w:bCs/>
          <w:sz w:val="28"/>
          <w:szCs w:val="28"/>
          <w:lang w:eastAsia="ru-RU"/>
        </w:rPr>
        <w:t xml:space="preserve">МУП «НовГорТранс» </w:t>
      </w:r>
      <w:r w:rsidRPr="0054496B">
        <w:rPr>
          <w:rFonts w:ascii="Times New Roman" w:eastAsia="Times New Roman" w:hAnsi="Times New Roman" w:cs="Times New Roman"/>
          <w:sz w:val="28"/>
          <w:szCs w:val="28"/>
          <w:lang w:eastAsia="ru-RU"/>
        </w:rPr>
        <w:t>является вхождение в программу</w:t>
      </w:r>
      <w:r w:rsidRPr="0054496B">
        <w:rPr>
          <w:rFonts w:ascii="Times New Roman" w:eastAsia="Times New Roman" w:hAnsi="Times New Roman" w:cs="Times New Roman"/>
          <w:sz w:val="28"/>
          <w:szCs w:val="28"/>
          <w:shd w:val="clear" w:color="auto" w:fill="FFFFFF"/>
          <w:lang w:eastAsia="ru-RU"/>
        </w:rPr>
        <w:t xml:space="preserve"> по модернизации городского электротранс</w:t>
      </w:r>
      <w:r w:rsidRPr="0054496B">
        <w:rPr>
          <w:rFonts w:ascii="Times New Roman" w:eastAsia="Times New Roman" w:hAnsi="Times New Roman" w:cs="Times New Roman"/>
          <w:color w:val="000000"/>
          <w:sz w:val="28"/>
          <w:szCs w:val="28"/>
          <w:shd w:val="clear" w:color="auto" w:fill="FFFFFF"/>
          <w:lang w:eastAsia="ru-RU"/>
        </w:rPr>
        <w:t xml:space="preserve">порта. </w:t>
      </w:r>
      <w:r w:rsidRPr="0054496B">
        <w:rPr>
          <w:rFonts w:ascii="Times New Roman" w:eastAsia="Times New Roman" w:hAnsi="Times New Roman" w:cs="Times New Roman"/>
          <w:bCs/>
          <w:sz w:val="28"/>
          <w:szCs w:val="28"/>
          <w:lang w:eastAsia="ru-RU"/>
        </w:rPr>
        <w:t>На выделенные денежные средства (85,0 млн. руб.) планируется провести модернизацию трех трамвайных вагонов. В настоящее время направлены запросы на предоставление технико-коммерческих предложений на модернизацию трамваев.</w:t>
      </w:r>
    </w:p>
    <w:p w:rsidR="0054496B" w:rsidRPr="0054496B" w:rsidRDefault="0054496B" w:rsidP="0054496B">
      <w:pPr>
        <w:spacing w:after="0" w:line="240" w:lineRule="auto"/>
        <w:jc w:val="both"/>
        <w:rPr>
          <w:rFonts w:ascii="Times New Roman" w:eastAsia="Times New Roman" w:hAnsi="Times New Roman" w:cs="Times New Roman"/>
          <w:sz w:val="24"/>
          <w:szCs w:val="24"/>
          <w:lang w:eastAsia="ru-RU"/>
        </w:rPr>
      </w:pPr>
    </w:p>
    <w:p w:rsidR="0054496B" w:rsidRPr="0054496B" w:rsidRDefault="0054496B" w:rsidP="00513536">
      <w:pPr>
        <w:spacing w:after="0" w:line="240" w:lineRule="auto"/>
        <w:ind w:firstLine="709"/>
        <w:jc w:val="both"/>
        <w:rPr>
          <w:rFonts w:ascii="Times New Roman" w:eastAsia="Times New Roman" w:hAnsi="Times New Roman" w:cs="Times New Roman"/>
          <w:b/>
          <w:sz w:val="28"/>
          <w:szCs w:val="28"/>
          <w:lang w:eastAsia="ru-RU"/>
        </w:rPr>
      </w:pPr>
      <w:r w:rsidRPr="0054496B">
        <w:rPr>
          <w:rFonts w:ascii="Times New Roman" w:eastAsia="Times New Roman" w:hAnsi="Times New Roman" w:cs="Times New Roman"/>
          <w:b/>
          <w:sz w:val="28"/>
          <w:szCs w:val="28"/>
          <w:lang w:eastAsia="ru-RU"/>
        </w:rPr>
        <w:t>Предоставлены следующие муниципальные услуги:</w:t>
      </w:r>
    </w:p>
    <w:p w:rsidR="0054496B" w:rsidRPr="0054496B" w:rsidRDefault="0054496B" w:rsidP="00513536">
      <w:pPr>
        <w:spacing w:after="0" w:line="240" w:lineRule="auto"/>
        <w:ind w:firstLine="709"/>
        <w:jc w:val="both"/>
        <w:rPr>
          <w:rFonts w:ascii="Times New Roman" w:eastAsia="Times New Roman" w:hAnsi="Times New Roman" w:cs="Times New Roman"/>
          <w:sz w:val="28"/>
          <w:szCs w:val="28"/>
          <w:lang w:eastAsia="ru-RU"/>
        </w:rPr>
      </w:pPr>
      <w:r w:rsidRPr="0054496B">
        <w:rPr>
          <w:rFonts w:ascii="Times New Roman" w:eastAsia="Times New Roman" w:hAnsi="Times New Roman" w:cs="Times New Roman"/>
          <w:sz w:val="28"/>
          <w:szCs w:val="28"/>
          <w:lang w:eastAsia="ru-RU"/>
        </w:rPr>
        <w:t xml:space="preserve">1) выдано перевозчикам </w:t>
      </w:r>
      <w:r w:rsidRPr="0054496B">
        <w:rPr>
          <w:rFonts w:ascii="Times New Roman" w:eastAsia="Times New Roman" w:hAnsi="Times New Roman" w:cs="Times New Roman"/>
          <w:b/>
          <w:sz w:val="28"/>
          <w:szCs w:val="28"/>
          <w:lang w:eastAsia="ru-RU"/>
        </w:rPr>
        <w:t>185</w:t>
      </w:r>
      <w:r w:rsidRPr="0054496B">
        <w:rPr>
          <w:rFonts w:ascii="Times New Roman" w:eastAsia="Times New Roman" w:hAnsi="Times New Roman" w:cs="Times New Roman"/>
          <w:sz w:val="28"/>
          <w:szCs w:val="28"/>
          <w:lang w:eastAsia="ru-RU"/>
        </w:rPr>
        <w:t xml:space="preserve"> специальных разрешений на движение по автомобильным дорогам общего пользования местного значения в границах муниципального образования город Новотроицк транспорта, </w:t>
      </w:r>
      <w:r w:rsidRPr="0054496B">
        <w:rPr>
          <w:rFonts w:ascii="Times New Roman" w:eastAsia="Times New Roman" w:hAnsi="Times New Roman" w:cs="Times New Roman"/>
          <w:sz w:val="28"/>
          <w:szCs w:val="28"/>
          <w:lang w:eastAsia="ru-RU"/>
        </w:rPr>
        <w:lastRenderedPageBreak/>
        <w:t xml:space="preserve">осуществляющего перевозку тяжеловесных и (или) крупногабаритных грузов. </w:t>
      </w:r>
    </w:p>
    <w:p w:rsidR="0054496B" w:rsidRPr="0054496B" w:rsidRDefault="0054496B" w:rsidP="00513536">
      <w:pPr>
        <w:spacing w:after="0" w:line="240" w:lineRule="auto"/>
        <w:ind w:firstLine="709"/>
        <w:jc w:val="both"/>
        <w:rPr>
          <w:rFonts w:ascii="Times New Roman" w:eastAsia="Times New Roman" w:hAnsi="Times New Roman" w:cs="Times New Roman"/>
          <w:sz w:val="28"/>
          <w:szCs w:val="28"/>
          <w:lang w:eastAsia="ru-RU"/>
        </w:rPr>
      </w:pPr>
      <w:r w:rsidRPr="0054496B">
        <w:rPr>
          <w:rFonts w:ascii="Times New Roman" w:eastAsia="Times New Roman" w:hAnsi="Times New Roman" w:cs="Times New Roman"/>
          <w:sz w:val="28"/>
          <w:szCs w:val="28"/>
          <w:lang w:eastAsia="ru-RU"/>
        </w:rPr>
        <w:t xml:space="preserve">Доход в бюджет муниципального образования город Новотроицк за оказание данной услуги за 2022 год составил: </w:t>
      </w:r>
    </w:p>
    <w:p w:rsidR="0054496B" w:rsidRPr="0054496B" w:rsidRDefault="0054496B" w:rsidP="00513536">
      <w:pPr>
        <w:spacing w:after="0" w:line="240" w:lineRule="auto"/>
        <w:ind w:firstLine="709"/>
        <w:jc w:val="both"/>
        <w:rPr>
          <w:rFonts w:ascii="Times New Roman" w:eastAsia="Times New Roman" w:hAnsi="Times New Roman" w:cs="Times New Roman"/>
          <w:sz w:val="28"/>
          <w:szCs w:val="28"/>
          <w:lang w:eastAsia="ru-RU"/>
        </w:rPr>
      </w:pPr>
      <w:r w:rsidRPr="0054496B">
        <w:rPr>
          <w:rFonts w:ascii="Times New Roman" w:eastAsia="Times New Roman" w:hAnsi="Times New Roman" w:cs="Times New Roman"/>
          <w:sz w:val="28"/>
          <w:szCs w:val="28"/>
          <w:lang w:eastAsia="ru-RU"/>
        </w:rPr>
        <w:t xml:space="preserve">- госпошлина за выдачу органом местного самоуправления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городских округов </w:t>
      </w:r>
      <w:r w:rsidRPr="0054496B">
        <w:rPr>
          <w:rFonts w:ascii="Times New Roman" w:eastAsia="Times New Roman" w:hAnsi="Times New Roman" w:cs="Times New Roman"/>
          <w:b/>
          <w:bCs/>
          <w:sz w:val="28"/>
          <w:szCs w:val="28"/>
          <w:lang w:eastAsia="ru-RU"/>
        </w:rPr>
        <w:t xml:space="preserve">265 600,00 </w:t>
      </w:r>
      <w:r w:rsidRPr="0054496B">
        <w:rPr>
          <w:rFonts w:ascii="Times New Roman" w:eastAsia="Times New Roman" w:hAnsi="Times New Roman" w:cs="Times New Roman"/>
          <w:sz w:val="28"/>
          <w:szCs w:val="28"/>
          <w:lang w:eastAsia="ru-RU"/>
        </w:rPr>
        <w:t>руб.</w:t>
      </w:r>
    </w:p>
    <w:p w:rsidR="0054496B" w:rsidRPr="0054496B" w:rsidRDefault="0054496B" w:rsidP="00513536">
      <w:pPr>
        <w:spacing w:after="0" w:line="240" w:lineRule="auto"/>
        <w:ind w:right="-109" w:firstLine="709"/>
        <w:jc w:val="both"/>
        <w:rPr>
          <w:rFonts w:ascii="Times New Roman" w:eastAsia="Times New Roman" w:hAnsi="Times New Roman" w:cs="Times New Roman"/>
          <w:sz w:val="28"/>
          <w:szCs w:val="28"/>
          <w:lang w:eastAsia="ru-RU"/>
        </w:rPr>
      </w:pPr>
      <w:r w:rsidRPr="0054496B">
        <w:rPr>
          <w:rFonts w:ascii="Times New Roman" w:eastAsia="Times New Roman" w:hAnsi="Times New Roman" w:cs="Times New Roman"/>
          <w:sz w:val="28"/>
          <w:szCs w:val="28"/>
          <w:lang w:eastAsia="ru-RU"/>
        </w:rPr>
        <w:t xml:space="preserve">- за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w:t>
      </w:r>
      <w:r w:rsidRPr="0054496B">
        <w:rPr>
          <w:rFonts w:ascii="Times New Roman" w:eastAsia="Times New Roman" w:hAnsi="Times New Roman" w:cs="Times New Roman"/>
          <w:b/>
          <w:sz w:val="28"/>
          <w:szCs w:val="28"/>
          <w:lang w:eastAsia="ru-RU"/>
        </w:rPr>
        <w:t xml:space="preserve">– </w:t>
      </w:r>
      <w:r w:rsidRPr="0054496B">
        <w:rPr>
          <w:rFonts w:ascii="Times New Roman" w:eastAsia="Times New Roman" w:hAnsi="Times New Roman" w:cs="Times New Roman"/>
          <w:b/>
          <w:bCs/>
          <w:sz w:val="28"/>
          <w:szCs w:val="28"/>
          <w:lang w:eastAsia="ru-RU"/>
        </w:rPr>
        <w:t xml:space="preserve">2 019 694,44 </w:t>
      </w:r>
      <w:r w:rsidRPr="0054496B">
        <w:rPr>
          <w:rFonts w:ascii="Times New Roman" w:eastAsia="Times New Roman" w:hAnsi="Times New Roman" w:cs="Times New Roman"/>
          <w:sz w:val="28"/>
          <w:szCs w:val="28"/>
          <w:lang w:eastAsia="ru-RU"/>
        </w:rPr>
        <w:t>руб.</w:t>
      </w:r>
    </w:p>
    <w:p w:rsidR="0054496B" w:rsidRPr="0054496B" w:rsidRDefault="0054496B" w:rsidP="00513536">
      <w:pPr>
        <w:spacing w:after="0" w:line="240" w:lineRule="auto"/>
        <w:ind w:firstLine="709"/>
        <w:jc w:val="both"/>
        <w:rPr>
          <w:rFonts w:ascii="Times New Roman" w:eastAsia="Times New Roman" w:hAnsi="Times New Roman" w:cs="Times New Roman"/>
          <w:sz w:val="28"/>
          <w:szCs w:val="28"/>
          <w:lang w:eastAsia="ru-RU"/>
        </w:rPr>
      </w:pPr>
      <w:r w:rsidRPr="0054496B">
        <w:rPr>
          <w:rFonts w:ascii="Times New Roman" w:eastAsia="Times New Roman" w:hAnsi="Times New Roman" w:cs="Times New Roman"/>
          <w:color w:val="000000"/>
          <w:sz w:val="28"/>
          <w:szCs w:val="28"/>
          <w:lang w:eastAsia="ru-RU"/>
        </w:rPr>
        <w:t>2) предоставлена информация о пассажирских перевозках общественным транспортом 15</w:t>
      </w:r>
      <w:r w:rsidRPr="0054496B">
        <w:rPr>
          <w:rFonts w:ascii="Times New Roman" w:eastAsia="Times New Roman" w:hAnsi="Times New Roman" w:cs="Times New Roman"/>
          <w:b/>
          <w:color w:val="000000"/>
          <w:sz w:val="28"/>
          <w:szCs w:val="28"/>
          <w:lang w:eastAsia="ru-RU"/>
        </w:rPr>
        <w:t xml:space="preserve"> </w:t>
      </w:r>
      <w:r w:rsidRPr="0054496B">
        <w:rPr>
          <w:rFonts w:ascii="Times New Roman" w:eastAsia="Times New Roman" w:hAnsi="Times New Roman" w:cs="Times New Roman"/>
          <w:color w:val="000000"/>
          <w:sz w:val="28"/>
          <w:szCs w:val="28"/>
          <w:lang w:eastAsia="ru-RU"/>
        </w:rPr>
        <w:t>физическим лицам на основании заявлений (</w:t>
      </w:r>
      <w:r w:rsidRPr="0054496B">
        <w:rPr>
          <w:rFonts w:ascii="Times New Roman" w:eastAsia="Times New Roman" w:hAnsi="Times New Roman" w:cs="Times New Roman"/>
          <w:sz w:val="28"/>
          <w:szCs w:val="28"/>
          <w:lang w:eastAsia="ru-RU"/>
        </w:rPr>
        <w:t>запросов);</w:t>
      </w:r>
    </w:p>
    <w:p w:rsidR="0054496B" w:rsidRPr="0054496B" w:rsidRDefault="0054496B" w:rsidP="00513536">
      <w:pPr>
        <w:spacing w:after="0" w:line="240" w:lineRule="auto"/>
        <w:ind w:firstLine="709"/>
        <w:jc w:val="both"/>
        <w:rPr>
          <w:rFonts w:ascii="Times New Roman" w:eastAsia="Times New Roman" w:hAnsi="Times New Roman" w:cs="Times New Roman"/>
          <w:sz w:val="28"/>
          <w:szCs w:val="28"/>
          <w:lang w:eastAsia="ru-RU"/>
        </w:rPr>
      </w:pPr>
      <w:r w:rsidRPr="0054496B">
        <w:rPr>
          <w:rFonts w:ascii="Times New Roman" w:eastAsia="Times New Roman" w:hAnsi="Times New Roman" w:cs="Times New Roman"/>
          <w:sz w:val="28"/>
          <w:szCs w:val="28"/>
          <w:lang w:eastAsia="ru-RU"/>
        </w:rPr>
        <w:t>Мероприятия, предусмотренные в рамках данной подпрограммы, исполнены в запланированные сроки и в полном объеме.</w:t>
      </w:r>
    </w:p>
    <w:p w:rsidR="0054496B" w:rsidRPr="0054496B" w:rsidRDefault="0054496B" w:rsidP="00513536">
      <w:pPr>
        <w:spacing w:after="0" w:line="240" w:lineRule="auto"/>
        <w:ind w:firstLine="709"/>
        <w:jc w:val="both"/>
        <w:rPr>
          <w:rFonts w:ascii="Times New Roman" w:eastAsia="Times New Roman" w:hAnsi="Times New Roman" w:cs="Times New Roman"/>
          <w:sz w:val="28"/>
          <w:szCs w:val="28"/>
          <w:lang w:eastAsia="ru-RU"/>
        </w:rPr>
      </w:pPr>
    </w:p>
    <w:p w:rsidR="0054496B" w:rsidRPr="0054496B" w:rsidRDefault="0054496B" w:rsidP="00513536">
      <w:pPr>
        <w:spacing w:after="0" w:line="240" w:lineRule="auto"/>
        <w:ind w:firstLine="709"/>
        <w:jc w:val="both"/>
        <w:rPr>
          <w:rFonts w:ascii="Times New Roman" w:eastAsia="Times New Roman" w:hAnsi="Times New Roman" w:cs="Times New Roman"/>
          <w:sz w:val="28"/>
          <w:szCs w:val="28"/>
          <w:lang w:eastAsia="ru-RU"/>
        </w:rPr>
      </w:pPr>
      <w:r w:rsidRPr="0054496B">
        <w:rPr>
          <w:rFonts w:ascii="Times New Roman" w:eastAsia="Times New Roman" w:hAnsi="Times New Roman" w:cs="Times New Roman"/>
          <w:sz w:val="28"/>
          <w:szCs w:val="28"/>
          <w:lang w:eastAsia="ru-RU"/>
        </w:rPr>
        <w:t>Реализация мероприятий Программы с учетом непрерывно растущей автомобилизации города, для улучшения качества и безопасности перевозок позволила решить следующие проблемы и задачи:</w:t>
      </w:r>
    </w:p>
    <w:p w:rsidR="0054496B" w:rsidRPr="0054496B" w:rsidRDefault="0054496B" w:rsidP="00513536">
      <w:pPr>
        <w:spacing w:after="0" w:line="240" w:lineRule="auto"/>
        <w:ind w:firstLine="709"/>
        <w:jc w:val="both"/>
        <w:rPr>
          <w:rFonts w:ascii="Times New Roman" w:eastAsia="Times New Roman" w:hAnsi="Times New Roman" w:cs="Times New Roman"/>
          <w:sz w:val="28"/>
          <w:szCs w:val="28"/>
          <w:lang w:eastAsia="ru-RU"/>
        </w:rPr>
      </w:pPr>
      <w:r w:rsidRPr="0054496B">
        <w:rPr>
          <w:rFonts w:ascii="Times New Roman" w:eastAsia="Times New Roman" w:hAnsi="Times New Roman" w:cs="Times New Roman"/>
          <w:sz w:val="28"/>
          <w:szCs w:val="28"/>
          <w:lang w:eastAsia="ru-RU"/>
        </w:rPr>
        <w:t>- совершенствование дорожных условий и внедрение технических средств организации дорожного движения;</w:t>
      </w:r>
    </w:p>
    <w:p w:rsidR="0054496B" w:rsidRPr="0054496B" w:rsidRDefault="0054496B" w:rsidP="00513536">
      <w:pPr>
        <w:spacing w:after="0" w:line="240" w:lineRule="auto"/>
        <w:ind w:firstLine="709"/>
        <w:jc w:val="both"/>
        <w:rPr>
          <w:rFonts w:ascii="Times New Roman" w:eastAsia="Times New Roman" w:hAnsi="Times New Roman" w:cs="Times New Roman"/>
          <w:sz w:val="28"/>
          <w:szCs w:val="28"/>
          <w:lang w:eastAsia="ru-RU"/>
        </w:rPr>
      </w:pPr>
      <w:r w:rsidRPr="0054496B">
        <w:rPr>
          <w:rFonts w:ascii="Times New Roman" w:eastAsia="Times New Roman" w:hAnsi="Times New Roman" w:cs="Times New Roman"/>
          <w:sz w:val="28"/>
          <w:szCs w:val="28"/>
          <w:lang w:eastAsia="ru-RU"/>
        </w:rPr>
        <w:t>- предупреждение детского дорожно-транспортного травматизма;</w:t>
      </w:r>
    </w:p>
    <w:p w:rsidR="0054496B" w:rsidRPr="0054496B" w:rsidRDefault="0054496B" w:rsidP="00513536">
      <w:pPr>
        <w:spacing w:after="0" w:line="240" w:lineRule="auto"/>
        <w:ind w:firstLine="709"/>
        <w:jc w:val="both"/>
        <w:rPr>
          <w:rFonts w:ascii="Times New Roman" w:eastAsia="Times New Roman" w:hAnsi="Times New Roman" w:cs="Times New Roman"/>
          <w:sz w:val="28"/>
          <w:szCs w:val="28"/>
          <w:lang w:eastAsia="ru-RU"/>
        </w:rPr>
      </w:pPr>
      <w:r w:rsidRPr="0054496B">
        <w:rPr>
          <w:rFonts w:ascii="Times New Roman" w:eastAsia="Times New Roman" w:hAnsi="Times New Roman" w:cs="Times New Roman"/>
          <w:sz w:val="28"/>
          <w:szCs w:val="28"/>
          <w:lang w:eastAsia="ru-RU"/>
        </w:rPr>
        <w:t>- повышение уровня благоустройства территории города Новотроицка;</w:t>
      </w:r>
    </w:p>
    <w:p w:rsidR="0054496B" w:rsidRPr="0054496B" w:rsidRDefault="0054496B" w:rsidP="00513536">
      <w:pPr>
        <w:spacing w:after="0" w:line="240" w:lineRule="auto"/>
        <w:ind w:firstLine="709"/>
        <w:jc w:val="both"/>
        <w:rPr>
          <w:rFonts w:ascii="Times New Roman" w:eastAsia="Times New Roman" w:hAnsi="Times New Roman" w:cs="Times New Roman"/>
          <w:sz w:val="28"/>
          <w:szCs w:val="28"/>
          <w:lang w:eastAsia="ru-RU"/>
        </w:rPr>
      </w:pPr>
      <w:r w:rsidRPr="0054496B">
        <w:rPr>
          <w:rFonts w:ascii="Times New Roman" w:eastAsia="Times New Roman" w:hAnsi="Times New Roman" w:cs="Times New Roman"/>
          <w:sz w:val="28"/>
          <w:szCs w:val="28"/>
          <w:lang w:eastAsia="ru-RU"/>
        </w:rPr>
        <w:t>- повышение качества и технической оснащённости выполняемых работ по содержанию и ремонту объектов благоустройства;</w:t>
      </w:r>
    </w:p>
    <w:p w:rsidR="0054496B" w:rsidRPr="0054496B" w:rsidRDefault="0054496B" w:rsidP="00513536">
      <w:pPr>
        <w:spacing w:after="0" w:line="240" w:lineRule="auto"/>
        <w:ind w:firstLine="709"/>
        <w:jc w:val="both"/>
        <w:rPr>
          <w:rFonts w:ascii="Times New Roman" w:eastAsia="Times New Roman" w:hAnsi="Times New Roman" w:cs="Times New Roman"/>
          <w:sz w:val="28"/>
          <w:szCs w:val="28"/>
          <w:lang w:eastAsia="ru-RU"/>
        </w:rPr>
      </w:pPr>
      <w:r w:rsidRPr="0054496B">
        <w:rPr>
          <w:rFonts w:ascii="Times New Roman" w:eastAsia="Times New Roman" w:hAnsi="Times New Roman" w:cs="Times New Roman"/>
          <w:sz w:val="28"/>
          <w:szCs w:val="28"/>
          <w:lang w:eastAsia="ru-RU"/>
        </w:rPr>
        <w:t xml:space="preserve">- организация транспортного обслуживания населения на территории города Новотроицка автомобильным транспортом (автобусы), городским наземным электрическим транспортом (трамваи) на социально значимых муниципальных маршрутах. </w:t>
      </w:r>
    </w:p>
    <w:p w:rsidR="0054496B" w:rsidRPr="0054496B" w:rsidRDefault="0054496B" w:rsidP="00513536">
      <w:pPr>
        <w:spacing w:after="0" w:line="240" w:lineRule="auto"/>
        <w:ind w:firstLine="709"/>
        <w:jc w:val="both"/>
        <w:rPr>
          <w:rFonts w:ascii="Times New Roman" w:eastAsia="Times New Roman" w:hAnsi="Times New Roman" w:cs="Times New Roman"/>
          <w:sz w:val="28"/>
          <w:szCs w:val="28"/>
          <w:lang w:eastAsia="ru-RU"/>
        </w:rPr>
      </w:pPr>
      <w:r w:rsidRPr="0054496B">
        <w:rPr>
          <w:rFonts w:ascii="Times New Roman" w:eastAsia="Times New Roman" w:hAnsi="Times New Roman" w:cs="Times New Roman"/>
          <w:sz w:val="28"/>
          <w:szCs w:val="28"/>
          <w:lang w:eastAsia="ru-RU"/>
        </w:rPr>
        <w:t>Бюджетные ассигнования местного бюджета на 2022 год и на плановый период 2023 и 2024 годов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распределены следующим образом:</w:t>
      </w:r>
    </w:p>
    <w:p w:rsidR="0054496B" w:rsidRPr="0054496B" w:rsidRDefault="0054496B" w:rsidP="00513536">
      <w:pPr>
        <w:spacing w:after="0" w:line="240" w:lineRule="auto"/>
        <w:ind w:firstLine="709"/>
        <w:jc w:val="both"/>
        <w:rPr>
          <w:rFonts w:ascii="Times New Roman" w:eastAsia="Calibri" w:hAnsi="Times New Roman" w:cs="Times New Roman"/>
          <w:sz w:val="28"/>
          <w:szCs w:val="28"/>
        </w:rPr>
      </w:pPr>
      <w:r w:rsidRPr="0054496B">
        <w:rPr>
          <w:rFonts w:ascii="Times New Roman" w:eastAsia="Calibri" w:hAnsi="Times New Roman" w:cs="Times New Roman"/>
          <w:sz w:val="28"/>
          <w:szCs w:val="28"/>
        </w:rPr>
        <w:t xml:space="preserve">на Муниципальную программу «Развитие транспортной системы на территории муниципального образования город Новотроицк на 2019-2024 годы», подпрограмму «Дорожное хозяйство муниципального образования </w:t>
      </w:r>
      <w:r w:rsidRPr="0054496B">
        <w:rPr>
          <w:rFonts w:ascii="Times New Roman" w:eastAsia="Calibri" w:hAnsi="Times New Roman" w:cs="Times New Roman"/>
          <w:sz w:val="28"/>
          <w:szCs w:val="28"/>
        </w:rPr>
        <w:lastRenderedPageBreak/>
        <w:t>город Новотроицк», подпрограмму «Повышение безопасности дорожного движения на территории муниципального образования город Новотроицк» выделено 7 371 598,21 руб.</w:t>
      </w:r>
    </w:p>
    <w:p w:rsidR="0054496B" w:rsidRPr="0054496B" w:rsidRDefault="0054496B" w:rsidP="00513536">
      <w:pPr>
        <w:spacing w:after="0" w:line="240" w:lineRule="auto"/>
        <w:ind w:firstLine="709"/>
        <w:jc w:val="both"/>
        <w:rPr>
          <w:rFonts w:ascii="Times New Roman" w:eastAsia="Calibri" w:hAnsi="Times New Roman" w:cs="Times New Roman"/>
          <w:sz w:val="28"/>
          <w:szCs w:val="28"/>
        </w:rPr>
      </w:pPr>
      <w:r w:rsidRPr="0054496B">
        <w:rPr>
          <w:rFonts w:ascii="Times New Roman" w:eastAsia="Calibri" w:hAnsi="Times New Roman" w:cs="Times New Roman"/>
          <w:sz w:val="28"/>
          <w:szCs w:val="28"/>
        </w:rPr>
        <w:t>Из них:</w:t>
      </w:r>
    </w:p>
    <w:p w:rsidR="0054496B" w:rsidRPr="0054496B" w:rsidRDefault="0054496B" w:rsidP="00513536">
      <w:pPr>
        <w:spacing w:after="0" w:line="240" w:lineRule="auto"/>
        <w:jc w:val="both"/>
        <w:rPr>
          <w:rFonts w:ascii="Times New Roman" w:eastAsia="Calibri" w:hAnsi="Times New Roman" w:cs="Times New Roman"/>
          <w:sz w:val="28"/>
          <w:szCs w:val="28"/>
        </w:rPr>
      </w:pPr>
      <w:r w:rsidRPr="0054496B">
        <w:rPr>
          <w:rFonts w:ascii="Times New Roman" w:eastAsia="Calibri" w:hAnsi="Times New Roman" w:cs="Times New Roman"/>
          <w:sz w:val="28"/>
          <w:szCs w:val="28"/>
        </w:rPr>
        <w:t>- на основное мероприятие «Разработка проекта организации дорожного движения на автомобильных дорогах» выделено - 1 500 000,00 руб.</w:t>
      </w:r>
    </w:p>
    <w:p w:rsidR="0054496B" w:rsidRDefault="0054496B" w:rsidP="00513536">
      <w:pPr>
        <w:spacing w:after="0" w:line="240" w:lineRule="auto"/>
        <w:jc w:val="both"/>
        <w:rPr>
          <w:rFonts w:ascii="Times New Roman" w:eastAsia="Calibri" w:hAnsi="Times New Roman" w:cs="Times New Roman"/>
          <w:sz w:val="28"/>
          <w:szCs w:val="28"/>
        </w:rPr>
      </w:pPr>
      <w:r w:rsidRPr="0054496B">
        <w:rPr>
          <w:rFonts w:ascii="Times New Roman" w:eastAsia="Calibri" w:hAnsi="Times New Roman" w:cs="Times New Roman"/>
          <w:sz w:val="28"/>
          <w:szCs w:val="28"/>
        </w:rPr>
        <w:t>- на основное мероприятие «Установка, содержание, ремонт элементов обустройства на автомобильных дорогах общего пользования» выделено - 5 871 598,21 руб.</w:t>
      </w:r>
    </w:p>
    <w:p w:rsidR="002360AE" w:rsidRPr="00F77F14" w:rsidRDefault="002360AE" w:rsidP="00DD5EB6">
      <w:pPr>
        <w:spacing w:after="0" w:line="240" w:lineRule="auto"/>
        <w:jc w:val="both"/>
        <w:rPr>
          <w:rFonts w:ascii="Times New Roman" w:eastAsia="Times New Roman" w:hAnsi="Times New Roman" w:cs="Times New Roman"/>
          <w:color w:val="000000"/>
          <w:sz w:val="28"/>
          <w:szCs w:val="28"/>
          <w:highlight w:val="yellow"/>
          <w:lang w:eastAsia="ru-RU"/>
        </w:rPr>
      </w:pPr>
    </w:p>
    <w:p w:rsidR="002360AE" w:rsidRPr="002528F4" w:rsidRDefault="002360AE" w:rsidP="0017734E">
      <w:pPr>
        <w:spacing w:after="0" w:line="240" w:lineRule="auto"/>
        <w:jc w:val="center"/>
        <w:rPr>
          <w:rFonts w:ascii="Times New Roman" w:hAnsi="Times New Roman" w:cs="Times New Roman"/>
          <w:b/>
          <w:bCs/>
          <w:sz w:val="28"/>
          <w:szCs w:val="28"/>
        </w:rPr>
      </w:pPr>
      <w:r w:rsidRPr="002528F4">
        <w:rPr>
          <w:rFonts w:ascii="Times New Roman" w:hAnsi="Times New Roman" w:cs="Times New Roman"/>
          <w:b/>
          <w:bCs/>
          <w:sz w:val="28"/>
          <w:szCs w:val="28"/>
        </w:rPr>
        <w:t>к) Содержание и строительство автомобильных дорог общего пользования, мостов и иных транспортных инженерных сооружений на территории муниципального образования, за исключением автомобильных дорого общего пользования, мостов и иных транспортных инженерных сооружений федерального и областного значения.</w:t>
      </w:r>
    </w:p>
    <w:p w:rsidR="0077372B" w:rsidRPr="00F77F14" w:rsidRDefault="0077372B" w:rsidP="0077372B">
      <w:pPr>
        <w:spacing w:after="0" w:line="240" w:lineRule="auto"/>
        <w:jc w:val="both"/>
        <w:rPr>
          <w:rFonts w:ascii="Times New Roman" w:hAnsi="Times New Roman" w:cs="Times New Roman"/>
          <w:sz w:val="28"/>
          <w:szCs w:val="28"/>
          <w:highlight w:val="yellow"/>
        </w:rPr>
      </w:pPr>
    </w:p>
    <w:p w:rsidR="00D3484C" w:rsidRPr="002528F4" w:rsidRDefault="00D3484C" w:rsidP="00513536">
      <w:pPr>
        <w:spacing w:after="0" w:line="240" w:lineRule="auto"/>
        <w:ind w:firstLine="709"/>
        <w:jc w:val="both"/>
        <w:rPr>
          <w:rFonts w:ascii="Times New Roman" w:eastAsia="Calibri" w:hAnsi="Times New Roman" w:cs="Times New Roman"/>
          <w:sz w:val="28"/>
          <w:szCs w:val="28"/>
        </w:rPr>
      </w:pPr>
      <w:r w:rsidRPr="002528F4">
        <w:rPr>
          <w:rFonts w:ascii="Times New Roman" w:eastAsia="Calibri" w:hAnsi="Times New Roman" w:cs="Times New Roman"/>
          <w:sz w:val="28"/>
          <w:szCs w:val="28"/>
        </w:rPr>
        <w:t xml:space="preserve">В рамках муниципальной программы «Развитие транспортной системы на территории муниципального образования город Новотроицк» и предоставленной субсидии из областного бюджета бюджету муниципального образования на софинансирование капитального ремонта и ремонта автомобильных дорог общего пользования населенных пунктов в 2022 году завершен ремонт ул. Заводская (от трамвайного переезда на ФЛЦ до цемзавода т. 3,834), стоимость работ составила - 66 520 398,20 руб., из них областной бюджет - 61 443 045,00 руб., местный бюджет - 5 077 353,20 руб., протяженность отремонтированного участка - 2,7 км.               </w:t>
      </w:r>
    </w:p>
    <w:p w:rsidR="00D3484C" w:rsidRPr="002528F4" w:rsidRDefault="00D3484C" w:rsidP="00513536">
      <w:pPr>
        <w:spacing w:after="0" w:line="240" w:lineRule="auto"/>
        <w:ind w:firstLine="709"/>
        <w:jc w:val="both"/>
        <w:rPr>
          <w:rFonts w:ascii="Times New Roman" w:eastAsia="Calibri" w:hAnsi="Times New Roman" w:cs="Times New Roman"/>
          <w:sz w:val="28"/>
          <w:szCs w:val="28"/>
        </w:rPr>
      </w:pPr>
      <w:r w:rsidRPr="002528F4">
        <w:rPr>
          <w:rFonts w:ascii="Times New Roman" w:eastAsia="Calibri" w:hAnsi="Times New Roman" w:cs="Times New Roman"/>
          <w:sz w:val="28"/>
          <w:szCs w:val="28"/>
        </w:rPr>
        <w:t>По соглашению о предоставлении дотации бюджету муниципального образования город Новотроицк Оренбургской области на 2023 год в 2022 году заключены контракты и начаты работы по ремонту трех участков дорог:</w:t>
      </w:r>
    </w:p>
    <w:p w:rsidR="00D3484C" w:rsidRPr="002528F4" w:rsidRDefault="00D3484C" w:rsidP="00513536">
      <w:pPr>
        <w:spacing w:after="0" w:line="240" w:lineRule="auto"/>
        <w:ind w:firstLine="709"/>
        <w:jc w:val="both"/>
        <w:rPr>
          <w:rFonts w:ascii="Times New Roman" w:eastAsia="Calibri" w:hAnsi="Times New Roman" w:cs="Times New Roman"/>
          <w:sz w:val="28"/>
          <w:szCs w:val="28"/>
        </w:rPr>
      </w:pPr>
      <w:r w:rsidRPr="002528F4">
        <w:rPr>
          <w:rFonts w:ascii="Times New Roman" w:eastAsia="Calibri" w:hAnsi="Times New Roman" w:cs="Times New Roman"/>
          <w:sz w:val="28"/>
          <w:szCs w:val="28"/>
        </w:rPr>
        <w:t xml:space="preserve">1. ул. Советская (от переулка Студенческий до улицы Комарова, четная сторона) стоимость работ составила – 14 552 187,83руб., срок выполнения работ 30.04.2023 (произведена замена бортового камня, завершено устройство выравнивающего слоя); </w:t>
      </w:r>
    </w:p>
    <w:p w:rsidR="00D3484C" w:rsidRPr="002528F4" w:rsidRDefault="00D3484C" w:rsidP="00513536">
      <w:pPr>
        <w:spacing w:after="0" w:line="240" w:lineRule="auto"/>
        <w:ind w:firstLine="709"/>
        <w:jc w:val="both"/>
        <w:rPr>
          <w:rFonts w:ascii="Times New Roman" w:eastAsia="Calibri" w:hAnsi="Times New Roman" w:cs="Times New Roman"/>
          <w:sz w:val="28"/>
          <w:szCs w:val="28"/>
        </w:rPr>
      </w:pPr>
      <w:r w:rsidRPr="002528F4">
        <w:rPr>
          <w:rFonts w:ascii="Times New Roman" w:eastAsia="Calibri" w:hAnsi="Times New Roman" w:cs="Times New Roman"/>
          <w:sz w:val="28"/>
          <w:szCs w:val="28"/>
        </w:rPr>
        <w:t xml:space="preserve">2. ул. Советская (от дома № 22 до ул. Школьной, четная сторона) стоимость работ составила – 25 157 501,19 руб., срок выполнения 31.05.2023 (произведена замена бортового камня); </w:t>
      </w:r>
    </w:p>
    <w:p w:rsidR="00D3484C" w:rsidRPr="002528F4" w:rsidRDefault="00D3484C" w:rsidP="00513536">
      <w:pPr>
        <w:spacing w:after="0" w:line="240" w:lineRule="auto"/>
        <w:ind w:firstLine="709"/>
        <w:jc w:val="both"/>
        <w:rPr>
          <w:rFonts w:ascii="Times New Roman" w:eastAsia="Calibri" w:hAnsi="Times New Roman" w:cs="Times New Roman"/>
          <w:sz w:val="28"/>
          <w:szCs w:val="28"/>
        </w:rPr>
      </w:pPr>
      <w:r w:rsidRPr="002528F4">
        <w:rPr>
          <w:rFonts w:ascii="Times New Roman" w:eastAsia="Calibri" w:hAnsi="Times New Roman" w:cs="Times New Roman"/>
          <w:sz w:val="28"/>
          <w:szCs w:val="28"/>
        </w:rPr>
        <w:t xml:space="preserve">3. Развязка автодорог по ул. Железнодорожная-Комарова-Зеленая (в т.ч. Путепровод) стоимость работ, составила – 22 167 648,78 руб., срок </w:t>
      </w:r>
      <w:r w:rsidRPr="002528F4">
        <w:rPr>
          <w:rFonts w:ascii="Times New Roman" w:eastAsia="Calibri" w:hAnsi="Times New Roman" w:cs="Times New Roman"/>
          <w:sz w:val="28"/>
          <w:szCs w:val="28"/>
        </w:rPr>
        <w:lastRenderedPageBreak/>
        <w:t>выполнения работ 31.05.2023 (завершены работы по устройству асфальтобетонного покрытия, осталось установить дорожные знаки).</w:t>
      </w:r>
    </w:p>
    <w:p w:rsidR="00FF70DA" w:rsidRPr="00F77F14" w:rsidRDefault="00FF70DA" w:rsidP="00513536">
      <w:pPr>
        <w:tabs>
          <w:tab w:val="left" w:pos="1134"/>
        </w:tabs>
        <w:spacing w:after="0" w:line="240" w:lineRule="auto"/>
        <w:ind w:firstLine="709"/>
        <w:contextualSpacing/>
        <w:jc w:val="both"/>
        <w:rPr>
          <w:rFonts w:ascii="Times New Roman" w:eastAsia="Calibri" w:hAnsi="Times New Roman" w:cs="Times New Roman"/>
          <w:sz w:val="28"/>
          <w:szCs w:val="28"/>
          <w:highlight w:val="yellow"/>
        </w:rPr>
      </w:pPr>
    </w:p>
    <w:p w:rsidR="00FF70DA" w:rsidRPr="004C35AA" w:rsidRDefault="00FF70DA" w:rsidP="00513536">
      <w:pPr>
        <w:spacing w:after="0" w:line="240" w:lineRule="auto"/>
        <w:ind w:firstLine="709"/>
        <w:jc w:val="both"/>
        <w:rPr>
          <w:rFonts w:ascii="Times New Roman" w:eastAsia="Calibri" w:hAnsi="Times New Roman" w:cs="Times New Roman"/>
          <w:b/>
          <w:sz w:val="28"/>
          <w:szCs w:val="28"/>
          <w:u w:val="single"/>
        </w:rPr>
      </w:pPr>
      <w:r w:rsidRPr="004C35AA">
        <w:rPr>
          <w:rFonts w:ascii="Times New Roman" w:eastAsia="Calibri" w:hAnsi="Times New Roman" w:cs="Times New Roman"/>
          <w:b/>
          <w:sz w:val="28"/>
          <w:szCs w:val="28"/>
          <w:u w:val="single"/>
        </w:rPr>
        <w:t>Проведены следующие виды работ:</w:t>
      </w:r>
    </w:p>
    <w:p w:rsidR="004C35AA" w:rsidRPr="004C35AA" w:rsidRDefault="004C35AA" w:rsidP="00513536">
      <w:pPr>
        <w:spacing w:after="0" w:line="240" w:lineRule="auto"/>
        <w:ind w:firstLine="709"/>
        <w:jc w:val="both"/>
        <w:rPr>
          <w:rFonts w:ascii="Times New Roman" w:eastAsia="Calibri" w:hAnsi="Times New Roman" w:cs="Times New Roman"/>
          <w:sz w:val="28"/>
          <w:szCs w:val="28"/>
        </w:rPr>
      </w:pPr>
      <w:r w:rsidRPr="004C35AA">
        <w:rPr>
          <w:rFonts w:ascii="Times New Roman" w:eastAsia="Calibri" w:hAnsi="Times New Roman" w:cs="Times New Roman"/>
          <w:sz w:val="28"/>
          <w:szCs w:val="28"/>
        </w:rPr>
        <w:t>1. В рамках муниципального контракта от 29.03.2022</w:t>
      </w:r>
      <w:r w:rsidRPr="004C35AA">
        <w:rPr>
          <w:rFonts w:ascii="Times New Roman" w:eastAsia="Calibri" w:hAnsi="Times New Roman" w:cs="Times New Roman"/>
          <w:sz w:val="28"/>
          <w:szCs w:val="28"/>
        </w:rPr>
        <w:br/>
        <w:t>№ 0853300014222000028 на установку, содержание, ремонт элементов обустройства на автомобильных дорогах общего пользования произведены работы по монтажу, демонтажу дорожных знаков в соответствие с предписаниями ОГИБДД МУ МВД «Орское»:</w:t>
      </w:r>
    </w:p>
    <w:p w:rsidR="004C35AA" w:rsidRPr="004C35AA" w:rsidRDefault="004C35AA" w:rsidP="00513536">
      <w:pPr>
        <w:spacing w:after="0" w:line="240" w:lineRule="auto"/>
        <w:ind w:firstLine="709"/>
        <w:jc w:val="both"/>
        <w:rPr>
          <w:rFonts w:ascii="Times New Roman" w:eastAsia="Calibri" w:hAnsi="Times New Roman" w:cs="Times New Roman"/>
          <w:sz w:val="28"/>
          <w:szCs w:val="28"/>
        </w:rPr>
      </w:pPr>
      <w:r w:rsidRPr="004C35AA">
        <w:rPr>
          <w:rFonts w:ascii="Times New Roman" w:eastAsia="Calibri" w:hAnsi="Times New Roman" w:cs="Times New Roman"/>
          <w:sz w:val="28"/>
          <w:szCs w:val="28"/>
        </w:rPr>
        <w:t xml:space="preserve">- в пос. </w:t>
      </w:r>
      <w:proofErr w:type="spellStart"/>
      <w:r w:rsidRPr="004C35AA">
        <w:rPr>
          <w:rFonts w:ascii="Times New Roman" w:eastAsia="Calibri" w:hAnsi="Times New Roman" w:cs="Times New Roman"/>
          <w:sz w:val="28"/>
          <w:szCs w:val="28"/>
        </w:rPr>
        <w:t>Аккермановка</w:t>
      </w:r>
      <w:proofErr w:type="spellEnd"/>
      <w:r w:rsidRPr="004C35AA">
        <w:rPr>
          <w:rFonts w:ascii="Times New Roman" w:eastAsia="Calibri" w:hAnsi="Times New Roman" w:cs="Times New Roman"/>
          <w:sz w:val="28"/>
          <w:szCs w:val="28"/>
        </w:rPr>
        <w:t xml:space="preserve"> на автобусной остановке «Фабричная» установлены дорожные знаки 5.19.1 (2) «Пешеходный переход»;</w:t>
      </w:r>
    </w:p>
    <w:p w:rsidR="004C35AA" w:rsidRPr="004C35AA" w:rsidRDefault="004C35AA" w:rsidP="00513536">
      <w:pPr>
        <w:spacing w:after="0" w:line="240" w:lineRule="auto"/>
        <w:ind w:firstLine="709"/>
        <w:jc w:val="both"/>
        <w:rPr>
          <w:rFonts w:ascii="Times New Roman" w:eastAsia="Calibri" w:hAnsi="Times New Roman" w:cs="Times New Roman"/>
          <w:sz w:val="28"/>
          <w:szCs w:val="28"/>
        </w:rPr>
      </w:pPr>
      <w:r w:rsidRPr="004C35AA">
        <w:rPr>
          <w:rFonts w:ascii="Times New Roman" w:eastAsia="Calibri" w:hAnsi="Times New Roman" w:cs="Times New Roman"/>
          <w:sz w:val="28"/>
          <w:szCs w:val="28"/>
        </w:rPr>
        <w:t xml:space="preserve">- в пос. </w:t>
      </w:r>
      <w:proofErr w:type="spellStart"/>
      <w:r w:rsidRPr="004C35AA">
        <w:rPr>
          <w:rFonts w:ascii="Times New Roman" w:eastAsia="Calibri" w:hAnsi="Times New Roman" w:cs="Times New Roman"/>
          <w:sz w:val="28"/>
          <w:szCs w:val="28"/>
        </w:rPr>
        <w:t>Аккермановка</w:t>
      </w:r>
      <w:proofErr w:type="spellEnd"/>
      <w:r w:rsidRPr="004C35AA">
        <w:rPr>
          <w:rFonts w:ascii="Times New Roman" w:eastAsia="Calibri" w:hAnsi="Times New Roman" w:cs="Times New Roman"/>
          <w:sz w:val="28"/>
          <w:szCs w:val="28"/>
        </w:rPr>
        <w:t xml:space="preserve"> на автобусной остановке «Магазин» установлены дорожные знаки 5.19.1 (2) «Пешеходный переход»;</w:t>
      </w:r>
    </w:p>
    <w:p w:rsidR="004C35AA" w:rsidRPr="004C35AA" w:rsidRDefault="004C35AA" w:rsidP="00513536">
      <w:pPr>
        <w:spacing w:after="0" w:line="240" w:lineRule="auto"/>
        <w:ind w:firstLine="709"/>
        <w:jc w:val="both"/>
        <w:rPr>
          <w:rFonts w:ascii="Times New Roman" w:eastAsia="Calibri" w:hAnsi="Times New Roman" w:cs="Times New Roman"/>
          <w:sz w:val="28"/>
          <w:szCs w:val="28"/>
        </w:rPr>
      </w:pPr>
      <w:r w:rsidRPr="004C35AA">
        <w:rPr>
          <w:rFonts w:ascii="Times New Roman" w:eastAsia="Calibri" w:hAnsi="Times New Roman" w:cs="Times New Roman"/>
          <w:sz w:val="28"/>
          <w:szCs w:val="28"/>
        </w:rPr>
        <w:t>- в районе дома № 4 по ул. Марии Корецкой установлены дорожные знаки 5.19.1 (2) «Пешеходный переход»;</w:t>
      </w:r>
    </w:p>
    <w:p w:rsidR="004C35AA" w:rsidRPr="004C35AA" w:rsidRDefault="004C35AA" w:rsidP="00513536">
      <w:pPr>
        <w:spacing w:after="0" w:line="240" w:lineRule="auto"/>
        <w:ind w:firstLine="709"/>
        <w:jc w:val="both"/>
        <w:rPr>
          <w:rFonts w:ascii="Times New Roman" w:eastAsia="Calibri" w:hAnsi="Times New Roman" w:cs="Times New Roman"/>
          <w:sz w:val="28"/>
          <w:szCs w:val="28"/>
        </w:rPr>
      </w:pPr>
      <w:r w:rsidRPr="004C35AA">
        <w:rPr>
          <w:rFonts w:ascii="Times New Roman" w:eastAsia="Calibri" w:hAnsi="Times New Roman" w:cs="Times New Roman"/>
          <w:sz w:val="28"/>
          <w:szCs w:val="28"/>
        </w:rPr>
        <w:t>- произведен ремонт 30-ти дорожных знаков.</w:t>
      </w:r>
    </w:p>
    <w:p w:rsidR="004C35AA" w:rsidRPr="004C35AA" w:rsidRDefault="004C35AA" w:rsidP="00513536">
      <w:pPr>
        <w:spacing w:after="0" w:line="240" w:lineRule="auto"/>
        <w:ind w:firstLine="709"/>
        <w:jc w:val="both"/>
        <w:rPr>
          <w:rFonts w:ascii="Times New Roman" w:eastAsia="Calibri" w:hAnsi="Times New Roman" w:cs="Times New Roman"/>
          <w:sz w:val="28"/>
          <w:szCs w:val="28"/>
        </w:rPr>
      </w:pPr>
      <w:r w:rsidRPr="004C35AA">
        <w:rPr>
          <w:rFonts w:ascii="Times New Roman" w:eastAsia="Calibri" w:hAnsi="Times New Roman" w:cs="Times New Roman"/>
          <w:sz w:val="28"/>
          <w:szCs w:val="28"/>
        </w:rPr>
        <w:t>Сумма контракта: 176 197,20</w:t>
      </w:r>
    </w:p>
    <w:p w:rsidR="004C35AA" w:rsidRPr="004C35AA" w:rsidRDefault="004C35AA" w:rsidP="00513536">
      <w:pPr>
        <w:spacing w:after="0" w:line="240" w:lineRule="auto"/>
        <w:ind w:firstLine="709"/>
        <w:jc w:val="both"/>
        <w:rPr>
          <w:rFonts w:ascii="Times New Roman" w:eastAsia="Calibri" w:hAnsi="Times New Roman" w:cs="Times New Roman"/>
          <w:sz w:val="28"/>
          <w:szCs w:val="28"/>
        </w:rPr>
      </w:pPr>
      <w:r w:rsidRPr="004C35AA">
        <w:rPr>
          <w:rFonts w:ascii="Times New Roman" w:eastAsia="Calibri" w:hAnsi="Times New Roman" w:cs="Times New Roman"/>
          <w:sz w:val="28"/>
          <w:szCs w:val="28"/>
        </w:rPr>
        <w:t>2. В рамках муниципального контракта от 14.03.2022</w:t>
      </w:r>
      <w:r w:rsidRPr="004C35AA">
        <w:rPr>
          <w:rFonts w:ascii="Times New Roman" w:eastAsia="Calibri" w:hAnsi="Times New Roman" w:cs="Times New Roman"/>
          <w:sz w:val="28"/>
          <w:szCs w:val="28"/>
        </w:rPr>
        <w:br/>
        <w:t>№ 085330014222000025 на содержание светофорных объектов, произведены работы по ремонту и техническому обслуживанию светофорных объектов.</w:t>
      </w:r>
    </w:p>
    <w:p w:rsidR="004C35AA" w:rsidRPr="004C35AA" w:rsidRDefault="004C35AA" w:rsidP="00513536">
      <w:pPr>
        <w:spacing w:after="0" w:line="240" w:lineRule="auto"/>
        <w:ind w:firstLine="709"/>
        <w:jc w:val="both"/>
        <w:rPr>
          <w:rFonts w:ascii="Times New Roman" w:eastAsia="Calibri" w:hAnsi="Times New Roman" w:cs="Times New Roman"/>
          <w:sz w:val="28"/>
          <w:szCs w:val="28"/>
        </w:rPr>
      </w:pPr>
      <w:r w:rsidRPr="004C35AA">
        <w:rPr>
          <w:rFonts w:ascii="Times New Roman" w:eastAsia="Calibri" w:hAnsi="Times New Roman" w:cs="Times New Roman"/>
          <w:sz w:val="28"/>
          <w:szCs w:val="28"/>
        </w:rPr>
        <w:t>Сумма контракта: 413 065,51</w:t>
      </w:r>
    </w:p>
    <w:p w:rsidR="004C35AA" w:rsidRPr="004C35AA" w:rsidRDefault="004C35AA" w:rsidP="00513536">
      <w:pPr>
        <w:spacing w:after="0" w:line="240" w:lineRule="auto"/>
        <w:ind w:firstLine="709"/>
        <w:jc w:val="both"/>
        <w:rPr>
          <w:rFonts w:ascii="Times New Roman" w:eastAsia="Calibri" w:hAnsi="Times New Roman" w:cs="Times New Roman"/>
          <w:sz w:val="28"/>
          <w:szCs w:val="28"/>
        </w:rPr>
      </w:pPr>
      <w:r w:rsidRPr="004C35AA">
        <w:rPr>
          <w:rFonts w:ascii="Times New Roman" w:eastAsia="Calibri" w:hAnsi="Times New Roman" w:cs="Times New Roman"/>
          <w:sz w:val="28"/>
          <w:szCs w:val="28"/>
        </w:rPr>
        <w:t>3. В рамках муниципальных контрактов в апреле и в сентябре 2022 года выполнены работы по нанесению горизонтальной разметки на дорогах и улицах МО г. Новотроицк на сумму: 3 376 239,00</w:t>
      </w:r>
    </w:p>
    <w:p w:rsidR="004C35AA" w:rsidRPr="004C35AA" w:rsidRDefault="004C35AA" w:rsidP="00513536">
      <w:pPr>
        <w:spacing w:after="0" w:line="240" w:lineRule="auto"/>
        <w:ind w:firstLine="709"/>
        <w:jc w:val="both"/>
        <w:rPr>
          <w:rFonts w:ascii="Times New Roman" w:eastAsia="Calibri" w:hAnsi="Times New Roman" w:cs="Times New Roman"/>
          <w:sz w:val="28"/>
          <w:szCs w:val="28"/>
        </w:rPr>
      </w:pPr>
      <w:r w:rsidRPr="004C35AA">
        <w:rPr>
          <w:rFonts w:ascii="Times New Roman" w:eastAsia="Calibri" w:hAnsi="Times New Roman" w:cs="Times New Roman"/>
          <w:sz w:val="28"/>
          <w:szCs w:val="28"/>
        </w:rPr>
        <w:t>4. В рамках муниципального контракт от 18.04.2022</w:t>
      </w:r>
      <w:bookmarkStart w:id="23" w:name="_Hlk107491276"/>
      <w:r w:rsidRPr="004C35AA">
        <w:rPr>
          <w:rFonts w:ascii="Times New Roman" w:eastAsia="Calibri" w:hAnsi="Times New Roman" w:cs="Times New Roman"/>
          <w:sz w:val="28"/>
          <w:szCs w:val="28"/>
        </w:rPr>
        <w:t xml:space="preserve"> № 0853300014222000051, от 18.04.2022 № 0853300014222000052 </w:t>
      </w:r>
      <w:bookmarkStart w:id="24" w:name="_Hlk107491336"/>
      <w:bookmarkEnd w:id="23"/>
      <w:r w:rsidRPr="004C35AA">
        <w:rPr>
          <w:rFonts w:ascii="Times New Roman" w:eastAsia="Calibri" w:hAnsi="Times New Roman" w:cs="Times New Roman"/>
          <w:sz w:val="28"/>
          <w:szCs w:val="28"/>
        </w:rPr>
        <w:t>на установку технических средств организации дорожного движения (дорожных знаков, светофоров) на территории МО г. Новотроицк</w:t>
      </w:r>
      <w:bookmarkEnd w:id="24"/>
      <w:r w:rsidRPr="004C35AA">
        <w:rPr>
          <w:rFonts w:ascii="Times New Roman" w:eastAsia="Calibri" w:hAnsi="Times New Roman" w:cs="Times New Roman"/>
          <w:sz w:val="28"/>
          <w:szCs w:val="28"/>
        </w:rPr>
        <w:t xml:space="preserve"> на пешеходных переходах в районе учебных заведений установлены дорожные знаки 5.19.1(2) «Пешеходный переход» (на флуоресцентной основе), установлены светофорные объекты Т7, с солнечным модулем, с дополнительным освещением:</w:t>
      </w:r>
    </w:p>
    <w:p w:rsidR="004C35AA" w:rsidRPr="004C35AA" w:rsidRDefault="004C35AA" w:rsidP="00513536">
      <w:pPr>
        <w:spacing w:after="0" w:line="240" w:lineRule="auto"/>
        <w:ind w:firstLine="709"/>
        <w:jc w:val="both"/>
        <w:rPr>
          <w:rFonts w:ascii="Times New Roman" w:eastAsia="Calibri" w:hAnsi="Times New Roman" w:cs="Times New Roman"/>
          <w:sz w:val="28"/>
          <w:szCs w:val="28"/>
        </w:rPr>
      </w:pPr>
      <w:r w:rsidRPr="004C35AA">
        <w:rPr>
          <w:rFonts w:ascii="Times New Roman" w:eastAsia="Calibri" w:hAnsi="Times New Roman" w:cs="Times New Roman"/>
          <w:sz w:val="28"/>
          <w:szCs w:val="28"/>
        </w:rPr>
        <w:t>- в районе МОАУ «СОШ № 16» по ул. Уметбаева;</w:t>
      </w:r>
    </w:p>
    <w:p w:rsidR="004C35AA" w:rsidRPr="004C35AA" w:rsidRDefault="004C35AA" w:rsidP="00513536">
      <w:pPr>
        <w:spacing w:after="0" w:line="240" w:lineRule="auto"/>
        <w:ind w:firstLine="709"/>
        <w:jc w:val="both"/>
        <w:rPr>
          <w:rFonts w:ascii="Times New Roman" w:eastAsia="Calibri" w:hAnsi="Times New Roman" w:cs="Times New Roman"/>
          <w:color w:val="333333"/>
          <w:sz w:val="28"/>
          <w:szCs w:val="28"/>
          <w:shd w:val="clear" w:color="auto" w:fill="FFFFFF"/>
        </w:rPr>
      </w:pPr>
      <w:r w:rsidRPr="004C35AA">
        <w:rPr>
          <w:rFonts w:ascii="Times New Roman" w:eastAsia="Calibri" w:hAnsi="Times New Roman" w:cs="Times New Roman"/>
          <w:sz w:val="28"/>
          <w:szCs w:val="28"/>
        </w:rPr>
        <w:t xml:space="preserve">- в районе </w:t>
      </w:r>
      <w:r w:rsidRPr="004C35AA">
        <w:rPr>
          <w:rFonts w:ascii="Times New Roman" w:eastAsia="Calibri" w:hAnsi="Times New Roman" w:cs="Times New Roman"/>
          <w:color w:val="333333"/>
          <w:sz w:val="28"/>
          <w:szCs w:val="28"/>
          <w:shd w:val="clear" w:color="auto" w:fill="FFFFFF"/>
        </w:rPr>
        <w:t>ГБОУ «Специальная (коррекционная) школа-интернат» г. Новотроицка</w:t>
      </w:r>
      <w:r w:rsidRPr="004C35AA">
        <w:rPr>
          <w:rFonts w:ascii="Times New Roman" w:eastAsia="Calibri" w:hAnsi="Times New Roman" w:cs="Times New Roman"/>
          <w:sz w:val="28"/>
          <w:szCs w:val="28"/>
        </w:rPr>
        <w:t xml:space="preserve"> по ул. Уметбаева</w:t>
      </w:r>
      <w:bookmarkStart w:id="25" w:name="_Hlk107491354"/>
      <w:r w:rsidRPr="004C35AA">
        <w:rPr>
          <w:rFonts w:ascii="Times New Roman" w:eastAsia="Calibri" w:hAnsi="Times New Roman" w:cs="Times New Roman"/>
          <w:color w:val="333333"/>
          <w:sz w:val="28"/>
          <w:szCs w:val="28"/>
          <w:shd w:val="clear" w:color="auto" w:fill="FFFFFF"/>
        </w:rPr>
        <w:t>;</w:t>
      </w:r>
    </w:p>
    <w:p w:rsidR="004C35AA" w:rsidRPr="004C35AA" w:rsidRDefault="004C35AA" w:rsidP="00513536">
      <w:pPr>
        <w:spacing w:after="0" w:line="240" w:lineRule="auto"/>
        <w:ind w:firstLine="709"/>
        <w:jc w:val="both"/>
        <w:rPr>
          <w:rFonts w:ascii="Times New Roman" w:eastAsia="Calibri" w:hAnsi="Times New Roman" w:cs="Times New Roman"/>
          <w:sz w:val="28"/>
          <w:szCs w:val="28"/>
        </w:rPr>
      </w:pPr>
      <w:r w:rsidRPr="004C35AA">
        <w:rPr>
          <w:rFonts w:ascii="Times New Roman" w:eastAsia="Calibri" w:hAnsi="Times New Roman" w:cs="Times New Roman"/>
          <w:sz w:val="28"/>
          <w:szCs w:val="28"/>
        </w:rPr>
        <w:t>- в районе МОАУ «СОШ № 13» по пр. Комсомольскому</w:t>
      </w:r>
      <w:bookmarkEnd w:id="25"/>
      <w:r w:rsidRPr="004C35AA">
        <w:rPr>
          <w:rFonts w:ascii="Times New Roman" w:eastAsia="Calibri" w:hAnsi="Times New Roman" w:cs="Times New Roman"/>
          <w:sz w:val="28"/>
          <w:szCs w:val="28"/>
        </w:rPr>
        <w:t>.</w:t>
      </w:r>
    </w:p>
    <w:p w:rsidR="004C35AA" w:rsidRPr="004C35AA" w:rsidRDefault="004C35AA" w:rsidP="00513536">
      <w:pPr>
        <w:spacing w:after="0" w:line="240" w:lineRule="auto"/>
        <w:ind w:firstLine="709"/>
        <w:jc w:val="both"/>
        <w:rPr>
          <w:rFonts w:ascii="Times New Roman" w:eastAsia="Calibri" w:hAnsi="Times New Roman" w:cs="Times New Roman"/>
          <w:color w:val="333333"/>
          <w:sz w:val="28"/>
          <w:szCs w:val="28"/>
          <w:shd w:val="clear" w:color="auto" w:fill="FFFFFF"/>
        </w:rPr>
      </w:pPr>
      <w:r w:rsidRPr="004C35AA">
        <w:rPr>
          <w:rFonts w:ascii="Times New Roman" w:eastAsia="Calibri" w:hAnsi="Times New Roman" w:cs="Times New Roman"/>
          <w:sz w:val="28"/>
          <w:szCs w:val="28"/>
        </w:rPr>
        <w:t>Сумма контрактов: 614 558,11</w:t>
      </w:r>
    </w:p>
    <w:p w:rsidR="004C35AA" w:rsidRPr="004C35AA" w:rsidRDefault="004C35AA" w:rsidP="00513536">
      <w:pPr>
        <w:spacing w:after="0" w:line="240" w:lineRule="auto"/>
        <w:ind w:right="-2" w:firstLine="709"/>
        <w:jc w:val="both"/>
        <w:rPr>
          <w:rFonts w:ascii="Times New Roman" w:eastAsia="Calibri" w:hAnsi="Times New Roman" w:cs="Times New Roman"/>
          <w:sz w:val="28"/>
          <w:szCs w:val="28"/>
        </w:rPr>
      </w:pPr>
      <w:r w:rsidRPr="004C35AA">
        <w:rPr>
          <w:rFonts w:ascii="Times New Roman" w:eastAsia="Calibri" w:hAnsi="Times New Roman" w:cs="Times New Roman"/>
          <w:sz w:val="28"/>
          <w:szCs w:val="28"/>
        </w:rPr>
        <w:t>5. В рамках муниципального контракта от 10.10.2022</w:t>
      </w:r>
      <w:r w:rsidRPr="004C35AA">
        <w:rPr>
          <w:rFonts w:ascii="Times New Roman" w:eastAsia="Calibri" w:hAnsi="Times New Roman" w:cs="Times New Roman"/>
          <w:sz w:val="28"/>
          <w:szCs w:val="28"/>
        </w:rPr>
        <w:br/>
        <w:t xml:space="preserve">№ 0853300014222000214 по ул. Советской в районе домов №№ 44, 46 </w:t>
      </w:r>
      <w:r w:rsidRPr="004C35AA">
        <w:rPr>
          <w:rFonts w:ascii="Times New Roman" w:eastAsia="Calibri" w:hAnsi="Times New Roman" w:cs="Times New Roman"/>
          <w:sz w:val="28"/>
          <w:szCs w:val="28"/>
        </w:rPr>
        <w:lastRenderedPageBreak/>
        <w:t>пешеходный переход обустроен техническими средствами организации дорожного движения.</w:t>
      </w:r>
    </w:p>
    <w:p w:rsidR="004C35AA" w:rsidRPr="004C35AA" w:rsidRDefault="004C35AA" w:rsidP="00513536">
      <w:pPr>
        <w:spacing w:after="0" w:line="240" w:lineRule="auto"/>
        <w:ind w:firstLine="709"/>
        <w:jc w:val="both"/>
        <w:rPr>
          <w:rFonts w:ascii="Times New Roman" w:eastAsia="Calibri" w:hAnsi="Times New Roman" w:cs="Times New Roman"/>
          <w:color w:val="333333"/>
          <w:sz w:val="28"/>
          <w:szCs w:val="28"/>
          <w:shd w:val="clear" w:color="auto" w:fill="FFFFFF"/>
        </w:rPr>
      </w:pPr>
      <w:r w:rsidRPr="004C35AA">
        <w:rPr>
          <w:rFonts w:ascii="Times New Roman" w:eastAsia="Calibri" w:hAnsi="Times New Roman" w:cs="Times New Roman"/>
          <w:sz w:val="28"/>
          <w:szCs w:val="28"/>
        </w:rPr>
        <w:t>Сумма контракта: 481 093,20</w:t>
      </w:r>
    </w:p>
    <w:p w:rsidR="004C35AA" w:rsidRPr="004C35AA" w:rsidRDefault="004C35AA" w:rsidP="00513536">
      <w:pPr>
        <w:spacing w:after="0" w:line="240" w:lineRule="auto"/>
        <w:ind w:right="-2" w:firstLine="709"/>
        <w:jc w:val="both"/>
        <w:rPr>
          <w:rFonts w:ascii="Times New Roman" w:eastAsia="Calibri" w:hAnsi="Times New Roman" w:cs="Times New Roman"/>
          <w:sz w:val="28"/>
          <w:szCs w:val="28"/>
        </w:rPr>
      </w:pPr>
      <w:r w:rsidRPr="004C35AA">
        <w:rPr>
          <w:rFonts w:ascii="Times New Roman" w:eastAsia="Calibri" w:hAnsi="Times New Roman" w:cs="Times New Roman"/>
          <w:sz w:val="28"/>
          <w:szCs w:val="28"/>
        </w:rPr>
        <w:t>6. В рамках муниципального контракта от 03.10.2022</w:t>
      </w:r>
      <w:r w:rsidRPr="004C35AA">
        <w:rPr>
          <w:rFonts w:ascii="Times New Roman" w:eastAsia="Calibri" w:hAnsi="Times New Roman" w:cs="Times New Roman"/>
          <w:sz w:val="28"/>
          <w:szCs w:val="28"/>
        </w:rPr>
        <w:br/>
        <w:t>№ 0853300014222000208 отремонтировано 9 автопавильонов остановок общественного транспорта.</w:t>
      </w:r>
    </w:p>
    <w:p w:rsidR="004C35AA" w:rsidRPr="004C35AA" w:rsidRDefault="004C35AA" w:rsidP="00513536">
      <w:pPr>
        <w:spacing w:after="0" w:line="240" w:lineRule="auto"/>
        <w:ind w:firstLine="709"/>
        <w:jc w:val="both"/>
        <w:rPr>
          <w:rFonts w:ascii="Times New Roman" w:eastAsia="Calibri" w:hAnsi="Times New Roman" w:cs="Times New Roman"/>
          <w:color w:val="333333"/>
          <w:sz w:val="28"/>
          <w:szCs w:val="28"/>
          <w:shd w:val="clear" w:color="auto" w:fill="FFFFFF"/>
        </w:rPr>
      </w:pPr>
      <w:r w:rsidRPr="004C35AA">
        <w:rPr>
          <w:rFonts w:ascii="Times New Roman" w:eastAsia="Calibri" w:hAnsi="Times New Roman" w:cs="Times New Roman"/>
          <w:sz w:val="28"/>
          <w:szCs w:val="28"/>
        </w:rPr>
        <w:t>Сумма контракта: 271 078,59</w:t>
      </w:r>
    </w:p>
    <w:p w:rsidR="004C35AA" w:rsidRPr="004C35AA" w:rsidRDefault="004C35AA" w:rsidP="00513536">
      <w:pPr>
        <w:tabs>
          <w:tab w:val="left" w:pos="426"/>
        </w:tabs>
        <w:spacing w:after="0" w:line="240" w:lineRule="auto"/>
        <w:ind w:firstLine="709"/>
        <w:jc w:val="both"/>
        <w:rPr>
          <w:rFonts w:ascii="Times New Roman" w:eastAsia="Times New Roman" w:hAnsi="Times New Roman" w:cs="Times New Roman"/>
          <w:sz w:val="28"/>
          <w:szCs w:val="28"/>
          <w:lang w:eastAsia="ar-SA"/>
        </w:rPr>
      </w:pPr>
      <w:r w:rsidRPr="004C35AA">
        <w:rPr>
          <w:rFonts w:ascii="Times New Roman" w:eastAsia="Calibri" w:hAnsi="Times New Roman" w:cs="Times New Roman"/>
          <w:sz w:val="28"/>
          <w:szCs w:val="28"/>
        </w:rPr>
        <w:t>7. В рамках</w:t>
      </w:r>
      <w:r w:rsidRPr="004C35AA">
        <w:rPr>
          <w:rFonts w:ascii="Times New Roman" w:eastAsia="Calibri" w:hAnsi="Times New Roman" w:cs="Times New Roman"/>
          <w:bCs/>
          <w:kern w:val="3"/>
          <w:sz w:val="28"/>
          <w:szCs w:val="28"/>
        </w:rPr>
        <w:t xml:space="preserve"> </w:t>
      </w:r>
      <w:r w:rsidRPr="004C35AA">
        <w:rPr>
          <w:rFonts w:ascii="Times New Roman" w:eastAsia="Calibri" w:hAnsi="Times New Roman" w:cs="Times New Roman"/>
          <w:sz w:val="28"/>
          <w:szCs w:val="28"/>
        </w:rPr>
        <w:t>муниципального контракта 12.08.2022</w:t>
      </w:r>
      <w:r w:rsidRPr="004C35AA">
        <w:rPr>
          <w:rFonts w:ascii="Times New Roman" w:eastAsia="Calibri" w:hAnsi="Times New Roman" w:cs="Times New Roman"/>
          <w:sz w:val="28"/>
          <w:szCs w:val="28"/>
        </w:rPr>
        <w:br/>
      </w:r>
      <w:r w:rsidRPr="004C35AA">
        <w:rPr>
          <w:rFonts w:ascii="Times New Roman" w:eastAsia="Times New Roman" w:hAnsi="Times New Roman" w:cs="Times New Roman"/>
          <w:bCs/>
          <w:sz w:val="28"/>
          <w:szCs w:val="28"/>
          <w:lang w:eastAsia="ar-SA"/>
        </w:rPr>
        <w:t xml:space="preserve">№ 0853300014222000135 </w:t>
      </w:r>
      <w:r w:rsidRPr="004C35AA">
        <w:rPr>
          <w:rFonts w:ascii="Times New Roman" w:eastAsia="Times New Roman" w:hAnsi="Times New Roman" w:cs="Times New Roman"/>
          <w:sz w:val="28"/>
          <w:szCs w:val="28"/>
          <w:lang w:eastAsia="ar-SA"/>
        </w:rPr>
        <w:t>с целью повышения безопасности дорожного движения на территории муниципального образования город Новотроицк</w:t>
      </w:r>
      <w:r w:rsidRPr="004C35AA">
        <w:rPr>
          <w:rFonts w:ascii="Times New Roman" w:eastAsia="Times New Roman" w:hAnsi="Times New Roman" w:cs="Times New Roman"/>
          <w:bCs/>
          <w:sz w:val="28"/>
          <w:szCs w:val="28"/>
          <w:lang w:eastAsia="ar-SA"/>
        </w:rPr>
        <w:t xml:space="preserve"> выполнены работы по р</w:t>
      </w:r>
      <w:r w:rsidRPr="004C35AA">
        <w:rPr>
          <w:rFonts w:ascii="Times New Roman" w:eastAsia="Times New Roman" w:hAnsi="Times New Roman" w:cs="Times New Roman"/>
          <w:sz w:val="28"/>
          <w:szCs w:val="28"/>
          <w:lang w:eastAsia="ar-SA"/>
        </w:rPr>
        <w:t>азработке нового проекта организации дорожного движения.</w:t>
      </w:r>
    </w:p>
    <w:p w:rsidR="004C35AA" w:rsidRPr="004C35AA" w:rsidRDefault="004C35AA" w:rsidP="00513536">
      <w:pPr>
        <w:spacing w:after="0" w:line="240" w:lineRule="auto"/>
        <w:ind w:firstLine="709"/>
        <w:jc w:val="both"/>
        <w:rPr>
          <w:rFonts w:ascii="Times New Roman" w:eastAsia="Calibri" w:hAnsi="Times New Roman" w:cs="Times New Roman"/>
          <w:color w:val="333333"/>
          <w:sz w:val="28"/>
          <w:szCs w:val="28"/>
          <w:shd w:val="clear" w:color="auto" w:fill="FFFFFF"/>
        </w:rPr>
      </w:pPr>
      <w:r w:rsidRPr="004C35AA">
        <w:rPr>
          <w:rFonts w:ascii="Times New Roman" w:eastAsia="Calibri" w:hAnsi="Times New Roman" w:cs="Times New Roman"/>
          <w:sz w:val="28"/>
          <w:szCs w:val="28"/>
        </w:rPr>
        <w:t>Сумма контракта: 1 257 750,00</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По итогам достигнутых результатов реализации муниципальной программы в 2022 году, эффективность муниципальной программы признается высокой.</w:t>
      </w:r>
    </w:p>
    <w:p w:rsidR="00075663" w:rsidRPr="00F77F14" w:rsidRDefault="00075663" w:rsidP="00513536">
      <w:pPr>
        <w:spacing w:after="0" w:line="240" w:lineRule="auto"/>
        <w:ind w:firstLine="709"/>
        <w:jc w:val="both"/>
        <w:rPr>
          <w:rFonts w:ascii="Times New Roman" w:eastAsia="Calibri" w:hAnsi="Times New Roman" w:cs="Times New Roman"/>
          <w:sz w:val="28"/>
          <w:szCs w:val="28"/>
          <w:highlight w:val="yellow"/>
        </w:rPr>
      </w:pPr>
    </w:p>
    <w:p w:rsidR="00D67C3C" w:rsidRPr="004C35AA" w:rsidRDefault="00D67C3C" w:rsidP="00FF70DA">
      <w:pPr>
        <w:spacing w:after="0" w:line="240" w:lineRule="auto"/>
        <w:jc w:val="center"/>
        <w:rPr>
          <w:rFonts w:ascii="Times New Roman" w:hAnsi="Times New Roman" w:cs="Times New Roman"/>
          <w:b/>
          <w:bCs/>
          <w:sz w:val="28"/>
          <w:szCs w:val="28"/>
        </w:rPr>
      </w:pPr>
      <w:r w:rsidRPr="004C35AA">
        <w:rPr>
          <w:rFonts w:ascii="Times New Roman" w:hAnsi="Times New Roman" w:cs="Times New Roman"/>
          <w:b/>
          <w:bCs/>
          <w:sz w:val="28"/>
          <w:szCs w:val="28"/>
        </w:rPr>
        <w:t>л) Организация благоустройства и озеленения территории муниципального образования город Новотроицк, использование и охрана городских лесов, расположенных в границах муниципального образования город Новотроицк</w:t>
      </w:r>
    </w:p>
    <w:p w:rsidR="00363443" w:rsidRPr="00831474" w:rsidRDefault="00363443" w:rsidP="00363443">
      <w:pPr>
        <w:spacing w:after="0" w:line="240" w:lineRule="auto"/>
        <w:ind w:right="330"/>
        <w:jc w:val="both"/>
        <w:rPr>
          <w:rFonts w:ascii="Times New Roman" w:hAnsi="Times New Roman" w:cs="Times New Roman"/>
          <w:b/>
          <w:bCs/>
          <w:color w:val="FF0000"/>
          <w:sz w:val="28"/>
          <w:szCs w:val="28"/>
        </w:rPr>
      </w:pPr>
      <w:r w:rsidRPr="00831474">
        <w:rPr>
          <w:rFonts w:ascii="Times New Roman" w:hAnsi="Times New Roman" w:cs="Times New Roman"/>
          <w:b/>
          <w:bCs/>
          <w:color w:val="FFFFFF"/>
          <w:sz w:val="28"/>
          <w:szCs w:val="28"/>
        </w:rPr>
        <w:t>)</w:t>
      </w:r>
    </w:p>
    <w:p w:rsidR="004C35AA" w:rsidRPr="004C35AA" w:rsidRDefault="004C35AA" w:rsidP="00513536">
      <w:pPr>
        <w:spacing w:after="0" w:line="240" w:lineRule="auto"/>
        <w:ind w:firstLine="709"/>
        <w:jc w:val="both"/>
        <w:rPr>
          <w:rFonts w:ascii="Times New Roman" w:eastAsia="Times New Roman" w:hAnsi="Times New Roman" w:cs="Times New Roman"/>
          <w:b/>
          <w:sz w:val="28"/>
          <w:szCs w:val="28"/>
          <w:lang w:eastAsia="ru-RU"/>
        </w:rPr>
      </w:pPr>
      <w:r w:rsidRPr="004C35AA">
        <w:rPr>
          <w:rFonts w:ascii="Times New Roman" w:eastAsia="Times New Roman" w:hAnsi="Times New Roman" w:cs="Times New Roman"/>
          <w:sz w:val="28"/>
          <w:szCs w:val="28"/>
          <w:lang w:eastAsia="ru-RU"/>
        </w:rPr>
        <w:t xml:space="preserve">В целях повышения общего уровня благоустройства и формирования среды, благоприятной для проживания населения на территории муниципального образования город Новотроицк, </w:t>
      </w:r>
      <w:r w:rsidRPr="004C35AA">
        <w:rPr>
          <w:rFonts w:ascii="Times New Roman" w:eastAsia="Times New Roman" w:hAnsi="Times New Roman" w:cs="Times New Roman"/>
          <w:b/>
          <w:sz w:val="28"/>
          <w:szCs w:val="28"/>
          <w:lang w:eastAsia="ru-RU"/>
        </w:rPr>
        <w:t>в 2022 году по наказам избирателей</w:t>
      </w:r>
      <w:r w:rsidRPr="004C35AA">
        <w:rPr>
          <w:rFonts w:ascii="Times New Roman" w:eastAsia="Times New Roman" w:hAnsi="Times New Roman" w:cs="Times New Roman"/>
          <w:sz w:val="28"/>
          <w:szCs w:val="28"/>
          <w:lang w:eastAsia="ru-RU"/>
        </w:rPr>
        <w:t xml:space="preserve"> во исполнение решения городского Совета депутатов от 30</w:t>
      </w:r>
      <w:r w:rsidRPr="004C35AA">
        <w:rPr>
          <w:rFonts w:ascii="Times New Roman" w:eastAsia="Times New Roman" w:hAnsi="Times New Roman" w:cs="Times New Roman"/>
          <w:sz w:val="28"/>
          <w:szCs w:val="28"/>
          <w:shd w:val="clear" w:color="auto" w:fill="FFFFFF"/>
          <w:lang w:eastAsia="ru-RU"/>
        </w:rPr>
        <w:t xml:space="preserve">.09.2021 № 146 </w:t>
      </w:r>
      <w:r w:rsidRPr="004C35AA">
        <w:rPr>
          <w:rFonts w:ascii="Times New Roman" w:eastAsia="Times New Roman" w:hAnsi="Times New Roman" w:cs="Times New Roman"/>
          <w:sz w:val="28"/>
          <w:szCs w:val="28"/>
          <w:lang w:eastAsia="ru-RU"/>
        </w:rPr>
        <w:t xml:space="preserve"> «О наказах избирателей, рекомендуемых к выполнению в 2022 году» выполнена установка детского игрового и спортивного оборудования </w:t>
      </w:r>
      <w:r w:rsidRPr="004C35AA">
        <w:rPr>
          <w:rFonts w:ascii="Times New Roman" w:eastAsia="Times New Roman" w:hAnsi="Times New Roman" w:cs="Times New Roman"/>
          <w:b/>
          <w:sz w:val="28"/>
          <w:szCs w:val="28"/>
          <w:lang w:eastAsia="ru-RU"/>
        </w:rPr>
        <w:t xml:space="preserve">по наказам избирателей избирательных округов №№ 12, 23: </w:t>
      </w:r>
    </w:p>
    <w:p w:rsidR="004C35AA" w:rsidRPr="004C35AA" w:rsidRDefault="004C35AA" w:rsidP="00513536">
      <w:pPr>
        <w:suppressAutoHyphens/>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в районе дома № 43б по ул. Советской и дома № 2 по ул. Фрунзе                   г. Новотроицка;</w:t>
      </w:r>
    </w:p>
    <w:p w:rsidR="004C35AA" w:rsidRPr="004C35AA" w:rsidRDefault="004C35AA" w:rsidP="00513536">
      <w:pPr>
        <w:spacing w:after="0" w:line="240" w:lineRule="auto"/>
        <w:ind w:firstLine="709"/>
        <w:jc w:val="both"/>
        <w:rPr>
          <w:rFonts w:ascii="Times New Roman" w:eastAsia="Times New Roman" w:hAnsi="Times New Roman" w:cs="Times New Roman"/>
          <w:b/>
          <w:sz w:val="28"/>
          <w:szCs w:val="28"/>
          <w:lang w:eastAsia="ru-RU"/>
        </w:rPr>
      </w:pPr>
      <w:r w:rsidRPr="004C35AA">
        <w:rPr>
          <w:rFonts w:ascii="Times New Roman" w:eastAsia="Times New Roman" w:hAnsi="Times New Roman" w:cs="Times New Roman"/>
          <w:sz w:val="28"/>
          <w:szCs w:val="28"/>
          <w:lang w:eastAsia="ru-RU"/>
        </w:rPr>
        <w:t xml:space="preserve">- в районе домов №№ 14, 12 по ул. </w:t>
      </w:r>
      <w:proofErr w:type="spellStart"/>
      <w:r w:rsidRPr="004C35AA">
        <w:rPr>
          <w:rFonts w:ascii="Times New Roman" w:eastAsia="Times New Roman" w:hAnsi="Times New Roman" w:cs="Times New Roman"/>
          <w:sz w:val="28"/>
          <w:szCs w:val="28"/>
          <w:lang w:eastAsia="ru-RU"/>
        </w:rPr>
        <w:t>Есенкова</w:t>
      </w:r>
      <w:proofErr w:type="spellEnd"/>
      <w:r w:rsidRPr="004C35AA">
        <w:rPr>
          <w:rFonts w:ascii="Times New Roman" w:eastAsia="Times New Roman" w:hAnsi="Times New Roman" w:cs="Times New Roman"/>
          <w:sz w:val="28"/>
          <w:szCs w:val="28"/>
          <w:lang w:eastAsia="ru-RU"/>
        </w:rPr>
        <w:t xml:space="preserve"> и домов №№ 14а, 16,              № 18 по ул. Губина г. Новотроицка,  </w:t>
      </w:r>
      <w:proofErr w:type="gramStart"/>
      <w:r w:rsidRPr="004C35AA">
        <w:rPr>
          <w:rFonts w:ascii="Times New Roman" w:eastAsia="Times New Roman" w:hAnsi="Times New Roman" w:cs="Times New Roman"/>
          <w:sz w:val="28"/>
          <w:szCs w:val="28"/>
          <w:lang w:eastAsia="ru-RU"/>
        </w:rPr>
        <w:t>выполнена</w:t>
      </w:r>
      <w:proofErr w:type="gramEnd"/>
      <w:r w:rsidRPr="004C35AA">
        <w:rPr>
          <w:rFonts w:ascii="Times New Roman" w:eastAsia="Times New Roman" w:hAnsi="Times New Roman" w:cs="Times New Roman"/>
          <w:sz w:val="28"/>
          <w:szCs w:val="28"/>
          <w:lang w:eastAsia="ru-RU"/>
        </w:rPr>
        <w:t xml:space="preserve"> в июле 2022 года </w:t>
      </w:r>
      <w:r w:rsidRPr="004C35AA">
        <w:rPr>
          <w:rFonts w:ascii="Times New Roman" w:eastAsia="Times New Roman" w:hAnsi="Times New Roman" w:cs="Times New Roman"/>
          <w:b/>
          <w:sz w:val="28"/>
          <w:szCs w:val="28"/>
          <w:lang w:eastAsia="ru-RU"/>
        </w:rPr>
        <w:t>на сумму 271 000,00 руб.</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xml:space="preserve">Проведена работа по реализации мероприятий </w:t>
      </w:r>
      <w:r w:rsidRPr="004C35AA">
        <w:rPr>
          <w:rFonts w:ascii="Times New Roman" w:eastAsia="Times New Roman" w:hAnsi="Times New Roman" w:cs="Times New Roman"/>
          <w:b/>
          <w:sz w:val="28"/>
          <w:szCs w:val="28"/>
          <w:lang w:eastAsia="ru-RU"/>
        </w:rPr>
        <w:t>по благоустройству придомовых территорий многоквартирных домов (далее – МКД) в рамках реализации наказов избирателей по избирательным округам №№ 1, 5, 6, 8, 12, 15, 16, 17, 18, 20, 21</w:t>
      </w:r>
      <w:r w:rsidRPr="004C35AA">
        <w:rPr>
          <w:rFonts w:ascii="Times New Roman" w:eastAsia="Times New Roman" w:hAnsi="Times New Roman" w:cs="Times New Roman"/>
          <w:sz w:val="28"/>
          <w:szCs w:val="28"/>
          <w:lang w:eastAsia="ru-RU"/>
        </w:rPr>
        <w:t xml:space="preserve"> «Предоставление субсидий на </w:t>
      </w:r>
      <w:r w:rsidRPr="004C35AA">
        <w:rPr>
          <w:rFonts w:ascii="Times New Roman" w:eastAsia="Times New Roman" w:hAnsi="Times New Roman" w:cs="Times New Roman"/>
          <w:sz w:val="28"/>
          <w:szCs w:val="28"/>
          <w:lang w:eastAsia="ru-RU"/>
        </w:rPr>
        <w:lastRenderedPageBreak/>
        <w:t>благоустройство придомовых территорий многоквартирных домов на земельных участках, находящихся в общей долевой собственности собственников помещений многоквартирных домов на территории муниципального образования город Новотроицк».</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u w:val="single"/>
          <w:lang w:eastAsia="ru-RU"/>
        </w:rPr>
      </w:pPr>
      <w:r w:rsidRPr="004C35AA">
        <w:rPr>
          <w:rFonts w:ascii="Times New Roman" w:eastAsia="Times New Roman" w:hAnsi="Times New Roman" w:cs="Times New Roman"/>
          <w:sz w:val="28"/>
          <w:szCs w:val="28"/>
          <w:lang w:eastAsia="ru-RU"/>
        </w:rPr>
        <w:t xml:space="preserve">В рамках предоставленных субсидий на </w:t>
      </w:r>
      <w:r w:rsidRPr="004C35AA">
        <w:rPr>
          <w:rFonts w:ascii="Times New Roman" w:eastAsia="Times New Roman" w:hAnsi="Times New Roman" w:cs="Times New Roman"/>
          <w:b/>
          <w:sz w:val="28"/>
          <w:szCs w:val="28"/>
          <w:lang w:eastAsia="ru-RU"/>
        </w:rPr>
        <w:t xml:space="preserve">благоустройство придомовых территорий МКД  </w:t>
      </w:r>
      <w:r w:rsidRPr="004C35AA">
        <w:rPr>
          <w:rFonts w:ascii="Times New Roman" w:eastAsia="Times New Roman" w:hAnsi="Times New Roman" w:cs="Times New Roman"/>
          <w:sz w:val="28"/>
          <w:szCs w:val="28"/>
          <w:u w:val="single"/>
          <w:lang w:eastAsia="ru-RU"/>
        </w:rPr>
        <w:t>выполнено:</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xml:space="preserve">- приобретение и установка детского игрового и спортивного оборудования в районе домов №№ 23, 25 по ул. </w:t>
      </w:r>
      <w:proofErr w:type="gramStart"/>
      <w:r w:rsidRPr="004C35AA">
        <w:rPr>
          <w:rFonts w:ascii="Times New Roman" w:eastAsia="Times New Roman" w:hAnsi="Times New Roman" w:cs="Times New Roman"/>
          <w:sz w:val="28"/>
          <w:szCs w:val="28"/>
          <w:lang w:eastAsia="ru-RU"/>
        </w:rPr>
        <w:t>Советской</w:t>
      </w:r>
      <w:proofErr w:type="gramEnd"/>
      <w:r w:rsidRPr="004C35AA">
        <w:rPr>
          <w:rFonts w:ascii="Times New Roman" w:eastAsia="Times New Roman" w:hAnsi="Times New Roman" w:cs="Times New Roman"/>
          <w:sz w:val="28"/>
          <w:szCs w:val="28"/>
          <w:lang w:eastAsia="ru-RU"/>
        </w:rPr>
        <w:t>, на сумму  300 000,00 руб.;</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поставка детского оборудования для установки в районе дома № 76а по ул. Советской, на сумму 300 000,00 руб.;</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приобретение и установка детского игрового и спортивного оборудования в районе домов №№ 19, 21, 23, 25 по  ул. Марии Корецкой, на сумму 300 000,00 руб.;</w:t>
      </w:r>
    </w:p>
    <w:p w:rsidR="004C35AA" w:rsidRPr="004C35AA" w:rsidRDefault="004C35AA" w:rsidP="00513536">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4C35AA">
        <w:rPr>
          <w:rFonts w:ascii="Times New Roman" w:eastAsia="Times New Roman" w:hAnsi="Times New Roman" w:cs="Times New Roman"/>
          <w:sz w:val="28"/>
          <w:szCs w:val="28"/>
          <w:lang w:eastAsia="ru-RU"/>
        </w:rPr>
        <w:t xml:space="preserve">- приобретение и установка детского игрового и спортивного оборудования в районе домов №№ 154, 156, 158 по  ул. </w:t>
      </w:r>
      <w:proofErr w:type="gramStart"/>
      <w:r w:rsidRPr="004C35AA">
        <w:rPr>
          <w:rFonts w:ascii="Times New Roman" w:eastAsia="Times New Roman" w:hAnsi="Times New Roman" w:cs="Times New Roman"/>
          <w:sz w:val="28"/>
          <w:szCs w:val="28"/>
          <w:lang w:eastAsia="ru-RU"/>
        </w:rPr>
        <w:t>Советской</w:t>
      </w:r>
      <w:proofErr w:type="gramEnd"/>
      <w:r w:rsidRPr="004C35AA">
        <w:rPr>
          <w:rFonts w:ascii="Times New Roman" w:eastAsia="Times New Roman" w:hAnsi="Times New Roman" w:cs="Times New Roman"/>
          <w:sz w:val="28"/>
          <w:szCs w:val="28"/>
          <w:lang w:eastAsia="ru-RU"/>
        </w:rPr>
        <w:t xml:space="preserve"> и дом № 4 по ул. Винокурова, на сумму 270 000,00 руб.;</w:t>
      </w:r>
      <w:r w:rsidRPr="004C35AA">
        <w:rPr>
          <w:rFonts w:ascii="Times New Roman" w:eastAsia="Times New Roman" w:hAnsi="Times New Roman" w:cs="Times New Roman"/>
          <w:i/>
          <w:sz w:val="28"/>
          <w:szCs w:val="28"/>
          <w:lang w:eastAsia="ru-RU"/>
        </w:rPr>
        <w:t xml:space="preserve">  </w:t>
      </w:r>
    </w:p>
    <w:p w:rsidR="004C35AA" w:rsidRPr="004C35AA" w:rsidRDefault="004C35AA" w:rsidP="00513536">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4C35AA">
        <w:rPr>
          <w:rFonts w:ascii="Times New Roman" w:eastAsia="Times New Roman" w:hAnsi="Times New Roman" w:cs="Times New Roman"/>
          <w:sz w:val="28"/>
          <w:szCs w:val="28"/>
          <w:lang w:eastAsia="ru-RU"/>
        </w:rPr>
        <w:t>- ремонт дорожного покрытия в районе дома № 1 по ул. Юных Ленинцев, на сумму 150 000,00 руб.;</w:t>
      </w:r>
      <w:r w:rsidRPr="004C35AA">
        <w:rPr>
          <w:rFonts w:ascii="Times New Roman" w:eastAsia="Times New Roman" w:hAnsi="Times New Roman" w:cs="Times New Roman"/>
          <w:i/>
          <w:sz w:val="28"/>
          <w:szCs w:val="28"/>
          <w:lang w:eastAsia="ru-RU"/>
        </w:rPr>
        <w:t xml:space="preserve">  </w:t>
      </w:r>
    </w:p>
    <w:p w:rsidR="004C35AA" w:rsidRPr="004C35AA" w:rsidRDefault="004C35AA" w:rsidP="00513536">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4C35AA">
        <w:rPr>
          <w:rFonts w:ascii="Times New Roman" w:eastAsia="Times New Roman" w:hAnsi="Times New Roman" w:cs="Times New Roman"/>
          <w:sz w:val="28"/>
          <w:szCs w:val="28"/>
          <w:lang w:eastAsia="ru-RU"/>
        </w:rPr>
        <w:t>- ремонт дорожного покрытия в районе дома № 3 по ул. Уральской, на сумму 150 000,00 руб.;</w:t>
      </w:r>
      <w:r w:rsidRPr="004C35AA">
        <w:rPr>
          <w:rFonts w:ascii="Times New Roman" w:eastAsia="Times New Roman" w:hAnsi="Times New Roman" w:cs="Times New Roman"/>
          <w:i/>
          <w:sz w:val="28"/>
          <w:szCs w:val="28"/>
          <w:lang w:eastAsia="ru-RU"/>
        </w:rPr>
        <w:t xml:space="preserve">  </w:t>
      </w:r>
    </w:p>
    <w:p w:rsidR="004C35AA" w:rsidRPr="004C35AA" w:rsidRDefault="004C35AA" w:rsidP="0051353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i/>
          <w:sz w:val="28"/>
          <w:szCs w:val="28"/>
          <w:lang w:eastAsia="ru-RU"/>
        </w:rPr>
        <w:t xml:space="preserve">- </w:t>
      </w:r>
      <w:r w:rsidRPr="004C35AA">
        <w:rPr>
          <w:rFonts w:ascii="Times New Roman" w:eastAsia="Times New Roman" w:hAnsi="Times New Roman" w:cs="Times New Roman"/>
          <w:sz w:val="28"/>
          <w:szCs w:val="28"/>
          <w:lang w:eastAsia="ru-RU"/>
        </w:rPr>
        <w:t>приобретение и установка детского игрового и спортивного оборудования в районе домов №№ 36, 38, 40, 42 по проспекту Металлургов, на сумму 200 000,00 руб.;</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поставка детского оборудования для установки в районе домов                 №№ 36, 38 по ул. Уральской, на сумму 300 000,00 руб.;</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поставка детского оборудования для установки в районе дома № 85 по ул. Железнодорожной, на сумму 300 000,00 руб.;</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xml:space="preserve">- ремонт дорожного покрытия в районе </w:t>
      </w:r>
      <w:r w:rsidRPr="004C35AA">
        <w:rPr>
          <w:rFonts w:ascii="Times New Roman" w:eastAsia="Times New Roman" w:hAnsi="Times New Roman" w:cs="Times New Roman"/>
          <w:color w:val="000000"/>
          <w:sz w:val="28"/>
          <w:szCs w:val="28"/>
          <w:lang w:eastAsia="ru-RU"/>
        </w:rPr>
        <w:t xml:space="preserve">домов №№ 24, 26, 28 по проспекту Комсомольскому, </w:t>
      </w:r>
      <w:r w:rsidRPr="004C35AA">
        <w:rPr>
          <w:rFonts w:ascii="Times New Roman" w:eastAsia="Times New Roman" w:hAnsi="Times New Roman" w:cs="Times New Roman"/>
          <w:sz w:val="28"/>
          <w:szCs w:val="28"/>
          <w:lang w:eastAsia="ru-RU"/>
        </w:rPr>
        <w:t>на сумму 300 000,00 руб.;</w:t>
      </w:r>
    </w:p>
    <w:p w:rsidR="004C35AA" w:rsidRPr="004C35AA" w:rsidRDefault="004C35AA" w:rsidP="00513536">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4C35AA">
        <w:rPr>
          <w:rFonts w:ascii="Times New Roman" w:eastAsia="Times New Roman" w:hAnsi="Times New Roman" w:cs="Times New Roman"/>
          <w:color w:val="000000"/>
          <w:sz w:val="28"/>
          <w:szCs w:val="28"/>
          <w:lang w:eastAsia="ru-RU"/>
        </w:rPr>
        <w:t xml:space="preserve"> </w:t>
      </w:r>
      <w:r w:rsidRPr="004C35AA">
        <w:rPr>
          <w:rFonts w:ascii="Times New Roman" w:eastAsia="Times New Roman" w:hAnsi="Times New Roman" w:cs="Times New Roman"/>
          <w:sz w:val="28"/>
          <w:szCs w:val="28"/>
          <w:lang w:eastAsia="ru-RU"/>
        </w:rPr>
        <w:t xml:space="preserve">- ремонт дорожного покрытия в районе </w:t>
      </w:r>
      <w:r w:rsidRPr="004C35AA">
        <w:rPr>
          <w:rFonts w:ascii="Times New Roman" w:eastAsia="Times New Roman" w:hAnsi="Times New Roman" w:cs="Times New Roman"/>
          <w:color w:val="000000"/>
          <w:sz w:val="28"/>
          <w:szCs w:val="28"/>
          <w:lang w:eastAsia="ru-RU"/>
        </w:rPr>
        <w:t xml:space="preserve">дома № 7 по ул. Черемных и домов №№ 2, 4, 6 по ул. Мира, на сумму </w:t>
      </w:r>
      <w:r w:rsidRPr="004C35AA">
        <w:rPr>
          <w:rFonts w:ascii="Times New Roman" w:eastAsia="Times New Roman" w:hAnsi="Times New Roman" w:cs="Times New Roman"/>
          <w:sz w:val="28"/>
          <w:szCs w:val="28"/>
          <w:lang w:eastAsia="ru-RU"/>
        </w:rPr>
        <w:t>100 000,00 руб.</w:t>
      </w:r>
    </w:p>
    <w:p w:rsidR="004C35AA" w:rsidRPr="004C35AA" w:rsidRDefault="004C35AA" w:rsidP="00513536">
      <w:pPr>
        <w:spacing w:after="0" w:line="240" w:lineRule="auto"/>
        <w:ind w:firstLine="709"/>
        <w:jc w:val="both"/>
        <w:rPr>
          <w:rFonts w:ascii="Times New Roman" w:eastAsia="Times New Roman" w:hAnsi="Times New Roman" w:cs="Times New Roman"/>
          <w:b/>
          <w:sz w:val="28"/>
          <w:szCs w:val="28"/>
          <w:lang w:eastAsia="ru-RU"/>
        </w:rPr>
      </w:pPr>
      <w:r w:rsidRPr="004C35AA">
        <w:rPr>
          <w:rFonts w:ascii="Times New Roman" w:eastAsia="Times New Roman" w:hAnsi="Times New Roman" w:cs="Times New Roman"/>
          <w:b/>
          <w:sz w:val="28"/>
          <w:szCs w:val="28"/>
          <w:lang w:eastAsia="ru-RU"/>
        </w:rPr>
        <w:t>На благоустройство придомовых территорий многоквартирных домов израсходовано 2 670 000,00 руб.</w:t>
      </w:r>
    </w:p>
    <w:p w:rsidR="004C35AA" w:rsidRPr="004C35AA" w:rsidRDefault="004C35AA" w:rsidP="00513536">
      <w:pPr>
        <w:spacing w:after="0" w:line="240" w:lineRule="auto"/>
        <w:ind w:firstLine="709"/>
        <w:jc w:val="both"/>
        <w:rPr>
          <w:rFonts w:ascii="Times New Roman" w:eastAsia="Times New Roman" w:hAnsi="Times New Roman" w:cs="Times New Roman"/>
          <w:b/>
          <w:sz w:val="28"/>
          <w:szCs w:val="28"/>
          <w:lang w:eastAsia="ru-RU"/>
        </w:rPr>
      </w:pPr>
      <w:r w:rsidRPr="004C35AA">
        <w:rPr>
          <w:rFonts w:ascii="Times New Roman" w:eastAsia="Times New Roman" w:hAnsi="Times New Roman" w:cs="Times New Roman"/>
          <w:b/>
          <w:sz w:val="28"/>
          <w:szCs w:val="28"/>
          <w:lang w:eastAsia="ru-RU"/>
        </w:rPr>
        <w:t xml:space="preserve">Исполнено 13 наказов избирателей на сумму 2 841 000,00 руб. </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u w:val="single"/>
          <w:lang w:eastAsia="ru-RU"/>
        </w:rPr>
      </w:pPr>
      <w:r w:rsidRPr="004C35AA">
        <w:rPr>
          <w:rFonts w:ascii="Times New Roman" w:eastAsia="Times New Roman" w:hAnsi="Times New Roman" w:cs="Times New Roman"/>
          <w:sz w:val="28"/>
          <w:szCs w:val="28"/>
          <w:u w:val="single"/>
          <w:lang w:eastAsia="ru-RU"/>
        </w:rPr>
        <w:t xml:space="preserve">Наказы избирателей исполнены в полном объеме. </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xml:space="preserve">В целях обеспечения охраны, защиты и развития зеленого фонда муниципального образования город Новотроицк проводились мероприятия по </w:t>
      </w:r>
      <w:r w:rsidRPr="004C35AA">
        <w:rPr>
          <w:rFonts w:ascii="Times New Roman" w:eastAsia="Times New Roman" w:hAnsi="Times New Roman" w:cs="Times New Roman"/>
          <w:b/>
          <w:sz w:val="28"/>
          <w:szCs w:val="28"/>
          <w:lang w:eastAsia="ru-RU"/>
        </w:rPr>
        <w:t>содержанию зеленых насаждений</w:t>
      </w:r>
      <w:r w:rsidRPr="004C35AA">
        <w:rPr>
          <w:rFonts w:ascii="Times New Roman" w:eastAsia="Times New Roman" w:hAnsi="Times New Roman" w:cs="Times New Roman"/>
          <w:sz w:val="28"/>
          <w:szCs w:val="28"/>
          <w:lang w:eastAsia="ru-RU"/>
        </w:rPr>
        <w:t xml:space="preserve"> в рамках:</w:t>
      </w:r>
    </w:p>
    <w:p w:rsidR="004C35AA" w:rsidRPr="004C35AA" w:rsidRDefault="004C35AA" w:rsidP="00513536">
      <w:pPr>
        <w:tabs>
          <w:tab w:val="left" w:pos="9498"/>
        </w:tabs>
        <w:spacing w:after="0" w:line="240" w:lineRule="auto"/>
        <w:ind w:firstLine="709"/>
        <w:jc w:val="both"/>
        <w:rPr>
          <w:rFonts w:ascii="Times New Roman" w:eastAsia="Times New Roman" w:hAnsi="Times New Roman" w:cs="Times New Roman"/>
          <w:b/>
          <w:kern w:val="28"/>
          <w:sz w:val="28"/>
          <w:szCs w:val="28"/>
          <w:lang w:eastAsia="ru-RU"/>
        </w:rPr>
      </w:pPr>
      <w:r w:rsidRPr="004C35AA">
        <w:rPr>
          <w:rFonts w:ascii="Times New Roman" w:eastAsia="Times New Roman" w:hAnsi="Times New Roman" w:cs="Times New Roman"/>
          <w:sz w:val="28"/>
          <w:szCs w:val="28"/>
          <w:lang w:eastAsia="ru-RU"/>
        </w:rPr>
        <w:lastRenderedPageBreak/>
        <w:t xml:space="preserve">- муниципального контракта от 21.01.2022 № 2022.57464 «Содержание зеленых насаждений на территории муниципального образования город Новотроицк (январь 2022 год)»  </w:t>
      </w:r>
      <w:r w:rsidRPr="004C35AA">
        <w:rPr>
          <w:rFonts w:ascii="Times New Roman" w:eastAsia="Times New Roman" w:hAnsi="Times New Roman" w:cs="Times New Roman"/>
          <w:b/>
          <w:sz w:val="28"/>
          <w:szCs w:val="28"/>
          <w:lang w:eastAsia="ru-RU"/>
        </w:rPr>
        <w:t>(далее – Контракт № 2022.57464)</w:t>
      </w:r>
      <w:r w:rsidRPr="004C35AA">
        <w:rPr>
          <w:rFonts w:ascii="Times New Roman" w:eastAsia="Times New Roman" w:hAnsi="Times New Roman" w:cs="Times New Roman"/>
          <w:sz w:val="28"/>
          <w:szCs w:val="28"/>
          <w:lang w:eastAsia="ru-RU"/>
        </w:rPr>
        <w:t>, заключенного с  м</w:t>
      </w:r>
      <w:r w:rsidRPr="004C35AA">
        <w:rPr>
          <w:rFonts w:ascii="Times New Roman" w:eastAsia="Times New Roman" w:hAnsi="Times New Roman" w:cs="Times New Roman"/>
          <w:kern w:val="28"/>
          <w:sz w:val="28"/>
          <w:szCs w:val="28"/>
          <w:lang w:eastAsia="ru-RU"/>
        </w:rPr>
        <w:t xml:space="preserve">униципальным казенным предприятием «Новотроицкое предприятие по благоустройству и озеленению» (далее - МКП «НПБО»), </w:t>
      </w:r>
      <w:r w:rsidRPr="004C35AA">
        <w:rPr>
          <w:rFonts w:ascii="Times New Roman" w:eastAsia="Times New Roman" w:hAnsi="Times New Roman" w:cs="Times New Roman"/>
          <w:b/>
          <w:kern w:val="28"/>
          <w:sz w:val="28"/>
          <w:szCs w:val="28"/>
          <w:lang w:eastAsia="ru-RU"/>
        </w:rPr>
        <w:t>на сумму 600 000,00 руб.:</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b/>
          <w:sz w:val="28"/>
          <w:szCs w:val="28"/>
          <w:lang w:eastAsia="ru-RU"/>
        </w:rPr>
        <w:t xml:space="preserve">В </w:t>
      </w:r>
      <w:r w:rsidRPr="004C35AA">
        <w:rPr>
          <w:rFonts w:ascii="Times New Roman" w:eastAsia="Times New Roman" w:hAnsi="Times New Roman" w:cs="Times New Roman"/>
          <w:b/>
          <w:kern w:val="28"/>
          <w:sz w:val="28"/>
          <w:szCs w:val="28"/>
          <w:lang w:eastAsia="ru-RU"/>
        </w:rPr>
        <w:t>январе 2022 года</w:t>
      </w:r>
      <w:r w:rsidRPr="004C35AA">
        <w:rPr>
          <w:rFonts w:ascii="Times New Roman" w:eastAsia="Times New Roman" w:hAnsi="Times New Roman" w:cs="Times New Roman"/>
          <w:sz w:val="28"/>
          <w:szCs w:val="28"/>
          <w:lang w:eastAsia="ru-RU"/>
        </w:rPr>
        <w:t xml:space="preserve"> в рамках Контракта № 2022.57464 </w:t>
      </w:r>
      <w:r w:rsidRPr="004C35AA">
        <w:rPr>
          <w:rFonts w:ascii="Times New Roman" w:eastAsia="Times New Roman" w:hAnsi="Times New Roman" w:cs="Times New Roman"/>
          <w:kern w:val="28"/>
          <w:sz w:val="28"/>
          <w:szCs w:val="28"/>
          <w:lang w:eastAsia="ru-RU"/>
        </w:rPr>
        <w:t xml:space="preserve">МКП «НПБО» </w:t>
      </w:r>
      <w:r w:rsidRPr="004C35AA">
        <w:rPr>
          <w:rFonts w:ascii="Times New Roman" w:eastAsia="Times New Roman" w:hAnsi="Times New Roman" w:cs="Times New Roman"/>
          <w:sz w:val="28"/>
          <w:szCs w:val="28"/>
          <w:lang w:eastAsia="ru-RU"/>
        </w:rPr>
        <w:t>выполняло выявление и удаление  аварийных, сухих, усыхающих и больных деревьев (кустарников), удаление (спиливание) сухих веток и мелкой суши на деревьях, спиливание скелетных ветвей деревьев (</w:t>
      </w:r>
      <w:proofErr w:type="spellStart"/>
      <w:r w:rsidRPr="004C35AA">
        <w:rPr>
          <w:rFonts w:ascii="Times New Roman" w:eastAsia="Times New Roman" w:hAnsi="Times New Roman" w:cs="Times New Roman"/>
          <w:sz w:val="28"/>
          <w:szCs w:val="28"/>
          <w:lang w:eastAsia="ru-RU"/>
        </w:rPr>
        <w:t>кронирование</w:t>
      </w:r>
      <w:proofErr w:type="spellEnd"/>
      <w:r w:rsidRPr="004C35AA">
        <w:rPr>
          <w:rFonts w:ascii="Times New Roman" w:eastAsia="Times New Roman" w:hAnsi="Times New Roman" w:cs="Times New Roman"/>
          <w:sz w:val="28"/>
          <w:szCs w:val="28"/>
          <w:lang w:eastAsia="ru-RU"/>
        </w:rPr>
        <w:t>),  уборка и вывоз порубочных остатков:</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1. Валка деревьев с корня без корчевки пня – 30 штук;</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2. Спиливание скелетных ветвей деревьев – 50 штук;</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3. Вырезка сухих ветвей деревьев – 248 штук;</w:t>
      </w:r>
    </w:p>
    <w:p w:rsidR="004C35AA" w:rsidRPr="004C35AA" w:rsidRDefault="004C35AA" w:rsidP="00513536">
      <w:pPr>
        <w:tabs>
          <w:tab w:val="left" w:pos="9498"/>
        </w:tabs>
        <w:spacing w:after="0" w:line="240" w:lineRule="auto"/>
        <w:ind w:firstLine="709"/>
        <w:jc w:val="both"/>
        <w:rPr>
          <w:rFonts w:ascii="Times New Roman" w:eastAsia="Times New Roman" w:hAnsi="Times New Roman" w:cs="Times New Roman"/>
          <w:b/>
          <w:kern w:val="28"/>
          <w:sz w:val="28"/>
          <w:szCs w:val="28"/>
          <w:lang w:eastAsia="ru-RU"/>
        </w:rPr>
      </w:pPr>
      <w:r w:rsidRPr="004C35AA">
        <w:rPr>
          <w:rFonts w:ascii="Times New Roman" w:eastAsia="Times New Roman" w:hAnsi="Times New Roman" w:cs="Times New Roman"/>
          <w:sz w:val="28"/>
          <w:szCs w:val="28"/>
          <w:lang w:eastAsia="ru-RU"/>
        </w:rPr>
        <w:t>4. Погрузочные работы и перевозка – 7,7 тонны.;</w:t>
      </w:r>
    </w:p>
    <w:p w:rsidR="004C35AA" w:rsidRPr="004C35AA" w:rsidRDefault="004C35AA" w:rsidP="00513536">
      <w:pPr>
        <w:tabs>
          <w:tab w:val="left" w:pos="9498"/>
        </w:tabs>
        <w:spacing w:after="0" w:line="240" w:lineRule="auto"/>
        <w:ind w:firstLine="709"/>
        <w:jc w:val="both"/>
        <w:rPr>
          <w:rFonts w:ascii="Times New Roman" w:eastAsia="Times New Roman" w:hAnsi="Times New Roman" w:cs="Times New Roman"/>
          <w:b/>
          <w:kern w:val="28"/>
          <w:sz w:val="28"/>
          <w:szCs w:val="28"/>
          <w:lang w:eastAsia="ru-RU"/>
        </w:rPr>
      </w:pPr>
      <w:r w:rsidRPr="004C35AA">
        <w:rPr>
          <w:rFonts w:ascii="Times New Roman" w:eastAsia="Times New Roman" w:hAnsi="Times New Roman" w:cs="Times New Roman"/>
          <w:sz w:val="28"/>
          <w:szCs w:val="28"/>
          <w:lang w:eastAsia="ru-RU"/>
        </w:rPr>
        <w:t xml:space="preserve">- муниципального контракта от 23.04.2022 </w:t>
      </w:r>
      <w:r w:rsidRPr="004C35AA">
        <w:rPr>
          <w:rFonts w:ascii="Times New Roman" w:eastAsia="Times New Roman" w:hAnsi="Times New Roman" w:cs="Times New Roman"/>
          <w:bCs/>
          <w:kern w:val="28"/>
          <w:sz w:val="28"/>
          <w:szCs w:val="28"/>
          <w:lang w:eastAsia="ru-RU"/>
        </w:rPr>
        <w:t>№ 0853300014222000053</w:t>
      </w:r>
      <w:r w:rsidRPr="004C35AA">
        <w:rPr>
          <w:rFonts w:ascii="Times New Roman" w:eastAsia="Times New Roman" w:hAnsi="Times New Roman" w:cs="Times New Roman"/>
          <w:sz w:val="28"/>
          <w:szCs w:val="28"/>
          <w:lang w:eastAsia="ru-RU"/>
        </w:rPr>
        <w:t xml:space="preserve"> «Содержание  зеленых  насаждений (цветников) на территории муниципального образования город Новотроицк в 2022 году»  </w:t>
      </w:r>
      <w:r w:rsidRPr="004C35AA">
        <w:rPr>
          <w:rFonts w:ascii="Times New Roman" w:eastAsia="Times New Roman" w:hAnsi="Times New Roman" w:cs="Times New Roman"/>
          <w:b/>
          <w:sz w:val="28"/>
          <w:szCs w:val="28"/>
          <w:lang w:eastAsia="ru-RU"/>
        </w:rPr>
        <w:t xml:space="preserve">(далее – Контракт </w:t>
      </w:r>
      <w:r w:rsidRPr="004C35AA">
        <w:rPr>
          <w:rFonts w:ascii="Times New Roman" w:eastAsia="Times New Roman" w:hAnsi="Times New Roman" w:cs="Times New Roman"/>
          <w:b/>
          <w:bCs/>
          <w:kern w:val="28"/>
          <w:sz w:val="28"/>
          <w:szCs w:val="28"/>
          <w:lang w:eastAsia="ru-RU"/>
        </w:rPr>
        <w:t>№ 0853300014222000053</w:t>
      </w:r>
      <w:r w:rsidRPr="004C35AA">
        <w:rPr>
          <w:rFonts w:ascii="Times New Roman" w:eastAsia="Times New Roman" w:hAnsi="Times New Roman" w:cs="Times New Roman"/>
          <w:b/>
          <w:sz w:val="28"/>
          <w:szCs w:val="28"/>
          <w:lang w:eastAsia="ru-RU"/>
        </w:rPr>
        <w:t>)</w:t>
      </w:r>
      <w:r w:rsidRPr="004C35AA">
        <w:rPr>
          <w:rFonts w:ascii="Times New Roman" w:eastAsia="Times New Roman" w:hAnsi="Times New Roman" w:cs="Times New Roman"/>
          <w:sz w:val="28"/>
          <w:szCs w:val="28"/>
          <w:lang w:eastAsia="ru-RU"/>
        </w:rPr>
        <w:t xml:space="preserve">, заключенного путем проведения электронных торгов на электронной площадке с ИП </w:t>
      </w:r>
      <w:r w:rsidRPr="004C35AA">
        <w:rPr>
          <w:rFonts w:ascii="Times New Roman" w:eastAsia="Times New Roman" w:hAnsi="Times New Roman" w:cs="Times New Roman"/>
          <w:kern w:val="28"/>
          <w:sz w:val="28"/>
          <w:szCs w:val="28"/>
          <w:lang w:eastAsia="ru-RU"/>
        </w:rPr>
        <w:t xml:space="preserve">Бугаевой Т.В., </w:t>
      </w:r>
      <w:r w:rsidRPr="004C35AA">
        <w:rPr>
          <w:rFonts w:ascii="Times New Roman" w:eastAsia="Times New Roman" w:hAnsi="Times New Roman" w:cs="Times New Roman"/>
          <w:b/>
          <w:kern w:val="28"/>
          <w:sz w:val="28"/>
          <w:szCs w:val="28"/>
          <w:lang w:eastAsia="ru-RU"/>
        </w:rPr>
        <w:t xml:space="preserve">на сумму </w:t>
      </w:r>
      <w:r w:rsidRPr="004C35AA">
        <w:rPr>
          <w:rFonts w:ascii="Times New Roman" w:eastAsia="Times New Roman" w:hAnsi="Times New Roman" w:cs="Times New Roman"/>
          <w:b/>
          <w:sz w:val="28"/>
          <w:szCs w:val="28"/>
          <w:lang w:eastAsia="ru-RU"/>
        </w:rPr>
        <w:t xml:space="preserve">1 878 306,36 </w:t>
      </w:r>
      <w:r w:rsidRPr="004C35AA">
        <w:rPr>
          <w:rFonts w:ascii="Times New Roman" w:eastAsia="Times New Roman" w:hAnsi="Times New Roman" w:cs="Times New Roman"/>
          <w:b/>
          <w:kern w:val="28"/>
          <w:sz w:val="28"/>
          <w:szCs w:val="28"/>
          <w:lang w:eastAsia="ru-RU"/>
        </w:rPr>
        <w:t>руб.:</w:t>
      </w:r>
    </w:p>
    <w:p w:rsidR="004C35AA" w:rsidRPr="004C35AA" w:rsidRDefault="004C35AA" w:rsidP="0051353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xml:space="preserve">В рамках </w:t>
      </w:r>
      <w:r w:rsidRPr="004C35AA">
        <w:rPr>
          <w:rFonts w:ascii="Times New Roman" w:eastAsia="Times New Roman" w:hAnsi="Times New Roman" w:cs="Times New Roman"/>
          <w:b/>
          <w:sz w:val="28"/>
          <w:szCs w:val="28"/>
          <w:lang w:eastAsia="ru-RU"/>
        </w:rPr>
        <w:t xml:space="preserve">Контракта </w:t>
      </w:r>
      <w:r w:rsidRPr="004C35AA">
        <w:rPr>
          <w:rFonts w:ascii="Times New Roman" w:eastAsia="Times New Roman" w:hAnsi="Times New Roman" w:cs="Times New Roman"/>
          <w:b/>
          <w:bCs/>
          <w:kern w:val="28"/>
          <w:sz w:val="28"/>
          <w:szCs w:val="28"/>
          <w:lang w:eastAsia="ru-RU"/>
        </w:rPr>
        <w:t>№ 0853300014222000053</w:t>
      </w:r>
      <w:r w:rsidRPr="004C35AA">
        <w:rPr>
          <w:rFonts w:ascii="Times New Roman" w:eastAsia="Times New Roman" w:hAnsi="Times New Roman" w:cs="Times New Roman"/>
          <w:bCs/>
          <w:kern w:val="28"/>
          <w:sz w:val="28"/>
          <w:szCs w:val="28"/>
          <w:lang w:eastAsia="ru-RU"/>
        </w:rPr>
        <w:t xml:space="preserve"> </w:t>
      </w:r>
      <w:r w:rsidRPr="004C35AA">
        <w:rPr>
          <w:rFonts w:ascii="Times New Roman" w:eastAsia="Times New Roman" w:hAnsi="Times New Roman" w:cs="Times New Roman"/>
          <w:sz w:val="28"/>
          <w:szCs w:val="28"/>
          <w:lang w:eastAsia="ru-RU"/>
        </w:rPr>
        <w:t>осуществлялось содержание цветников на территории  города Новотроицка:</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подготовка цветников - посадка цветов;</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уход за цветниками;</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содержание вазонов.</w:t>
      </w:r>
    </w:p>
    <w:p w:rsidR="004C35AA" w:rsidRPr="004C35AA" w:rsidRDefault="004C35AA" w:rsidP="00513536">
      <w:pPr>
        <w:autoSpaceDE w:val="0"/>
        <w:autoSpaceDN w:val="0"/>
        <w:adjustRightInd w:val="0"/>
        <w:spacing w:after="0" w:line="240" w:lineRule="auto"/>
        <w:ind w:firstLine="709"/>
        <w:jc w:val="both"/>
        <w:rPr>
          <w:rFonts w:ascii="Times New Roman" w:eastAsia="Times New Roman" w:hAnsi="Times New Roman" w:cs="Times New Roman"/>
          <w:b/>
          <w:kern w:val="28"/>
          <w:sz w:val="28"/>
          <w:szCs w:val="28"/>
          <w:lang w:eastAsia="ru-RU"/>
        </w:rPr>
      </w:pPr>
      <w:r w:rsidRPr="004C35AA">
        <w:rPr>
          <w:rFonts w:ascii="Times New Roman" w:eastAsia="Times New Roman" w:hAnsi="Times New Roman" w:cs="Times New Roman"/>
          <w:b/>
          <w:sz w:val="28"/>
          <w:szCs w:val="28"/>
          <w:lang w:eastAsia="ru-RU"/>
        </w:rPr>
        <w:t>Оплата по Контракту составила 1 568 435, 93</w:t>
      </w:r>
      <w:r w:rsidRPr="004C35AA">
        <w:rPr>
          <w:rFonts w:ascii="Times New Roman" w:eastAsia="Times New Roman" w:hAnsi="Times New Roman" w:cs="Times New Roman"/>
          <w:b/>
          <w:kern w:val="28"/>
          <w:sz w:val="28"/>
          <w:szCs w:val="28"/>
          <w:lang w:eastAsia="ru-RU"/>
        </w:rPr>
        <w:t xml:space="preserve"> руб.;</w:t>
      </w:r>
    </w:p>
    <w:p w:rsidR="004C35AA" w:rsidRPr="004C35AA" w:rsidRDefault="004C35AA" w:rsidP="00513536">
      <w:pPr>
        <w:tabs>
          <w:tab w:val="left" w:pos="9498"/>
        </w:tabs>
        <w:spacing w:after="0" w:line="240" w:lineRule="auto"/>
        <w:ind w:firstLine="709"/>
        <w:jc w:val="both"/>
        <w:rPr>
          <w:rFonts w:ascii="Times New Roman" w:eastAsia="Times New Roman" w:hAnsi="Times New Roman" w:cs="Times New Roman"/>
          <w:b/>
          <w:kern w:val="28"/>
          <w:sz w:val="28"/>
          <w:szCs w:val="28"/>
          <w:lang w:eastAsia="ru-RU"/>
        </w:rPr>
      </w:pPr>
      <w:r w:rsidRPr="004C35AA">
        <w:rPr>
          <w:rFonts w:ascii="Times New Roman" w:eastAsia="Times New Roman" w:hAnsi="Times New Roman" w:cs="Times New Roman"/>
          <w:kern w:val="28"/>
          <w:sz w:val="28"/>
          <w:szCs w:val="28"/>
          <w:lang w:eastAsia="ru-RU"/>
        </w:rPr>
        <w:t xml:space="preserve">- </w:t>
      </w:r>
      <w:r w:rsidRPr="004C35AA">
        <w:rPr>
          <w:rFonts w:ascii="Times New Roman" w:eastAsia="Times New Roman" w:hAnsi="Times New Roman" w:cs="Times New Roman"/>
          <w:sz w:val="28"/>
          <w:szCs w:val="28"/>
          <w:lang w:eastAsia="ru-RU"/>
        </w:rPr>
        <w:t xml:space="preserve">соглашения о предоставлении субсидии в целях финансового обеспечения затрат, связанных с выполнением работ, оказанием услуг по содержанию зеленых насаждений на территории муниципального образования город Новотроицк от 27.04.2022 № 01-08-20/59 </w:t>
      </w:r>
      <w:r w:rsidRPr="004C35AA">
        <w:rPr>
          <w:rFonts w:ascii="Times New Roman" w:eastAsia="Times New Roman" w:hAnsi="Times New Roman" w:cs="Times New Roman"/>
          <w:b/>
          <w:kern w:val="28"/>
          <w:sz w:val="28"/>
          <w:szCs w:val="28"/>
          <w:lang w:eastAsia="ru-RU"/>
        </w:rPr>
        <w:t>(далее – Соглашение</w:t>
      </w:r>
      <w:r w:rsidRPr="004C35AA">
        <w:rPr>
          <w:rFonts w:ascii="Times New Roman" w:eastAsia="Times New Roman" w:hAnsi="Times New Roman" w:cs="Times New Roman"/>
          <w:b/>
          <w:sz w:val="28"/>
          <w:szCs w:val="28"/>
          <w:lang w:eastAsia="ru-RU"/>
        </w:rPr>
        <w:t xml:space="preserve"> о предоставлении субсидии</w:t>
      </w:r>
      <w:r w:rsidRPr="004C35AA">
        <w:rPr>
          <w:rFonts w:ascii="Times New Roman" w:eastAsia="Times New Roman" w:hAnsi="Times New Roman" w:cs="Times New Roman"/>
          <w:b/>
          <w:kern w:val="28"/>
          <w:sz w:val="28"/>
          <w:szCs w:val="28"/>
          <w:lang w:eastAsia="ru-RU"/>
        </w:rPr>
        <w:t>),</w:t>
      </w:r>
      <w:r w:rsidRPr="004C35AA">
        <w:rPr>
          <w:rFonts w:ascii="Times New Roman" w:eastAsia="Times New Roman" w:hAnsi="Times New Roman" w:cs="Times New Roman"/>
          <w:kern w:val="28"/>
          <w:sz w:val="28"/>
          <w:szCs w:val="28"/>
          <w:lang w:eastAsia="ru-RU"/>
        </w:rPr>
        <w:t xml:space="preserve"> </w:t>
      </w:r>
      <w:r w:rsidRPr="004C35AA">
        <w:rPr>
          <w:rFonts w:ascii="Times New Roman" w:eastAsia="Times New Roman" w:hAnsi="Times New Roman" w:cs="Times New Roman"/>
          <w:sz w:val="28"/>
          <w:szCs w:val="28"/>
          <w:lang w:eastAsia="ru-RU"/>
        </w:rPr>
        <w:t xml:space="preserve">заключенного с  </w:t>
      </w:r>
      <w:r w:rsidRPr="004C35AA">
        <w:rPr>
          <w:rFonts w:ascii="Times New Roman" w:eastAsia="Times New Roman" w:hAnsi="Times New Roman" w:cs="Times New Roman"/>
          <w:kern w:val="28"/>
          <w:sz w:val="28"/>
          <w:szCs w:val="28"/>
          <w:lang w:eastAsia="ru-RU"/>
        </w:rPr>
        <w:t xml:space="preserve">МКП «НПБО», </w:t>
      </w:r>
      <w:r w:rsidRPr="004C35AA">
        <w:rPr>
          <w:rFonts w:ascii="Times New Roman" w:eastAsia="Times New Roman" w:hAnsi="Times New Roman" w:cs="Times New Roman"/>
          <w:b/>
          <w:kern w:val="28"/>
          <w:sz w:val="28"/>
          <w:szCs w:val="28"/>
          <w:lang w:eastAsia="ru-RU"/>
        </w:rPr>
        <w:t>на сумму 1 775 004,00 руб.:</w:t>
      </w:r>
    </w:p>
    <w:p w:rsidR="004C35AA" w:rsidRPr="004C35AA" w:rsidRDefault="004C35AA" w:rsidP="0051353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xml:space="preserve">В апреле – июне 2022 </w:t>
      </w:r>
      <w:r w:rsidRPr="004C35AA">
        <w:rPr>
          <w:rFonts w:ascii="Times New Roman" w:eastAsia="Times New Roman" w:hAnsi="Times New Roman" w:cs="Times New Roman"/>
          <w:b/>
          <w:sz w:val="28"/>
          <w:szCs w:val="28"/>
          <w:lang w:eastAsia="ru-RU"/>
        </w:rPr>
        <w:t xml:space="preserve">года в  рамках </w:t>
      </w:r>
      <w:r w:rsidRPr="004C35AA">
        <w:rPr>
          <w:rFonts w:ascii="Times New Roman" w:eastAsia="Times New Roman" w:hAnsi="Times New Roman" w:cs="Times New Roman"/>
          <w:b/>
          <w:kern w:val="28"/>
          <w:sz w:val="28"/>
          <w:szCs w:val="28"/>
          <w:lang w:eastAsia="ru-RU"/>
        </w:rPr>
        <w:t>Соглашения</w:t>
      </w:r>
      <w:r w:rsidRPr="004C35AA">
        <w:rPr>
          <w:rFonts w:ascii="Times New Roman" w:eastAsia="Times New Roman" w:hAnsi="Times New Roman" w:cs="Times New Roman"/>
          <w:b/>
          <w:sz w:val="28"/>
          <w:szCs w:val="28"/>
          <w:lang w:eastAsia="ru-RU"/>
        </w:rPr>
        <w:t xml:space="preserve"> о предоставлении субсидии от 27.04.2022 № 01-08-20/59</w:t>
      </w:r>
      <w:r w:rsidRPr="004C35AA">
        <w:rPr>
          <w:rFonts w:ascii="Times New Roman" w:eastAsia="Times New Roman" w:hAnsi="Times New Roman" w:cs="Times New Roman"/>
          <w:sz w:val="28"/>
          <w:szCs w:val="28"/>
          <w:lang w:eastAsia="ru-RU"/>
        </w:rPr>
        <w:t xml:space="preserve"> МКП НПБО осуществляло содержание зеленых насаждений (газонов, деревьев и кустарников):</w:t>
      </w:r>
    </w:p>
    <w:p w:rsidR="004C35AA" w:rsidRPr="004C35AA" w:rsidRDefault="004C35AA" w:rsidP="00513536">
      <w:pPr>
        <w:spacing w:after="0" w:line="240" w:lineRule="auto"/>
        <w:ind w:firstLine="709"/>
        <w:jc w:val="both"/>
        <w:rPr>
          <w:rFonts w:ascii="Times New Roman" w:eastAsia="Calibri" w:hAnsi="Times New Roman" w:cs="Times New Roman"/>
          <w:color w:val="000000"/>
          <w:sz w:val="28"/>
          <w:szCs w:val="28"/>
          <w:lang w:eastAsia="ru-RU"/>
        </w:rPr>
      </w:pPr>
      <w:r w:rsidRPr="004C35AA">
        <w:rPr>
          <w:rFonts w:ascii="Times New Roman" w:eastAsia="Calibri" w:hAnsi="Times New Roman" w:cs="Times New Roman"/>
          <w:sz w:val="28"/>
          <w:szCs w:val="28"/>
          <w:lang w:eastAsia="ru-RU"/>
        </w:rPr>
        <w:t>1.Уход за газонами (о</w:t>
      </w:r>
      <w:r w:rsidRPr="004C35AA">
        <w:rPr>
          <w:rFonts w:ascii="Times New Roman" w:eastAsia="Calibri" w:hAnsi="Times New Roman" w:cs="Times New Roman"/>
          <w:color w:val="000000"/>
          <w:sz w:val="28"/>
          <w:szCs w:val="28"/>
          <w:lang w:eastAsia="ru-RU"/>
        </w:rPr>
        <w:t>чистка от мусора, выкашивание травы, ликвидация дикорастущих растений, включенных в перечень наркотических средств (конопля).</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bCs/>
          <w:sz w:val="28"/>
          <w:szCs w:val="28"/>
          <w:lang w:eastAsia="ru-RU"/>
        </w:rPr>
        <w:lastRenderedPageBreak/>
        <w:t>2. Уход за деревьями и кустарниками (санитарная и формовочная обрезка</w:t>
      </w:r>
      <w:r w:rsidRPr="004C35AA">
        <w:rPr>
          <w:rFonts w:ascii="Times New Roman" w:eastAsia="Times New Roman" w:hAnsi="Times New Roman" w:cs="Times New Roman"/>
          <w:sz w:val="28"/>
          <w:szCs w:val="28"/>
          <w:lang w:eastAsia="ru-RU"/>
        </w:rPr>
        <w:t xml:space="preserve"> деревьев и кустарников, полив зеленых насаждений, удаление прикорневой поросли у деревьев.</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Работы по Соглашению выполнены в полном объеме.</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b/>
          <w:sz w:val="28"/>
          <w:szCs w:val="28"/>
          <w:lang w:eastAsia="ru-RU"/>
        </w:rPr>
        <w:t>С июня 2022 года</w:t>
      </w:r>
      <w:r w:rsidRPr="004C35AA">
        <w:rPr>
          <w:rFonts w:ascii="Times New Roman" w:eastAsia="Times New Roman" w:hAnsi="Times New Roman" w:cs="Times New Roman"/>
          <w:sz w:val="28"/>
          <w:szCs w:val="28"/>
          <w:lang w:eastAsia="ru-RU"/>
        </w:rPr>
        <w:t xml:space="preserve"> содержание зеленых насаждений осуществляло </w:t>
      </w:r>
      <w:r w:rsidRPr="004C35AA">
        <w:rPr>
          <w:rFonts w:ascii="Times New Roman" w:eastAsia="Times New Roman" w:hAnsi="Times New Roman" w:cs="Times New Roman"/>
          <w:b/>
          <w:sz w:val="28"/>
          <w:szCs w:val="28"/>
          <w:lang w:eastAsia="ru-RU"/>
        </w:rPr>
        <w:t>муниципальное казенное учреждение «Городское благоустройство и дорожное хозяйство» (далее – МКУ «ГБДХ»). В</w:t>
      </w:r>
      <w:r w:rsidRPr="004C35AA">
        <w:rPr>
          <w:rFonts w:ascii="Times New Roman" w:eastAsia="Times New Roman" w:hAnsi="Times New Roman" w:cs="Times New Roman"/>
          <w:sz w:val="28"/>
          <w:szCs w:val="28"/>
          <w:lang w:eastAsia="ru-RU"/>
        </w:rPr>
        <w:t xml:space="preserve"> рамках производственной программы МКУ «ГБДХ» выполняло следующие работы:</w:t>
      </w:r>
    </w:p>
    <w:p w:rsidR="004C35AA" w:rsidRPr="004C35AA" w:rsidRDefault="004C35AA" w:rsidP="00513536">
      <w:pPr>
        <w:spacing w:after="0" w:line="240" w:lineRule="auto"/>
        <w:ind w:firstLine="709"/>
        <w:jc w:val="both"/>
        <w:rPr>
          <w:rFonts w:ascii="Times New Roman" w:eastAsia="Calibri" w:hAnsi="Times New Roman" w:cs="Times New Roman"/>
          <w:sz w:val="28"/>
          <w:szCs w:val="28"/>
          <w:lang w:eastAsia="ru-RU"/>
        </w:rPr>
      </w:pPr>
      <w:r w:rsidRPr="004C35AA">
        <w:rPr>
          <w:rFonts w:ascii="Times New Roman" w:eastAsia="Calibri" w:hAnsi="Times New Roman" w:cs="Times New Roman"/>
          <w:sz w:val="28"/>
          <w:szCs w:val="28"/>
          <w:lang w:eastAsia="ru-RU"/>
        </w:rPr>
        <w:t xml:space="preserve">- очистку участков от мусора; </w:t>
      </w:r>
    </w:p>
    <w:p w:rsidR="004C35AA" w:rsidRPr="004C35AA" w:rsidRDefault="004C35AA" w:rsidP="00513536">
      <w:pPr>
        <w:spacing w:after="0" w:line="240" w:lineRule="auto"/>
        <w:ind w:firstLine="709"/>
        <w:jc w:val="both"/>
        <w:rPr>
          <w:rFonts w:ascii="Times New Roman" w:eastAsia="Calibri" w:hAnsi="Times New Roman" w:cs="Times New Roman"/>
          <w:sz w:val="28"/>
          <w:szCs w:val="28"/>
          <w:lang w:eastAsia="ru-RU"/>
        </w:rPr>
      </w:pPr>
      <w:r w:rsidRPr="004C35AA">
        <w:rPr>
          <w:rFonts w:ascii="Times New Roman" w:eastAsia="Calibri" w:hAnsi="Times New Roman" w:cs="Times New Roman"/>
          <w:sz w:val="28"/>
          <w:szCs w:val="28"/>
          <w:lang w:eastAsia="ru-RU"/>
        </w:rPr>
        <w:t>- полив зеленых насаждений;</w:t>
      </w:r>
    </w:p>
    <w:p w:rsidR="004C35AA" w:rsidRPr="004C35AA" w:rsidRDefault="004C35AA" w:rsidP="0051353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стрижку живых изгородей;</w:t>
      </w:r>
    </w:p>
    <w:p w:rsidR="004C35AA" w:rsidRPr="004C35AA" w:rsidRDefault="004C35AA" w:rsidP="0051353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вырезку сухих ветвей деревьев;</w:t>
      </w:r>
    </w:p>
    <w:p w:rsidR="004C35AA" w:rsidRPr="004C35AA" w:rsidRDefault="004C35AA" w:rsidP="00513536">
      <w:pPr>
        <w:tabs>
          <w:tab w:val="left" w:pos="453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выкашивание газонов.</w:t>
      </w:r>
      <w:r w:rsidRPr="004C35AA">
        <w:rPr>
          <w:rFonts w:ascii="Times New Roman" w:eastAsia="Times New Roman" w:hAnsi="Times New Roman" w:cs="Times New Roman"/>
          <w:sz w:val="28"/>
          <w:szCs w:val="28"/>
          <w:lang w:eastAsia="ru-RU"/>
        </w:rPr>
        <w:tab/>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xml:space="preserve"> </w:t>
      </w:r>
    </w:p>
    <w:p w:rsidR="004C35AA" w:rsidRPr="004C35AA" w:rsidRDefault="004C35AA" w:rsidP="00513536">
      <w:pPr>
        <w:tabs>
          <w:tab w:val="left" w:pos="9498"/>
        </w:tabs>
        <w:spacing w:after="0" w:line="240" w:lineRule="auto"/>
        <w:ind w:firstLine="709"/>
        <w:jc w:val="both"/>
        <w:rPr>
          <w:rFonts w:ascii="Times New Roman" w:eastAsia="Times New Roman" w:hAnsi="Times New Roman" w:cs="Times New Roman"/>
          <w:b/>
          <w:kern w:val="28"/>
          <w:sz w:val="28"/>
          <w:szCs w:val="28"/>
          <w:lang w:eastAsia="ru-RU"/>
        </w:rPr>
      </w:pPr>
      <w:r w:rsidRPr="004C35AA">
        <w:rPr>
          <w:rFonts w:ascii="Times New Roman" w:eastAsia="Times New Roman" w:hAnsi="Times New Roman" w:cs="Times New Roman"/>
          <w:b/>
          <w:kern w:val="28"/>
          <w:sz w:val="28"/>
          <w:szCs w:val="28"/>
          <w:lang w:eastAsia="ru-RU"/>
        </w:rPr>
        <w:t>В сельских населенных пунктах содержание зеленых насаждений осуществлялось в рамках:</w:t>
      </w:r>
    </w:p>
    <w:p w:rsidR="004C35AA" w:rsidRPr="004C35AA" w:rsidRDefault="004C35AA" w:rsidP="00513536">
      <w:pPr>
        <w:tabs>
          <w:tab w:val="left" w:pos="9498"/>
        </w:tabs>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b/>
          <w:kern w:val="28"/>
          <w:sz w:val="28"/>
          <w:szCs w:val="28"/>
          <w:lang w:eastAsia="ru-RU"/>
        </w:rPr>
        <w:t xml:space="preserve">- </w:t>
      </w:r>
      <w:r w:rsidRPr="004C35AA">
        <w:rPr>
          <w:rFonts w:ascii="Times New Roman" w:eastAsia="Times New Roman" w:hAnsi="Times New Roman" w:cs="Times New Roman"/>
          <w:sz w:val="28"/>
          <w:szCs w:val="28"/>
          <w:lang w:eastAsia="ru-RU"/>
        </w:rPr>
        <w:t xml:space="preserve">муниципального контракта от 05.12.2022 </w:t>
      </w:r>
      <w:r w:rsidRPr="004C35AA">
        <w:rPr>
          <w:rFonts w:ascii="Times New Roman" w:eastAsia="Times New Roman" w:hAnsi="Times New Roman" w:cs="Times New Roman"/>
          <w:bCs/>
          <w:kern w:val="28"/>
          <w:sz w:val="28"/>
          <w:szCs w:val="28"/>
          <w:lang w:eastAsia="ru-RU"/>
        </w:rPr>
        <w:t>№ 0853300014222000226</w:t>
      </w:r>
      <w:r w:rsidRPr="004C35AA">
        <w:rPr>
          <w:rFonts w:ascii="Times New Roman" w:eastAsia="Times New Roman" w:hAnsi="Times New Roman" w:cs="Times New Roman"/>
          <w:sz w:val="28"/>
          <w:szCs w:val="28"/>
          <w:lang w:eastAsia="ru-RU"/>
        </w:rPr>
        <w:t xml:space="preserve"> «Содержание  зеленых  насаждений на территории поселка </w:t>
      </w:r>
      <w:proofErr w:type="spellStart"/>
      <w:r w:rsidRPr="004C35AA">
        <w:rPr>
          <w:rFonts w:ascii="Times New Roman" w:eastAsia="Times New Roman" w:hAnsi="Times New Roman" w:cs="Times New Roman"/>
          <w:sz w:val="28"/>
          <w:szCs w:val="28"/>
          <w:lang w:eastAsia="ru-RU"/>
        </w:rPr>
        <w:t>Аккермановка</w:t>
      </w:r>
      <w:proofErr w:type="spellEnd"/>
      <w:r w:rsidRPr="004C35AA">
        <w:rPr>
          <w:rFonts w:ascii="Times New Roman" w:eastAsia="Times New Roman" w:hAnsi="Times New Roman" w:cs="Times New Roman"/>
          <w:sz w:val="28"/>
          <w:szCs w:val="28"/>
          <w:lang w:eastAsia="ru-RU"/>
        </w:rPr>
        <w:t>» на сумму 99 980,40 руб.;</w:t>
      </w:r>
    </w:p>
    <w:p w:rsidR="004C35AA" w:rsidRPr="004C35AA" w:rsidRDefault="004C35AA" w:rsidP="00513536">
      <w:pPr>
        <w:tabs>
          <w:tab w:val="left" w:pos="9498"/>
        </w:tabs>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b/>
          <w:kern w:val="28"/>
          <w:sz w:val="28"/>
          <w:szCs w:val="28"/>
          <w:lang w:eastAsia="ru-RU"/>
        </w:rPr>
        <w:t xml:space="preserve">- </w:t>
      </w:r>
      <w:r w:rsidRPr="004C35AA">
        <w:rPr>
          <w:rFonts w:ascii="Times New Roman" w:eastAsia="Times New Roman" w:hAnsi="Times New Roman" w:cs="Times New Roman"/>
          <w:sz w:val="28"/>
          <w:szCs w:val="28"/>
          <w:lang w:eastAsia="ru-RU"/>
        </w:rPr>
        <w:t xml:space="preserve">муниципального контракта от 05.12.2022 </w:t>
      </w:r>
      <w:r w:rsidRPr="004C35AA">
        <w:rPr>
          <w:rFonts w:ascii="Times New Roman" w:eastAsia="Times New Roman" w:hAnsi="Times New Roman" w:cs="Times New Roman"/>
          <w:bCs/>
          <w:kern w:val="28"/>
          <w:sz w:val="28"/>
          <w:szCs w:val="28"/>
          <w:lang w:eastAsia="ru-RU"/>
        </w:rPr>
        <w:t>№ 0853300014222000267</w:t>
      </w:r>
      <w:r w:rsidRPr="004C35AA">
        <w:rPr>
          <w:rFonts w:ascii="Times New Roman" w:eastAsia="Times New Roman" w:hAnsi="Times New Roman" w:cs="Times New Roman"/>
          <w:sz w:val="28"/>
          <w:szCs w:val="28"/>
          <w:lang w:eastAsia="ru-RU"/>
        </w:rPr>
        <w:t xml:space="preserve"> «Содержание  зеленых  насаждений на территории села Хабарное и поселка </w:t>
      </w:r>
      <w:proofErr w:type="gramStart"/>
      <w:r w:rsidRPr="004C35AA">
        <w:rPr>
          <w:rFonts w:ascii="Times New Roman" w:eastAsia="Times New Roman" w:hAnsi="Times New Roman" w:cs="Times New Roman"/>
          <w:sz w:val="28"/>
          <w:szCs w:val="28"/>
          <w:lang w:eastAsia="ru-RU"/>
        </w:rPr>
        <w:t>старая</w:t>
      </w:r>
      <w:proofErr w:type="gramEnd"/>
      <w:r w:rsidRPr="004C35AA">
        <w:rPr>
          <w:rFonts w:ascii="Times New Roman" w:eastAsia="Times New Roman" w:hAnsi="Times New Roman" w:cs="Times New Roman"/>
          <w:sz w:val="28"/>
          <w:szCs w:val="28"/>
          <w:lang w:eastAsia="ru-RU"/>
        </w:rPr>
        <w:t xml:space="preserve"> </w:t>
      </w:r>
      <w:proofErr w:type="spellStart"/>
      <w:r w:rsidRPr="004C35AA">
        <w:rPr>
          <w:rFonts w:ascii="Times New Roman" w:eastAsia="Times New Roman" w:hAnsi="Times New Roman" w:cs="Times New Roman"/>
          <w:sz w:val="28"/>
          <w:szCs w:val="28"/>
          <w:lang w:eastAsia="ru-RU"/>
        </w:rPr>
        <w:t>Аккермановка</w:t>
      </w:r>
      <w:proofErr w:type="spellEnd"/>
      <w:r w:rsidRPr="004C35AA">
        <w:rPr>
          <w:rFonts w:ascii="Times New Roman" w:eastAsia="Times New Roman" w:hAnsi="Times New Roman" w:cs="Times New Roman"/>
          <w:sz w:val="28"/>
          <w:szCs w:val="28"/>
          <w:lang w:eastAsia="ru-RU"/>
        </w:rPr>
        <w:t>» на сумму 29 836,86 руб.;</w:t>
      </w:r>
    </w:p>
    <w:p w:rsidR="004C35AA" w:rsidRPr="004C35AA" w:rsidRDefault="004C35AA" w:rsidP="00513536">
      <w:pPr>
        <w:tabs>
          <w:tab w:val="left" w:pos="9498"/>
        </w:tabs>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b/>
          <w:kern w:val="28"/>
          <w:sz w:val="28"/>
          <w:szCs w:val="28"/>
          <w:lang w:eastAsia="ru-RU"/>
        </w:rPr>
        <w:t xml:space="preserve">- </w:t>
      </w:r>
      <w:r w:rsidRPr="004C35AA">
        <w:rPr>
          <w:rFonts w:ascii="Times New Roman" w:eastAsia="Times New Roman" w:hAnsi="Times New Roman" w:cs="Times New Roman"/>
          <w:sz w:val="28"/>
          <w:szCs w:val="28"/>
          <w:lang w:eastAsia="ru-RU"/>
        </w:rPr>
        <w:t xml:space="preserve">муниципального контракта от 05.12.2022 </w:t>
      </w:r>
      <w:r w:rsidRPr="004C35AA">
        <w:rPr>
          <w:rFonts w:ascii="Times New Roman" w:eastAsia="Times New Roman" w:hAnsi="Times New Roman" w:cs="Times New Roman"/>
          <w:bCs/>
          <w:kern w:val="28"/>
          <w:sz w:val="28"/>
          <w:szCs w:val="28"/>
          <w:lang w:eastAsia="ru-RU"/>
        </w:rPr>
        <w:t>№ 0853300014222000268</w:t>
      </w:r>
      <w:r w:rsidRPr="004C35AA">
        <w:rPr>
          <w:rFonts w:ascii="Times New Roman" w:eastAsia="Times New Roman" w:hAnsi="Times New Roman" w:cs="Times New Roman"/>
          <w:sz w:val="28"/>
          <w:szCs w:val="28"/>
          <w:lang w:eastAsia="ru-RU"/>
        </w:rPr>
        <w:t xml:space="preserve"> «Содержание  зеленых  насаждений на территории поселка </w:t>
      </w:r>
      <w:proofErr w:type="spellStart"/>
      <w:r w:rsidRPr="004C35AA">
        <w:rPr>
          <w:rFonts w:ascii="Times New Roman" w:eastAsia="Times New Roman" w:hAnsi="Times New Roman" w:cs="Times New Roman"/>
          <w:sz w:val="28"/>
          <w:szCs w:val="28"/>
          <w:lang w:eastAsia="ru-RU"/>
        </w:rPr>
        <w:t>Новорудный</w:t>
      </w:r>
      <w:proofErr w:type="spellEnd"/>
      <w:r w:rsidRPr="004C35AA">
        <w:rPr>
          <w:rFonts w:ascii="Times New Roman" w:eastAsia="Times New Roman" w:hAnsi="Times New Roman" w:cs="Times New Roman"/>
          <w:sz w:val="28"/>
          <w:szCs w:val="28"/>
          <w:lang w:eastAsia="ru-RU"/>
        </w:rPr>
        <w:t>» на сумму 99 411,24 руб.;</w:t>
      </w:r>
    </w:p>
    <w:p w:rsidR="004C35AA" w:rsidRPr="004C35AA" w:rsidRDefault="004C35AA" w:rsidP="00513536">
      <w:pPr>
        <w:tabs>
          <w:tab w:val="left" w:pos="9498"/>
        </w:tabs>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b/>
          <w:kern w:val="28"/>
          <w:sz w:val="28"/>
          <w:szCs w:val="28"/>
          <w:lang w:eastAsia="ru-RU"/>
        </w:rPr>
        <w:t xml:space="preserve">- </w:t>
      </w:r>
      <w:r w:rsidRPr="004C35AA">
        <w:rPr>
          <w:rFonts w:ascii="Times New Roman" w:eastAsia="Times New Roman" w:hAnsi="Times New Roman" w:cs="Times New Roman"/>
          <w:sz w:val="28"/>
          <w:szCs w:val="28"/>
          <w:lang w:eastAsia="ru-RU"/>
        </w:rPr>
        <w:t xml:space="preserve">муниципального контракта от 05.12.2022 </w:t>
      </w:r>
      <w:r w:rsidRPr="004C35AA">
        <w:rPr>
          <w:rFonts w:ascii="Times New Roman" w:eastAsia="Times New Roman" w:hAnsi="Times New Roman" w:cs="Times New Roman"/>
          <w:bCs/>
          <w:kern w:val="28"/>
          <w:sz w:val="28"/>
          <w:szCs w:val="28"/>
          <w:lang w:eastAsia="ru-RU"/>
        </w:rPr>
        <w:t>№ 0853300014222000267</w:t>
      </w:r>
      <w:r w:rsidRPr="004C35AA">
        <w:rPr>
          <w:rFonts w:ascii="Times New Roman" w:eastAsia="Times New Roman" w:hAnsi="Times New Roman" w:cs="Times New Roman"/>
          <w:sz w:val="28"/>
          <w:szCs w:val="28"/>
          <w:lang w:eastAsia="ru-RU"/>
        </w:rPr>
        <w:t xml:space="preserve"> «Содержание  зеленых  насаждений на территории села </w:t>
      </w:r>
      <w:proofErr w:type="spellStart"/>
      <w:r w:rsidRPr="004C35AA">
        <w:rPr>
          <w:rFonts w:ascii="Times New Roman" w:eastAsia="Times New Roman" w:hAnsi="Times New Roman" w:cs="Times New Roman"/>
          <w:sz w:val="28"/>
          <w:szCs w:val="28"/>
          <w:lang w:eastAsia="ru-RU"/>
        </w:rPr>
        <w:t>Пригорное</w:t>
      </w:r>
      <w:proofErr w:type="spellEnd"/>
      <w:r w:rsidRPr="004C35AA">
        <w:rPr>
          <w:rFonts w:ascii="Times New Roman" w:eastAsia="Times New Roman" w:hAnsi="Times New Roman" w:cs="Times New Roman"/>
          <w:sz w:val="28"/>
          <w:szCs w:val="28"/>
          <w:lang w:eastAsia="ru-RU"/>
        </w:rPr>
        <w:t xml:space="preserve"> и поселка </w:t>
      </w:r>
      <w:proofErr w:type="spellStart"/>
      <w:r w:rsidRPr="004C35AA">
        <w:rPr>
          <w:rFonts w:ascii="Times New Roman" w:eastAsia="Times New Roman" w:hAnsi="Times New Roman" w:cs="Times New Roman"/>
          <w:sz w:val="28"/>
          <w:szCs w:val="28"/>
          <w:lang w:eastAsia="ru-RU"/>
        </w:rPr>
        <w:t>Крык-Пшак</w:t>
      </w:r>
      <w:proofErr w:type="spellEnd"/>
      <w:r w:rsidRPr="004C35AA">
        <w:rPr>
          <w:rFonts w:ascii="Times New Roman" w:eastAsia="Times New Roman" w:hAnsi="Times New Roman" w:cs="Times New Roman"/>
          <w:sz w:val="28"/>
          <w:szCs w:val="28"/>
          <w:lang w:eastAsia="ru-RU"/>
        </w:rPr>
        <w:t>» на сумму 49 749,20 руб.;</w:t>
      </w:r>
    </w:p>
    <w:p w:rsidR="004C35AA" w:rsidRPr="004C35AA" w:rsidRDefault="004C35AA" w:rsidP="00513536">
      <w:pPr>
        <w:tabs>
          <w:tab w:val="left" w:pos="9498"/>
        </w:tabs>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b/>
          <w:kern w:val="28"/>
          <w:sz w:val="28"/>
          <w:szCs w:val="28"/>
          <w:lang w:eastAsia="ru-RU"/>
        </w:rPr>
        <w:t xml:space="preserve">- </w:t>
      </w:r>
      <w:r w:rsidRPr="004C35AA">
        <w:rPr>
          <w:rFonts w:ascii="Times New Roman" w:eastAsia="Times New Roman" w:hAnsi="Times New Roman" w:cs="Times New Roman"/>
          <w:sz w:val="28"/>
          <w:szCs w:val="28"/>
          <w:lang w:eastAsia="ru-RU"/>
        </w:rPr>
        <w:t xml:space="preserve">муниципального контракта от 05.12.2022 </w:t>
      </w:r>
      <w:r w:rsidRPr="004C35AA">
        <w:rPr>
          <w:rFonts w:ascii="Times New Roman" w:eastAsia="Times New Roman" w:hAnsi="Times New Roman" w:cs="Times New Roman"/>
          <w:bCs/>
          <w:kern w:val="28"/>
          <w:sz w:val="28"/>
          <w:szCs w:val="28"/>
          <w:lang w:eastAsia="ru-RU"/>
        </w:rPr>
        <w:t>№ 0853300014222000270</w:t>
      </w:r>
      <w:r w:rsidRPr="004C35AA">
        <w:rPr>
          <w:rFonts w:ascii="Times New Roman" w:eastAsia="Times New Roman" w:hAnsi="Times New Roman" w:cs="Times New Roman"/>
          <w:sz w:val="28"/>
          <w:szCs w:val="28"/>
          <w:lang w:eastAsia="ru-RU"/>
        </w:rPr>
        <w:t xml:space="preserve"> «Содержание  зеленых  насаждений на территории села </w:t>
      </w:r>
      <w:proofErr w:type="spellStart"/>
      <w:r w:rsidRPr="004C35AA">
        <w:rPr>
          <w:rFonts w:ascii="Times New Roman" w:eastAsia="Times New Roman" w:hAnsi="Times New Roman" w:cs="Times New Roman"/>
          <w:sz w:val="28"/>
          <w:szCs w:val="28"/>
          <w:lang w:eastAsia="ru-RU"/>
        </w:rPr>
        <w:t>Новоникольск</w:t>
      </w:r>
      <w:proofErr w:type="spellEnd"/>
      <w:r w:rsidRPr="004C35AA">
        <w:rPr>
          <w:rFonts w:ascii="Times New Roman" w:eastAsia="Times New Roman" w:hAnsi="Times New Roman" w:cs="Times New Roman"/>
          <w:sz w:val="28"/>
          <w:szCs w:val="28"/>
          <w:lang w:eastAsia="ru-RU"/>
        </w:rPr>
        <w:t xml:space="preserve">, станции </w:t>
      </w:r>
      <w:proofErr w:type="spellStart"/>
      <w:r w:rsidRPr="004C35AA">
        <w:rPr>
          <w:rFonts w:ascii="Times New Roman" w:eastAsia="Times New Roman" w:hAnsi="Times New Roman" w:cs="Times New Roman"/>
          <w:sz w:val="28"/>
          <w:szCs w:val="28"/>
          <w:lang w:eastAsia="ru-RU"/>
        </w:rPr>
        <w:t>Губерля</w:t>
      </w:r>
      <w:proofErr w:type="spellEnd"/>
      <w:r w:rsidRPr="004C35AA">
        <w:rPr>
          <w:rFonts w:ascii="Times New Roman" w:eastAsia="Times New Roman" w:hAnsi="Times New Roman" w:cs="Times New Roman"/>
          <w:sz w:val="28"/>
          <w:szCs w:val="28"/>
          <w:lang w:eastAsia="ru-RU"/>
        </w:rPr>
        <w:t xml:space="preserve"> и Разъезд 213 А» на сумму 99 480,49 руб</w:t>
      </w:r>
      <w:proofErr w:type="gramStart"/>
      <w:r w:rsidRPr="004C35AA">
        <w:rPr>
          <w:rFonts w:ascii="Times New Roman" w:eastAsia="Times New Roman" w:hAnsi="Times New Roman" w:cs="Times New Roman"/>
          <w:sz w:val="28"/>
          <w:szCs w:val="28"/>
          <w:lang w:eastAsia="ru-RU"/>
        </w:rPr>
        <w:t>..</w:t>
      </w:r>
      <w:proofErr w:type="gramEnd"/>
    </w:p>
    <w:p w:rsidR="004C35AA" w:rsidRPr="004C35AA" w:rsidRDefault="004C35AA" w:rsidP="00513536">
      <w:pPr>
        <w:autoSpaceDE w:val="0"/>
        <w:autoSpaceDN w:val="0"/>
        <w:adjustRightInd w:val="0"/>
        <w:spacing w:after="0" w:line="240" w:lineRule="auto"/>
        <w:ind w:firstLine="709"/>
        <w:jc w:val="both"/>
        <w:rPr>
          <w:rFonts w:ascii="Times New Roman" w:eastAsia="Times New Roman" w:hAnsi="Times New Roman" w:cs="Times New Roman"/>
          <w:b/>
          <w:kern w:val="28"/>
          <w:sz w:val="28"/>
          <w:szCs w:val="28"/>
          <w:lang w:eastAsia="ru-RU"/>
        </w:rPr>
      </w:pPr>
      <w:r w:rsidRPr="004C35AA">
        <w:rPr>
          <w:rFonts w:ascii="Times New Roman" w:eastAsia="Times New Roman" w:hAnsi="Times New Roman" w:cs="Times New Roman"/>
          <w:b/>
          <w:sz w:val="28"/>
          <w:szCs w:val="28"/>
          <w:lang w:eastAsia="ru-RU"/>
        </w:rPr>
        <w:t>Всего на содержание зеленых насаждений в 2022 году израсходовано 4 321 881,12</w:t>
      </w:r>
      <w:r w:rsidRPr="004C35AA">
        <w:rPr>
          <w:rFonts w:ascii="Times New Roman" w:eastAsia="Times New Roman" w:hAnsi="Times New Roman" w:cs="Times New Roman"/>
          <w:b/>
          <w:kern w:val="28"/>
          <w:sz w:val="28"/>
          <w:szCs w:val="28"/>
          <w:lang w:eastAsia="ru-RU"/>
        </w:rPr>
        <w:t xml:space="preserve"> руб.</w:t>
      </w:r>
    </w:p>
    <w:p w:rsidR="004C35AA" w:rsidRPr="004C35AA" w:rsidRDefault="004C35AA" w:rsidP="00513536">
      <w:pPr>
        <w:autoSpaceDE w:val="0"/>
        <w:autoSpaceDN w:val="0"/>
        <w:adjustRightInd w:val="0"/>
        <w:spacing w:after="0" w:line="240" w:lineRule="auto"/>
        <w:ind w:firstLine="709"/>
        <w:jc w:val="both"/>
        <w:rPr>
          <w:rFonts w:ascii="Times New Roman" w:eastAsia="Times New Roman" w:hAnsi="Times New Roman" w:cs="Times New Roman"/>
          <w:b/>
          <w:kern w:val="28"/>
          <w:sz w:val="28"/>
          <w:szCs w:val="28"/>
          <w:lang w:eastAsia="ru-RU"/>
        </w:rPr>
      </w:pP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b/>
          <w:sz w:val="28"/>
          <w:szCs w:val="28"/>
          <w:lang w:eastAsia="ru-RU"/>
        </w:rPr>
        <w:t xml:space="preserve">В ходе исполнения Правил охраны и содержания зеленых насаждений в 2022 году проводились комиссионные обследования по заявлениям </w:t>
      </w:r>
      <w:r w:rsidRPr="004C35AA">
        <w:rPr>
          <w:rFonts w:ascii="Times New Roman" w:eastAsia="Times New Roman" w:hAnsi="Times New Roman" w:cs="Times New Roman"/>
          <w:sz w:val="28"/>
          <w:szCs w:val="28"/>
          <w:lang w:eastAsia="ru-RU"/>
        </w:rPr>
        <w:t>о сносе (пересадке) зеленых насаждений на территории муниципального образования город Новотроицк.</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lastRenderedPageBreak/>
        <w:t xml:space="preserve">По результатам обследования оформлялись акты обследования зеленых насаждений и </w:t>
      </w:r>
      <w:proofErr w:type="spellStart"/>
      <w:r w:rsidRPr="004C35AA">
        <w:rPr>
          <w:rFonts w:ascii="Times New Roman" w:eastAsia="Times New Roman" w:hAnsi="Times New Roman" w:cs="Times New Roman"/>
          <w:sz w:val="28"/>
          <w:szCs w:val="28"/>
          <w:lang w:eastAsia="ru-RU"/>
        </w:rPr>
        <w:t>комиссионно</w:t>
      </w:r>
      <w:proofErr w:type="spellEnd"/>
      <w:r w:rsidRPr="004C35AA">
        <w:rPr>
          <w:rFonts w:ascii="Times New Roman" w:eastAsia="Times New Roman" w:hAnsi="Times New Roman" w:cs="Times New Roman"/>
          <w:sz w:val="28"/>
          <w:szCs w:val="28"/>
          <w:lang w:eastAsia="ru-RU"/>
        </w:rPr>
        <w:t xml:space="preserve"> принимались решения о выдаче заявителю разрешения на снос, обрезку или пересадку зеленых насаждений.</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За период с января по декабрь 2022 года проведено 14 (четырнадцать) обследований объектов озеленения и выдано 14  разрешений на снос и обрезку (</w:t>
      </w:r>
      <w:proofErr w:type="gramStart"/>
      <w:r w:rsidRPr="004C35AA">
        <w:rPr>
          <w:rFonts w:ascii="Times New Roman" w:eastAsia="Times New Roman" w:hAnsi="Times New Roman" w:cs="Times New Roman"/>
          <w:sz w:val="28"/>
          <w:szCs w:val="28"/>
          <w:lang w:eastAsia="ru-RU"/>
        </w:rPr>
        <w:t>формовочная</w:t>
      </w:r>
      <w:proofErr w:type="gramEnd"/>
      <w:r w:rsidRPr="004C35AA">
        <w:rPr>
          <w:rFonts w:ascii="Times New Roman" w:eastAsia="Times New Roman" w:hAnsi="Times New Roman" w:cs="Times New Roman"/>
          <w:sz w:val="28"/>
          <w:szCs w:val="28"/>
          <w:lang w:eastAsia="ru-RU"/>
        </w:rPr>
        <w:t>, санитарная, омолаживающая) зеленых насаждений.</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Разрешение на снос зеленых насаждений выдавалось:</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xml:space="preserve">- при удалении сухостойных и аварийных деревьев; </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в связи с выполнением работ по благоустройству территории;</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в связи с расположением насаждений в охранной зоне коммуникаций.</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xml:space="preserve">В целях </w:t>
      </w:r>
      <w:r w:rsidRPr="004C35AA">
        <w:rPr>
          <w:rFonts w:ascii="Times New Roman" w:eastAsia="Times New Roman" w:hAnsi="Times New Roman" w:cs="Times New Roman"/>
          <w:b/>
          <w:sz w:val="28"/>
          <w:szCs w:val="28"/>
          <w:lang w:eastAsia="ru-RU"/>
        </w:rPr>
        <w:t>содержания объектов благоустройства</w:t>
      </w:r>
      <w:r w:rsidRPr="004C35AA">
        <w:rPr>
          <w:rFonts w:ascii="Times New Roman" w:eastAsia="Times New Roman" w:hAnsi="Times New Roman" w:cs="Times New Roman"/>
          <w:sz w:val="28"/>
          <w:szCs w:val="28"/>
          <w:lang w:eastAsia="ru-RU"/>
        </w:rPr>
        <w:t>, расположенных на территории муниципального образования город Новотроицк проводились мероприятия по обеспечению чистоты, поддержанию в надлежащем техническом, санитарном, эстетическом состоянии объектов благоустройства и их отдельных элементов.</w:t>
      </w:r>
    </w:p>
    <w:p w:rsidR="004C35AA" w:rsidRPr="004C35AA" w:rsidRDefault="004C35AA" w:rsidP="00513536">
      <w:pPr>
        <w:spacing w:after="0" w:line="240" w:lineRule="auto"/>
        <w:ind w:firstLine="709"/>
        <w:jc w:val="both"/>
        <w:rPr>
          <w:rFonts w:ascii="Times New Roman" w:eastAsia="Times New Roman" w:hAnsi="Times New Roman" w:cs="Times New Roman"/>
          <w:b/>
          <w:sz w:val="28"/>
          <w:szCs w:val="28"/>
          <w:lang w:eastAsia="ru-RU"/>
        </w:rPr>
      </w:pPr>
      <w:r w:rsidRPr="004C35AA">
        <w:rPr>
          <w:rFonts w:ascii="Times New Roman" w:eastAsia="Times New Roman" w:hAnsi="Times New Roman" w:cs="Times New Roman"/>
          <w:b/>
          <w:sz w:val="28"/>
          <w:szCs w:val="28"/>
          <w:lang w:eastAsia="ru-RU"/>
        </w:rPr>
        <w:t>В период с января по май 2022 года</w:t>
      </w:r>
      <w:r w:rsidRPr="004C35AA">
        <w:rPr>
          <w:rFonts w:ascii="Times New Roman" w:eastAsia="Times New Roman" w:hAnsi="Times New Roman" w:cs="Times New Roman"/>
          <w:sz w:val="28"/>
          <w:szCs w:val="28"/>
          <w:lang w:eastAsia="ru-RU"/>
        </w:rPr>
        <w:t xml:space="preserve"> м</w:t>
      </w:r>
      <w:r w:rsidRPr="004C35AA">
        <w:rPr>
          <w:rFonts w:ascii="Times New Roman" w:eastAsia="Times New Roman" w:hAnsi="Times New Roman" w:cs="Times New Roman"/>
          <w:b/>
          <w:sz w:val="28"/>
          <w:szCs w:val="28"/>
          <w:lang w:eastAsia="ru-RU"/>
        </w:rPr>
        <w:t>ероприятия по содержанию детских и спортивных площадок для отдыха и досуга</w:t>
      </w:r>
      <w:r w:rsidRPr="004C35AA">
        <w:rPr>
          <w:rFonts w:ascii="Times New Roman" w:eastAsia="Times New Roman" w:hAnsi="Times New Roman" w:cs="Times New Roman"/>
          <w:sz w:val="28"/>
          <w:szCs w:val="28"/>
          <w:lang w:eastAsia="ru-RU"/>
        </w:rPr>
        <w:t xml:space="preserve"> выполняло </w:t>
      </w:r>
      <w:r w:rsidRPr="004C35AA">
        <w:rPr>
          <w:rFonts w:ascii="Times New Roman" w:eastAsia="Times New Roman" w:hAnsi="Times New Roman" w:cs="Times New Roman"/>
          <w:kern w:val="28"/>
          <w:sz w:val="28"/>
          <w:szCs w:val="28"/>
          <w:lang w:eastAsia="ru-RU"/>
        </w:rPr>
        <w:t xml:space="preserve">МКП «НПБО» </w:t>
      </w:r>
      <w:r w:rsidRPr="004C35AA">
        <w:rPr>
          <w:rFonts w:ascii="Times New Roman" w:eastAsia="Times New Roman" w:hAnsi="Times New Roman" w:cs="Times New Roman"/>
          <w:sz w:val="28"/>
          <w:szCs w:val="28"/>
          <w:lang w:eastAsia="ru-RU"/>
        </w:rPr>
        <w:t>в рамках:</w:t>
      </w:r>
      <w:r w:rsidRPr="004C35AA">
        <w:rPr>
          <w:rFonts w:ascii="Times New Roman" w:eastAsia="Times New Roman" w:hAnsi="Times New Roman" w:cs="Times New Roman"/>
          <w:b/>
          <w:sz w:val="28"/>
          <w:szCs w:val="28"/>
          <w:lang w:eastAsia="ru-RU"/>
        </w:rPr>
        <w:t xml:space="preserve"> </w:t>
      </w:r>
    </w:p>
    <w:p w:rsidR="004C35AA" w:rsidRPr="004C35AA" w:rsidRDefault="004C35AA" w:rsidP="00513536">
      <w:pPr>
        <w:spacing w:after="0" w:line="240" w:lineRule="auto"/>
        <w:ind w:firstLine="709"/>
        <w:jc w:val="both"/>
        <w:rPr>
          <w:rFonts w:ascii="Times New Roman" w:eastAsia="Times New Roman" w:hAnsi="Times New Roman" w:cs="Times New Roman"/>
          <w:kern w:val="28"/>
          <w:sz w:val="28"/>
          <w:szCs w:val="28"/>
          <w:lang w:eastAsia="ru-RU"/>
        </w:rPr>
      </w:pPr>
      <w:r w:rsidRPr="004C35AA">
        <w:rPr>
          <w:rFonts w:ascii="Times New Roman" w:eastAsia="Times New Roman" w:hAnsi="Times New Roman" w:cs="Times New Roman"/>
          <w:b/>
          <w:sz w:val="28"/>
          <w:szCs w:val="28"/>
          <w:lang w:eastAsia="ru-RU"/>
        </w:rPr>
        <w:t xml:space="preserve">- </w:t>
      </w:r>
      <w:r w:rsidRPr="004C35AA">
        <w:rPr>
          <w:rFonts w:ascii="Times New Roman" w:eastAsia="Times New Roman" w:hAnsi="Times New Roman" w:cs="Times New Roman"/>
          <w:sz w:val="28"/>
          <w:szCs w:val="28"/>
          <w:lang w:eastAsia="ru-RU"/>
        </w:rPr>
        <w:t xml:space="preserve">соглашения о предоставлении субсидии в целях финансового обеспечения затрат, связанных с выполнением работ, оказанием услуг по содержанию скверов на территории муниципального образования город Новотроицк и детских игровых площадок, расположенных на территории скверов, парков (февраль, март - 2022 год) от 22.02.2022 № 01-08-20/27 </w:t>
      </w:r>
      <w:r w:rsidRPr="004C35AA">
        <w:rPr>
          <w:rFonts w:ascii="Times New Roman" w:eastAsia="Times New Roman" w:hAnsi="Times New Roman" w:cs="Times New Roman"/>
          <w:kern w:val="28"/>
          <w:sz w:val="28"/>
          <w:szCs w:val="28"/>
          <w:lang w:eastAsia="ru-RU"/>
        </w:rPr>
        <w:t>(далее – Соглашение</w:t>
      </w:r>
      <w:r w:rsidRPr="004C35AA">
        <w:rPr>
          <w:rFonts w:ascii="Times New Roman" w:eastAsia="Times New Roman" w:hAnsi="Times New Roman" w:cs="Times New Roman"/>
          <w:sz w:val="28"/>
          <w:szCs w:val="28"/>
          <w:lang w:eastAsia="ru-RU"/>
        </w:rPr>
        <w:t xml:space="preserve"> о предоставлении субсидии</w:t>
      </w:r>
      <w:r w:rsidRPr="004C35AA">
        <w:rPr>
          <w:rFonts w:ascii="Times New Roman" w:eastAsia="Times New Roman" w:hAnsi="Times New Roman" w:cs="Times New Roman"/>
          <w:kern w:val="28"/>
          <w:sz w:val="28"/>
          <w:szCs w:val="28"/>
          <w:lang w:eastAsia="ru-RU"/>
        </w:rPr>
        <w:t>), на сумму 444 336,00 руб.;</w:t>
      </w:r>
    </w:p>
    <w:p w:rsidR="004C35AA" w:rsidRPr="004C35AA" w:rsidRDefault="004C35AA" w:rsidP="00513536">
      <w:pPr>
        <w:spacing w:after="0" w:line="240" w:lineRule="auto"/>
        <w:ind w:firstLine="709"/>
        <w:jc w:val="both"/>
        <w:rPr>
          <w:rFonts w:ascii="Times New Roman" w:eastAsia="Times New Roman" w:hAnsi="Times New Roman" w:cs="Times New Roman"/>
          <w:kern w:val="28"/>
          <w:sz w:val="28"/>
          <w:szCs w:val="28"/>
          <w:lang w:eastAsia="ru-RU"/>
        </w:rPr>
      </w:pPr>
      <w:r w:rsidRPr="004C35AA">
        <w:rPr>
          <w:rFonts w:ascii="Times New Roman" w:eastAsia="Times New Roman" w:hAnsi="Times New Roman" w:cs="Times New Roman"/>
          <w:sz w:val="28"/>
          <w:szCs w:val="28"/>
          <w:lang w:eastAsia="ru-RU"/>
        </w:rPr>
        <w:t xml:space="preserve">- дополнительного соглашения к </w:t>
      </w:r>
      <w:r w:rsidRPr="004C35AA">
        <w:rPr>
          <w:rFonts w:ascii="Times New Roman" w:eastAsia="Times New Roman" w:hAnsi="Times New Roman" w:cs="Times New Roman"/>
          <w:kern w:val="28"/>
          <w:sz w:val="28"/>
          <w:szCs w:val="28"/>
          <w:lang w:eastAsia="ru-RU"/>
        </w:rPr>
        <w:t>Соглашению</w:t>
      </w:r>
      <w:r w:rsidRPr="004C35AA">
        <w:rPr>
          <w:rFonts w:ascii="Times New Roman" w:eastAsia="Times New Roman" w:hAnsi="Times New Roman" w:cs="Times New Roman"/>
          <w:sz w:val="28"/>
          <w:szCs w:val="28"/>
          <w:lang w:eastAsia="ru-RU"/>
        </w:rPr>
        <w:t xml:space="preserve"> о предоставлении субсидии от 20.04.2022 № 01-08-20/54 в целях финансового обеспечения затрат, связанных с выполнением работ, оказанием услуг по содержанию скверов на территории муниципального образования город Новотроицк и детских игровых площадок, расположенных на территории скверов, парков (апрель-июнь 2022 года),</w:t>
      </w:r>
      <w:r w:rsidRPr="004C35AA">
        <w:rPr>
          <w:rFonts w:ascii="Times New Roman" w:eastAsia="Times New Roman" w:hAnsi="Times New Roman" w:cs="Times New Roman"/>
          <w:kern w:val="28"/>
          <w:sz w:val="28"/>
          <w:szCs w:val="28"/>
          <w:lang w:eastAsia="ru-RU"/>
        </w:rPr>
        <w:t xml:space="preserve"> на сумму 448 065,00 руб.</w:t>
      </w:r>
    </w:p>
    <w:p w:rsidR="004C35AA" w:rsidRPr="004C35AA" w:rsidRDefault="004C35AA" w:rsidP="00513536">
      <w:pPr>
        <w:spacing w:after="0" w:line="240" w:lineRule="auto"/>
        <w:ind w:firstLine="709"/>
        <w:jc w:val="both"/>
        <w:rPr>
          <w:rFonts w:ascii="Times New Roman" w:eastAsia="Calibri" w:hAnsi="Times New Roman" w:cs="Times New Roman"/>
          <w:sz w:val="28"/>
          <w:szCs w:val="28"/>
          <w:lang w:eastAsia="ru-RU"/>
        </w:rPr>
      </w:pPr>
      <w:r w:rsidRPr="004C35AA">
        <w:rPr>
          <w:rFonts w:ascii="Times New Roman" w:eastAsia="Calibri" w:hAnsi="Times New Roman" w:cs="Times New Roman"/>
          <w:sz w:val="28"/>
          <w:szCs w:val="28"/>
          <w:lang w:eastAsia="ru-RU"/>
        </w:rPr>
        <w:t>Основные виды  работ по содержанию скверов и детских игровых площадок:</w:t>
      </w:r>
    </w:p>
    <w:p w:rsidR="004C35AA" w:rsidRPr="004C35AA" w:rsidRDefault="004C35AA" w:rsidP="00513536">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подметание в местах установки скамеек и урн (ручная уборка);</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xml:space="preserve">- работы по очистке урн от мусора, вывоз мусора, собираемого с территорий, </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b/>
          <w:sz w:val="28"/>
          <w:szCs w:val="28"/>
          <w:lang w:eastAsia="ru-RU"/>
        </w:rPr>
        <w:t xml:space="preserve">- </w:t>
      </w:r>
      <w:r w:rsidRPr="004C35AA">
        <w:rPr>
          <w:rFonts w:ascii="Times New Roman" w:eastAsia="Times New Roman" w:hAnsi="Times New Roman" w:cs="Times New Roman"/>
          <w:sz w:val="28"/>
          <w:szCs w:val="28"/>
          <w:lang w:eastAsia="ru-RU"/>
        </w:rPr>
        <w:t xml:space="preserve">механизированная уборка предусматривает работы по поддержанию в чистоте и порядке территорий с усовершенствованным покрытием. Уборка механизированным способом производится на всех территориях, где возможно применение уборочных машин, </w:t>
      </w:r>
    </w:p>
    <w:p w:rsidR="004C35AA" w:rsidRPr="004C35AA" w:rsidRDefault="004C35AA" w:rsidP="0051353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b/>
          <w:sz w:val="28"/>
          <w:szCs w:val="28"/>
          <w:lang w:eastAsia="ru-RU"/>
        </w:rPr>
        <w:lastRenderedPageBreak/>
        <w:t xml:space="preserve">- </w:t>
      </w:r>
      <w:r w:rsidRPr="004C35AA">
        <w:rPr>
          <w:rFonts w:ascii="Times New Roman" w:eastAsia="Times New Roman" w:hAnsi="Times New Roman" w:cs="Times New Roman"/>
          <w:sz w:val="28"/>
          <w:szCs w:val="28"/>
          <w:lang w:eastAsia="ru-RU"/>
        </w:rPr>
        <w:t>содержание малых архитектурных форм (далее – МАФ).</w:t>
      </w:r>
    </w:p>
    <w:p w:rsidR="004C35AA" w:rsidRPr="004C35AA" w:rsidRDefault="004C35AA" w:rsidP="00513536">
      <w:pPr>
        <w:tabs>
          <w:tab w:val="left" w:pos="9498"/>
        </w:tabs>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b/>
          <w:sz w:val="28"/>
          <w:szCs w:val="28"/>
          <w:lang w:eastAsia="ru-RU"/>
        </w:rPr>
        <w:t>Содержание аллей, бульваров, площадей и других общественных территорий</w:t>
      </w:r>
      <w:r w:rsidRPr="004C35AA">
        <w:rPr>
          <w:rFonts w:ascii="Times New Roman" w:eastAsia="Times New Roman" w:hAnsi="Times New Roman" w:cs="Times New Roman"/>
          <w:sz w:val="28"/>
          <w:szCs w:val="28"/>
          <w:lang w:eastAsia="ru-RU"/>
        </w:rPr>
        <w:t xml:space="preserve"> муниципального образования город Новотроицк осуществлялось в период с марта по июнь и выполнялось МКП «НПБО» в рамках:</w:t>
      </w:r>
    </w:p>
    <w:p w:rsidR="004C35AA" w:rsidRPr="004C35AA" w:rsidRDefault="004C35AA" w:rsidP="00513536">
      <w:pPr>
        <w:spacing w:after="0" w:line="240" w:lineRule="auto"/>
        <w:ind w:firstLine="709"/>
        <w:jc w:val="both"/>
        <w:rPr>
          <w:rFonts w:ascii="Times New Roman" w:eastAsia="Times New Roman" w:hAnsi="Times New Roman" w:cs="Times New Roman"/>
          <w:kern w:val="28"/>
          <w:sz w:val="28"/>
          <w:szCs w:val="28"/>
          <w:lang w:eastAsia="ru-RU"/>
        </w:rPr>
      </w:pPr>
      <w:r w:rsidRPr="004C35AA">
        <w:rPr>
          <w:rFonts w:ascii="Times New Roman" w:eastAsia="Times New Roman" w:hAnsi="Times New Roman" w:cs="Times New Roman"/>
          <w:sz w:val="28"/>
          <w:szCs w:val="28"/>
          <w:lang w:eastAsia="ru-RU"/>
        </w:rPr>
        <w:t xml:space="preserve">- соглашения о предоставлении субсидии, связанных с выполнением работ, оказанием услуг по содержанию аллей, бульваров, площадей и других общественных территорий муниципального образования город Новотроицк (февраль, март - 2022 год) от 24.02.2022 № 01-08-20/28 </w:t>
      </w:r>
      <w:r w:rsidRPr="004C35AA">
        <w:rPr>
          <w:rFonts w:ascii="Times New Roman" w:eastAsia="Times New Roman" w:hAnsi="Times New Roman" w:cs="Times New Roman"/>
          <w:kern w:val="28"/>
          <w:sz w:val="28"/>
          <w:szCs w:val="28"/>
          <w:lang w:eastAsia="ru-RU"/>
        </w:rPr>
        <w:t>(далее – Соглашение</w:t>
      </w:r>
      <w:r w:rsidRPr="004C35AA">
        <w:rPr>
          <w:rFonts w:ascii="Times New Roman" w:eastAsia="Times New Roman" w:hAnsi="Times New Roman" w:cs="Times New Roman"/>
          <w:sz w:val="28"/>
          <w:szCs w:val="28"/>
          <w:lang w:eastAsia="ru-RU"/>
        </w:rPr>
        <w:t xml:space="preserve"> о предоставлении субсидии</w:t>
      </w:r>
      <w:r w:rsidRPr="004C35AA">
        <w:rPr>
          <w:rFonts w:ascii="Times New Roman" w:eastAsia="Times New Roman" w:hAnsi="Times New Roman" w:cs="Times New Roman"/>
          <w:kern w:val="28"/>
          <w:sz w:val="28"/>
          <w:szCs w:val="28"/>
          <w:lang w:eastAsia="ru-RU"/>
        </w:rPr>
        <w:t>), на сумму  405 127,00 руб.;</w:t>
      </w:r>
    </w:p>
    <w:p w:rsidR="004C35AA" w:rsidRPr="004C35AA" w:rsidRDefault="004C35AA" w:rsidP="00513536">
      <w:pPr>
        <w:spacing w:after="0" w:line="240" w:lineRule="auto"/>
        <w:ind w:firstLine="709"/>
        <w:jc w:val="both"/>
        <w:rPr>
          <w:rFonts w:ascii="Times New Roman" w:eastAsia="Times New Roman" w:hAnsi="Times New Roman" w:cs="Times New Roman"/>
          <w:kern w:val="28"/>
          <w:sz w:val="28"/>
          <w:szCs w:val="28"/>
          <w:lang w:eastAsia="ru-RU"/>
        </w:rPr>
      </w:pPr>
      <w:r w:rsidRPr="004C35AA">
        <w:rPr>
          <w:rFonts w:ascii="Times New Roman" w:eastAsia="Times New Roman" w:hAnsi="Times New Roman" w:cs="Times New Roman"/>
          <w:sz w:val="28"/>
          <w:szCs w:val="28"/>
          <w:lang w:eastAsia="ru-RU"/>
        </w:rPr>
        <w:t xml:space="preserve">- дополнительного соглашения к </w:t>
      </w:r>
      <w:r w:rsidRPr="004C35AA">
        <w:rPr>
          <w:rFonts w:ascii="Times New Roman" w:eastAsia="Times New Roman" w:hAnsi="Times New Roman" w:cs="Times New Roman"/>
          <w:kern w:val="28"/>
          <w:sz w:val="28"/>
          <w:szCs w:val="28"/>
          <w:lang w:eastAsia="ru-RU"/>
        </w:rPr>
        <w:t>Соглашению</w:t>
      </w:r>
      <w:r w:rsidRPr="004C35AA">
        <w:rPr>
          <w:rFonts w:ascii="Times New Roman" w:eastAsia="Times New Roman" w:hAnsi="Times New Roman" w:cs="Times New Roman"/>
          <w:sz w:val="28"/>
          <w:szCs w:val="28"/>
          <w:lang w:eastAsia="ru-RU"/>
        </w:rPr>
        <w:t xml:space="preserve"> о предоставлении субсидии от 12.05.2022 № 01-08-20/69 на содержание аллей, бульваров, площадей и других общественных территорий муниципального образования город Новотроицк (апрель-июнь 2022 года)</w:t>
      </w:r>
      <w:r w:rsidRPr="004C35AA">
        <w:rPr>
          <w:rFonts w:ascii="Times New Roman" w:eastAsia="Times New Roman" w:hAnsi="Times New Roman" w:cs="Times New Roman"/>
          <w:kern w:val="28"/>
          <w:sz w:val="28"/>
          <w:szCs w:val="28"/>
          <w:lang w:eastAsia="ru-RU"/>
        </w:rPr>
        <w:t>, на сумму 608 948,00 руб.</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Состав работ при ручной уборке территории включает:</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xml:space="preserve">- подметание покрытий; </w:t>
      </w:r>
    </w:p>
    <w:p w:rsidR="004C35AA" w:rsidRPr="004C35AA" w:rsidRDefault="004C35AA" w:rsidP="00513536">
      <w:pPr>
        <w:spacing w:after="0" w:line="240" w:lineRule="auto"/>
        <w:ind w:firstLine="709"/>
        <w:contextualSpacing/>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xml:space="preserve">- полив территорий для уменьшения пылеобразования и увлажнения воздуха, мойка покрытий; </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удаление травы на площадках с песчаным покрытием, между тротуарными плитками, примыканием асфальтового покрытия и бортового камня;</w:t>
      </w:r>
    </w:p>
    <w:p w:rsidR="004C35AA" w:rsidRPr="004C35AA" w:rsidRDefault="004C35AA" w:rsidP="00513536">
      <w:pPr>
        <w:spacing w:after="0" w:line="240" w:lineRule="auto"/>
        <w:ind w:firstLine="709"/>
        <w:contextualSpacing/>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xml:space="preserve">- уборка газонов от мелкого и крупного мусора; </w:t>
      </w:r>
    </w:p>
    <w:p w:rsidR="004C35AA" w:rsidRPr="004C35AA" w:rsidRDefault="004C35AA" w:rsidP="00513536">
      <w:pPr>
        <w:spacing w:after="0" w:line="240" w:lineRule="auto"/>
        <w:ind w:firstLine="709"/>
        <w:contextualSpacing/>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w w:val="89"/>
          <w:sz w:val="28"/>
          <w:szCs w:val="28"/>
          <w:lang w:eastAsia="ru-RU"/>
        </w:rPr>
        <w:t xml:space="preserve">- </w:t>
      </w:r>
      <w:r w:rsidRPr="004C35AA">
        <w:rPr>
          <w:rFonts w:ascii="Times New Roman" w:eastAsia="Times New Roman" w:hAnsi="Times New Roman" w:cs="Times New Roman"/>
          <w:sz w:val="28"/>
          <w:szCs w:val="28"/>
          <w:lang w:eastAsia="ru-RU"/>
        </w:rPr>
        <w:t>очистка скамеек и урн от мусора и грязи;</w:t>
      </w:r>
    </w:p>
    <w:p w:rsidR="004C35AA" w:rsidRPr="004C35AA" w:rsidRDefault="004C35AA" w:rsidP="00513536">
      <w:pPr>
        <w:spacing w:after="0" w:line="240" w:lineRule="auto"/>
        <w:ind w:firstLine="709"/>
        <w:contextualSpacing/>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xml:space="preserve">- ручная уборка территорий после механизированного подметания территорий; </w:t>
      </w:r>
    </w:p>
    <w:p w:rsidR="004C35AA" w:rsidRPr="004C35AA" w:rsidRDefault="004C35AA" w:rsidP="00513536">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подметание площадок в местах установки скамеек (ручная уборка);</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работы по очистке урн от мусора, вывоз мусора, собираемого с территорий.</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 xml:space="preserve">Механизированная уборка предусматривает работы по поддержанию в чистоте и порядке территорий с усовершенствованным покрытием. Уборка механизированным способом производится на всех территориях, где возможно применение уборочных машин. </w:t>
      </w:r>
    </w:p>
    <w:p w:rsidR="004C35AA" w:rsidRPr="004C35AA" w:rsidRDefault="004C35AA" w:rsidP="00513536">
      <w:pPr>
        <w:spacing w:after="0" w:line="240" w:lineRule="auto"/>
        <w:ind w:firstLine="709"/>
        <w:jc w:val="both"/>
        <w:rPr>
          <w:rFonts w:ascii="Times New Roman" w:eastAsia="Calibri" w:hAnsi="Times New Roman" w:cs="Times New Roman"/>
          <w:sz w:val="28"/>
          <w:szCs w:val="28"/>
          <w:lang w:eastAsia="ru-RU"/>
        </w:rPr>
      </w:pPr>
      <w:r w:rsidRPr="004C35AA">
        <w:rPr>
          <w:rFonts w:ascii="Times New Roman" w:eastAsia="Calibri" w:hAnsi="Times New Roman" w:cs="Times New Roman"/>
          <w:sz w:val="28"/>
          <w:szCs w:val="28"/>
          <w:lang w:eastAsia="ru-RU"/>
        </w:rPr>
        <w:t>Осуществлялось содержание искусственных водоемов, туалетного модуля, системы автоматического полива, фонтана и водовода Молодежной аллеи.</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b/>
          <w:bCs/>
          <w:sz w:val="28"/>
          <w:szCs w:val="28"/>
          <w:lang w:eastAsia="ru-RU"/>
        </w:rPr>
        <w:t>Всего на содержание объектов благоустройства</w:t>
      </w:r>
      <w:r w:rsidRPr="004C35AA">
        <w:rPr>
          <w:rFonts w:ascii="Times New Roman" w:eastAsia="Times New Roman" w:hAnsi="Times New Roman" w:cs="Times New Roman"/>
          <w:bCs/>
          <w:sz w:val="28"/>
          <w:szCs w:val="28"/>
          <w:lang w:eastAsia="ru-RU"/>
        </w:rPr>
        <w:t xml:space="preserve"> (</w:t>
      </w:r>
      <w:r w:rsidRPr="004C35AA">
        <w:rPr>
          <w:rFonts w:ascii="Times New Roman" w:eastAsia="Times New Roman" w:hAnsi="Times New Roman" w:cs="Times New Roman"/>
          <w:sz w:val="28"/>
          <w:szCs w:val="28"/>
          <w:lang w:eastAsia="ru-RU"/>
        </w:rPr>
        <w:t xml:space="preserve">детские игровые  площадки, скверы, площадями, аллеи, бульвары) </w:t>
      </w:r>
      <w:r w:rsidRPr="004C35AA">
        <w:rPr>
          <w:rFonts w:ascii="Times New Roman" w:eastAsia="Times New Roman" w:hAnsi="Times New Roman" w:cs="Times New Roman"/>
          <w:bCs/>
          <w:sz w:val="28"/>
          <w:szCs w:val="28"/>
          <w:lang w:eastAsia="ru-RU"/>
        </w:rPr>
        <w:t xml:space="preserve">в 2022 году </w:t>
      </w:r>
      <w:r w:rsidRPr="004C35AA">
        <w:rPr>
          <w:rFonts w:ascii="Times New Roman" w:eastAsia="Times New Roman" w:hAnsi="Times New Roman" w:cs="Times New Roman"/>
          <w:b/>
          <w:bCs/>
          <w:sz w:val="28"/>
          <w:szCs w:val="28"/>
          <w:lang w:eastAsia="ru-RU"/>
        </w:rPr>
        <w:t xml:space="preserve">израсходовано </w:t>
      </w:r>
      <w:r w:rsidRPr="004C35AA">
        <w:rPr>
          <w:rFonts w:ascii="Times New Roman" w:eastAsia="Times New Roman" w:hAnsi="Times New Roman" w:cs="Times New Roman"/>
          <w:b/>
          <w:sz w:val="28"/>
          <w:szCs w:val="28"/>
          <w:lang w:eastAsia="ru-RU"/>
        </w:rPr>
        <w:t xml:space="preserve">1 479 181,00 </w:t>
      </w:r>
      <w:r w:rsidRPr="004C35AA">
        <w:rPr>
          <w:rFonts w:ascii="Times New Roman" w:eastAsia="Times New Roman" w:hAnsi="Times New Roman" w:cs="Times New Roman"/>
          <w:b/>
          <w:bCs/>
          <w:sz w:val="28"/>
          <w:szCs w:val="28"/>
          <w:lang w:eastAsia="ru-RU"/>
        </w:rPr>
        <w:t>руб.</w:t>
      </w:r>
      <w:r w:rsidRPr="004C35AA">
        <w:rPr>
          <w:rFonts w:ascii="Times New Roman" w:eastAsia="Times New Roman" w:hAnsi="Times New Roman" w:cs="Times New Roman"/>
          <w:sz w:val="28"/>
          <w:szCs w:val="28"/>
          <w:lang w:eastAsia="ru-RU"/>
        </w:rPr>
        <w:t xml:space="preserve">  </w:t>
      </w:r>
    </w:p>
    <w:p w:rsidR="004C35AA" w:rsidRPr="004C35AA" w:rsidRDefault="004C35AA" w:rsidP="0051353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b/>
          <w:sz w:val="28"/>
          <w:szCs w:val="28"/>
          <w:lang w:eastAsia="ru-RU"/>
        </w:rPr>
        <w:lastRenderedPageBreak/>
        <w:t xml:space="preserve">В период проведения новогодних праздников </w:t>
      </w:r>
      <w:r w:rsidRPr="004C35AA">
        <w:rPr>
          <w:rFonts w:ascii="Times New Roman" w:eastAsia="Times New Roman" w:hAnsi="Times New Roman" w:cs="Times New Roman"/>
          <w:sz w:val="28"/>
          <w:szCs w:val="28"/>
          <w:lang w:eastAsia="ru-RU"/>
        </w:rPr>
        <w:t>выполнялись  работы по</w:t>
      </w:r>
      <w:r w:rsidRPr="004C35AA">
        <w:rPr>
          <w:rFonts w:ascii="Times New Roman" w:eastAsia="Times New Roman" w:hAnsi="Times New Roman" w:cs="Times New Roman"/>
          <w:b/>
          <w:sz w:val="28"/>
          <w:szCs w:val="28"/>
          <w:lang w:eastAsia="ru-RU"/>
        </w:rPr>
        <w:t xml:space="preserve"> </w:t>
      </w:r>
      <w:r w:rsidRPr="004C35AA">
        <w:rPr>
          <w:rFonts w:ascii="Times New Roman" w:eastAsia="Times New Roman" w:hAnsi="Times New Roman" w:cs="Times New Roman"/>
          <w:bCs/>
          <w:sz w:val="28"/>
          <w:szCs w:val="28"/>
          <w:lang w:eastAsia="ru-RU"/>
        </w:rPr>
        <w:t>п</w:t>
      </w:r>
      <w:r w:rsidRPr="004C35AA">
        <w:rPr>
          <w:rFonts w:ascii="Times New Roman" w:eastAsia="Times New Roman" w:hAnsi="Times New Roman" w:cs="Times New Roman"/>
          <w:sz w:val="28"/>
          <w:szCs w:val="28"/>
          <w:lang w:eastAsia="ru-RU"/>
        </w:rPr>
        <w:t xml:space="preserve">раздничному оформлению мест размещения новогодней елки: праздничное оформление: вывоз оборудования, сборных деревянных и металлических конструкций (елки, веток елки), монтаж/демонтаж ледяных конструкций (горок, лабиринта, катков, ледяных фигур), электрооборудования оформления новогодней елки (гирлянд, прожекторов, проекторов, светильников, кабеля, игрушек, </w:t>
      </w:r>
      <w:r w:rsidRPr="004C35AA">
        <w:rPr>
          <w:rFonts w:ascii="Times New Roman" w:eastAsia="Times New Roman" w:hAnsi="Times New Roman" w:cs="Times New Roman"/>
          <w:bCs/>
          <w:sz w:val="28"/>
          <w:szCs w:val="28"/>
          <w:lang w:eastAsia="ru-RU"/>
        </w:rPr>
        <w:t xml:space="preserve">пункта управления электрооборудованием (вагончик-бытовка) </w:t>
      </w:r>
      <w:r w:rsidRPr="004C35AA">
        <w:rPr>
          <w:rFonts w:ascii="Times New Roman" w:eastAsia="Times New Roman" w:hAnsi="Times New Roman" w:cs="Times New Roman"/>
          <w:sz w:val="28"/>
          <w:szCs w:val="28"/>
          <w:lang w:eastAsia="ru-RU"/>
        </w:rPr>
        <w:t xml:space="preserve"> и прочих материалов.</w:t>
      </w:r>
    </w:p>
    <w:p w:rsidR="004C35AA" w:rsidRPr="004C35AA" w:rsidRDefault="004C35AA" w:rsidP="00513536">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4C35AA">
        <w:rPr>
          <w:rFonts w:ascii="Times New Roman" w:eastAsia="Times New Roman" w:hAnsi="Times New Roman" w:cs="Times New Roman"/>
          <w:b/>
          <w:sz w:val="28"/>
          <w:szCs w:val="28"/>
          <w:lang w:eastAsia="ru-RU"/>
        </w:rPr>
        <w:t>В период с декабря 2021 по январь 2022 год на данные работы израсходовано 1 766 668,29 руб.</w:t>
      </w:r>
    </w:p>
    <w:p w:rsidR="004C35AA" w:rsidRPr="004C35AA" w:rsidRDefault="004C35AA" w:rsidP="00513536">
      <w:pPr>
        <w:spacing w:after="0" w:line="240" w:lineRule="auto"/>
        <w:ind w:firstLine="709"/>
        <w:jc w:val="both"/>
        <w:rPr>
          <w:rFonts w:ascii="Times New Roman" w:eastAsia="Times New Roman" w:hAnsi="Times New Roman" w:cs="Times New Roman"/>
          <w:sz w:val="28"/>
          <w:szCs w:val="28"/>
          <w:lang w:eastAsia="ru-RU"/>
        </w:rPr>
      </w:pPr>
      <w:r w:rsidRPr="004C35AA">
        <w:rPr>
          <w:rFonts w:ascii="Times New Roman" w:eastAsia="Times New Roman" w:hAnsi="Times New Roman" w:cs="Times New Roman"/>
          <w:sz w:val="28"/>
          <w:szCs w:val="28"/>
          <w:lang w:eastAsia="ru-RU"/>
        </w:rPr>
        <w:t>В целях осуществления контроля за выполняемыми работами специалистами Отдела производились регулярные обследования территорий и давались письменные и устные рекомендации Исполнителям работ.</w:t>
      </w:r>
    </w:p>
    <w:p w:rsidR="004C35AA" w:rsidRPr="00831474" w:rsidRDefault="004C35AA" w:rsidP="00513536">
      <w:pPr>
        <w:spacing w:after="0" w:line="240" w:lineRule="auto"/>
        <w:ind w:firstLine="709"/>
        <w:jc w:val="both"/>
        <w:rPr>
          <w:rFonts w:ascii="Times New Roman" w:eastAsia="Calibri" w:hAnsi="Times New Roman" w:cs="Times New Roman"/>
          <w:b/>
          <w:bCs/>
          <w:sz w:val="28"/>
          <w:szCs w:val="28"/>
          <w:lang w:eastAsia="ru-RU"/>
        </w:rPr>
      </w:pPr>
      <w:r w:rsidRPr="00831474">
        <w:rPr>
          <w:rFonts w:ascii="Times New Roman" w:eastAsia="Times New Roman" w:hAnsi="Times New Roman" w:cs="Times New Roman"/>
          <w:sz w:val="28"/>
          <w:szCs w:val="28"/>
          <w:lang w:eastAsia="ru-RU"/>
        </w:rPr>
        <w:t xml:space="preserve">В соответствии с законодательством по направлению </w:t>
      </w:r>
      <w:r w:rsidRPr="00831474">
        <w:rPr>
          <w:rFonts w:ascii="Times New Roman" w:eastAsia="Times New Roman" w:hAnsi="Times New Roman" w:cs="Times New Roman"/>
          <w:b/>
          <w:bCs/>
          <w:sz w:val="28"/>
          <w:szCs w:val="28"/>
          <w:lang w:eastAsia="ru-RU"/>
        </w:rPr>
        <w:t xml:space="preserve">«Охрана окружающей среды» и «Благоустройство и озеленения»  в 2022 году </w:t>
      </w:r>
      <w:r w:rsidRPr="00831474">
        <w:rPr>
          <w:rFonts w:ascii="Times New Roman" w:eastAsia="Times New Roman" w:hAnsi="Times New Roman" w:cs="Times New Roman"/>
          <w:b/>
          <w:sz w:val="28"/>
          <w:szCs w:val="28"/>
          <w:lang w:eastAsia="ru-RU"/>
        </w:rPr>
        <w:t xml:space="preserve">разработаны </w:t>
      </w:r>
      <w:r w:rsidRPr="00831474">
        <w:rPr>
          <w:rFonts w:ascii="Times New Roman" w:eastAsia="Times New Roman" w:hAnsi="Times New Roman" w:cs="Times New Roman"/>
          <w:sz w:val="28"/>
          <w:szCs w:val="28"/>
          <w:lang w:eastAsia="ru-RU"/>
        </w:rPr>
        <w:t xml:space="preserve">и утверждены </w:t>
      </w:r>
      <w:r w:rsidRPr="00831474">
        <w:rPr>
          <w:rFonts w:ascii="Times New Roman" w:eastAsia="Times New Roman" w:hAnsi="Times New Roman" w:cs="Times New Roman"/>
          <w:b/>
          <w:sz w:val="28"/>
          <w:szCs w:val="28"/>
          <w:lang w:eastAsia="ru-RU"/>
        </w:rPr>
        <w:t>нормативные правовые акты</w:t>
      </w:r>
      <w:r w:rsidRPr="00831474">
        <w:rPr>
          <w:rFonts w:ascii="Times New Roman" w:eastAsia="Times New Roman" w:hAnsi="Times New Roman" w:cs="Times New Roman"/>
          <w:sz w:val="28"/>
          <w:szCs w:val="28"/>
          <w:lang w:eastAsia="ru-RU"/>
        </w:rPr>
        <w:t xml:space="preserve"> (постановления, распоряжения, внесения изменений в решения Горсовета) </w:t>
      </w:r>
      <w:r w:rsidRPr="00831474">
        <w:rPr>
          <w:rFonts w:ascii="Times New Roman" w:eastAsia="Times New Roman" w:hAnsi="Times New Roman" w:cs="Times New Roman"/>
          <w:b/>
          <w:sz w:val="28"/>
          <w:szCs w:val="28"/>
          <w:lang w:eastAsia="ru-RU"/>
        </w:rPr>
        <w:t>в количестве 30 штук.</w:t>
      </w:r>
    </w:p>
    <w:p w:rsidR="004C35AA" w:rsidRPr="004C35AA" w:rsidRDefault="004C35AA" w:rsidP="00FF70DA">
      <w:pPr>
        <w:shd w:val="clear" w:color="auto" w:fill="FFFFFF"/>
        <w:spacing w:after="0" w:line="240" w:lineRule="auto"/>
        <w:jc w:val="both"/>
        <w:rPr>
          <w:rFonts w:ascii="Times New Roman" w:eastAsia="Times New Roman" w:hAnsi="Times New Roman" w:cs="Times New Roman"/>
          <w:sz w:val="28"/>
          <w:szCs w:val="28"/>
          <w:highlight w:val="green"/>
          <w:lang w:eastAsia="ru-RU"/>
        </w:rPr>
      </w:pPr>
    </w:p>
    <w:p w:rsidR="00FD5DF4" w:rsidRPr="00EC01F3" w:rsidRDefault="00FD5DF4" w:rsidP="00EC01F3">
      <w:pPr>
        <w:spacing w:after="0" w:line="240" w:lineRule="auto"/>
        <w:jc w:val="center"/>
        <w:rPr>
          <w:rFonts w:ascii="Times New Roman" w:hAnsi="Times New Roman" w:cs="Times New Roman"/>
          <w:b/>
          <w:bCs/>
          <w:sz w:val="28"/>
          <w:szCs w:val="28"/>
        </w:rPr>
      </w:pPr>
      <w:r w:rsidRPr="00EC01F3">
        <w:rPr>
          <w:rFonts w:ascii="Times New Roman" w:hAnsi="Times New Roman" w:cs="Times New Roman"/>
          <w:b/>
          <w:bCs/>
          <w:sz w:val="28"/>
          <w:szCs w:val="28"/>
        </w:rPr>
        <w:t xml:space="preserve">м) Организация работы в области </w:t>
      </w:r>
      <w:r w:rsidRPr="00EC01F3">
        <w:rPr>
          <w:rFonts w:ascii="Times New Roman" w:eastAsia="Calibri" w:hAnsi="Times New Roman" w:cs="Times New Roman"/>
          <w:b/>
          <w:sz w:val="28"/>
          <w:szCs w:val="28"/>
        </w:rPr>
        <w:t>архитектуры и градостроительства</w:t>
      </w:r>
      <w:r w:rsidRPr="00EC01F3">
        <w:rPr>
          <w:rFonts w:ascii="Times New Roman" w:eastAsia="Calibri" w:hAnsi="Times New Roman" w:cs="Times New Roman"/>
          <w:sz w:val="28"/>
          <w:szCs w:val="28"/>
        </w:rPr>
        <w:t xml:space="preserve"> </w:t>
      </w:r>
      <w:r w:rsidRPr="00513536">
        <w:rPr>
          <w:rFonts w:ascii="Times New Roman" w:eastAsia="Calibri" w:hAnsi="Times New Roman" w:cs="Times New Roman"/>
          <w:b/>
          <w:bCs/>
          <w:sz w:val="28"/>
          <w:szCs w:val="28"/>
        </w:rPr>
        <w:t xml:space="preserve">на </w:t>
      </w:r>
      <w:r w:rsidRPr="00EC01F3">
        <w:rPr>
          <w:rFonts w:ascii="Times New Roman" w:eastAsia="Calibri" w:hAnsi="Times New Roman" w:cs="Times New Roman"/>
          <w:b/>
          <w:sz w:val="28"/>
          <w:szCs w:val="28"/>
        </w:rPr>
        <w:t>территории</w:t>
      </w:r>
      <w:r w:rsidRPr="00EC01F3">
        <w:rPr>
          <w:rFonts w:ascii="Times New Roman" w:eastAsia="Calibri" w:hAnsi="Times New Roman" w:cs="Times New Roman"/>
          <w:sz w:val="28"/>
          <w:szCs w:val="28"/>
        </w:rPr>
        <w:t xml:space="preserve"> </w:t>
      </w:r>
      <w:r w:rsidRPr="00EC01F3">
        <w:rPr>
          <w:rFonts w:ascii="Times New Roman" w:hAnsi="Times New Roman" w:cs="Times New Roman"/>
          <w:b/>
          <w:bCs/>
          <w:sz w:val="28"/>
          <w:szCs w:val="28"/>
        </w:rPr>
        <w:t>муниципального образования город Новотроицк</w:t>
      </w:r>
    </w:p>
    <w:p w:rsidR="00FD5DF4" w:rsidRPr="00EC01F3" w:rsidRDefault="00FD5DF4" w:rsidP="00EC01F3">
      <w:pPr>
        <w:spacing w:after="0" w:line="240" w:lineRule="auto"/>
        <w:jc w:val="center"/>
        <w:rPr>
          <w:rFonts w:ascii="Times New Roman" w:eastAsia="Times New Roman" w:hAnsi="Times New Roman" w:cs="Times New Roman"/>
          <w:sz w:val="28"/>
          <w:szCs w:val="28"/>
          <w:lang w:eastAsia="ru-RU"/>
        </w:rPr>
      </w:pPr>
    </w:p>
    <w:p w:rsidR="00EC15BD" w:rsidRPr="006374F8" w:rsidRDefault="00EC01F3" w:rsidP="00EC15B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C15BD" w:rsidRPr="006374F8">
        <w:rPr>
          <w:rFonts w:ascii="Times New Roman" w:eastAsia="Calibri" w:hAnsi="Times New Roman" w:cs="Times New Roman"/>
          <w:sz w:val="28"/>
          <w:szCs w:val="28"/>
        </w:rPr>
        <w:t>В 2022 году в отдел архитектуры и градостроительства поступило 1246 единиц входящей документации.</w:t>
      </w:r>
    </w:p>
    <w:p w:rsidR="00EC15BD" w:rsidRPr="006374F8" w:rsidRDefault="00EC15BD" w:rsidP="00EC15BD">
      <w:pPr>
        <w:spacing w:after="0" w:line="240" w:lineRule="auto"/>
        <w:jc w:val="both"/>
        <w:rPr>
          <w:rFonts w:ascii="Times New Roman" w:eastAsia="Calibri" w:hAnsi="Times New Roman" w:cs="Times New Roman"/>
          <w:sz w:val="28"/>
          <w:szCs w:val="28"/>
        </w:rPr>
      </w:pPr>
      <w:r w:rsidRPr="006374F8">
        <w:rPr>
          <w:rFonts w:ascii="Times New Roman" w:eastAsia="Calibri" w:hAnsi="Times New Roman" w:cs="Times New Roman"/>
          <w:sz w:val="28"/>
          <w:szCs w:val="28"/>
        </w:rPr>
        <w:tab/>
        <w:t>Выдано разрешений на строительство всего 26 шт.:</w:t>
      </w:r>
    </w:p>
    <w:p w:rsidR="00EC15BD" w:rsidRPr="006374F8" w:rsidRDefault="00EC15BD" w:rsidP="00EC15BD">
      <w:pPr>
        <w:spacing w:after="0" w:line="240" w:lineRule="auto"/>
        <w:jc w:val="both"/>
        <w:rPr>
          <w:rFonts w:ascii="Times New Roman" w:eastAsia="Calibri" w:hAnsi="Times New Roman" w:cs="Times New Roman"/>
          <w:sz w:val="28"/>
          <w:szCs w:val="28"/>
        </w:rPr>
      </w:pPr>
      <w:r w:rsidRPr="006374F8">
        <w:rPr>
          <w:rFonts w:ascii="Times New Roman" w:eastAsia="Calibri" w:hAnsi="Times New Roman" w:cs="Times New Roman"/>
          <w:sz w:val="28"/>
          <w:szCs w:val="28"/>
        </w:rPr>
        <w:t>- индивидуальных жилых домов и садовых домиков – 5 шт. Площадь застройки 955 кв.м.;</w:t>
      </w:r>
    </w:p>
    <w:p w:rsidR="00EC15BD" w:rsidRPr="006374F8" w:rsidRDefault="00EC15BD" w:rsidP="00EC15BD">
      <w:pPr>
        <w:spacing w:after="0" w:line="240" w:lineRule="auto"/>
        <w:jc w:val="both"/>
        <w:rPr>
          <w:rFonts w:ascii="Times New Roman" w:eastAsia="Calibri" w:hAnsi="Times New Roman" w:cs="Times New Roman"/>
          <w:sz w:val="28"/>
          <w:szCs w:val="28"/>
        </w:rPr>
      </w:pPr>
      <w:r w:rsidRPr="006374F8">
        <w:rPr>
          <w:rFonts w:ascii="Times New Roman" w:eastAsia="Calibri" w:hAnsi="Times New Roman" w:cs="Times New Roman"/>
          <w:sz w:val="28"/>
          <w:szCs w:val="28"/>
        </w:rPr>
        <w:t>- нежилых помещений и промышленных объектов – 21 шт.</w:t>
      </w:r>
    </w:p>
    <w:p w:rsidR="00EC15BD" w:rsidRPr="006374F8" w:rsidRDefault="00EC15BD" w:rsidP="00EC15BD">
      <w:pPr>
        <w:spacing w:after="0" w:line="240" w:lineRule="auto"/>
        <w:jc w:val="both"/>
        <w:rPr>
          <w:rFonts w:ascii="Times New Roman" w:eastAsia="Calibri" w:hAnsi="Times New Roman" w:cs="Times New Roman"/>
          <w:sz w:val="28"/>
          <w:szCs w:val="28"/>
        </w:rPr>
      </w:pPr>
      <w:r w:rsidRPr="006374F8">
        <w:rPr>
          <w:rFonts w:ascii="Times New Roman" w:eastAsia="Calibri" w:hAnsi="Times New Roman" w:cs="Times New Roman"/>
          <w:sz w:val="28"/>
          <w:szCs w:val="28"/>
        </w:rPr>
        <w:t>Выдано разрешений на ввод объекта в эксплуатацию всего 14 шт.:</w:t>
      </w:r>
    </w:p>
    <w:p w:rsidR="00EC15BD" w:rsidRPr="006374F8" w:rsidRDefault="00EC15BD" w:rsidP="00EC15BD">
      <w:pPr>
        <w:spacing w:after="0" w:line="240" w:lineRule="auto"/>
        <w:jc w:val="both"/>
        <w:rPr>
          <w:rFonts w:ascii="Times New Roman" w:eastAsia="Calibri" w:hAnsi="Times New Roman" w:cs="Times New Roman"/>
          <w:sz w:val="28"/>
          <w:szCs w:val="28"/>
        </w:rPr>
      </w:pPr>
      <w:r w:rsidRPr="006374F8">
        <w:rPr>
          <w:rFonts w:ascii="Times New Roman" w:eastAsia="Calibri" w:hAnsi="Times New Roman" w:cs="Times New Roman"/>
          <w:sz w:val="28"/>
          <w:szCs w:val="28"/>
        </w:rPr>
        <w:t xml:space="preserve">- индивидуальных жилых домов и садовых домиков – 2 шт. Общей площадью 251 кв.м.; </w:t>
      </w:r>
    </w:p>
    <w:p w:rsidR="00EC15BD" w:rsidRPr="006374F8" w:rsidRDefault="00EC15BD" w:rsidP="00EC15BD">
      <w:pPr>
        <w:spacing w:after="0" w:line="240" w:lineRule="auto"/>
        <w:jc w:val="both"/>
        <w:rPr>
          <w:rFonts w:ascii="Times New Roman" w:eastAsia="Calibri" w:hAnsi="Times New Roman" w:cs="Times New Roman"/>
          <w:sz w:val="28"/>
          <w:szCs w:val="28"/>
        </w:rPr>
      </w:pPr>
      <w:r w:rsidRPr="006374F8">
        <w:rPr>
          <w:rFonts w:ascii="Times New Roman" w:eastAsia="Calibri" w:hAnsi="Times New Roman" w:cs="Times New Roman"/>
          <w:sz w:val="28"/>
          <w:szCs w:val="28"/>
        </w:rPr>
        <w:t>- нежилых помещений и промышленных объектов – 12 шт.</w:t>
      </w:r>
    </w:p>
    <w:p w:rsidR="00EC15BD" w:rsidRPr="006374F8" w:rsidRDefault="00EC15BD" w:rsidP="00513536">
      <w:pPr>
        <w:spacing w:after="0" w:line="240" w:lineRule="auto"/>
        <w:ind w:firstLine="709"/>
        <w:jc w:val="both"/>
        <w:rPr>
          <w:rFonts w:ascii="Times New Roman" w:eastAsia="Calibri" w:hAnsi="Times New Roman" w:cs="Times New Roman"/>
          <w:sz w:val="28"/>
          <w:szCs w:val="28"/>
        </w:rPr>
      </w:pPr>
      <w:r w:rsidRPr="006374F8">
        <w:rPr>
          <w:rFonts w:ascii="Times New Roman" w:eastAsia="Calibri" w:hAnsi="Times New Roman" w:cs="Times New Roman"/>
          <w:sz w:val="28"/>
          <w:szCs w:val="28"/>
        </w:rPr>
        <w:t>Разрешений на размещение объекта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территории муниципального образования - выдано 91 шт.</w:t>
      </w:r>
    </w:p>
    <w:p w:rsidR="00EC15BD" w:rsidRPr="006374F8" w:rsidRDefault="00EC15BD" w:rsidP="00513536">
      <w:pPr>
        <w:spacing w:after="0" w:line="240" w:lineRule="auto"/>
        <w:ind w:firstLine="709"/>
        <w:jc w:val="both"/>
        <w:rPr>
          <w:rFonts w:ascii="Times New Roman" w:eastAsia="Times New Roman" w:hAnsi="Times New Roman" w:cs="Courier New"/>
          <w:sz w:val="28"/>
          <w:szCs w:val="28"/>
          <w:lang w:eastAsia="ru-RU"/>
        </w:rPr>
      </w:pPr>
      <w:r w:rsidRPr="006374F8">
        <w:rPr>
          <w:rFonts w:ascii="Times New Roman" w:eastAsia="Calibri" w:hAnsi="Times New Roman" w:cs="Times New Roman"/>
          <w:sz w:val="28"/>
          <w:szCs w:val="28"/>
        </w:rPr>
        <w:t xml:space="preserve">На комиссию по согласованию переустройства и (или) перепланировке жилых помещений в жилых домах муниципального образования город </w:t>
      </w:r>
      <w:r w:rsidRPr="006374F8">
        <w:rPr>
          <w:rFonts w:ascii="Times New Roman" w:eastAsia="Calibri" w:hAnsi="Times New Roman" w:cs="Times New Roman"/>
          <w:sz w:val="28"/>
          <w:szCs w:val="28"/>
        </w:rPr>
        <w:lastRenderedPageBreak/>
        <w:t>Новотроицк принято 64 заявления, из них:</w:t>
      </w:r>
      <w:r w:rsidRPr="006374F8">
        <w:rPr>
          <w:rFonts w:ascii="Times New Roman" w:eastAsia="Times New Roman" w:hAnsi="Times New Roman" w:cs="Times New Roman"/>
          <w:sz w:val="28"/>
          <w:szCs w:val="28"/>
          <w:lang w:eastAsia="ru-RU"/>
        </w:rPr>
        <w:t xml:space="preserve"> 61 решение о согласовании переустройства и (или) перепланировки помещения, </w:t>
      </w:r>
      <w:r w:rsidRPr="006374F8">
        <w:rPr>
          <w:rFonts w:ascii="Times New Roman" w:eastAsia="Times New Roman" w:hAnsi="Times New Roman" w:cs="Courier New"/>
          <w:sz w:val="28"/>
          <w:szCs w:val="28"/>
          <w:lang w:eastAsia="ru-RU"/>
        </w:rPr>
        <w:t xml:space="preserve">3 отказа; </w:t>
      </w:r>
    </w:p>
    <w:p w:rsidR="00EC15BD" w:rsidRPr="006374F8" w:rsidRDefault="00EC15BD" w:rsidP="00513536">
      <w:pPr>
        <w:spacing w:after="0" w:line="240" w:lineRule="auto"/>
        <w:ind w:firstLine="709"/>
        <w:jc w:val="both"/>
        <w:rPr>
          <w:rFonts w:ascii="Times New Roman" w:eastAsia="Calibri" w:hAnsi="Times New Roman" w:cs="Times New Roman"/>
          <w:sz w:val="28"/>
          <w:szCs w:val="28"/>
        </w:rPr>
      </w:pPr>
      <w:r w:rsidRPr="006374F8">
        <w:rPr>
          <w:rFonts w:ascii="Times New Roman" w:eastAsia="Calibri" w:hAnsi="Times New Roman" w:cs="Times New Roman"/>
          <w:sz w:val="28"/>
          <w:szCs w:val="28"/>
        </w:rPr>
        <w:t>Приняты 46 актов по приемке в эксплуатацию жилого помещения после переустройства и (или) перепланировки.</w:t>
      </w:r>
    </w:p>
    <w:p w:rsidR="00EC15BD" w:rsidRPr="006374F8" w:rsidRDefault="00EC15BD" w:rsidP="00513536">
      <w:pPr>
        <w:spacing w:after="0" w:line="240" w:lineRule="auto"/>
        <w:ind w:firstLine="709"/>
        <w:jc w:val="both"/>
        <w:rPr>
          <w:rFonts w:ascii="Times New Roman" w:eastAsia="Calibri" w:hAnsi="Times New Roman" w:cs="Times New Roman"/>
          <w:sz w:val="28"/>
          <w:szCs w:val="28"/>
        </w:rPr>
      </w:pPr>
      <w:r w:rsidRPr="006374F8">
        <w:rPr>
          <w:rFonts w:ascii="Times New Roman" w:eastAsia="Calibri" w:hAnsi="Times New Roman" w:cs="Times New Roman"/>
          <w:sz w:val="28"/>
          <w:szCs w:val="28"/>
        </w:rPr>
        <w:t>Подготовлено постановлений администрации муниципального образования город Новотроицк « О присвоении адреса» - 145 шт.</w:t>
      </w:r>
    </w:p>
    <w:p w:rsidR="00EC15BD" w:rsidRPr="006374F8" w:rsidRDefault="00EC15BD" w:rsidP="00513536">
      <w:pPr>
        <w:spacing w:after="0" w:line="240" w:lineRule="auto"/>
        <w:ind w:firstLine="709"/>
        <w:jc w:val="both"/>
        <w:rPr>
          <w:rFonts w:ascii="Times New Roman" w:eastAsia="Calibri" w:hAnsi="Times New Roman" w:cs="Times New Roman"/>
          <w:bCs/>
          <w:sz w:val="28"/>
          <w:szCs w:val="28"/>
        </w:rPr>
      </w:pPr>
      <w:r w:rsidRPr="006374F8">
        <w:rPr>
          <w:rFonts w:ascii="Times New Roman" w:eastAsia="Calibri" w:hAnsi="Times New Roman" w:cs="Times New Roman"/>
          <w:bCs/>
          <w:sz w:val="28"/>
          <w:szCs w:val="28"/>
        </w:rPr>
        <w:t>Направлены письма (с уведомлением) рекламораспространителям – 2 шт.</w:t>
      </w:r>
    </w:p>
    <w:p w:rsidR="00EC15BD" w:rsidRPr="006374F8" w:rsidRDefault="00EC15BD" w:rsidP="00513536">
      <w:pPr>
        <w:spacing w:after="0" w:line="240" w:lineRule="auto"/>
        <w:ind w:firstLine="709"/>
        <w:jc w:val="both"/>
        <w:rPr>
          <w:rFonts w:ascii="Times New Roman" w:eastAsia="Calibri" w:hAnsi="Times New Roman" w:cs="Times New Roman"/>
          <w:bCs/>
          <w:sz w:val="28"/>
          <w:szCs w:val="28"/>
        </w:rPr>
      </w:pPr>
      <w:r w:rsidRPr="006374F8">
        <w:rPr>
          <w:rFonts w:ascii="Times New Roman" w:eastAsia="Calibri" w:hAnsi="Times New Roman" w:cs="Times New Roman"/>
          <w:sz w:val="28"/>
          <w:szCs w:val="28"/>
        </w:rPr>
        <w:t>Выданы разрешения на размещение рекламы (временной) на территории муниципального образования город Новотроицк – 1 шт.</w:t>
      </w:r>
    </w:p>
    <w:p w:rsidR="00EC15BD" w:rsidRPr="006374F8" w:rsidRDefault="00EC15BD" w:rsidP="00513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bCs/>
          <w:color w:val="000000"/>
          <w:sz w:val="28"/>
          <w:szCs w:val="28"/>
          <w:lang w:eastAsia="ar-SA"/>
        </w:rPr>
      </w:pPr>
      <w:r w:rsidRPr="006374F8">
        <w:rPr>
          <w:rFonts w:ascii="Times New Roman" w:eastAsia="Times New Roman" w:hAnsi="Times New Roman" w:cs="Times New Roman"/>
          <w:bCs/>
          <w:color w:val="000000"/>
          <w:sz w:val="28"/>
          <w:szCs w:val="28"/>
          <w:lang w:eastAsia="ar-SA"/>
        </w:rPr>
        <w:t>Выдано уведомлений о переводе жилого помещения в нежилое помещение и нежилого помещения в жилое помещение - 5 шт.</w:t>
      </w:r>
    </w:p>
    <w:p w:rsidR="00EC15BD" w:rsidRPr="006374F8" w:rsidRDefault="00EC15BD" w:rsidP="00513536">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374F8">
        <w:rPr>
          <w:rFonts w:ascii="Times New Roman" w:eastAsia="Times New Roman" w:hAnsi="Times New Roman" w:cs="Times New Roman"/>
          <w:bCs/>
          <w:color w:val="000000"/>
          <w:sz w:val="28"/>
          <w:szCs w:val="28"/>
          <w:lang w:eastAsia="ru-RU"/>
        </w:rPr>
        <w:t xml:space="preserve">Получены </w:t>
      </w:r>
      <w:r w:rsidRPr="006374F8">
        <w:rPr>
          <w:rFonts w:ascii="Times New Roman" w:eastAsia="Times New Roman" w:hAnsi="Times New Roman" w:cs="Times New Roman"/>
          <w:color w:val="000000"/>
          <w:sz w:val="28"/>
          <w:szCs w:val="28"/>
          <w:lang w:eastAsia="ru-RU"/>
        </w:rPr>
        <w:t>уведомления о планируемом сносе объекта капитального строительства и уведомления о завершении сноса объекта капитального строительства -60 шт.</w:t>
      </w:r>
    </w:p>
    <w:p w:rsidR="00EC15BD" w:rsidRPr="006374F8" w:rsidRDefault="00EC15BD" w:rsidP="00513536">
      <w:pPr>
        <w:spacing w:after="0" w:line="240" w:lineRule="auto"/>
        <w:ind w:firstLine="709"/>
        <w:jc w:val="both"/>
        <w:rPr>
          <w:rFonts w:ascii="Times New Roman" w:eastAsia="Calibri" w:hAnsi="Times New Roman" w:cs="Times New Roman"/>
          <w:color w:val="000000"/>
          <w:sz w:val="28"/>
          <w:szCs w:val="28"/>
        </w:rPr>
      </w:pPr>
      <w:r w:rsidRPr="006374F8">
        <w:rPr>
          <w:rFonts w:ascii="Times New Roman" w:eastAsia="Calibri" w:hAnsi="Times New Roman" w:cs="Times New Roman"/>
          <w:color w:val="000000"/>
          <w:sz w:val="28"/>
          <w:szCs w:val="28"/>
        </w:rPr>
        <w:t>Выдано градостроительных планов земельных участков – 32 шт</w:t>
      </w:r>
      <w:r w:rsidR="001B1E9A">
        <w:rPr>
          <w:rFonts w:ascii="Times New Roman" w:eastAsia="Calibri" w:hAnsi="Times New Roman" w:cs="Times New Roman"/>
          <w:color w:val="000000"/>
          <w:sz w:val="28"/>
          <w:szCs w:val="28"/>
        </w:rPr>
        <w:t>.</w:t>
      </w:r>
      <w:r w:rsidRPr="006374F8">
        <w:rPr>
          <w:rFonts w:ascii="Times New Roman" w:eastAsia="Calibri" w:hAnsi="Times New Roman" w:cs="Times New Roman"/>
          <w:color w:val="000000"/>
          <w:sz w:val="28"/>
          <w:szCs w:val="28"/>
        </w:rPr>
        <w:t>:</w:t>
      </w:r>
    </w:p>
    <w:p w:rsidR="00EC15BD" w:rsidRPr="006374F8" w:rsidRDefault="00EC15BD" w:rsidP="00513536">
      <w:pPr>
        <w:spacing w:after="0" w:line="240" w:lineRule="auto"/>
        <w:ind w:firstLine="709"/>
        <w:jc w:val="both"/>
        <w:rPr>
          <w:rFonts w:ascii="Times New Roman" w:eastAsia="Calibri" w:hAnsi="Times New Roman" w:cs="Times New Roman"/>
          <w:color w:val="000000"/>
          <w:sz w:val="28"/>
          <w:szCs w:val="28"/>
        </w:rPr>
      </w:pPr>
      <w:r w:rsidRPr="006374F8">
        <w:rPr>
          <w:rFonts w:ascii="Times New Roman" w:eastAsia="Calibri" w:hAnsi="Times New Roman" w:cs="Times New Roman"/>
          <w:color w:val="000000"/>
          <w:sz w:val="28"/>
          <w:szCs w:val="28"/>
        </w:rPr>
        <w:t>- многоквартирные жилые дома - 12 шт</w:t>
      </w:r>
      <w:r w:rsidR="001B1E9A">
        <w:rPr>
          <w:rFonts w:ascii="Times New Roman" w:eastAsia="Calibri" w:hAnsi="Times New Roman" w:cs="Times New Roman"/>
          <w:color w:val="000000"/>
          <w:sz w:val="28"/>
          <w:szCs w:val="28"/>
        </w:rPr>
        <w:t>.</w:t>
      </w:r>
      <w:r w:rsidRPr="006374F8">
        <w:rPr>
          <w:rFonts w:ascii="Times New Roman" w:eastAsia="Calibri" w:hAnsi="Times New Roman" w:cs="Times New Roman"/>
          <w:color w:val="000000"/>
          <w:sz w:val="28"/>
          <w:szCs w:val="28"/>
        </w:rPr>
        <w:t>;</w:t>
      </w:r>
      <w:r w:rsidRPr="006374F8">
        <w:rPr>
          <w:rFonts w:ascii="Times New Roman" w:eastAsia="Calibri" w:hAnsi="Times New Roman" w:cs="Times New Roman"/>
          <w:color w:val="000000"/>
          <w:sz w:val="28"/>
          <w:szCs w:val="28"/>
        </w:rPr>
        <w:tab/>
      </w:r>
    </w:p>
    <w:p w:rsidR="00EC15BD" w:rsidRPr="006374F8" w:rsidRDefault="00EC15BD" w:rsidP="00513536">
      <w:pPr>
        <w:spacing w:after="0" w:line="240" w:lineRule="auto"/>
        <w:ind w:firstLine="709"/>
        <w:jc w:val="both"/>
        <w:rPr>
          <w:rFonts w:ascii="Times New Roman" w:eastAsia="Calibri" w:hAnsi="Times New Roman" w:cs="Times New Roman"/>
          <w:color w:val="000000"/>
          <w:sz w:val="28"/>
          <w:szCs w:val="28"/>
        </w:rPr>
      </w:pPr>
      <w:r w:rsidRPr="006374F8">
        <w:rPr>
          <w:rFonts w:ascii="Times New Roman" w:eastAsia="Calibri" w:hAnsi="Times New Roman" w:cs="Times New Roman"/>
          <w:color w:val="000000"/>
          <w:sz w:val="28"/>
          <w:szCs w:val="28"/>
        </w:rPr>
        <w:t>- предприятия – 20 шт.</w:t>
      </w:r>
    </w:p>
    <w:p w:rsidR="00EC15BD" w:rsidRPr="006374F8" w:rsidRDefault="00EC15BD" w:rsidP="00513536">
      <w:pPr>
        <w:spacing w:after="0" w:line="240" w:lineRule="auto"/>
        <w:ind w:firstLine="709"/>
        <w:jc w:val="both"/>
        <w:rPr>
          <w:rFonts w:ascii="Times New Roman" w:eastAsia="Calibri" w:hAnsi="Times New Roman" w:cs="Times New Roman"/>
          <w:color w:val="000000"/>
          <w:sz w:val="28"/>
          <w:szCs w:val="28"/>
        </w:rPr>
      </w:pPr>
      <w:r w:rsidRPr="006374F8">
        <w:rPr>
          <w:rFonts w:ascii="Times New Roman" w:eastAsia="Calibri" w:hAnsi="Times New Roman" w:cs="Times New Roman"/>
          <w:color w:val="000000"/>
          <w:sz w:val="28"/>
          <w:szCs w:val="28"/>
        </w:rPr>
        <w:t>Выдано технических заданий на разработку проекта планировки территории – 2 шт</w:t>
      </w:r>
      <w:r w:rsidR="001B1E9A">
        <w:rPr>
          <w:rFonts w:ascii="Times New Roman" w:eastAsia="Calibri" w:hAnsi="Times New Roman" w:cs="Times New Roman"/>
          <w:color w:val="000000"/>
          <w:sz w:val="28"/>
          <w:szCs w:val="28"/>
        </w:rPr>
        <w:t>.</w:t>
      </w:r>
      <w:r w:rsidRPr="006374F8">
        <w:rPr>
          <w:rFonts w:ascii="Times New Roman" w:eastAsia="Calibri" w:hAnsi="Times New Roman" w:cs="Times New Roman"/>
          <w:color w:val="000000"/>
          <w:sz w:val="28"/>
          <w:szCs w:val="28"/>
        </w:rPr>
        <w:t>:</w:t>
      </w:r>
    </w:p>
    <w:p w:rsidR="00EC15BD" w:rsidRPr="006374F8" w:rsidRDefault="00EC15BD" w:rsidP="00513536">
      <w:pPr>
        <w:spacing w:after="0" w:line="240" w:lineRule="auto"/>
        <w:ind w:firstLine="709"/>
        <w:jc w:val="both"/>
        <w:rPr>
          <w:rFonts w:ascii="Times New Roman" w:eastAsia="Calibri" w:hAnsi="Times New Roman" w:cs="Times New Roman"/>
          <w:color w:val="000000"/>
          <w:sz w:val="28"/>
          <w:szCs w:val="28"/>
        </w:rPr>
      </w:pPr>
      <w:r w:rsidRPr="006374F8">
        <w:rPr>
          <w:rFonts w:ascii="Times New Roman" w:eastAsia="Calibri" w:hAnsi="Times New Roman" w:cs="Times New Roman"/>
          <w:color w:val="000000"/>
          <w:sz w:val="28"/>
          <w:szCs w:val="28"/>
        </w:rPr>
        <w:t>Проведено публичных слушаний - 11:</w:t>
      </w:r>
    </w:p>
    <w:p w:rsidR="00EC15BD" w:rsidRPr="006374F8" w:rsidRDefault="00EC15BD" w:rsidP="00513536">
      <w:pPr>
        <w:spacing w:after="0" w:line="240" w:lineRule="auto"/>
        <w:ind w:firstLine="709"/>
        <w:jc w:val="both"/>
        <w:rPr>
          <w:rFonts w:ascii="Times New Roman" w:eastAsia="Calibri" w:hAnsi="Times New Roman" w:cs="Times New Roman"/>
          <w:color w:val="000000"/>
          <w:sz w:val="28"/>
          <w:szCs w:val="28"/>
        </w:rPr>
      </w:pPr>
      <w:r w:rsidRPr="006374F8">
        <w:rPr>
          <w:rFonts w:ascii="Times New Roman" w:eastAsia="Calibri" w:hAnsi="Times New Roman" w:cs="Times New Roman"/>
          <w:color w:val="000000"/>
          <w:sz w:val="28"/>
          <w:szCs w:val="28"/>
        </w:rPr>
        <w:t>- по рассмотрению проектов планировки территории – 4;</w:t>
      </w:r>
    </w:p>
    <w:p w:rsidR="00EC15BD" w:rsidRPr="006374F8" w:rsidRDefault="00EC15BD" w:rsidP="00513536">
      <w:pPr>
        <w:spacing w:after="0" w:line="240" w:lineRule="auto"/>
        <w:ind w:firstLine="709"/>
        <w:jc w:val="both"/>
        <w:rPr>
          <w:rFonts w:ascii="Times New Roman" w:eastAsia="Calibri" w:hAnsi="Times New Roman" w:cs="Times New Roman"/>
          <w:color w:val="000000"/>
          <w:sz w:val="28"/>
          <w:szCs w:val="28"/>
        </w:rPr>
      </w:pPr>
      <w:r w:rsidRPr="006374F8">
        <w:rPr>
          <w:rFonts w:ascii="Times New Roman" w:eastAsia="Calibri" w:hAnsi="Times New Roman" w:cs="Times New Roman"/>
          <w:color w:val="000000"/>
          <w:sz w:val="28"/>
          <w:szCs w:val="28"/>
        </w:rPr>
        <w:t>- изменение вида разрешенного использования земельного участка – 5;</w:t>
      </w:r>
    </w:p>
    <w:p w:rsidR="00EC15BD" w:rsidRPr="006374F8" w:rsidRDefault="00EC15BD" w:rsidP="00513536">
      <w:pPr>
        <w:spacing w:after="0" w:line="240" w:lineRule="auto"/>
        <w:ind w:firstLine="709"/>
        <w:jc w:val="both"/>
        <w:rPr>
          <w:rFonts w:ascii="Times New Roman" w:eastAsia="Calibri" w:hAnsi="Times New Roman" w:cs="Times New Roman"/>
          <w:color w:val="000000"/>
          <w:sz w:val="28"/>
          <w:szCs w:val="28"/>
        </w:rPr>
      </w:pPr>
      <w:r w:rsidRPr="006374F8">
        <w:rPr>
          <w:rFonts w:ascii="Times New Roman" w:eastAsia="Calibri" w:hAnsi="Times New Roman" w:cs="Times New Roman"/>
          <w:color w:val="000000"/>
          <w:sz w:val="28"/>
          <w:szCs w:val="28"/>
        </w:rPr>
        <w:t xml:space="preserve">- </w:t>
      </w:r>
      <w:r w:rsidRPr="006374F8">
        <w:rPr>
          <w:rFonts w:ascii="Times New Roman" w:eastAsia="Times New Roman" w:hAnsi="Times New Roman" w:cs="Times New Roman"/>
          <w:sz w:val="28"/>
          <w:szCs w:val="28"/>
          <w:lang w:eastAsia="ru-RU"/>
        </w:rPr>
        <w:t>внесение изменений в генеральный план муниципального образования город Новотроицк и Правила землепользования и застройки муниципального образования город Новотроицк</w:t>
      </w:r>
      <w:r w:rsidRPr="006374F8">
        <w:rPr>
          <w:rFonts w:ascii="Times New Roman" w:eastAsia="Calibri" w:hAnsi="Times New Roman" w:cs="Times New Roman"/>
          <w:color w:val="000000"/>
          <w:sz w:val="28"/>
          <w:szCs w:val="28"/>
        </w:rPr>
        <w:t xml:space="preserve"> -2.</w:t>
      </w:r>
    </w:p>
    <w:p w:rsidR="00EC15BD" w:rsidRPr="006374F8" w:rsidRDefault="00EC15BD" w:rsidP="00513536">
      <w:pPr>
        <w:spacing w:after="0" w:line="240" w:lineRule="auto"/>
        <w:ind w:firstLine="709"/>
        <w:jc w:val="both"/>
        <w:rPr>
          <w:rFonts w:ascii="Times New Roman" w:eastAsia="Calibri" w:hAnsi="Times New Roman" w:cs="Times New Roman"/>
          <w:color w:val="000000"/>
          <w:sz w:val="28"/>
          <w:szCs w:val="28"/>
        </w:rPr>
      </w:pPr>
      <w:r w:rsidRPr="006374F8">
        <w:rPr>
          <w:rFonts w:ascii="Times New Roman" w:eastAsia="Calibri" w:hAnsi="Times New Roman" w:cs="Times New Roman"/>
          <w:color w:val="000000"/>
          <w:sz w:val="28"/>
          <w:szCs w:val="28"/>
        </w:rPr>
        <w:t>Подготовлено постановлений администрации муниципального образования город Новотроицк «Об  установлении категории и вида разрешенного использования земельным участкам» - 38 шт.</w:t>
      </w:r>
    </w:p>
    <w:p w:rsidR="00EC15BD" w:rsidRPr="006374F8" w:rsidRDefault="00EC15BD" w:rsidP="00513536">
      <w:pPr>
        <w:spacing w:after="0" w:line="240" w:lineRule="auto"/>
        <w:ind w:firstLine="709"/>
        <w:jc w:val="both"/>
        <w:rPr>
          <w:rFonts w:ascii="Times New Roman" w:eastAsia="Calibri" w:hAnsi="Times New Roman" w:cs="Times New Roman"/>
          <w:color w:val="000000"/>
          <w:sz w:val="28"/>
          <w:szCs w:val="28"/>
        </w:rPr>
      </w:pPr>
      <w:r w:rsidRPr="006374F8">
        <w:rPr>
          <w:rFonts w:ascii="Times New Roman" w:eastAsia="Calibri" w:hAnsi="Times New Roman" w:cs="Times New Roman"/>
          <w:color w:val="000000"/>
          <w:sz w:val="28"/>
          <w:szCs w:val="28"/>
        </w:rPr>
        <w:t>Проведена работа:</w:t>
      </w:r>
    </w:p>
    <w:p w:rsidR="00EC15BD" w:rsidRPr="006374F8" w:rsidRDefault="00EC15BD" w:rsidP="00513536">
      <w:pPr>
        <w:spacing w:after="0" w:line="240" w:lineRule="auto"/>
        <w:ind w:firstLine="709"/>
        <w:jc w:val="both"/>
        <w:rPr>
          <w:rFonts w:ascii="Times New Roman" w:eastAsia="Times New Roman" w:hAnsi="Times New Roman" w:cs="Times New Roman"/>
          <w:sz w:val="20"/>
          <w:szCs w:val="20"/>
          <w:lang w:eastAsia="ru-RU"/>
        </w:rPr>
      </w:pPr>
      <w:r w:rsidRPr="006374F8">
        <w:rPr>
          <w:rFonts w:ascii="Times New Roman" w:eastAsia="Calibri" w:hAnsi="Times New Roman" w:cs="Times New Roman"/>
          <w:color w:val="000000"/>
          <w:sz w:val="28"/>
          <w:szCs w:val="28"/>
        </w:rPr>
        <w:t>- по выявлению правообладателей раннее учтенных объектов недвижимости по снятию с государственного кадастрового учета - 25 объектов.</w:t>
      </w:r>
    </w:p>
    <w:p w:rsidR="00EC15BD" w:rsidRPr="006374F8" w:rsidRDefault="00EC15BD" w:rsidP="00513536">
      <w:pPr>
        <w:spacing w:after="0" w:line="240" w:lineRule="auto"/>
        <w:ind w:firstLine="709"/>
        <w:jc w:val="both"/>
        <w:rPr>
          <w:rFonts w:ascii="Times New Roman" w:eastAsia="Calibri" w:hAnsi="Times New Roman" w:cs="Times New Roman"/>
          <w:sz w:val="28"/>
          <w:szCs w:val="28"/>
        </w:rPr>
      </w:pPr>
      <w:r w:rsidRPr="006374F8">
        <w:rPr>
          <w:rFonts w:ascii="Times New Roman" w:eastAsia="Calibri" w:hAnsi="Times New Roman" w:cs="Times New Roman"/>
          <w:sz w:val="28"/>
          <w:szCs w:val="28"/>
        </w:rPr>
        <w:t>Приведены в соответствие с Градостроительным кодексом Российской Федерации и утверждены постановлениями администрации муниципального образования город Новотроицк административные регламенты – 9 штук.</w:t>
      </w:r>
    </w:p>
    <w:p w:rsidR="00EC15BD" w:rsidRPr="00DC1F70" w:rsidRDefault="00EC15BD" w:rsidP="00513536">
      <w:pPr>
        <w:spacing w:after="0" w:line="240" w:lineRule="auto"/>
        <w:ind w:firstLine="709"/>
        <w:jc w:val="both"/>
        <w:rPr>
          <w:rFonts w:ascii="Times New Roman" w:eastAsia="Calibri" w:hAnsi="Times New Roman" w:cs="Times New Roman"/>
          <w:sz w:val="28"/>
          <w:szCs w:val="28"/>
        </w:rPr>
      </w:pPr>
      <w:r w:rsidRPr="00DC1F70">
        <w:rPr>
          <w:rFonts w:ascii="Times New Roman" w:eastAsia="Calibri" w:hAnsi="Times New Roman" w:cs="Times New Roman"/>
          <w:sz w:val="28"/>
          <w:szCs w:val="28"/>
        </w:rPr>
        <w:t>По поручению городского Совета депутатов муниципального образования город Новотроицк подготовлены постановления администрации муниципального образования город Новотроицк:</w:t>
      </w:r>
    </w:p>
    <w:p w:rsidR="00EC15BD" w:rsidRPr="00DC1F70" w:rsidRDefault="00EC15BD" w:rsidP="00EC15BD">
      <w:pPr>
        <w:spacing w:after="0" w:line="240" w:lineRule="auto"/>
        <w:jc w:val="both"/>
        <w:rPr>
          <w:rFonts w:ascii="Times New Roman" w:eastAsia="Calibri" w:hAnsi="Times New Roman" w:cs="Times New Roman"/>
          <w:sz w:val="28"/>
          <w:szCs w:val="28"/>
        </w:rPr>
      </w:pPr>
      <w:r w:rsidRPr="00DC1F70">
        <w:rPr>
          <w:rFonts w:ascii="Times New Roman" w:eastAsia="Times New Roman" w:hAnsi="Times New Roman" w:cs="Times New Roman"/>
          <w:sz w:val="28"/>
          <w:szCs w:val="28"/>
          <w:lang w:eastAsia="ru-RU"/>
        </w:rPr>
        <w:lastRenderedPageBreak/>
        <w:t xml:space="preserve">- от </w:t>
      </w:r>
      <w:r w:rsidRPr="00DC1F70">
        <w:rPr>
          <w:rFonts w:ascii="Times New Roman" w:hAnsi="Times New Roman"/>
          <w:sz w:val="28"/>
          <w:szCs w:val="28"/>
        </w:rPr>
        <w:t xml:space="preserve">21.07.2022  </w:t>
      </w:r>
      <w:r w:rsidRPr="00DC1F70">
        <w:rPr>
          <w:rFonts w:ascii="Times New Roman" w:eastAsia="Times New Roman" w:hAnsi="Times New Roman" w:cs="Times New Roman"/>
          <w:sz w:val="28"/>
          <w:szCs w:val="28"/>
          <w:lang w:eastAsia="ru-RU"/>
        </w:rPr>
        <w:tab/>
      </w:r>
      <w:r w:rsidRPr="00DC1F70">
        <w:rPr>
          <w:rFonts w:ascii="Times New Roman" w:hAnsi="Times New Roman"/>
          <w:sz w:val="28"/>
          <w:szCs w:val="28"/>
        </w:rPr>
        <w:t>№ 1417-</w:t>
      </w:r>
      <w:r w:rsidRPr="00DC1F70">
        <w:rPr>
          <w:rFonts w:ascii="Times New Roman" w:hAnsi="Times New Roman"/>
          <w:sz w:val="28"/>
          <w:szCs w:val="28"/>
          <w:u w:val="single"/>
        </w:rPr>
        <w:t>п</w:t>
      </w:r>
      <w:r w:rsidRPr="00DC1F70">
        <w:rPr>
          <w:rFonts w:ascii="Times New Roman" w:eastAsia="Calibri" w:hAnsi="Times New Roman" w:cs="Times New Roman"/>
          <w:sz w:val="28"/>
          <w:szCs w:val="28"/>
        </w:rPr>
        <w:t xml:space="preserve"> «Об утверждении административного регламента предоставления муниципальной услуги</w:t>
      </w:r>
      <w:r w:rsidRPr="00DC1F70">
        <w:rPr>
          <w:rFonts w:ascii="Calibri" w:eastAsia="Calibri" w:hAnsi="Calibri" w:cs="Times New Roman"/>
          <w:sz w:val="28"/>
          <w:szCs w:val="28"/>
        </w:rPr>
        <w:t xml:space="preserve"> </w:t>
      </w:r>
      <w:r w:rsidRPr="00DC1F70">
        <w:rPr>
          <w:rFonts w:ascii="Times New Roman" w:eastAsia="Calibri" w:hAnsi="Times New Roman" w:cs="Times New Roman"/>
          <w:sz w:val="28"/>
          <w:szCs w:val="28"/>
        </w:rPr>
        <w:t>«Выдача разрешения на производство земляных работ»;</w:t>
      </w:r>
    </w:p>
    <w:p w:rsidR="00EC15BD" w:rsidRPr="00DC1F70" w:rsidRDefault="00EC15BD" w:rsidP="00EC15BD">
      <w:pPr>
        <w:spacing w:after="0" w:line="240" w:lineRule="auto"/>
        <w:jc w:val="both"/>
        <w:rPr>
          <w:rFonts w:ascii="Times New Roman" w:eastAsia="Times New Roman" w:hAnsi="Times New Roman" w:cs="Times New Roman"/>
          <w:sz w:val="28"/>
          <w:szCs w:val="28"/>
          <w:lang w:eastAsia="ru-RU"/>
        </w:rPr>
      </w:pPr>
      <w:r w:rsidRPr="00DC1F70">
        <w:rPr>
          <w:rFonts w:ascii="Times New Roman" w:eastAsia="Times New Roman" w:hAnsi="Times New Roman" w:cs="Times New Roman"/>
          <w:sz w:val="28"/>
          <w:szCs w:val="28"/>
          <w:lang w:eastAsia="ru-RU"/>
        </w:rPr>
        <w:t xml:space="preserve">- от 14.10.2022 № 2037-п «Об утверждении порядка по контролю за проведением земляных работ на территории муниципального образования город Новотроицк»; </w:t>
      </w:r>
    </w:p>
    <w:p w:rsidR="00EC15BD" w:rsidRPr="00DC1F70" w:rsidRDefault="00EC15BD" w:rsidP="00EC15BD">
      <w:pPr>
        <w:spacing w:after="0" w:line="240" w:lineRule="auto"/>
        <w:jc w:val="both"/>
        <w:rPr>
          <w:rFonts w:ascii="Times New Roman" w:eastAsia="Times New Roman" w:hAnsi="Times New Roman" w:cs="Times New Roman"/>
          <w:sz w:val="28"/>
          <w:szCs w:val="28"/>
          <w:lang w:eastAsia="ru-RU"/>
        </w:rPr>
      </w:pPr>
      <w:r w:rsidRPr="00DC1F70">
        <w:rPr>
          <w:rFonts w:ascii="Times New Roman" w:eastAsia="Times New Roman" w:hAnsi="Times New Roman" w:cs="Times New Roman"/>
          <w:sz w:val="28"/>
          <w:szCs w:val="28"/>
          <w:lang w:eastAsia="ru-RU"/>
        </w:rPr>
        <w:t>ОАГ выдано за 2022 год 30 разрешений на производство земляных работ.</w:t>
      </w:r>
    </w:p>
    <w:p w:rsidR="00EC15BD" w:rsidRDefault="00EC15BD" w:rsidP="00EC15BD">
      <w:pPr>
        <w:spacing w:after="0" w:line="240" w:lineRule="auto"/>
        <w:jc w:val="both"/>
        <w:rPr>
          <w:rFonts w:ascii="Times New Roman" w:eastAsia="Times New Roman" w:hAnsi="Times New Roman" w:cs="Times New Roman"/>
          <w:sz w:val="28"/>
          <w:szCs w:val="28"/>
          <w:lang w:eastAsia="ru-RU"/>
        </w:rPr>
      </w:pPr>
      <w:r w:rsidRPr="00DC1F70">
        <w:rPr>
          <w:rFonts w:ascii="Times New Roman" w:eastAsia="Times New Roman" w:hAnsi="Times New Roman" w:cs="Times New Roman"/>
          <w:sz w:val="28"/>
          <w:szCs w:val="28"/>
          <w:lang w:eastAsia="ru-RU"/>
        </w:rPr>
        <w:t>Произведено 19 контрольных проверок восстановления благоустройства после их завершения. Не завершены работы по 11 разрешениям.</w:t>
      </w:r>
      <w:r>
        <w:rPr>
          <w:rFonts w:ascii="Times New Roman" w:eastAsia="Times New Roman" w:hAnsi="Times New Roman" w:cs="Times New Roman"/>
          <w:sz w:val="28"/>
          <w:szCs w:val="28"/>
          <w:lang w:eastAsia="ru-RU"/>
        </w:rPr>
        <w:t xml:space="preserve"> </w:t>
      </w:r>
    </w:p>
    <w:p w:rsidR="00EC15BD" w:rsidRPr="006374F8" w:rsidRDefault="00EC15BD" w:rsidP="00EC15BD">
      <w:pPr>
        <w:spacing w:after="0" w:line="240" w:lineRule="auto"/>
        <w:jc w:val="both"/>
        <w:rPr>
          <w:rFonts w:ascii="Times New Roman" w:eastAsia="Calibri" w:hAnsi="Times New Roman" w:cs="Times New Roman"/>
          <w:sz w:val="28"/>
          <w:szCs w:val="28"/>
        </w:rPr>
      </w:pPr>
      <w:r w:rsidRPr="006374F8">
        <w:rPr>
          <w:rFonts w:ascii="Times New Roman" w:eastAsia="Calibri" w:hAnsi="Times New Roman" w:cs="Times New Roman"/>
          <w:sz w:val="28"/>
          <w:szCs w:val="28"/>
        </w:rPr>
        <w:t>Приведены в соответствие с Градостроительным кодексом Российской Федерации 3 документа:</w:t>
      </w:r>
    </w:p>
    <w:p w:rsidR="00EC15BD" w:rsidRPr="006374F8" w:rsidRDefault="00EC15BD" w:rsidP="00EC15BD">
      <w:pPr>
        <w:spacing w:after="0" w:line="240" w:lineRule="auto"/>
        <w:jc w:val="both"/>
        <w:rPr>
          <w:rFonts w:ascii="Times New Roman" w:eastAsia="Calibri" w:hAnsi="Times New Roman" w:cs="Times New Roman"/>
          <w:sz w:val="28"/>
          <w:szCs w:val="28"/>
        </w:rPr>
      </w:pPr>
      <w:r w:rsidRPr="006374F8">
        <w:rPr>
          <w:rFonts w:ascii="Times New Roman" w:eastAsia="Calibri" w:hAnsi="Times New Roman" w:cs="Times New Roman"/>
          <w:sz w:val="28"/>
          <w:szCs w:val="28"/>
        </w:rPr>
        <w:t>- решение городского Совета депутатов муниципального образования город Новотроицк от 31.12.2022  № 214 «О внесении изменений в решение городского Совета депутатов муниципального образования город Новотроицк от 26 сентября 2018 года № 495 «Об утверждении правил установки и эксплуатации рекламных конструкций на территории муниципального образования город Новотроицк»;</w:t>
      </w:r>
    </w:p>
    <w:p w:rsidR="00EC15BD" w:rsidRPr="006374F8" w:rsidRDefault="00EC15BD" w:rsidP="00EC15BD">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6374F8">
        <w:rPr>
          <w:rFonts w:ascii="Times New Roman" w:eastAsia="Times New Roman" w:hAnsi="Times New Roman" w:cs="Times New Roman"/>
          <w:sz w:val="28"/>
          <w:szCs w:val="28"/>
          <w:lang w:eastAsia="ru-RU"/>
        </w:rPr>
        <w:t>- постановление администрации муниципального образования город Новотроицк от 11.11.2022 № 2309-п «Об утверждении местных нормативов градостроительного проектирований муниципального образования город Новотроицк». Данные нормативы разработаны специалистами отдела архитектуры и градостроительства;</w:t>
      </w:r>
    </w:p>
    <w:p w:rsidR="00EC15BD" w:rsidRPr="006374F8" w:rsidRDefault="00EC15BD" w:rsidP="00EC15BD">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6374F8">
        <w:rPr>
          <w:rFonts w:ascii="Times New Roman" w:eastAsia="Times New Roman" w:hAnsi="Times New Roman" w:cs="Times New Roman"/>
          <w:sz w:val="28"/>
          <w:szCs w:val="28"/>
          <w:lang w:eastAsia="ru-RU"/>
        </w:rPr>
        <w:t>- постановление администрации муниципального образования город Новотроицк от 22.12.2022 № 2726-п «Об утверждении Правил землепользования и застройки муниципального образования город Новотроицк».</w:t>
      </w:r>
    </w:p>
    <w:p w:rsidR="00EC15BD" w:rsidRPr="006374F8" w:rsidRDefault="00EC15BD" w:rsidP="00EC15BD">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6374F8">
        <w:rPr>
          <w:rFonts w:ascii="Times New Roman" w:eastAsia="Times New Roman" w:hAnsi="Times New Roman" w:cs="Times New Roman"/>
          <w:sz w:val="20"/>
          <w:szCs w:val="20"/>
          <w:lang w:eastAsia="ru-RU"/>
        </w:rPr>
        <w:tab/>
      </w:r>
      <w:r w:rsidRPr="006374F8">
        <w:rPr>
          <w:rFonts w:ascii="Times New Roman" w:eastAsia="Times New Roman" w:hAnsi="Times New Roman" w:cs="Times New Roman"/>
          <w:sz w:val="28"/>
          <w:szCs w:val="28"/>
          <w:lang w:eastAsia="ru-RU"/>
        </w:rPr>
        <w:t>Заключены 3 муниципальных конт</w:t>
      </w:r>
      <w:r>
        <w:rPr>
          <w:rFonts w:ascii="Times New Roman" w:eastAsia="Times New Roman" w:hAnsi="Times New Roman" w:cs="Times New Roman"/>
          <w:sz w:val="28"/>
          <w:szCs w:val="28"/>
          <w:lang w:eastAsia="ru-RU"/>
        </w:rPr>
        <w:t>ракта на сумму 1 080 011,54 рублей</w:t>
      </w:r>
      <w:r w:rsidRPr="006374F8">
        <w:rPr>
          <w:rFonts w:ascii="Times New Roman" w:eastAsia="Times New Roman" w:hAnsi="Times New Roman" w:cs="Times New Roman"/>
          <w:sz w:val="28"/>
          <w:szCs w:val="28"/>
          <w:lang w:eastAsia="ru-RU"/>
        </w:rPr>
        <w:t>, в том числе:</w:t>
      </w:r>
    </w:p>
    <w:p w:rsidR="00EC15BD" w:rsidRPr="006374F8" w:rsidRDefault="00EC15BD" w:rsidP="00EC15BD">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6374F8">
        <w:rPr>
          <w:rFonts w:ascii="Times New Roman" w:eastAsia="Times New Roman" w:hAnsi="Times New Roman" w:cs="Times New Roman"/>
          <w:sz w:val="28"/>
          <w:szCs w:val="28"/>
          <w:lang w:eastAsia="ru-RU"/>
        </w:rPr>
        <w:t>- с ООО «Геодезическое предприятие кадастровый центр недвижимости» на разработку документации по описанию местоположения границ  муниципального образования город Новотроицк (до пересечения с границей Республики Казахстан) для внесения сведений в Единый государственный реестр недвижимости на сумму 196 666,67 рублей;</w:t>
      </w:r>
    </w:p>
    <w:p w:rsidR="00EC15BD" w:rsidRPr="006374F8" w:rsidRDefault="00EC15BD" w:rsidP="00EC15BD">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6374F8">
        <w:rPr>
          <w:rFonts w:ascii="Times New Roman" w:eastAsia="Times New Roman" w:hAnsi="Times New Roman" w:cs="Times New Roman"/>
          <w:sz w:val="28"/>
          <w:szCs w:val="28"/>
          <w:lang w:eastAsia="ru-RU"/>
        </w:rPr>
        <w:t>- с ООО «Региональный кадастровый центр» на разработку градостроительной документации «Внесение изменений в генеральный план муниципального образования город Новотроицк и Правила землепользования и застройки муниципального образования город Новотроицк» на сумму 656 678, 20 рублей;</w:t>
      </w:r>
    </w:p>
    <w:p w:rsidR="00EC15BD" w:rsidRPr="006374F8" w:rsidRDefault="00EC15BD" w:rsidP="00EC15BD">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6374F8">
        <w:rPr>
          <w:rFonts w:ascii="Times New Roman" w:eastAsia="Times New Roman" w:hAnsi="Times New Roman" w:cs="Times New Roman"/>
          <w:sz w:val="28"/>
          <w:szCs w:val="28"/>
          <w:lang w:eastAsia="ru-RU"/>
        </w:rPr>
        <w:lastRenderedPageBreak/>
        <w:t>- с ООО «Вектор» на разработку документации по планировке территории муниципального образования город Новотроицк на сумму 226 666,67 рублей,</w:t>
      </w:r>
    </w:p>
    <w:p w:rsidR="00EC15BD" w:rsidRPr="006374F8" w:rsidRDefault="00EC15BD" w:rsidP="00EC15BD">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6374F8">
        <w:rPr>
          <w:rFonts w:ascii="Times New Roman" w:eastAsia="Times New Roman" w:hAnsi="Times New Roman" w:cs="Times New Roman"/>
          <w:sz w:val="28"/>
          <w:szCs w:val="28"/>
          <w:lang w:eastAsia="ru-RU"/>
        </w:rPr>
        <w:t>а также был заключен муниципальный контракт с ООО «БЭСТ-Проект» на разработку документации по подготовке проекта межевания территории для проведения комплексных кадастровых работ в Северном районе населенного пункта муниципального образования город Новотроицк на сумму 566 783, 02 рубля, который расторгнут в одностороннем порядке администрацией муниципального образования город Новотроицк и на основании статьи 104 Федерального закона от 05.04.2013 № 44-ФЗ «О контрактной системе в сфере закупок товаров, работ, услуг для обеспечения государственных и муниципальных нужд» подрядчик внесен в реестр недобросовестных поставщиков (подрядчиков, исполнителей).</w:t>
      </w:r>
    </w:p>
    <w:p w:rsidR="00EC15BD" w:rsidRPr="006374F8" w:rsidRDefault="00EC15BD" w:rsidP="00513536">
      <w:pPr>
        <w:overflowPunct w:val="0"/>
        <w:autoSpaceDE w:val="0"/>
        <w:autoSpaceDN w:val="0"/>
        <w:adjustRightInd w:val="0"/>
        <w:spacing w:after="0" w:line="240" w:lineRule="auto"/>
        <w:ind w:right="-2" w:firstLine="709"/>
        <w:jc w:val="both"/>
        <w:textAlignment w:val="baseline"/>
        <w:rPr>
          <w:rFonts w:ascii="Times New Roman" w:eastAsia="Times New Roman" w:hAnsi="Times New Roman" w:cs="Times New Roman"/>
          <w:sz w:val="28"/>
          <w:szCs w:val="28"/>
          <w:lang w:eastAsia="ru-RU"/>
        </w:rPr>
      </w:pPr>
      <w:r w:rsidRPr="006374F8">
        <w:rPr>
          <w:rFonts w:ascii="Times New Roman" w:eastAsia="Times New Roman" w:hAnsi="Times New Roman" w:cs="Times New Roman"/>
          <w:sz w:val="28"/>
          <w:szCs w:val="28"/>
          <w:lang w:eastAsia="ru-RU"/>
        </w:rPr>
        <w:t>Постановлением администрации муниципального образования город Новотроицк от 14.06.2022 № 1139-п был создан архитектурный совет муниципального образования город Новотроицк, на совещаниях которого рассмотрены вопросы:</w:t>
      </w:r>
    </w:p>
    <w:p w:rsidR="00EC15BD" w:rsidRPr="006374F8" w:rsidRDefault="00EC15BD" w:rsidP="00513536">
      <w:pPr>
        <w:overflowPunct w:val="0"/>
        <w:autoSpaceDE w:val="0"/>
        <w:autoSpaceDN w:val="0"/>
        <w:adjustRightInd w:val="0"/>
        <w:spacing w:after="0" w:line="240" w:lineRule="auto"/>
        <w:ind w:right="-2" w:firstLine="709"/>
        <w:jc w:val="both"/>
        <w:textAlignment w:val="baseline"/>
        <w:rPr>
          <w:rFonts w:ascii="Times New Roman" w:eastAsia="Times New Roman" w:hAnsi="Times New Roman" w:cs="Times New Roman"/>
          <w:bCs/>
          <w:color w:val="000000"/>
          <w:sz w:val="28"/>
          <w:szCs w:val="28"/>
          <w:lang w:eastAsia="ru-RU"/>
        </w:rPr>
      </w:pPr>
      <w:r w:rsidRPr="006374F8">
        <w:rPr>
          <w:rFonts w:ascii="Times New Roman" w:eastAsia="Times New Roman" w:hAnsi="Times New Roman" w:cs="Times New Roman"/>
          <w:bCs/>
          <w:color w:val="000000"/>
          <w:sz w:val="28"/>
          <w:szCs w:val="28"/>
          <w:lang w:eastAsia="ru-RU"/>
        </w:rPr>
        <w:t>- реализация дорожной карты по приведению вывесок, расположенных на фасадах многоквартирных домов в соответствие с колористическим мастер-планом г. Новотроицка</w:t>
      </w:r>
      <w:r w:rsidR="00513536">
        <w:rPr>
          <w:rFonts w:ascii="Times New Roman" w:eastAsia="Times New Roman" w:hAnsi="Times New Roman" w:cs="Times New Roman"/>
          <w:bCs/>
          <w:color w:val="000000"/>
          <w:sz w:val="28"/>
          <w:szCs w:val="28"/>
          <w:lang w:eastAsia="ru-RU"/>
        </w:rPr>
        <w:t>;</w:t>
      </w:r>
    </w:p>
    <w:p w:rsidR="00EC15BD" w:rsidRPr="006374F8" w:rsidRDefault="00EC15BD" w:rsidP="00DC1F70">
      <w:pPr>
        <w:spacing w:after="0" w:line="240" w:lineRule="auto"/>
        <w:ind w:right="-2"/>
        <w:contextualSpacing/>
        <w:jc w:val="both"/>
        <w:rPr>
          <w:rFonts w:ascii="Times New Roman" w:eastAsia="Calibri" w:hAnsi="Times New Roman" w:cs="Times New Roman"/>
          <w:sz w:val="28"/>
          <w:szCs w:val="28"/>
          <w:lang w:eastAsia="ru-RU"/>
        </w:rPr>
      </w:pPr>
      <w:r w:rsidRPr="006374F8">
        <w:rPr>
          <w:rFonts w:ascii="Times New Roman" w:eastAsia="Calibri" w:hAnsi="Times New Roman" w:cs="Times New Roman"/>
          <w:sz w:val="28"/>
          <w:szCs w:val="28"/>
          <w:lang w:eastAsia="ru-RU"/>
        </w:rPr>
        <w:t xml:space="preserve">          - о подсветке НПК, музея, библиотеки, входной группы парка «Металлургов»</w:t>
      </w:r>
      <w:r w:rsidR="00513536">
        <w:rPr>
          <w:rFonts w:ascii="Times New Roman" w:eastAsia="Calibri" w:hAnsi="Times New Roman" w:cs="Times New Roman"/>
          <w:sz w:val="28"/>
          <w:szCs w:val="28"/>
          <w:lang w:eastAsia="ru-RU"/>
        </w:rPr>
        <w:t>;</w:t>
      </w:r>
    </w:p>
    <w:p w:rsidR="00EC15BD" w:rsidRPr="006374F8" w:rsidRDefault="00EC15BD" w:rsidP="00513536">
      <w:pPr>
        <w:spacing w:after="0" w:line="240" w:lineRule="auto"/>
        <w:ind w:right="-2" w:firstLine="709"/>
        <w:contextualSpacing/>
        <w:jc w:val="both"/>
        <w:rPr>
          <w:rFonts w:ascii="Times New Roman" w:eastAsia="Calibri" w:hAnsi="Times New Roman" w:cs="Times New Roman"/>
          <w:sz w:val="28"/>
          <w:szCs w:val="28"/>
          <w:lang w:eastAsia="ru-RU"/>
        </w:rPr>
      </w:pPr>
      <w:r w:rsidRPr="006374F8">
        <w:rPr>
          <w:rFonts w:ascii="Times New Roman" w:eastAsia="Calibri" w:hAnsi="Times New Roman" w:cs="Times New Roman"/>
          <w:sz w:val="28"/>
          <w:szCs w:val="28"/>
          <w:lang w:eastAsia="ru-RU"/>
        </w:rPr>
        <w:t>-  о графике вывоза киосков с центральных улиц г. Новотроицка.</w:t>
      </w:r>
    </w:p>
    <w:p w:rsidR="00EC15BD" w:rsidRPr="006374F8" w:rsidRDefault="00EC15BD" w:rsidP="00513536">
      <w:pPr>
        <w:spacing w:after="0" w:line="240" w:lineRule="auto"/>
        <w:ind w:right="-2" w:firstLine="709"/>
        <w:contextualSpacing/>
        <w:jc w:val="both"/>
        <w:rPr>
          <w:rFonts w:ascii="Times New Roman" w:eastAsia="Calibri" w:hAnsi="Times New Roman" w:cs="Times New Roman"/>
          <w:sz w:val="28"/>
          <w:szCs w:val="28"/>
          <w:lang w:eastAsia="ru-RU"/>
        </w:rPr>
      </w:pPr>
      <w:r w:rsidRPr="006374F8">
        <w:rPr>
          <w:rFonts w:ascii="Times New Roman" w:eastAsia="Calibri" w:hAnsi="Times New Roman" w:cs="Times New Roman"/>
          <w:sz w:val="28"/>
          <w:szCs w:val="28"/>
          <w:lang w:eastAsia="ru-RU"/>
        </w:rPr>
        <w:t>- о рассмотрении архитектурных решений по реконструкции тумб с фамилиями погибших в сквере Воинов-интернационалистов;</w:t>
      </w:r>
    </w:p>
    <w:p w:rsidR="00EC15BD" w:rsidRPr="006374F8" w:rsidRDefault="00EC15BD" w:rsidP="00513536">
      <w:pPr>
        <w:spacing w:after="0" w:line="240" w:lineRule="auto"/>
        <w:ind w:right="-2" w:firstLine="709"/>
        <w:contextualSpacing/>
        <w:jc w:val="both"/>
        <w:rPr>
          <w:rFonts w:ascii="Times New Roman" w:eastAsia="Calibri" w:hAnsi="Times New Roman" w:cs="Times New Roman"/>
          <w:sz w:val="28"/>
          <w:szCs w:val="28"/>
          <w:lang w:eastAsia="ru-RU"/>
        </w:rPr>
      </w:pPr>
      <w:r w:rsidRPr="006374F8">
        <w:rPr>
          <w:rFonts w:ascii="Times New Roman" w:eastAsia="Calibri" w:hAnsi="Times New Roman" w:cs="Times New Roman"/>
          <w:sz w:val="28"/>
          <w:szCs w:val="28"/>
          <w:lang w:eastAsia="ru-RU"/>
        </w:rPr>
        <w:t>- о рассмотрении инициативы в соцсетях об установке памятной доски, стелы и памятника участникам СВО в сквере Воинов-интернационалистов;</w:t>
      </w:r>
    </w:p>
    <w:p w:rsidR="00EC15BD" w:rsidRPr="006374F8" w:rsidRDefault="00EC15BD" w:rsidP="00513536">
      <w:pPr>
        <w:ind w:firstLine="709"/>
        <w:contextualSpacing/>
        <w:jc w:val="both"/>
        <w:rPr>
          <w:rFonts w:ascii="Times New Roman" w:eastAsia="Times New Roman" w:hAnsi="Times New Roman" w:cs="Times New Roman"/>
          <w:bCs/>
          <w:sz w:val="28"/>
          <w:szCs w:val="28"/>
          <w:lang w:eastAsia="ru-RU"/>
        </w:rPr>
      </w:pPr>
      <w:r w:rsidRPr="006374F8">
        <w:rPr>
          <w:rFonts w:ascii="Times New Roman" w:eastAsia="Calibri" w:hAnsi="Times New Roman" w:cs="Times New Roman"/>
          <w:sz w:val="28"/>
          <w:szCs w:val="28"/>
          <w:lang w:eastAsia="ru-RU"/>
        </w:rPr>
        <w:t>- о рассмотрении архитектурного решения памятника чернобыльцам на пересечении ул. Мира и ул. Ломоносова;</w:t>
      </w:r>
    </w:p>
    <w:p w:rsidR="00EC15BD" w:rsidRPr="006374F8" w:rsidRDefault="00EC15BD" w:rsidP="00513536">
      <w:pPr>
        <w:spacing w:after="0"/>
        <w:ind w:right="34" w:firstLine="709"/>
        <w:contextualSpacing/>
        <w:jc w:val="both"/>
        <w:rPr>
          <w:rFonts w:ascii="Times New Roman" w:eastAsia="Calibri" w:hAnsi="Times New Roman" w:cs="Times New Roman"/>
          <w:sz w:val="28"/>
          <w:szCs w:val="28"/>
          <w:lang w:eastAsia="ru-RU"/>
        </w:rPr>
      </w:pPr>
      <w:r w:rsidRPr="006374F8">
        <w:rPr>
          <w:rFonts w:ascii="Times New Roman" w:eastAsia="Calibri" w:hAnsi="Times New Roman" w:cs="Times New Roman"/>
          <w:sz w:val="28"/>
          <w:szCs w:val="28"/>
          <w:lang w:eastAsia="ru-RU"/>
        </w:rPr>
        <w:t>- о рассмотрении возможности размещения Академии тенниса за бассейном «Волна» на территории «</w:t>
      </w:r>
      <w:proofErr w:type="spellStart"/>
      <w:r w:rsidRPr="006374F8">
        <w:rPr>
          <w:rFonts w:ascii="Times New Roman" w:eastAsia="Calibri" w:hAnsi="Times New Roman" w:cs="Times New Roman"/>
          <w:sz w:val="28"/>
          <w:szCs w:val="28"/>
          <w:lang w:eastAsia="ru-RU"/>
        </w:rPr>
        <w:t>Спортпарка</w:t>
      </w:r>
      <w:proofErr w:type="spellEnd"/>
      <w:r w:rsidRPr="006374F8">
        <w:rPr>
          <w:rFonts w:ascii="Times New Roman" w:eastAsia="Calibri" w:hAnsi="Times New Roman" w:cs="Times New Roman"/>
          <w:sz w:val="28"/>
          <w:szCs w:val="28"/>
          <w:lang w:eastAsia="ru-RU"/>
        </w:rPr>
        <w:t>» с организацией стоянки автомобилей между бассейном и магазинами.</w:t>
      </w:r>
    </w:p>
    <w:p w:rsidR="00EC15BD" w:rsidRPr="006374F8" w:rsidRDefault="00EC15BD" w:rsidP="00513536">
      <w:pPr>
        <w:overflowPunct w:val="0"/>
        <w:autoSpaceDE w:val="0"/>
        <w:autoSpaceDN w:val="0"/>
        <w:adjustRightInd w:val="0"/>
        <w:spacing w:after="0" w:line="240" w:lineRule="auto"/>
        <w:ind w:firstLine="709"/>
        <w:textAlignment w:val="baseline"/>
        <w:rPr>
          <w:rFonts w:ascii="Times New Roman" w:eastAsia="Times New Roman" w:hAnsi="Times New Roman" w:cs="Times New Roman"/>
          <w:sz w:val="28"/>
          <w:szCs w:val="28"/>
          <w:lang w:eastAsia="ar-SA"/>
        </w:rPr>
      </w:pPr>
      <w:r w:rsidRPr="006374F8">
        <w:rPr>
          <w:rFonts w:ascii="Times New Roman" w:eastAsia="Calibri" w:hAnsi="Times New Roman" w:cs="Times New Roman"/>
          <w:sz w:val="28"/>
          <w:szCs w:val="28"/>
          <w:lang w:eastAsia="ru-RU"/>
        </w:rPr>
        <w:t xml:space="preserve">Проведено 12 заседаний  </w:t>
      </w:r>
      <w:r w:rsidRPr="006374F8">
        <w:rPr>
          <w:rFonts w:ascii="Times New Roman" w:eastAsia="Times New Roman" w:hAnsi="Times New Roman" w:cs="Times New Roman"/>
          <w:sz w:val="28"/>
          <w:szCs w:val="28"/>
          <w:lang w:eastAsia="ar-SA"/>
        </w:rPr>
        <w:t xml:space="preserve">комиссии  по  землепользованию  и  застройке </w:t>
      </w:r>
    </w:p>
    <w:p w:rsidR="00EC15BD" w:rsidRPr="006374F8" w:rsidRDefault="00EC15BD" w:rsidP="00EC15BD">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ar-SA"/>
        </w:rPr>
      </w:pPr>
      <w:r w:rsidRPr="006374F8">
        <w:rPr>
          <w:rFonts w:ascii="Times New Roman" w:eastAsia="Times New Roman" w:hAnsi="Times New Roman" w:cs="Times New Roman"/>
          <w:sz w:val="28"/>
          <w:szCs w:val="28"/>
          <w:lang w:eastAsia="ar-SA"/>
        </w:rPr>
        <w:t>муниципального образования  город Новотроицк, на совещаниях которых рассмотрены вопросы:</w:t>
      </w:r>
    </w:p>
    <w:p w:rsidR="00EC15BD" w:rsidRPr="006374F8" w:rsidRDefault="00EC15BD" w:rsidP="00EC15BD">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ar-SA"/>
        </w:rPr>
      </w:pPr>
      <w:r w:rsidRPr="006374F8">
        <w:rPr>
          <w:rFonts w:ascii="Times New Roman" w:eastAsia="Times New Roman" w:hAnsi="Times New Roman" w:cs="Times New Roman"/>
          <w:sz w:val="28"/>
          <w:szCs w:val="28"/>
          <w:lang w:eastAsia="ar-SA"/>
        </w:rPr>
        <w:tab/>
        <w:t>-</w:t>
      </w:r>
      <w:r w:rsidRPr="006374F8">
        <w:rPr>
          <w:rFonts w:ascii="Times New Roman" w:eastAsia="Times New Roman" w:hAnsi="Times New Roman" w:cs="Times New Roman"/>
          <w:sz w:val="28"/>
          <w:szCs w:val="28"/>
          <w:lang w:eastAsia="ru-RU"/>
        </w:rPr>
        <w:t xml:space="preserve"> о внесении изменений в Генеральный план муниципального образования город Новотроицк;</w:t>
      </w:r>
    </w:p>
    <w:p w:rsidR="00EC15BD" w:rsidRPr="006374F8" w:rsidRDefault="00EC15BD" w:rsidP="00EC15BD">
      <w:pPr>
        <w:tabs>
          <w:tab w:val="left" w:pos="2940"/>
        </w:tabs>
        <w:spacing w:after="0" w:line="240" w:lineRule="auto"/>
        <w:jc w:val="both"/>
        <w:rPr>
          <w:rFonts w:ascii="Times New Roman" w:eastAsia="Times New Roman" w:hAnsi="Times New Roman" w:cs="Times New Roman"/>
          <w:sz w:val="28"/>
          <w:szCs w:val="28"/>
          <w:lang w:eastAsia="ru-RU"/>
        </w:rPr>
      </w:pPr>
      <w:r w:rsidRPr="006374F8">
        <w:rPr>
          <w:rFonts w:ascii="Times New Roman" w:eastAsia="Times New Roman" w:hAnsi="Times New Roman" w:cs="Times New Roman"/>
          <w:sz w:val="28"/>
          <w:szCs w:val="28"/>
          <w:lang w:eastAsia="ru-RU"/>
        </w:rPr>
        <w:t xml:space="preserve">             - об изменении видов разрешенного  использования  земельных участков;</w:t>
      </w:r>
    </w:p>
    <w:p w:rsidR="00EC15BD" w:rsidRPr="006374F8" w:rsidRDefault="00EC15BD" w:rsidP="00EC15BD">
      <w:pPr>
        <w:tabs>
          <w:tab w:val="left" w:pos="720"/>
          <w:tab w:val="left" w:pos="7485"/>
        </w:tabs>
        <w:spacing w:after="0" w:line="240" w:lineRule="auto"/>
        <w:jc w:val="both"/>
        <w:rPr>
          <w:rFonts w:ascii="Times New Roman" w:eastAsia="Times New Roman" w:hAnsi="Times New Roman" w:cs="Times New Roman"/>
          <w:sz w:val="28"/>
          <w:szCs w:val="28"/>
          <w:lang w:eastAsia="ru-RU"/>
        </w:rPr>
      </w:pPr>
      <w:r w:rsidRPr="006374F8">
        <w:rPr>
          <w:rFonts w:ascii="Times New Roman" w:eastAsia="Times New Roman" w:hAnsi="Times New Roman" w:cs="Times New Roman"/>
          <w:sz w:val="28"/>
          <w:szCs w:val="28"/>
          <w:lang w:eastAsia="ru-RU"/>
        </w:rPr>
        <w:tab/>
        <w:t>- о формировании границ земельных участков;</w:t>
      </w:r>
    </w:p>
    <w:p w:rsidR="00EC15BD" w:rsidRPr="006374F8" w:rsidRDefault="00EC15BD" w:rsidP="00EC15BD">
      <w:pPr>
        <w:tabs>
          <w:tab w:val="left" w:pos="720"/>
          <w:tab w:val="left" w:pos="7485"/>
        </w:tabs>
        <w:spacing w:after="0" w:line="240" w:lineRule="auto"/>
        <w:jc w:val="both"/>
        <w:rPr>
          <w:rFonts w:ascii="Times New Roman" w:eastAsia="Times New Roman" w:hAnsi="Times New Roman" w:cs="Times New Roman"/>
          <w:sz w:val="28"/>
          <w:szCs w:val="28"/>
          <w:lang w:eastAsia="ru-RU"/>
        </w:rPr>
      </w:pPr>
      <w:r w:rsidRPr="006374F8">
        <w:rPr>
          <w:rFonts w:ascii="Times New Roman" w:eastAsia="Times New Roman" w:hAnsi="Times New Roman" w:cs="Times New Roman"/>
          <w:sz w:val="28"/>
          <w:szCs w:val="28"/>
          <w:lang w:eastAsia="ru-RU"/>
        </w:rPr>
        <w:lastRenderedPageBreak/>
        <w:tab/>
        <w:t>- о принятии решений о подготовке на основании документов территориального планирования документации по планировке территории;</w:t>
      </w:r>
    </w:p>
    <w:p w:rsidR="00EC15BD" w:rsidRPr="006374F8" w:rsidRDefault="00EC15BD" w:rsidP="00EC15BD">
      <w:pPr>
        <w:tabs>
          <w:tab w:val="left" w:pos="720"/>
          <w:tab w:val="left" w:pos="7485"/>
        </w:tabs>
        <w:spacing w:after="0" w:line="240" w:lineRule="auto"/>
        <w:jc w:val="both"/>
        <w:rPr>
          <w:rFonts w:ascii="Times New Roman" w:eastAsia="Times New Roman" w:hAnsi="Times New Roman" w:cs="Times New Roman"/>
          <w:sz w:val="28"/>
          <w:szCs w:val="28"/>
          <w:lang w:eastAsia="ru-RU"/>
        </w:rPr>
      </w:pPr>
      <w:r w:rsidRPr="006374F8">
        <w:rPr>
          <w:rFonts w:ascii="Times New Roman" w:eastAsia="Times New Roman" w:hAnsi="Times New Roman" w:cs="Times New Roman"/>
          <w:sz w:val="28"/>
          <w:szCs w:val="28"/>
          <w:lang w:eastAsia="ru-RU"/>
        </w:rPr>
        <w:tab/>
        <w:t>- о размещении антенно-мачтовых сооружений связи на территории муниципального образования город Новотроицк и других вопросов связанных с градостроительной деятельностью.</w:t>
      </w:r>
    </w:p>
    <w:p w:rsidR="00363443" w:rsidRPr="00F77F14" w:rsidRDefault="00363443" w:rsidP="00EC15BD">
      <w:pPr>
        <w:spacing w:after="0" w:line="240" w:lineRule="auto"/>
        <w:jc w:val="both"/>
        <w:rPr>
          <w:rFonts w:ascii="Times New Roman" w:hAnsi="Times New Roman" w:cs="Times New Roman"/>
          <w:sz w:val="28"/>
          <w:szCs w:val="28"/>
          <w:highlight w:val="yellow"/>
        </w:rPr>
      </w:pPr>
    </w:p>
    <w:p w:rsidR="0037510D" w:rsidRPr="001B1E9A" w:rsidRDefault="0037510D" w:rsidP="001E028A">
      <w:pPr>
        <w:spacing w:after="0" w:line="240" w:lineRule="auto"/>
        <w:jc w:val="center"/>
        <w:rPr>
          <w:rFonts w:ascii="Times New Roman" w:hAnsi="Times New Roman" w:cs="Times New Roman"/>
          <w:b/>
          <w:bCs/>
          <w:sz w:val="28"/>
          <w:szCs w:val="28"/>
        </w:rPr>
      </w:pPr>
      <w:r w:rsidRPr="001B1E9A">
        <w:rPr>
          <w:rFonts w:ascii="Times New Roman" w:hAnsi="Times New Roman" w:cs="Times New Roman"/>
          <w:b/>
          <w:bCs/>
          <w:sz w:val="28"/>
          <w:szCs w:val="28"/>
        </w:rPr>
        <w:t>3) Результаты и анализ деятельности администрации муниципального образования город Новотроицк в отчетный период по повышению качества работы системы местного самоуправления.</w:t>
      </w:r>
    </w:p>
    <w:p w:rsidR="0037510D" w:rsidRPr="001B1E9A" w:rsidRDefault="0037510D" w:rsidP="0037510D">
      <w:pPr>
        <w:spacing w:after="0" w:line="240" w:lineRule="auto"/>
        <w:jc w:val="both"/>
        <w:rPr>
          <w:rFonts w:ascii="Times New Roman" w:hAnsi="Times New Roman" w:cs="Times New Roman"/>
          <w:b/>
          <w:bCs/>
          <w:sz w:val="28"/>
          <w:szCs w:val="28"/>
        </w:rPr>
      </w:pPr>
    </w:p>
    <w:p w:rsidR="0037510D" w:rsidRPr="001B1E9A" w:rsidRDefault="001E028A" w:rsidP="00513536">
      <w:pPr>
        <w:spacing w:after="0" w:line="240" w:lineRule="auto"/>
        <w:ind w:firstLine="709"/>
        <w:jc w:val="both"/>
        <w:rPr>
          <w:rFonts w:ascii="Times New Roman" w:hAnsi="Times New Roman" w:cs="Times New Roman"/>
          <w:sz w:val="28"/>
          <w:szCs w:val="28"/>
        </w:rPr>
      </w:pPr>
      <w:r w:rsidRPr="001B1E9A">
        <w:rPr>
          <w:rFonts w:ascii="Times New Roman" w:hAnsi="Times New Roman" w:cs="Times New Roman"/>
          <w:sz w:val="28"/>
          <w:szCs w:val="28"/>
        </w:rPr>
        <w:t>В 202</w:t>
      </w:r>
      <w:r w:rsidR="00435A71" w:rsidRPr="001B1E9A">
        <w:rPr>
          <w:rFonts w:ascii="Times New Roman" w:hAnsi="Times New Roman" w:cs="Times New Roman"/>
          <w:sz w:val="28"/>
          <w:szCs w:val="28"/>
        </w:rPr>
        <w:t>2</w:t>
      </w:r>
      <w:r w:rsidRPr="001B1E9A">
        <w:rPr>
          <w:rFonts w:ascii="Times New Roman" w:hAnsi="Times New Roman" w:cs="Times New Roman"/>
          <w:sz w:val="28"/>
          <w:szCs w:val="28"/>
        </w:rPr>
        <w:t xml:space="preserve"> го</w:t>
      </w:r>
      <w:r w:rsidR="0037510D" w:rsidRPr="001B1E9A">
        <w:rPr>
          <w:rFonts w:ascii="Times New Roman" w:hAnsi="Times New Roman" w:cs="Times New Roman"/>
          <w:sz w:val="28"/>
          <w:szCs w:val="28"/>
        </w:rPr>
        <w:t>ду в муниципальном образовании город Новотроицк поддерживалась стабильная политическая ситуация и эффективная система взаимодействия между представите</w:t>
      </w:r>
      <w:r w:rsidR="00C01CE3" w:rsidRPr="001B1E9A">
        <w:rPr>
          <w:rFonts w:ascii="Times New Roman" w:hAnsi="Times New Roman" w:cs="Times New Roman"/>
          <w:sz w:val="28"/>
          <w:szCs w:val="28"/>
        </w:rPr>
        <w:t>льной и исполнительной властями, гражданами.</w:t>
      </w:r>
    </w:p>
    <w:p w:rsidR="00EE3635" w:rsidRPr="001B1E9A" w:rsidRDefault="0037510D" w:rsidP="00A65936">
      <w:pPr>
        <w:spacing w:after="0" w:line="240" w:lineRule="auto"/>
        <w:jc w:val="both"/>
        <w:rPr>
          <w:rFonts w:ascii="Times New Roman" w:hAnsi="Times New Roman" w:cs="Times New Roman"/>
          <w:sz w:val="28"/>
          <w:szCs w:val="28"/>
        </w:rPr>
      </w:pPr>
      <w:r w:rsidRPr="001B1E9A">
        <w:rPr>
          <w:rFonts w:ascii="Times New Roman" w:hAnsi="Times New Roman" w:cs="Times New Roman"/>
          <w:sz w:val="28"/>
          <w:szCs w:val="28"/>
        </w:rPr>
        <w:t xml:space="preserve">        Для обеспечения реализации и защиты избирательных прав населения муниципального образования город Новотроицк, осуществления подготовки и проведения выборов</w:t>
      </w:r>
      <w:r w:rsidR="001158EE" w:rsidRPr="001B1E9A">
        <w:rPr>
          <w:rFonts w:ascii="Times New Roman" w:hAnsi="Times New Roman" w:cs="Times New Roman"/>
          <w:sz w:val="28"/>
          <w:szCs w:val="28"/>
        </w:rPr>
        <w:t xml:space="preserve"> (референдумов)</w:t>
      </w:r>
      <w:r w:rsidR="00615536" w:rsidRPr="001B1E9A">
        <w:rPr>
          <w:rFonts w:ascii="Times New Roman" w:hAnsi="Times New Roman" w:cs="Times New Roman"/>
          <w:sz w:val="28"/>
          <w:szCs w:val="28"/>
        </w:rPr>
        <w:t xml:space="preserve"> на территории </w:t>
      </w:r>
      <w:r w:rsidR="001158EE" w:rsidRPr="001B1E9A">
        <w:rPr>
          <w:rFonts w:ascii="Times New Roman" w:hAnsi="Times New Roman" w:cs="Times New Roman"/>
          <w:sz w:val="28"/>
          <w:szCs w:val="28"/>
        </w:rPr>
        <w:t>р</w:t>
      </w:r>
      <w:r w:rsidR="001E028A" w:rsidRPr="001B1E9A">
        <w:rPr>
          <w:rFonts w:ascii="Times New Roman" w:hAnsi="Times New Roman" w:cs="Times New Roman"/>
          <w:sz w:val="28"/>
          <w:szCs w:val="28"/>
        </w:rPr>
        <w:t>абот</w:t>
      </w:r>
      <w:r w:rsidR="001158EE" w:rsidRPr="001B1E9A">
        <w:rPr>
          <w:rFonts w:ascii="Times New Roman" w:hAnsi="Times New Roman" w:cs="Times New Roman"/>
          <w:sz w:val="28"/>
          <w:szCs w:val="28"/>
        </w:rPr>
        <w:t xml:space="preserve">ала </w:t>
      </w:r>
      <w:r w:rsidR="001E028A" w:rsidRPr="001B1E9A">
        <w:rPr>
          <w:rFonts w:ascii="Times New Roman" w:hAnsi="Times New Roman" w:cs="Times New Roman"/>
          <w:sz w:val="28"/>
          <w:szCs w:val="28"/>
        </w:rPr>
        <w:t>Т</w:t>
      </w:r>
      <w:r w:rsidRPr="001B1E9A">
        <w:rPr>
          <w:rFonts w:ascii="Times New Roman" w:hAnsi="Times New Roman" w:cs="Times New Roman"/>
          <w:sz w:val="28"/>
          <w:szCs w:val="28"/>
        </w:rPr>
        <w:t>ерриториальная избирательная комиссия г</w:t>
      </w:r>
      <w:proofErr w:type="gramStart"/>
      <w:r w:rsidRPr="001B1E9A">
        <w:rPr>
          <w:rFonts w:ascii="Times New Roman" w:hAnsi="Times New Roman" w:cs="Times New Roman"/>
          <w:sz w:val="28"/>
          <w:szCs w:val="28"/>
        </w:rPr>
        <w:t>.Н</w:t>
      </w:r>
      <w:proofErr w:type="gramEnd"/>
      <w:r w:rsidRPr="001B1E9A">
        <w:rPr>
          <w:rFonts w:ascii="Times New Roman" w:hAnsi="Times New Roman" w:cs="Times New Roman"/>
          <w:sz w:val="28"/>
          <w:szCs w:val="28"/>
        </w:rPr>
        <w:t>овотро</w:t>
      </w:r>
      <w:r w:rsidR="001E028A" w:rsidRPr="001B1E9A">
        <w:rPr>
          <w:rFonts w:ascii="Times New Roman" w:hAnsi="Times New Roman" w:cs="Times New Roman"/>
          <w:sz w:val="28"/>
          <w:szCs w:val="28"/>
        </w:rPr>
        <w:t>ицка (ТИК)</w:t>
      </w:r>
      <w:r w:rsidR="001158EE" w:rsidRPr="001B1E9A">
        <w:rPr>
          <w:rFonts w:ascii="Times New Roman" w:hAnsi="Times New Roman" w:cs="Times New Roman"/>
          <w:sz w:val="28"/>
          <w:szCs w:val="28"/>
        </w:rPr>
        <w:t>, сформированная в новом составе</w:t>
      </w:r>
      <w:r w:rsidR="00615536" w:rsidRPr="001B1E9A">
        <w:rPr>
          <w:rFonts w:ascii="Times New Roman" w:hAnsi="Times New Roman" w:cs="Times New Roman"/>
          <w:sz w:val="28"/>
          <w:szCs w:val="28"/>
        </w:rPr>
        <w:t xml:space="preserve"> решением </w:t>
      </w:r>
      <w:r w:rsidR="001158EE" w:rsidRPr="001B1E9A">
        <w:rPr>
          <w:rFonts w:ascii="Times New Roman" w:hAnsi="Times New Roman" w:cs="Times New Roman"/>
          <w:sz w:val="28"/>
          <w:szCs w:val="28"/>
        </w:rPr>
        <w:t xml:space="preserve"> Избирательной комиссии Оренбургской области</w:t>
      </w:r>
      <w:r w:rsidR="00615536" w:rsidRPr="001B1E9A">
        <w:rPr>
          <w:rFonts w:ascii="Times New Roman" w:hAnsi="Times New Roman" w:cs="Times New Roman"/>
          <w:sz w:val="28"/>
          <w:szCs w:val="28"/>
        </w:rPr>
        <w:t xml:space="preserve"> от 15.01.202</w:t>
      </w:r>
      <w:r w:rsidR="007D482B" w:rsidRPr="001B1E9A">
        <w:rPr>
          <w:rFonts w:ascii="Times New Roman" w:hAnsi="Times New Roman" w:cs="Times New Roman"/>
          <w:sz w:val="28"/>
          <w:szCs w:val="28"/>
        </w:rPr>
        <w:t>0</w:t>
      </w:r>
      <w:r w:rsidR="00615536" w:rsidRPr="001B1E9A">
        <w:rPr>
          <w:rFonts w:ascii="Times New Roman" w:hAnsi="Times New Roman" w:cs="Times New Roman"/>
          <w:sz w:val="28"/>
          <w:szCs w:val="28"/>
        </w:rPr>
        <w:t>,</w:t>
      </w:r>
      <w:r w:rsidR="001E028A" w:rsidRPr="001B1E9A">
        <w:rPr>
          <w:rFonts w:ascii="Times New Roman" w:hAnsi="Times New Roman" w:cs="Times New Roman"/>
          <w:sz w:val="28"/>
          <w:szCs w:val="28"/>
        </w:rPr>
        <w:t xml:space="preserve"> в составе 12 человек, избранная на 5 лет</w:t>
      </w:r>
      <w:r w:rsidR="00615536" w:rsidRPr="001B1E9A">
        <w:rPr>
          <w:rFonts w:ascii="Times New Roman" w:hAnsi="Times New Roman" w:cs="Times New Roman"/>
          <w:sz w:val="28"/>
          <w:szCs w:val="28"/>
        </w:rPr>
        <w:t>. Б</w:t>
      </w:r>
      <w:r w:rsidR="00A65936" w:rsidRPr="001B1E9A">
        <w:rPr>
          <w:rFonts w:ascii="Times New Roman" w:hAnsi="Times New Roman" w:cs="Times New Roman"/>
          <w:sz w:val="28"/>
          <w:szCs w:val="28"/>
        </w:rPr>
        <w:t>ыли образованы 54</w:t>
      </w:r>
      <w:r w:rsidR="00EE3635" w:rsidRPr="001B1E9A">
        <w:rPr>
          <w:rFonts w:ascii="Times New Roman" w:hAnsi="Times New Roman" w:cs="Times New Roman"/>
          <w:sz w:val="28"/>
          <w:szCs w:val="28"/>
        </w:rPr>
        <w:t xml:space="preserve"> избирательных участка, работали</w:t>
      </w:r>
      <w:r w:rsidR="00615536" w:rsidRPr="001B1E9A">
        <w:rPr>
          <w:rFonts w:ascii="Times New Roman" w:hAnsi="Times New Roman" w:cs="Times New Roman"/>
          <w:sz w:val="28"/>
          <w:szCs w:val="28"/>
        </w:rPr>
        <w:t xml:space="preserve"> 54</w:t>
      </w:r>
      <w:r w:rsidR="00EE3635" w:rsidRPr="001B1E9A">
        <w:rPr>
          <w:rFonts w:ascii="Times New Roman" w:hAnsi="Times New Roman" w:cs="Times New Roman"/>
          <w:sz w:val="28"/>
          <w:szCs w:val="28"/>
        </w:rPr>
        <w:t xml:space="preserve"> по</w:t>
      </w:r>
      <w:r w:rsidR="00A65936" w:rsidRPr="001B1E9A">
        <w:rPr>
          <w:rFonts w:ascii="Times New Roman" w:hAnsi="Times New Roman" w:cs="Times New Roman"/>
          <w:sz w:val="28"/>
          <w:szCs w:val="28"/>
        </w:rPr>
        <w:t>стоянные участковые избирательные комиссии (УИК) с общей численностью 615 человек</w:t>
      </w:r>
      <w:r w:rsidR="00EE3635" w:rsidRPr="001B1E9A">
        <w:rPr>
          <w:rFonts w:ascii="Times New Roman" w:hAnsi="Times New Roman" w:cs="Times New Roman"/>
          <w:sz w:val="28"/>
          <w:szCs w:val="28"/>
        </w:rPr>
        <w:t>.</w:t>
      </w:r>
    </w:p>
    <w:p w:rsidR="00EE3635" w:rsidRPr="001B1E9A" w:rsidRDefault="00A65936" w:rsidP="00EE3635">
      <w:pPr>
        <w:spacing w:after="0" w:line="240" w:lineRule="auto"/>
        <w:jc w:val="both"/>
        <w:rPr>
          <w:rFonts w:ascii="Times New Roman" w:hAnsi="Times New Roman" w:cs="Times New Roman"/>
          <w:sz w:val="28"/>
          <w:szCs w:val="28"/>
        </w:rPr>
      </w:pPr>
      <w:r w:rsidRPr="001B1E9A">
        <w:rPr>
          <w:rFonts w:ascii="Times New Roman" w:hAnsi="Times New Roman" w:cs="Times New Roman"/>
          <w:sz w:val="28"/>
          <w:szCs w:val="28"/>
        </w:rPr>
        <w:t xml:space="preserve"> </w:t>
      </w:r>
      <w:r w:rsidR="00EE3635" w:rsidRPr="001B1E9A">
        <w:rPr>
          <w:rFonts w:ascii="Times New Roman" w:hAnsi="Times New Roman" w:cs="Times New Roman"/>
          <w:sz w:val="28"/>
          <w:szCs w:val="28"/>
        </w:rPr>
        <w:tab/>
      </w:r>
      <w:r w:rsidR="00EE3635" w:rsidRPr="001B1E9A">
        <w:rPr>
          <w:rFonts w:ascii="Times New Roman" w:eastAsia="Calibri" w:hAnsi="Times New Roman" w:cs="Times New Roman"/>
          <w:sz w:val="28"/>
          <w:szCs w:val="28"/>
        </w:rPr>
        <w:t>В 202</w:t>
      </w:r>
      <w:r w:rsidR="00435A71" w:rsidRPr="001B1E9A">
        <w:rPr>
          <w:rFonts w:ascii="Times New Roman" w:eastAsia="Calibri" w:hAnsi="Times New Roman" w:cs="Times New Roman"/>
          <w:sz w:val="28"/>
          <w:szCs w:val="28"/>
        </w:rPr>
        <w:t>2</w:t>
      </w:r>
      <w:r w:rsidR="00EE3635" w:rsidRPr="001B1E9A">
        <w:rPr>
          <w:rFonts w:ascii="Times New Roman" w:eastAsia="Calibri" w:hAnsi="Times New Roman" w:cs="Times New Roman"/>
          <w:sz w:val="28"/>
          <w:szCs w:val="28"/>
        </w:rPr>
        <w:t xml:space="preserve"> году </w:t>
      </w:r>
      <w:r w:rsidR="00615536" w:rsidRPr="001B1E9A">
        <w:rPr>
          <w:rFonts w:ascii="Times New Roman" w:eastAsia="Calibri" w:hAnsi="Times New Roman" w:cs="Times New Roman"/>
          <w:sz w:val="28"/>
          <w:szCs w:val="28"/>
        </w:rPr>
        <w:t>совместно с ТИК</w:t>
      </w:r>
      <w:r w:rsidR="00EE3635" w:rsidRPr="001B1E9A">
        <w:rPr>
          <w:rFonts w:ascii="Times New Roman" w:eastAsia="Calibri" w:hAnsi="Times New Roman" w:cs="Times New Roman"/>
          <w:sz w:val="28"/>
          <w:szCs w:val="28"/>
        </w:rPr>
        <w:t xml:space="preserve"> была </w:t>
      </w:r>
      <w:r w:rsidR="00435A71" w:rsidRPr="001B1E9A">
        <w:rPr>
          <w:rFonts w:ascii="Times New Roman" w:eastAsia="Calibri" w:hAnsi="Times New Roman" w:cs="Times New Roman"/>
          <w:sz w:val="28"/>
          <w:szCs w:val="28"/>
        </w:rPr>
        <w:t xml:space="preserve">проведена </w:t>
      </w:r>
      <w:r w:rsidR="00EE3635" w:rsidRPr="001B1E9A">
        <w:rPr>
          <w:rFonts w:ascii="Times New Roman" w:eastAsia="Calibri" w:hAnsi="Times New Roman" w:cs="Times New Roman"/>
          <w:sz w:val="28"/>
          <w:szCs w:val="28"/>
        </w:rPr>
        <w:t xml:space="preserve">работа по подготовке  и проведению </w:t>
      </w:r>
      <w:proofErr w:type="gramStart"/>
      <w:r w:rsidR="00EE3635" w:rsidRPr="001B1E9A">
        <w:rPr>
          <w:rFonts w:ascii="Times New Roman" w:hAnsi="Times New Roman" w:cs="Times New Roman"/>
          <w:bCs/>
          <w:sz w:val="28"/>
          <w:szCs w:val="28"/>
        </w:rPr>
        <w:t xml:space="preserve">выборов депутата городского Совета депутатов </w:t>
      </w:r>
      <w:r w:rsidR="00EE3635" w:rsidRPr="001B1E9A">
        <w:rPr>
          <w:rFonts w:ascii="Times New Roman" w:hAnsi="Times New Roman" w:cs="Times New Roman"/>
          <w:sz w:val="28"/>
          <w:szCs w:val="28"/>
        </w:rPr>
        <w:t>муниципального образования</w:t>
      </w:r>
      <w:proofErr w:type="gramEnd"/>
      <w:r w:rsidR="00EE3635" w:rsidRPr="001B1E9A">
        <w:rPr>
          <w:rFonts w:ascii="Times New Roman" w:hAnsi="Times New Roman" w:cs="Times New Roman"/>
          <w:sz w:val="28"/>
          <w:szCs w:val="28"/>
        </w:rPr>
        <w:t xml:space="preserve"> город Новотроицк шестого созыва.</w:t>
      </w:r>
    </w:p>
    <w:p w:rsidR="00C521C0" w:rsidRPr="001B1E9A" w:rsidRDefault="00682B24" w:rsidP="00EE3635">
      <w:pPr>
        <w:spacing w:after="0" w:line="240" w:lineRule="auto"/>
        <w:jc w:val="both"/>
        <w:rPr>
          <w:rFonts w:ascii="Times New Roman" w:eastAsia="Calibri" w:hAnsi="Times New Roman" w:cs="Times New Roman"/>
          <w:sz w:val="28"/>
          <w:szCs w:val="28"/>
        </w:rPr>
      </w:pPr>
      <w:r w:rsidRPr="001B1E9A">
        <w:rPr>
          <w:rFonts w:ascii="Times New Roman" w:eastAsia="Calibri" w:hAnsi="Times New Roman" w:cs="Times New Roman"/>
          <w:sz w:val="28"/>
          <w:szCs w:val="28"/>
        </w:rPr>
        <w:tab/>
        <w:t xml:space="preserve">С целью обеспечения легитимности проведения выборов были </w:t>
      </w:r>
      <w:r w:rsidR="00EE3635" w:rsidRPr="001B1E9A">
        <w:rPr>
          <w:rFonts w:ascii="Times New Roman" w:eastAsia="Calibri" w:hAnsi="Times New Roman" w:cs="Times New Roman"/>
          <w:sz w:val="28"/>
          <w:szCs w:val="28"/>
        </w:rPr>
        <w:t xml:space="preserve"> подготов</w:t>
      </w:r>
      <w:r w:rsidRPr="001B1E9A">
        <w:rPr>
          <w:rFonts w:ascii="Times New Roman" w:eastAsia="Calibri" w:hAnsi="Times New Roman" w:cs="Times New Roman"/>
          <w:sz w:val="28"/>
          <w:szCs w:val="28"/>
        </w:rPr>
        <w:t xml:space="preserve">лены </w:t>
      </w:r>
      <w:r w:rsidR="00EE3635" w:rsidRPr="001B1E9A">
        <w:rPr>
          <w:rFonts w:ascii="Times New Roman" w:eastAsia="Calibri" w:hAnsi="Times New Roman" w:cs="Times New Roman"/>
          <w:sz w:val="28"/>
          <w:szCs w:val="28"/>
        </w:rPr>
        <w:t>необходимые нормативно-правовые акты</w:t>
      </w:r>
      <w:r w:rsidR="00C521C0" w:rsidRPr="001B1E9A">
        <w:rPr>
          <w:rFonts w:ascii="Times New Roman" w:eastAsia="Calibri" w:hAnsi="Times New Roman" w:cs="Times New Roman"/>
          <w:sz w:val="28"/>
          <w:szCs w:val="28"/>
        </w:rPr>
        <w:t xml:space="preserve">; </w:t>
      </w:r>
      <w:r w:rsidR="00615536" w:rsidRPr="001B1E9A">
        <w:rPr>
          <w:rFonts w:ascii="Times New Roman" w:eastAsia="Calibri" w:hAnsi="Times New Roman" w:cs="Times New Roman"/>
          <w:sz w:val="28"/>
          <w:szCs w:val="28"/>
        </w:rPr>
        <w:t>оказа</w:t>
      </w:r>
      <w:r w:rsidR="00C521C0" w:rsidRPr="001B1E9A">
        <w:rPr>
          <w:rFonts w:ascii="Times New Roman" w:eastAsia="Calibri" w:hAnsi="Times New Roman" w:cs="Times New Roman"/>
          <w:sz w:val="28"/>
          <w:szCs w:val="28"/>
        </w:rPr>
        <w:t xml:space="preserve">на </w:t>
      </w:r>
      <w:r w:rsidR="00615536" w:rsidRPr="001B1E9A">
        <w:rPr>
          <w:rFonts w:ascii="Times New Roman" w:eastAsia="Calibri" w:hAnsi="Times New Roman" w:cs="Times New Roman"/>
          <w:sz w:val="28"/>
          <w:szCs w:val="28"/>
        </w:rPr>
        <w:t xml:space="preserve"> помощь в по</w:t>
      </w:r>
      <w:r w:rsidR="00C521C0" w:rsidRPr="001B1E9A">
        <w:rPr>
          <w:rFonts w:ascii="Times New Roman" w:eastAsia="Calibri" w:hAnsi="Times New Roman" w:cs="Times New Roman"/>
          <w:sz w:val="28"/>
          <w:szCs w:val="28"/>
        </w:rPr>
        <w:t>дборе Общественных наблюдателей и</w:t>
      </w:r>
      <w:r w:rsidR="00615536" w:rsidRPr="001B1E9A">
        <w:rPr>
          <w:rFonts w:ascii="Times New Roman" w:eastAsia="Calibri" w:hAnsi="Times New Roman" w:cs="Times New Roman"/>
          <w:sz w:val="28"/>
          <w:szCs w:val="28"/>
        </w:rPr>
        <w:t xml:space="preserve"> организации их обучения;</w:t>
      </w:r>
      <w:r w:rsidR="00C521C0" w:rsidRPr="001B1E9A">
        <w:rPr>
          <w:rFonts w:ascii="Times New Roman" w:eastAsia="Calibri" w:hAnsi="Times New Roman" w:cs="Times New Roman"/>
          <w:sz w:val="28"/>
          <w:szCs w:val="28"/>
        </w:rPr>
        <w:t xml:space="preserve"> организовано </w:t>
      </w:r>
      <w:r w:rsidR="00EE3635" w:rsidRPr="001B1E9A">
        <w:rPr>
          <w:rFonts w:ascii="Times New Roman" w:eastAsia="Calibri" w:hAnsi="Times New Roman" w:cs="Times New Roman"/>
          <w:sz w:val="28"/>
          <w:szCs w:val="28"/>
        </w:rPr>
        <w:t>участи</w:t>
      </w:r>
      <w:r w:rsidR="00C521C0" w:rsidRPr="001B1E9A">
        <w:rPr>
          <w:rFonts w:ascii="Times New Roman" w:eastAsia="Calibri" w:hAnsi="Times New Roman" w:cs="Times New Roman"/>
          <w:sz w:val="28"/>
          <w:szCs w:val="28"/>
        </w:rPr>
        <w:t>е территории в</w:t>
      </w:r>
      <w:r w:rsidR="00EE3635" w:rsidRPr="001B1E9A">
        <w:rPr>
          <w:rFonts w:ascii="Times New Roman" w:eastAsia="Calibri" w:hAnsi="Times New Roman" w:cs="Times New Roman"/>
          <w:sz w:val="28"/>
          <w:szCs w:val="28"/>
        </w:rPr>
        <w:t xml:space="preserve"> тестовом голосовании на выборах через Госуслуги;</w:t>
      </w:r>
      <w:r w:rsidR="00C521C0" w:rsidRPr="001B1E9A">
        <w:rPr>
          <w:rFonts w:ascii="Times New Roman" w:eastAsia="Calibri" w:hAnsi="Times New Roman" w:cs="Times New Roman"/>
          <w:sz w:val="28"/>
          <w:szCs w:val="28"/>
        </w:rPr>
        <w:t xml:space="preserve"> </w:t>
      </w:r>
      <w:r w:rsidR="00EE3635" w:rsidRPr="001B1E9A">
        <w:rPr>
          <w:rFonts w:ascii="Times New Roman" w:eastAsia="Calibri" w:hAnsi="Times New Roman" w:cs="Times New Roman"/>
          <w:sz w:val="28"/>
          <w:szCs w:val="28"/>
        </w:rPr>
        <w:t>проведен</w:t>
      </w:r>
      <w:r w:rsidR="00C521C0" w:rsidRPr="001B1E9A">
        <w:rPr>
          <w:rFonts w:ascii="Times New Roman" w:eastAsia="Calibri" w:hAnsi="Times New Roman" w:cs="Times New Roman"/>
          <w:sz w:val="28"/>
          <w:szCs w:val="28"/>
        </w:rPr>
        <w:t>о онлайн-голосование</w:t>
      </w:r>
      <w:r w:rsidR="00EE3635" w:rsidRPr="001B1E9A">
        <w:rPr>
          <w:rFonts w:ascii="Times New Roman" w:eastAsia="Calibri" w:hAnsi="Times New Roman" w:cs="Times New Roman"/>
          <w:sz w:val="28"/>
          <w:szCs w:val="28"/>
        </w:rPr>
        <w:t xml:space="preserve"> по Комфортной городской среде</w:t>
      </w:r>
      <w:r w:rsidR="00C521C0" w:rsidRPr="001B1E9A">
        <w:rPr>
          <w:rFonts w:ascii="Times New Roman" w:eastAsia="Calibri" w:hAnsi="Times New Roman" w:cs="Times New Roman"/>
          <w:sz w:val="28"/>
          <w:szCs w:val="28"/>
        </w:rPr>
        <w:t>.</w:t>
      </w:r>
    </w:p>
    <w:p w:rsidR="00C521C0" w:rsidRPr="00F77F14" w:rsidRDefault="00EE3635" w:rsidP="00EE3635">
      <w:pPr>
        <w:spacing w:after="0" w:line="240" w:lineRule="auto"/>
        <w:jc w:val="both"/>
        <w:rPr>
          <w:rFonts w:ascii="Times New Roman" w:eastAsia="Times New Roman" w:hAnsi="Times New Roman" w:cs="Times New Roman"/>
          <w:sz w:val="28"/>
          <w:szCs w:val="28"/>
          <w:highlight w:val="yellow"/>
          <w:lang w:eastAsia="ru-RU"/>
        </w:rPr>
      </w:pPr>
      <w:r w:rsidRPr="001B1E9A">
        <w:rPr>
          <w:rFonts w:ascii="Times New Roman" w:eastAsia="Calibri" w:hAnsi="Times New Roman" w:cs="Times New Roman"/>
          <w:sz w:val="28"/>
          <w:szCs w:val="28"/>
        </w:rPr>
        <w:tab/>
      </w:r>
      <w:r w:rsidRPr="001B1E9A">
        <w:rPr>
          <w:rFonts w:ascii="Times New Roman" w:eastAsia="Times New Roman" w:hAnsi="Times New Roman" w:cs="Times New Roman"/>
          <w:sz w:val="28"/>
          <w:szCs w:val="28"/>
          <w:lang w:eastAsia="ru-RU"/>
        </w:rPr>
        <w:t>В 202</w:t>
      </w:r>
      <w:r w:rsidR="00435A71" w:rsidRPr="001B1E9A">
        <w:rPr>
          <w:rFonts w:ascii="Times New Roman" w:eastAsia="Times New Roman" w:hAnsi="Times New Roman" w:cs="Times New Roman"/>
          <w:sz w:val="28"/>
          <w:szCs w:val="28"/>
          <w:lang w:eastAsia="ru-RU"/>
        </w:rPr>
        <w:t>2</w:t>
      </w:r>
      <w:r w:rsidRPr="001B1E9A">
        <w:rPr>
          <w:rFonts w:ascii="Times New Roman" w:eastAsia="Times New Roman" w:hAnsi="Times New Roman" w:cs="Times New Roman"/>
          <w:sz w:val="28"/>
          <w:szCs w:val="28"/>
          <w:lang w:eastAsia="ru-RU"/>
        </w:rPr>
        <w:t xml:space="preserve"> году проведена </w:t>
      </w:r>
      <w:r w:rsidR="00435A71" w:rsidRPr="001B1E9A">
        <w:rPr>
          <w:rFonts w:ascii="Times New Roman" w:eastAsia="Times New Roman" w:hAnsi="Times New Roman" w:cs="Times New Roman"/>
          <w:sz w:val="28"/>
          <w:szCs w:val="28"/>
          <w:lang w:eastAsia="ru-RU"/>
        </w:rPr>
        <w:t xml:space="preserve">большая </w:t>
      </w:r>
      <w:r w:rsidRPr="001B1E9A">
        <w:rPr>
          <w:rFonts w:ascii="Times New Roman" w:eastAsia="Times New Roman" w:hAnsi="Times New Roman" w:cs="Times New Roman"/>
          <w:sz w:val="28"/>
          <w:szCs w:val="28"/>
          <w:lang w:eastAsia="ru-RU"/>
        </w:rPr>
        <w:t xml:space="preserve">работа по </w:t>
      </w:r>
      <w:r w:rsidR="00C521C0" w:rsidRPr="001B1E9A">
        <w:rPr>
          <w:rFonts w:ascii="Times New Roman" w:eastAsia="Times New Roman" w:hAnsi="Times New Roman" w:cs="Times New Roman"/>
          <w:sz w:val="28"/>
          <w:szCs w:val="28"/>
          <w:lang w:eastAsia="ru-RU"/>
        </w:rPr>
        <w:t xml:space="preserve">обновлению </w:t>
      </w:r>
      <w:r w:rsidRPr="001B1E9A">
        <w:rPr>
          <w:rFonts w:ascii="Times New Roman" w:eastAsia="Times New Roman" w:hAnsi="Times New Roman" w:cs="Times New Roman"/>
          <w:sz w:val="28"/>
          <w:szCs w:val="28"/>
          <w:lang w:eastAsia="ru-RU"/>
        </w:rPr>
        <w:t>списков</w:t>
      </w:r>
      <w:r w:rsidRPr="00435A71">
        <w:rPr>
          <w:rFonts w:ascii="Times New Roman" w:eastAsia="Times New Roman" w:hAnsi="Times New Roman" w:cs="Times New Roman"/>
          <w:sz w:val="28"/>
          <w:szCs w:val="28"/>
          <w:lang w:eastAsia="ru-RU"/>
        </w:rPr>
        <w:t xml:space="preserve"> Присяжных  заседателей от муниципального образования </w:t>
      </w:r>
      <w:r w:rsidR="00C521C0" w:rsidRPr="00435A71">
        <w:rPr>
          <w:rFonts w:ascii="Times New Roman" w:eastAsia="Times New Roman" w:hAnsi="Times New Roman" w:cs="Times New Roman"/>
          <w:sz w:val="28"/>
          <w:szCs w:val="28"/>
          <w:lang w:eastAsia="ru-RU"/>
        </w:rPr>
        <w:t>город Новотроицк для обеспечения</w:t>
      </w:r>
      <w:r w:rsidRPr="00435A71">
        <w:rPr>
          <w:rFonts w:ascii="Times New Roman" w:eastAsia="Times New Roman" w:hAnsi="Times New Roman" w:cs="Times New Roman"/>
          <w:sz w:val="28"/>
          <w:szCs w:val="28"/>
          <w:lang w:eastAsia="ru-RU"/>
        </w:rPr>
        <w:t xml:space="preserve"> деятельности федеральных судов.</w:t>
      </w:r>
    </w:p>
    <w:p w:rsidR="0013350C" w:rsidRPr="00435A71" w:rsidRDefault="00C521C0" w:rsidP="00C521C0">
      <w:pPr>
        <w:pBdr>
          <w:top w:val="single" w:sz="4" w:space="0" w:color="FFFFFF"/>
          <w:left w:val="single" w:sz="4" w:space="0" w:color="FFFFFF"/>
          <w:bottom w:val="single" w:sz="4" w:space="23" w:color="FFFFFF"/>
          <w:right w:val="single" w:sz="4" w:space="5" w:color="FFFFFF"/>
        </w:pBdr>
        <w:spacing w:after="0" w:line="240" w:lineRule="auto"/>
        <w:jc w:val="both"/>
        <w:rPr>
          <w:rFonts w:ascii="Times New Roman" w:eastAsia="Times New Roman" w:hAnsi="Times New Roman" w:cs="Times New Roman"/>
          <w:sz w:val="28"/>
          <w:szCs w:val="28"/>
          <w:lang w:eastAsia="ru-RU"/>
        </w:rPr>
      </w:pPr>
      <w:r w:rsidRPr="00435A71">
        <w:rPr>
          <w:rFonts w:ascii="Times New Roman" w:eastAsia="Times New Roman" w:hAnsi="Times New Roman" w:cs="Times New Roman"/>
          <w:sz w:val="28"/>
          <w:szCs w:val="28"/>
          <w:lang w:eastAsia="ru-RU"/>
        </w:rPr>
        <w:t>В 202</w:t>
      </w:r>
      <w:r w:rsidR="00435A71">
        <w:rPr>
          <w:rFonts w:ascii="Times New Roman" w:eastAsia="Times New Roman" w:hAnsi="Times New Roman" w:cs="Times New Roman"/>
          <w:sz w:val="28"/>
          <w:szCs w:val="28"/>
          <w:lang w:eastAsia="ru-RU"/>
        </w:rPr>
        <w:t>2</w:t>
      </w:r>
      <w:r w:rsidRPr="00435A71">
        <w:rPr>
          <w:rFonts w:ascii="Times New Roman" w:eastAsia="Times New Roman" w:hAnsi="Times New Roman" w:cs="Times New Roman"/>
          <w:sz w:val="28"/>
          <w:szCs w:val="28"/>
          <w:lang w:eastAsia="ru-RU"/>
        </w:rPr>
        <w:t xml:space="preserve"> году</w:t>
      </w:r>
      <w:r w:rsidR="007C2288" w:rsidRPr="00435A71">
        <w:rPr>
          <w:rFonts w:ascii="Times New Roman" w:eastAsia="Times New Roman" w:hAnsi="Times New Roman" w:cs="Times New Roman"/>
          <w:sz w:val="28"/>
          <w:szCs w:val="28"/>
          <w:lang w:eastAsia="ru-RU"/>
        </w:rPr>
        <w:t xml:space="preserve"> происходила активное взаимодействие органов местного самоуправления и граждан</w:t>
      </w:r>
      <w:r w:rsidR="0013350C" w:rsidRPr="00435A71">
        <w:rPr>
          <w:rFonts w:ascii="Times New Roman" w:eastAsia="Times New Roman" w:hAnsi="Times New Roman" w:cs="Times New Roman"/>
          <w:sz w:val="28"/>
          <w:szCs w:val="28"/>
          <w:lang w:eastAsia="ru-RU"/>
        </w:rPr>
        <w:t>:</w:t>
      </w:r>
      <w:r w:rsidRPr="00435A71">
        <w:rPr>
          <w:rFonts w:ascii="Times New Roman" w:eastAsia="Times New Roman" w:hAnsi="Times New Roman" w:cs="Times New Roman"/>
          <w:sz w:val="28"/>
          <w:szCs w:val="28"/>
          <w:lang w:eastAsia="ru-RU"/>
        </w:rPr>
        <w:t xml:space="preserve"> </w:t>
      </w:r>
    </w:p>
    <w:p w:rsidR="0013350C" w:rsidRPr="00435A71" w:rsidRDefault="0013350C" w:rsidP="00C521C0">
      <w:pPr>
        <w:pBdr>
          <w:top w:val="single" w:sz="4" w:space="0" w:color="FFFFFF"/>
          <w:left w:val="single" w:sz="4" w:space="0" w:color="FFFFFF"/>
          <w:bottom w:val="single" w:sz="4" w:space="23" w:color="FFFFFF"/>
          <w:right w:val="single" w:sz="4" w:space="5" w:color="FFFFFF"/>
        </w:pBdr>
        <w:spacing w:after="0" w:line="240" w:lineRule="auto"/>
        <w:jc w:val="both"/>
        <w:rPr>
          <w:rFonts w:ascii="Times New Roman" w:eastAsia="Times New Roman" w:hAnsi="Times New Roman" w:cs="Times New Roman"/>
          <w:sz w:val="28"/>
          <w:szCs w:val="28"/>
          <w:lang w:eastAsia="ru-RU"/>
        </w:rPr>
      </w:pPr>
      <w:r w:rsidRPr="00435A71">
        <w:rPr>
          <w:rFonts w:ascii="Times New Roman" w:eastAsia="Times New Roman" w:hAnsi="Times New Roman" w:cs="Times New Roman"/>
          <w:sz w:val="28"/>
          <w:szCs w:val="28"/>
          <w:lang w:eastAsia="ru-RU"/>
        </w:rPr>
        <w:t xml:space="preserve">- </w:t>
      </w:r>
      <w:r w:rsidR="00C521C0" w:rsidRPr="00435A71">
        <w:rPr>
          <w:rFonts w:ascii="Times New Roman" w:eastAsia="Times New Roman" w:hAnsi="Times New Roman" w:cs="Times New Roman"/>
          <w:sz w:val="28"/>
          <w:szCs w:val="28"/>
          <w:lang w:eastAsia="ru-RU"/>
        </w:rPr>
        <w:t>рассмотрено</w:t>
      </w:r>
      <w:r w:rsidRPr="00435A71">
        <w:rPr>
          <w:rFonts w:ascii="Times New Roman" w:eastAsia="Times New Roman" w:hAnsi="Times New Roman" w:cs="Times New Roman"/>
          <w:sz w:val="28"/>
          <w:szCs w:val="28"/>
          <w:lang w:eastAsia="ru-RU"/>
        </w:rPr>
        <w:t xml:space="preserve"> письменных</w:t>
      </w:r>
      <w:r w:rsidR="00C521C0" w:rsidRPr="00435A71">
        <w:rPr>
          <w:rFonts w:ascii="Times New Roman" w:eastAsia="Times New Roman" w:hAnsi="Times New Roman" w:cs="Times New Roman"/>
          <w:sz w:val="28"/>
          <w:szCs w:val="28"/>
          <w:lang w:eastAsia="ru-RU"/>
        </w:rPr>
        <w:t xml:space="preserve"> обращений граждан</w:t>
      </w:r>
      <w:r w:rsidRPr="00435A71">
        <w:rPr>
          <w:rFonts w:ascii="Times New Roman" w:eastAsia="Times New Roman" w:hAnsi="Times New Roman" w:cs="Times New Roman"/>
          <w:sz w:val="28"/>
          <w:szCs w:val="28"/>
          <w:lang w:eastAsia="ru-RU"/>
        </w:rPr>
        <w:t xml:space="preserve">, обращений, поступивших во время личных приемов – </w:t>
      </w:r>
      <w:r w:rsidR="00C521C0" w:rsidRPr="00435A71">
        <w:rPr>
          <w:rFonts w:ascii="Times New Roman" w:eastAsia="Times New Roman" w:hAnsi="Times New Roman" w:cs="Times New Roman"/>
          <w:sz w:val="28"/>
          <w:szCs w:val="28"/>
          <w:lang w:eastAsia="ru-RU"/>
        </w:rPr>
        <w:t>1</w:t>
      </w:r>
      <w:r w:rsidR="00435A71">
        <w:rPr>
          <w:rFonts w:ascii="Times New Roman" w:eastAsia="Times New Roman" w:hAnsi="Times New Roman" w:cs="Times New Roman"/>
          <w:sz w:val="28"/>
          <w:szCs w:val="28"/>
          <w:lang w:eastAsia="ru-RU"/>
        </w:rPr>
        <w:t>726</w:t>
      </w:r>
      <w:r w:rsidRPr="00435A71">
        <w:rPr>
          <w:rFonts w:ascii="Times New Roman" w:eastAsia="Times New Roman" w:hAnsi="Times New Roman" w:cs="Times New Roman"/>
          <w:sz w:val="28"/>
          <w:szCs w:val="28"/>
          <w:lang w:eastAsia="ru-RU"/>
        </w:rPr>
        <w:t xml:space="preserve">; </w:t>
      </w:r>
    </w:p>
    <w:p w:rsidR="0013350C" w:rsidRPr="00435A71" w:rsidRDefault="0013350C" w:rsidP="00C521C0">
      <w:pPr>
        <w:pBdr>
          <w:top w:val="single" w:sz="4" w:space="0" w:color="FFFFFF"/>
          <w:left w:val="single" w:sz="4" w:space="0" w:color="FFFFFF"/>
          <w:bottom w:val="single" w:sz="4" w:space="23" w:color="FFFFFF"/>
          <w:right w:val="single" w:sz="4" w:space="5" w:color="FFFFFF"/>
        </w:pBdr>
        <w:spacing w:after="0" w:line="240" w:lineRule="auto"/>
        <w:jc w:val="both"/>
        <w:rPr>
          <w:rFonts w:ascii="Times New Roman" w:eastAsia="Times New Roman" w:hAnsi="Times New Roman" w:cs="Times New Roman"/>
          <w:bCs/>
          <w:sz w:val="28"/>
          <w:szCs w:val="28"/>
          <w:lang w:eastAsia="ru-RU"/>
        </w:rPr>
      </w:pPr>
      <w:r w:rsidRPr="00435A71">
        <w:rPr>
          <w:rFonts w:ascii="Times New Roman" w:eastAsia="Times New Roman" w:hAnsi="Times New Roman" w:cs="Times New Roman"/>
          <w:sz w:val="28"/>
          <w:szCs w:val="28"/>
          <w:lang w:eastAsia="ru-RU"/>
        </w:rPr>
        <w:lastRenderedPageBreak/>
        <w:t xml:space="preserve">- </w:t>
      </w:r>
      <w:r w:rsidR="007C2288" w:rsidRPr="00435A71">
        <w:rPr>
          <w:rFonts w:ascii="Times New Roman" w:eastAsia="Times New Roman" w:hAnsi="Times New Roman" w:cs="Times New Roman"/>
          <w:sz w:val="28"/>
          <w:szCs w:val="28"/>
          <w:lang w:eastAsia="ru-RU"/>
        </w:rPr>
        <w:t xml:space="preserve">отработано </w:t>
      </w:r>
      <w:r w:rsidRPr="00435A71">
        <w:rPr>
          <w:rFonts w:ascii="Times New Roman" w:eastAsia="Times New Roman" w:hAnsi="Times New Roman" w:cs="Times New Roman"/>
          <w:sz w:val="28"/>
          <w:szCs w:val="28"/>
          <w:lang w:eastAsia="ru-RU"/>
        </w:rPr>
        <w:t xml:space="preserve">сообщений, направленных гражданами через платформу обратной связи </w:t>
      </w:r>
      <w:r w:rsidR="00C521C0" w:rsidRPr="00435A71">
        <w:rPr>
          <w:rFonts w:ascii="Times New Roman" w:eastAsia="Times New Roman" w:hAnsi="Times New Roman" w:cs="Times New Roman"/>
          <w:bCs/>
          <w:sz w:val="28"/>
          <w:szCs w:val="28"/>
          <w:lang w:eastAsia="ru-RU"/>
        </w:rPr>
        <w:t>«Единый портал государственных и муниципальных услуг (функций)»</w:t>
      </w:r>
      <w:r w:rsidRPr="00435A71">
        <w:rPr>
          <w:rFonts w:ascii="Times New Roman" w:eastAsia="Times New Roman" w:hAnsi="Times New Roman" w:cs="Times New Roman"/>
          <w:bCs/>
          <w:sz w:val="28"/>
          <w:szCs w:val="28"/>
          <w:lang w:eastAsia="ru-RU"/>
        </w:rPr>
        <w:t xml:space="preserve"> (ПОС ЕПГУ) – </w:t>
      </w:r>
      <w:r w:rsidR="007D482B">
        <w:rPr>
          <w:rFonts w:ascii="Times New Roman" w:eastAsia="Times New Roman" w:hAnsi="Times New Roman" w:cs="Times New Roman"/>
          <w:bCs/>
          <w:sz w:val="28"/>
          <w:szCs w:val="28"/>
          <w:lang w:eastAsia="ru-RU"/>
        </w:rPr>
        <w:t>438</w:t>
      </w:r>
      <w:r w:rsidRPr="00435A71">
        <w:rPr>
          <w:rFonts w:ascii="Times New Roman" w:eastAsia="Times New Roman" w:hAnsi="Times New Roman" w:cs="Times New Roman"/>
          <w:bCs/>
          <w:sz w:val="28"/>
          <w:szCs w:val="28"/>
          <w:lang w:eastAsia="ru-RU"/>
        </w:rPr>
        <w:t>;</w:t>
      </w:r>
    </w:p>
    <w:p w:rsidR="0013350C" w:rsidRPr="00435A71" w:rsidRDefault="0013350C" w:rsidP="00C521C0">
      <w:pPr>
        <w:pBdr>
          <w:top w:val="single" w:sz="4" w:space="0" w:color="FFFFFF"/>
          <w:left w:val="single" w:sz="4" w:space="0" w:color="FFFFFF"/>
          <w:bottom w:val="single" w:sz="4" w:space="23" w:color="FFFFFF"/>
          <w:right w:val="single" w:sz="4" w:space="5" w:color="FFFFFF"/>
        </w:pBdr>
        <w:spacing w:after="0" w:line="240" w:lineRule="auto"/>
        <w:jc w:val="both"/>
        <w:rPr>
          <w:rFonts w:ascii="Times New Roman" w:eastAsia="Times New Roman" w:hAnsi="Times New Roman" w:cs="Times New Roman"/>
          <w:iCs/>
          <w:sz w:val="28"/>
          <w:szCs w:val="28"/>
          <w:lang w:eastAsia="ru-RU"/>
        </w:rPr>
      </w:pPr>
      <w:r w:rsidRPr="00435A71">
        <w:rPr>
          <w:rFonts w:ascii="Times New Roman" w:eastAsia="Times New Roman" w:hAnsi="Times New Roman" w:cs="Times New Roman"/>
          <w:bCs/>
          <w:sz w:val="28"/>
          <w:szCs w:val="28"/>
          <w:lang w:eastAsia="ru-RU"/>
        </w:rPr>
        <w:t xml:space="preserve">- </w:t>
      </w:r>
      <w:r w:rsidR="00C521C0" w:rsidRPr="00435A71">
        <w:rPr>
          <w:rFonts w:ascii="Times New Roman" w:eastAsia="Times New Roman" w:hAnsi="Times New Roman" w:cs="Times New Roman"/>
          <w:bCs/>
          <w:sz w:val="28"/>
          <w:szCs w:val="28"/>
          <w:lang w:eastAsia="ru-RU"/>
        </w:rPr>
        <w:t xml:space="preserve"> </w:t>
      </w:r>
      <w:r w:rsidR="007C2288" w:rsidRPr="00435A71">
        <w:rPr>
          <w:rFonts w:ascii="Times New Roman" w:eastAsia="Times New Roman" w:hAnsi="Times New Roman" w:cs="Times New Roman"/>
          <w:bCs/>
          <w:sz w:val="28"/>
          <w:szCs w:val="28"/>
          <w:lang w:eastAsia="ru-RU"/>
        </w:rPr>
        <w:t xml:space="preserve">отработано </w:t>
      </w:r>
      <w:r w:rsidR="00C521C0" w:rsidRPr="00435A71">
        <w:rPr>
          <w:rFonts w:ascii="Times New Roman" w:eastAsia="Times New Roman" w:hAnsi="Times New Roman" w:cs="Times New Roman"/>
          <w:bCs/>
          <w:sz w:val="28"/>
          <w:szCs w:val="28"/>
          <w:lang w:eastAsia="ru-RU"/>
        </w:rPr>
        <w:t>сообщений,</w:t>
      </w:r>
      <w:r w:rsidR="007C2288" w:rsidRPr="00435A71">
        <w:rPr>
          <w:rFonts w:ascii="Times New Roman" w:eastAsia="Times New Roman" w:hAnsi="Times New Roman" w:cs="Times New Roman"/>
          <w:bCs/>
          <w:sz w:val="28"/>
          <w:szCs w:val="28"/>
          <w:lang w:eastAsia="ru-RU"/>
        </w:rPr>
        <w:t xml:space="preserve"> </w:t>
      </w:r>
      <w:r w:rsidRPr="00435A71">
        <w:rPr>
          <w:rFonts w:ascii="Times New Roman" w:eastAsia="Times New Roman" w:hAnsi="Times New Roman" w:cs="Times New Roman"/>
          <w:sz w:val="28"/>
          <w:szCs w:val="28"/>
          <w:lang w:eastAsia="ru-RU"/>
        </w:rPr>
        <w:t>направленных гражданами через</w:t>
      </w:r>
      <w:r w:rsidR="00C521C0" w:rsidRPr="00435A71">
        <w:rPr>
          <w:rFonts w:ascii="Times New Roman" w:eastAsia="Times New Roman" w:hAnsi="Times New Roman" w:cs="Times New Roman"/>
          <w:bCs/>
          <w:sz w:val="28"/>
          <w:szCs w:val="28"/>
          <w:lang w:eastAsia="ru-RU"/>
        </w:rPr>
        <w:t xml:space="preserve"> </w:t>
      </w:r>
      <w:r w:rsidR="00C521C0" w:rsidRPr="00435A71">
        <w:rPr>
          <w:rFonts w:ascii="Times New Roman" w:eastAsia="Times New Roman" w:hAnsi="Times New Roman" w:cs="Times New Roman"/>
          <w:sz w:val="28"/>
          <w:szCs w:val="28"/>
          <w:lang w:eastAsia="ru-RU"/>
        </w:rPr>
        <w:t xml:space="preserve">государственную информационную систему </w:t>
      </w:r>
      <w:r w:rsidR="00C521C0" w:rsidRPr="00435A71">
        <w:rPr>
          <w:rFonts w:ascii="Times New Roman" w:eastAsia="Times New Roman" w:hAnsi="Times New Roman" w:cs="Times New Roman"/>
          <w:iCs/>
          <w:sz w:val="28"/>
          <w:szCs w:val="28"/>
          <w:lang w:eastAsia="ru-RU"/>
        </w:rPr>
        <w:t>«Активный гражданин» Оренбургской области</w:t>
      </w:r>
      <w:r w:rsidRPr="00435A71">
        <w:rPr>
          <w:rFonts w:ascii="Times New Roman" w:eastAsia="Times New Roman" w:hAnsi="Times New Roman" w:cs="Times New Roman"/>
          <w:iCs/>
          <w:sz w:val="28"/>
          <w:szCs w:val="28"/>
          <w:lang w:eastAsia="ru-RU"/>
        </w:rPr>
        <w:t xml:space="preserve"> (ГИС АГ) – порядка 1</w:t>
      </w:r>
      <w:r w:rsidR="007D482B">
        <w:rPr>
          <w:rFonts w:ascii="Times New Roman" w:eastAsia="Times New Roman" w:hAnsi="Times New Roman" w:cs="Times New Roman"/>
          <w:iCs/>
          <w:sz w:val="28"/>
          <w:szCs w:val="28"/>
          <w:lang w:eastAsia="ru-RU"/>
        </w:rPr>
        <w:t>00</w:t>
      </w:r>
      <w:r w:rsidRPr="00435A71">
        <w:rPr>
          <w:rFonts w:ascii="Times New Roman" w:eastAsia="Times New Roman" w:hAnsi="Times New Roman" w:cs="Times New Roman"/>
          <w:iCs/>
          <w:sz w:val="28"/>
          <w:szCs w:val="28"/>
          <w:lang w:eastAsia="ru-RU"/>
        </w:rPr>
        <w:t>;</w:t>
      </w:r>
    </w:p>
    <w:p w:rsidR="00AB5204" w:rsidRPr="00435A71" w:rsidRDefault="0013350C" w:rsidP="00AB5204">
      <w:pPr>
        <w:pBdr>
          <w:top w:val="single" w:sz="4" w:space="0" w:color="FFFFFF"/>
          <w:left w:val="single" w:sz="4" w:space="0" w:color="FFFFFF"/>
          <w:bottom w:val="single" w:sz="4" w:space="23" w:color="FFFFFF"/>
          <w:right w:val="single" w:sz="4" w:space="5" w:color="FFFFFF"/>
        </w:pBdr>
        <w:spacing w:after="0" w:line="240" w:lineRule="auto"/>
        <w:jc w:val="both"/>
        <w:rPr>
          <w:rFonts w:ascii="Times New Roman" w:eastAsia="Calibri" w:hAnsi="Times New Roman" w:cs="Times New Roman"/>
          <w:sz w:val="28"/>
          <w:szCs w:val="28"/>
        </w:rPr>
      </w:pPr>
      <w:r w:rsidRPr="00435A71">
        <w:rPr>
          <w:rFonts w:ascii="Times New Roman" w:eastAsia="Times New Roman" w:hAnsi="Times New Roman" w:cs="Times New Roman"/>
          <w:iCs/>
          <w:sz w:val="28"/>
          <w:szCs w:val="28"/>
          <w:lang w:eastAsia="ru-RU"/>
        </w:rPr>
        <w:t xml:space="preserve">- </w:t>
      </w:r>
      <w:r w:rsidR="00C521C0" w:rsidRPr="00435A71">
        <w:rPr>
          <w:rFonts w:ascii="Times New Roman" w:eastAsia="Times New Roman" w:hAnsi="Times New Roman" w:cs="Times New Roman"/>
          <w:iCs/>
          <w:sz w:val="28"/>
          <w:szCs w:val="28"/>
          <w:lang w:eastAsia="ru-RU"/>
        </w:rPr>
        <w:t xml:space="preserve"> </w:t>
      </w:r>
      <w:r w:rsidR="007C2288" w:rsidRPr="00435A71">
        <w:rPr>
          <w:rFonts w:ascii="Times New Roman" w:eastAsia="Times New Roman" w:hAnsi="Times New Roman" w:cs="Times New Roman"/>
          <w:iCs/>
          <w:sz w:val="28"/>
          <w:szCs w:val="28"/>
          <w:lang w:eastAsia="ru-RU"/>
        </w:rPr>
        <w:t>обработано инцидентов в информационно-аналитической системе (</w:t>
      </w:r>
      <w:r w:rsidR="007C2288" w:rsidRPr="00435A71">
        <w:rPr>
          <w:rFonts w:ascii="Times New Roman" w:eastAsia="Calibri" w:hAnsi="Times New Roman" w:cs="Times New Roman"/>
          <w:sz w:val="28"/>
          <w:szCs w:val="28"/>
        </w:rPr>
        <w:t xml:space="preserve">ИАС) «Медиалогия» - </w:t>
      </w:r>
      <w:r w:rsidR="00435A71" w:rsidRPr="00435A71">
        <w:rPr>
          <w:rFonts w:ascii="Times New Roman" w:eastAsia="Calibri" w:hAnsi="Times New Roman" w:cs="Times New Roman"/>
          <w:sz w:val="28"/>
          <w:szCs w:val="28"/>
        </w:rPr>
        <w:t>2364</w:t>
      </w:r>
      <w:r w:rsidR="007C2288" w:rsidRPr="00435A71">
        <w:rPr>
          <w:rFonts w:ascii="Times New Roman" w:eastAsia="Calibri" w:hAnsi="Times New Roman" w:cs="Times New Roman"/>
          <w:sz w:val="28"/>
          <w:szCs w:val="28"/>
        </w:rPr>
        <w:t xml:space="preserve"> инцидентов.</w:t>
      </w:r>
    </w:p>
    <w:p w:rsidR="00AB5204" w:rsidRPr="00F77F14" w:rsidRDefault="00AB5204" w:rsidP="00AB5204">
      <w:pPr>
        <w:pBdr>
          <w:top w:val="single" w:sz="4" w:space="0" w:color="FFFFFF"/>
          <w:left w:val="single" w:sz="4" w:space="0" w:color="FFFFFF"/>
          <w:bottom w:val="single" w:sz="4" w:space="23" w:color="FFFFFF"/>
          <w:right w:val="single" w:sz="4" w:space="5" w:color="FFFFFF"/>
        </w:pBdr>
        <w:spacing w:after="0" w:line="240" w:lineRule="auto"/>
        <w:jc w:val="both"/>
        <w:rPr>
          <w:rFonts w:ascii="Times New Roman" w:eastAsia="Calibri" w:hAnsi="Times New Roman" w:cs="Times New Roman"/>
          <w:sz w:val="28"/>
          <w:szCs w:val="28"/>
          <w:highlight w:val="yellow"/>
        </w:rPr>
      </w:pPr>
    </w:p>
    <w:p w:rsidR="00AB5204" w:rsidRPr="002F78C9" w:rsidRDefault="00AB5204" w:rsidP="002F78C9">
      <w:pPr>
        <w:pBdr>
          <w:top w:val="single" w:sz="4" w:space="0" w:color="FFFFFF"/>
          <w:left w:val="single" w:sz="4" w:space="0" w:color="FFFFFF"/>
          <w:bottom w:val="single" w:sz="4" w:space="23" w:color="FFFFFF"/>
          <w:right w:val="single" w:sz="4" w:space="5" w:color="FFFFFF"/>
        </w:pBdr>
        <w:spacing w:after="0" w:line="240" w:lineRule="auto"/>
        <w:jc w:val="center"/>
        <w:rPr>
          <w:rFonts w:ascii="Times New Roman" w:eastAsia="Times New Roman" w:hAnsi="Times New Roman" w:cs="Times New Roman"/>
          <w:b/>
          <w:bCs/>
          <w:sz w:val="28"/>
          <w:szCs w:val="28"/>
          <w:lang w:eastAsia="ru-RU"/>
        </w:rPr>
      </w:pPr>
      <w:r w:rsidRPr="002F78C9">
        <w:rPr>
          <w:rFonts w:ascii="Times New Roman" w:eastAsia="Times New Roman" w:hAnsi="Times New Roman" w:cs="Times New Roman"/>
          <w:b/>
          <w:bCs/>
          <w:sz w:val="28"/>
          <w:szCs w:val="28"/>
          <w:lang w:eastAsia="ru-RU"/>
        </w:rPr>
        <w:t>Аналитическая записка о результатах мониторинга</w:t>
      </w:r>
    </w:p>
    <w:p w:rsidR="00AB5204" w:rsidRPr="002F78C9" w:rsidRDefault="00AB5204" w:rsidP="002F78C9">
      <w:pPr>
        <w:pBdr>
          <w:top w:val="single" w:sz="4" w:space="0" w:color="FFFFFF"/>
          <w:left w:val="single" w:sz="4" w:space="0" w:color="FFFFFF"/>
          <w:bottom w:val="single" w:sz="4" w:space="23" w:color="FFFFFF"/>
          <w:right w:val="single" w:sz="4" w:space="5" w:color="FFFFFF"/>
        </w:pBdr>
        <w:spacing w:after="0" w:line="240" w:lineRule="auto"/>
        <w:jc w:val="center"/>
        <w:rPr>
          <w:rFonts w:ascii="Times New Roman" w:eastAsia="Times New Roman" w:hAnsi="Times New Roman" w:cs="Times New Roman"/>
          <w:b/>
          <w:bCs/>
          <w:sz w:val="28"/>
          <w:szCs w:val="28"/>
          <w:lang w:eastAsia="ru-RU"/>
        </w:rPr>
      </w:pPr>
      <w:r w:rsidRPr="002F78C9">
        <w:rPr>
          <w:rFonts w:ascii="Times New Roman" w:eastAsia="Times New Roman" w:hAnsi="Times New Roman" w:cs="Times New Roman"/>
          <w:b/>
          <w:bCs/>
          <w:sz w:val="28"/>
          <w:szCs w:val="28"/>
          <w:lang w:eastAsia="ru-RU"/>
        </w:rPr>
        <w:t>социальной среды города Новотроицка в 202</w:t>
      </w:r>
      <w:r w:rsidR="002F78C9" w:rsidRPr="002F78C9">
        <w:rPr>
          <w:rFonts w:ascii="Times New Roman" w:eastAsia="Times New Roman" w:hAnsi="Times New Roman" w:cs="Times New Roman"/>
          <w:b/>
          <w:bCs/>
          <w:sz w:val="28"/>
          <w:szCs w:val="28"/>
          <w:lang w:eastAsia="ru-RU"/>
        </w:rPr>
        <w:t>2</w:t>
      </w:r>
      <w:r w:rsidRPr="002F78C9">
        <w:rPr>
          <w:rFonts w:ascii="Times New Roman" w:eastAsia="Times New Roman" w:hAnsi="Times New Roman" w:cs="Times New Roman"/>
          <w:b/>
          <w:bCs/>
          <w:sz w:val="28"/>
          <w:szCs w:val="28"/>
          <w:lang w:eastAsia="ru-RU"/>
        </w:rPr>
        <w:t xml:space="preserve"> году</w:t>
      </w:r>
    </w:p>
    <w:p w:rsidR="002F78C9" w:rsidRPr="002F78C9" w:rsidRDefault="002F78C9" w:rsidP="00513536">
      <w:pPr>
        <w:spacing w:after="0" w:line="240" w:lineRule="auto"/>
        <w:ind w:firstLine="709"/>
        <w:jc w:val="both"/>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1. Мониторинг общественного мнения проводился среди жителей города в декабре 2022 - январе 2023 года с участием 1565 респондентов по репрезентативной половозрастной выборке.</w:t>
      </w:r>
    </w:p>
    <w:p w:rsidR="002F78C9" w:rsidRPr="002F78C9" w:rsidRDefault="002F78C9" w:rsidP="00513536">
      <w:pPr>
        <w:spacing w:after="0" w:line="240" w:lineRule="auto"/>
        <w:ind w:firstLine="709"/>
        <w:jc w:val="both"/>
        <w:rPr>
          <w:rFonts w:ascii="Times New Roman" w:eastAsia="Times New Roman" w:hAnsi="Times New Roman" w:cs="Times New Roman"/>
          <w:sz w:val="28"/>
          <w:szCs w:val="28"/>
          <w:lang w:eastAsia="ru-RU"/>
        </w:rPr>
      </w:pPr>
    </w:p>
    <w:p w:rsidR="002F78C9" w:rsidRPr="002F78C9" w:rsidRDefault="002F78C9" w:rsidP="00513536">
      <w:pPr>
        <w:spacing w:after="0" w:line="240" w:lineRule="auto"/>
        <w:ind w:firstLine="709"/>
        <w:jc w:val="both"/>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 xml:space="preserve">2. Анализ результатов мониторинга показал, что основные показатели </w:t>
      </w:r>
      <w:r w:rsidRPr="002F78C9">
        <w:rPr>
          <w:rFonts w:ascii="Times New Roman" w:eastAsia="Times New Roman" w:hAnsi="Times New Roman" w:cs="Times New Roman"/>
          <w:b/>
          <w:i/>
          <w:sz w:val="28"/>
          <w:szCs w:val="28"/>
          <w:lang w:eastAsia="ru-RU"/>
        </w:rPr>
        <w:t>эмоциональной</w:t>
      </w:r>
      <w:r w:rsidRPr="002F78C9">
        <w:rPr>
          <w:rFonts w:ascii="Times New Roman" w:eastAsia="Times New Roman" w:hAnsi="Times New Roman" w:cs="Times New Roman"/>
          <w:sz w:val="28"/>
          <w:szCs w:val="28"/>
          <w:lang w:eastAsia="ru-RU"/>
        </w:rPr>
        <w:t xml:space="preserve"> удовлетворенности качеством жизни в городе в 2022 году выросли (Приложение 1). Удовлетворенность жителей общим состоянием социальной среды в городе определена на уровне </w:t>
      </w:r>
      <w:r w:rsidRPr="002F78C9">
        <w:rPr>
          <w:rFonts w:ascii="Times New Roman" w:eastAsia="Times New Roman" w:hAnsi="Times New Roman" w:cs="Times New Roman"/>
          <w:b/>
          <w:sz w:val="28"/>
          <w:szCs w:val="28"/>
          <w:lang w:eastAsia="ru-RU"/>
        </w:rPr>
        <w:t>70,2%</w:t>
      </w:r>
      <w:r w:rsidRPr="002F78C9">
        <w:rPr>
          <w:rFonts w:ascii="Times New Roman" w:eastAsia="Times New Roman" w:hAnsi="Times New Roman" w:cs="Times New Roman"/>
          <w:sz w:val="28"/>
          <w:szCs w:val="28"/>
          <w:lang w:eastAsia="ru-RU"/>
        </w:rPr>
        <w:t xml:space="preserve">, что выше показателя в 2021 году – 67 %. Оценили его «скорее как плохое» - </w:t>
      </w:r>
      <w:r w:rsidRPr="002F78C9">
        <w:rPr>
          <w:rFonts w:ascii="Times New Roman" w:eastAsia="Times New Roman" w:hAnsi="Times New Roman" w:cs="Times New Roman"/>
          <w:b/>
          <w:sz w:val="28"/>
          <w:szCs w:val="28"/>
          <w:lang w:eastAsia="ru-RU"/>
        </w:rPr>
        <w:t>21,5%</w:t>
      </w:r>
      <w:r w:rsidRPr="002F78C9">
        <w:rPr>
          <w:rFonts w:ascii="Times New Roman" w:eastAsia="Times New Roman" w:hAnsi="Times New Roman" w:cs="Times New Roman"/>
          <w:sz w:val="28"/>
          <w:szCs w:val="28"/>
          <w:lang w:eastAsia="ru-RU"/>
        </w:rPr>
        <w:t xml:space="preserve"> и </w:t>
      </w:r>
      <w:r w:rsidRPr="002F78C9">
        <w:rPr>
          <w:rFonts w:ascii="Times New Roman" w:eastAsia="Times New Roman" w:hAnsi="Times New Roman" w:cs="Times New Roman"/>
          <w:b/>
          <w:sz w:val="28"/>
          <w:szCs w:val="28"/>
          <w:lang w:eastAsia="ru-RU"/>
        </w:rPr>
        <w:t>8,3%</w:t>
      </w:r>
      <w:r w:rsidRPr="002F78C9">
        <w:rPr>
          <w:rFonts w:ascii="Times New Roman" w:eastAsia="Times New Roman" w:hAnsi="Times New Roman" w:cs="Times New Roman"/>
          <w:sz w:val="28"/>
          <w:szCs w:val="28"/>
          <w:lang w:eastAsia="ru-RU"/>
        </w:rPr>
        <w:t xml:space="preserve"> жителей не удовлетворены данным показателем.</w:t>
      </w:r>
    </w:p>
    <w:p w:rsidR="002F78C9" w:rsidRPr="002F78C9" w:rsidRDefault="002F78C9" w:rsidP="00513536">
      <w:pPr>
        <w:spacing w:after="0" w:line="240" w:lineRule="auto"/>
        <w:ind w:firstLine="709"/>
        <w:jc w:val="both"/>
        <w:rPr>
          <w:rFonts w:ascii="Times New Roman" w:eastAsia="Times New Roman" w:hAnsi="Times New Roman" w:cs="Times New Roman"/>
          <w:sz w:val="28"/>
          <w:szCs w:val="28"/>
          <w:lang w:eastAsia="ru-RU"/>
        </w:rPr>
      </w:pPr>
    </w:p>
    <w:p w:rsidR="002F78C9" w:rsidRPr="002F78C9" w:rsidRDefault="002F78C9" w:rsidP="00513536">
      <w:pPr>
        <w:spacing w:after="0" w:line="240" w:lineRule="auto"/>
        <w:ind w:firstLine="709"/>
        <w:jc w:val="both"/>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3.</w:t>
      </w:r>
      <w:r w:rsidRPr="002F78C9">
        <w:rPr>
          <w:rFonts w:ascii="Times New Roman" w:eastAsia="Times New Roman" w:hAnsi="Times New Roman" w:cs="Times New Roman"/>
          <w:b/>
          <w:sz w:val="28"/>
          <w:szCs w:val="28"/>
          <w:lang w:eastAsia="ru-RU"/>
        </w:rPr>
        <w:t xml:space="preserve"> </w:t>
      </w:r>
      <w:r w:rsidRPr="002F78C9">
        <w:rPr>
          <w:rFonts w:ascii="Times New Roman" w:eastAsia="Times New Roman" w:hAnsi="Times New Roman" w:cs="Times New Roman"/>
          <w:b/>
          <w:i/>
          <w:sz w:val="28"/>
          <w:szCs w:val="28"/>
          <w:lang w:eastAsia="ru-RU"/>
        </w:rPr>
        <w:t>Факторный</w:t>
      </w:r>
      <w:r w:rsidRPr="002F78C9">
        <w:rPr>
          <w:rFonts w:ascii="Times New Roman" w:eastAsia="Times New Roman" w:hAnsi="Times New Roman" w:cs="Times New Roman"/>
          <w:sz w:val="28"/>
          <w:szCs w:val="28"/>
          <w:lang w:eastAsia="ru-RU"/>
        </w:rPr>
        <w:t xml:space="preserve"> анализ отдельных отраслей социальной сферы показал, что часть показателей, включенных в систему мониторинга, по итогам 2022 года имеют рост (</w:t>
      </w:r>
      <w:r w:rsidRPr="002F78C9">
        <w:rPr>
          <w:rFonts w:ascii="Times New Roman" w:eastAsia="Times New Roman" w:hAnsi="Times New Roman" w:cs="Times New Roman"/>
          <w:iCs/>
          <w:sz w:val="28"/>
          <w:szCs w:val="28"/>
          <w:lang w:eastAsia="ru-RU"/>
        </w:rPr>
        <w:t>Приложение 2). В поле «негативной значимости» (неудовлетворенность свыше 40%) в 2022 году не попал ни один показатель.</w:t>
      </w:r>
    </w:p>
    <w:p w:rsidR="002F78C9" w:rsidRPr="002F78C9" w:rsidRDefault="002F78C9" w:rsidP="00513536">
      <w:pPr>
        <w:spacing w:after="0" w:line="240" w:lineRule="auto"/>
        <w:ind w:firstLine="709"/>
        <w:jc w:val="both"/>
        <w:rPr>
          <w:rFonts w:ascii="Times New Roman" w:eastAsia="Times New Roman" w:hAnsi="Times New Roman" w:cs="Times New Roman"/>
          <w:b/>
          <w:sz w:val="28"/>
          <w:szCs w:val="28"/>
          <w:highlight w:val="yellow"/>
          <w:lang w:eastAsia="ru-RU"/>
        </w:rPr>
      </w:pPr>
    </w:p>
    <w:p w:rsidR="002F78C9" w:rsidRPr="002F78C9" w:rsidRDefault="002F78C9" w:rsidP="00513536">
      <w:pPr>
        <w:spacing w:after="0" w:line="240" w:lineRule="auto"/>
        <w:ind w:firstLine="709"/>
        <w:jc w:val="both"/>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4.</w:t>
      </w:r>
      <w:r w:rsidRPr="002F78C9">
        <w:rPr>
          <w:rFonts w:ascii="Times New Roman" w:eastAsia="Times New Roman" w:hAnsi="Times New Roman" w:cs="Times New Roman"/>
          <w:b/>
          <w:sz w:val="28"/>
          <w:szCs w:val="28"/>
          <w:lang w:eastAsia="ru-RU"/>
        </w:rPr>
        <w:t xml:space="preserve"> </w:t>
      </w:r>
      <w:r w:rsidRPr="002F78C9">
        <w:rPr>
          <w:rFonts w:ascii="Times New Roman" w:eastAsia="Times New Roman" w:hAnsi="Times New Roman" w:cs="Times New Roman"/>
          <w:sz w:val="28"/>
          <w:szCs w:val="28"/>
          <w:lang w:eastAsia="ru-RU"/>
        </w:rPr>
        <w:t>Анализ предложений жителей относительно развития городской среды (</w:t>
      </w:r>
      <w:r w:rsidRPr="002F78C9">
        <w:rPr>
          <w:rFonts w:ascii="Times New Roman" w:eastAsia="Times New Roman" w:hAnsi="Times New Roman" w:cs="Times New Roman"/>
          <w:iCs/>
          <w:sz w:val="28"/>
          <w:szCs w:val="28"/>
          <w:lang w:eastAsia="ru-RU"/>
        </w:rPr>
        <w:t>Приложение 3)</w:t>
      </w:r>
      <w:r w:rsidRPr="002F78C9">
        <w:rPr>
          <w:rFonts w:ascii="Times New Roman" w:eastAsia="Times New Roman" w:hAnsi="Times New Roman" w:cs="Times New Roman"/>
          <w:sz w:val="28"/>
          <w:szCs w:val="28"/>
          <w:lang w:eastAsia="ru-RU"/>
        </w:rPr>
        <w:t xml:space="preserve"> показал, что наиболее актуальными вопросами на сегодняшний день для жителей города является система здравоохранения – указали 134 респондента,  работа по благоустройству и озеленению города – указали 103 респондента, предложили строительство новых досуговых учреждений  - 85 респондентов.</w:t>
      </w:r>
    </w:p>
    <w:p w:rsidR="002F78C9" w:rsidRPr="002F78C9" w:rsidRDefault="002F78C9" w:rsidP="00513536">
      <w:pPr>
        <w:spacing w:after="0" w:line="240" w:lineRule="auto"/>
        <w:ind w:firstLine="709"/>
        <w:jc w:val="both"/>
        <w:rPr>
          <w:rFonts w:ascii="Times New Roman" w:eastAsia="Times New Roman" w:hAnsi="Times New Roman" w:cs="Times New Roman"/>
          <w:sz w:val="28"/>
          <w:szCs w:val="28"/>
          <w:lang w:eastAsia="ru-RU"/>
        </w:rPr>
      </w:pPr>
    </w:p>
    <w:p w:rsidR="002F78C9" w:rsidRPr="002F78C9" w:rsidRDefault="002F78C9" w:rsidP="00513536">
      <w:pPr>
        <w:spacing w:after="0" w:line="240" w:lineRule="auto"/>
        <w:ind w:firstLine="709"/>
        <w:jc w:val="both"/>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 xml:space="preserve">5. Общее состояние социальной среды города в течение 2022 года можно охарактеризовать как стабильное и удовлетворительное, отмечая рост показателей по большинству направлений. Обеспечение необходимого уровня социальных обязательств муниципального образования, </w:t>
      </w:r>
      <w:r w:rsidRPr="002F78C9">
        <w:rPr>
          <w:rFonts w:ascii="Times New Roman" w:eastAsia="Times New Roman" w:hAnsi="Times New Roman" w:cs="Times New Roman"/>
          <w:sz w:val="28"/>
          <w:szCs w:val="28"/>
          <w:lang w:eastAsia="ru-RU"/>
        </w:rPr>
        <w:lastRenderedPageBreak/>
        <w:t xml:space="preserve">относительная стабильность работы основных предприятий позволили в целом улучшить обстановку в городской среде. </w:t>
      </w:r>
    </w:p>
    <w:p w:rsidR="002F78C9" w:rsidRPr="002F78C9" w:rsidRDefault="002F78C9" w:rsidP="00513536">
      <w:pPr>
        <w:spacing w:after="0" w:line="240" w:lineRule="auto"/>
        <w:ind w:firstLine="709"/>
        <w:jc w:val="both"/>
        <w:rPr>
          <w:rFonts w:ascii="Times New Roman" w:eastAsia="Times New Roman" w:hAnsi="Times New Roman" w:cs="Times New Roman"/>
          <w:sz w:val="28"/>
          <w:szCs w:val="28"/>
          <w:lang w:eastAsia="ru-RU"/>
        </w:rPr>
      </w:pPr>
    </w:p>
    <w:p w:rsidR="002F78C9" w:rsidRPr="002F78C9" w:rsidRDefault="002F78C9" w:rsidP="00513536">
      <w:pPr>
        <w:spacing w:after="0" w:line="240" w:lineRule="auto"/>
        <w:ind w:firstLine="709"/>
        <w:jc w:val="both"/>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В соответствии с полученными в ходе социологического среза результатами можно прогнозировать стабильность общественного мнения относительно состояния городской среды в 2023 году.</w:t>
      </w:r>
    </w:p>
    <w:p w:rsidR="002F78C9" w:rsidRPr="002F78C9" w:rsidRDefault="002F78C9" w:rsidP="002F78C9">
      <w:pPr>
        <w:spacing w:after="0" w:line="240" w:lineRule="auto"/>
        <w:jc w:val="both"/>
        <w:rPr>
          <w:rFonts w:ascii="Times New Roman" w:eastAsia="Times New Roman" w:hAnsi="Times New Roman" w:cs="Times New Roman"/>
          <w:sz w:val="28"/>
          <w:szCs w:val="28"/>
          <w:lang w:eastAsia="ru-RU"/>
        </w:rPr>
      </w:pPr>
    </w:p>
    <w:p w:rsidR="002F78C9" w:rsidRPr="002F78C9" w:rsidRDefault="002F78C9" w:rsidP="002F78C9">
      <w:pPr>
        <w:spacing w:after="0" w:line="240" w:lineRule="auto"/>
        <w:jc w:val="center"/>
        <w:rPr>
          <w:rFonts w:ascii="Times New Roman" w:eastAsia="Times New Roman" w:hAnsi="Times New Roman" w:cs="Times New Roman"/>
          <w:b/>
          <w:sz w:val="28"/>
          <w:szCs w:val="28"/>
          <w:lang w:eastAsia="ru-RU"/>
        </w:rPr>
      </w:pPr>
      <w:r w:rsidRPr="002F78C9">
        <w:rPr>
          <w:rFonts w:ascii="Times New Roman" w:eastAsia="Times New Roman" w:hAnsi="Times New Roman" w:cs="Times New Roman"/>
          <w:b/>
          <w:sz w:val="28"/>
          <w:szCs w:val="28"/>
          <w:lang w:eastAsia="ru-RU"/>
        </w:rPr>
        <w:t>Показатели эмоциональной удовлетворенности</w:t>
      </w:r>
    </w:p>
    <w:p w:rsidR="002F78C9" w:rsidRPr="002F78C9" w:rsidRDefault="002F78C9" w:rsidP="002F78C9">
      <w:pPr>
        <w:spacing w:after="0" w:line="240" w:lineRule="auto"/>
        <w:jc w:val="center"/>
        <w:rPr>
          <w:rFonts w:ascii="Times New Roman" w:eastAsia="Times New Roman" w:hAnsi="Times New Roman" w:cs="Times New Roman"/>
          <w:b/>
          <w:sz w:val="28"/>
          <w:szCs w:val="28"/>
          <w:lang w:eastAsia="ru-RU"/>
        </w:rPr>
      </w:pPr>
      <w:r w:rsidRPr="002F78C9">
        <w:rPr>
          <w:rFonts w:ascii="Times New Roman" w:eastAsia="Times New Roman" w:hAnsi="Times New Roman" w:cs="Times New Roman"/>
          <w:b/>
          <w:sz w:val="28"/>
          <w:szCs w:val="28"/>
          <w:lang w:eastAsia="ru-RU"/>
        </w:rPr>
        <w:t>качеством жизни в городе в 2022</w:t>
      </w:r>
    </w:p>
    <w:p w:rsidR="002F78C9" w:rsidRPr="002F78C9" w:rsidRDefault="002F78C9" w:rsidP="002F78C9">
      <w:pPr>
        <w:spacing w:after="0" w:line="240" w:lineRule="auto"/>
        <w:rPr>
          <w:rFonts w:ascii="Times New Roman" w:eastAsia="Times New Roman" w:hAnsi="Times New Roman" w:cs="Times New Roman"/>
          <w:sz w:val="26"/>
          <w:szCs w:val="26"/>
          <w:lang w:eastAsia="ru-RU"/>
        </w:rPr>
      </w:pPr>
    </w:p>
    <w:p w:rsidR="002F78C9" w:rsidRPr="002F78C9" w:rsidRDefault="002F78C9" w:rsidP="002F78C9">
      <w:pPr>
        <w:spacing w:after="0" w:line="240" w:lineRule="auto"/>
        <w:rPr>
          <w:rFonts w:ascii="Times New Roman" w:eastAsia="Times New Roman" w:hAnsi="Times New Roman" w:cs="Times New Roman"/>
          <w:sz w:val="26"/>
          <w:szCs w:val="26"/>
          <w:lang w:eastAsia="ru-RU"/>
        </w:rPr>
      </w:pPr>
      <w:r w:rsidRPr="002F78C9">
        <w:rPr>
          <w:rFonts w:ascii="Times New Roman" w:eastAsia="Times New Roman" w:hAnsi="Times New Roman" w:cs="Times New Roman"/>
          <w:noProof/>
          <w:sz w:val="26"/>
          <w:szCs w:val="26"/>
          <w:lang w:eastAsia="ru-RU"/>
        </w:rPr>
        <w:drawing>
          <wp:anchor distT="0" distB="0" distL="114300" distR="114300" simplePos="0" relativeHeight="251666432" behindDoc="0" locked="0" layoutInCell="1" allowOverlap="1">
            <wp:simplePos x="0" y="0"/>
            <wp:positionH relativeFrom="column">
              <wp:posOffset>0</wp:posOffset>
            </wp:positionH>
            <wp:positionV relativeFrom="paragraph">
              <wp:posOffset>55245</wp:posOffset>
            </wp:positionV>
            <wp:extent cx="6033135" cy="2352675"/>
            <wp:effectExtent l="0" t="3810" r="635" b="0"/>
            <wp:wrapSquare wrapText="right"/>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2F78C9">
        <w:rPr>
          <w:rFonts w:ascii="Times New Roman" w:eastAsia="Times New Roman" w:hAnsi="Times New Roman" w:cs="Times New Roman"/>
          <w:b/>
          <w:sz w:val="26"/>
          <w:szCs w:val="26"/>
          <w:lang w:eastAsia="ru-RU"/>
        </w:rPr>
        <w:t xml:space="preserve">Рис 1. </w:t>
      </w:r>
      <w:r w:rsidRPr="002F78C9">
        <w:rPr>
          <w:rFonts w:ascii="Times New Roman" w:eastAsia="Times New Roman" w:hAnsi="Times New Roman" w:cs="Times New Roman"/>
          <w:sz w:val="26"/>
          <w:szCs w:val="26"/>
          <w:lang w:eastAsia="ru-RU"/>
        </w:rPr>
        <w:t>Динамика оценки жителями состояния социальной сферы города (в %)</w:t>
      </w:r>
    </w:p>
    <w:p w:rsidR="002F78C9" w:rsidRPr="002F78C9" w:rsidRDefault="002F78C9" w:rsidP="002F78C9">
      <w:pPr>
        <w:spacing w:after="0" w:line="240" w:lineRule="auto"/>
        <w:rPr>
          <w:rFonts w:ascii="Times New Roman" w:eastAsia="Times New Roman" w:hAnsi="Times New Roman" w:cs="Times New Roman"/>
          <w:b/>
          <w:sz w:val="26"/>
          <w:szCs w:val="26"/>
          <w:lang w:eastAsia="ru-RU"/>
        </w:rPr>
      </w:pPr>
      <w:r w:rsidRPr="002F78C9">
        <w:rPr>
          <w:rFonts w:ascii="Times New Roman" w:eastAsia="Times New Roman" w:hAnsi="Times New Roman" w:cs="Times New Roman"/>
          <w:noProof/>
          <w:sz w:val="26"/>
          <w:szCs w:val="26"/>
          <w:lang w:eastAsia="ru-RU"/>
        </w:rPr>
        <w:drawing>
          <wp:inline distT="0" distB="0" distL="0" distR="0">
            <wp:extent cx="5915025" cy="2486025"/>
            <wp:effectExtent l="0" t="0" r="0"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2F78C9">
        <w:rPr>
          <w:rFonts w:ascii="Times New Roman" w:eastAsia="Times New Roman" w:hAnsi="Times New Roman" w:cs="Times New Roman"/>
          <w:b/>
          <w:sz w:val="26"/>
          <w:szCs w:val="26"/>
          <w:lang w:eastAsia="ru-RU"/>
        </w:rPr>
        <w:t xml:space="preserve"> </w:t>
      </w:r>
    </w:p>
    <w:p w:rsidR="002F78C9" w:rsidRPr="002F78C9" w:rsidRDefault="002F78C9" w:rsidP="002F78C9">
      <w:pPr>
        <w:spacing w:after="0" w:line="240" w:lineRule="auto"/>
        <w:rPr>
          <w:rFonts w:ascii="Times New Roman" w:eastAsia="Times New Roman" w:hAnsi="Times New Roman" w:cs="Times New Roman"/>
          <w:sz w:val="26"/>
          <w:szCs w:val="26"/>
          <w:lang w:eastAsia="ru-RU"/>
        </w:rPr>
      </w:pPr>
      <w:r w:rsidRPr="002F78C9">
        <w:rPr>
          <w:rFonts w:ascii="Times New Roman" w:eastAsia="Times New Roman" w:hAnsi="Times New Roman" w:cs="Times New Roman"/>
          <w:b/>
          <w:sz w:val="26"/>
          <w:szCs w:val="26"/>
          <w:lang w:eastAsia="ru-RU"/>
        </w:rPr>
        <w:t xml:space="preserve">Рис 2. </w:t>
      </w:r>
      <w:r w:rsidRPr="002F78C9">
        <w:rPr>
          <w:rFonts w:ascii="Times New Roman" w:eastAsia="Times New Roman" w:hAnsi="Times New Roman" w:cs="Times New Roman"/>
          <w:sz w:val="26"/>
          <w:szCs w:val="26"/>
          <w:lang w:eastAsia="ru-RU"/>
        </w:rPr>
        <w:t>Динамика числа жителей связывающих жизненные перспективы с городом (</w:t>
      </w:r>
      <w:proofErr w:type="gramStart"/>
      <w:r w:rsidRPr="002F78C9">
        <w:rPr>
          <w:rFonts w:ascii="Times New Roman" w:eastAsia="Times New Roman" w:hAnsi="Times New Roman" w:cs="Times New Roman"/>
          <w:sz w:val="26"/>
          <w:szCs w:val="26"/>
          <w:lang w:eastAsia="ru-RU"/>
        </w:rPr>
        <w:t>в</w:t>
      </w:r>
      <w:proofErr w:type="gramEnd"/>
      <w:r w:rsidRPr="002F78C9">
        <w:rPr>
          <w:rFonts w:ascii="Times New Roman" w:eastAsia="Times New Roman" w:hAnsi="Times New Roman" w:cs="Times New Roman"/>
          <w:sz w:val="26"/>
          <w:szCs w:val="26"/>
          <w:lang w:eastAsia="ru-RU"/>
        </w:rPr>
        <w:t>%)</w:t>
      </w:r>
    </w:p>
    <w:p w:rsidR="002F78C9" w:rsidRPr="002F78C9" w:rsidRDefault="002F78C9" w:rsidP="002F78C9">
      <w:pPr>
        <w:spacing w:after="0" w:line="240" w:lineRule="auto"/>
        <w:jc w:val="right"/>
        <w:rPr>
          <w:rFonts w:ascii="Times New Roman" w:eastAsia="Times New Roman" w:hAnsi="Times New Roman" w:cs="Times New Roman"/>
          <w:sz w:val="26"/>
          <w:szCs w:val="26"/>
          <w:lang w:eastAsia="ru-RU"/>
        </w:rPr>
      </w:pPr>
    </w:p>
    <w:p w:rsidR="004533B1" w:rsidRDefault="004533B1" w:rsidP="002F78C9">
      <w:pPr>
        <w:spacing w:after="0" w:line="240" w:lineRule="auto"/>
        <w:jc w:val="center"/>
        <w:rPr>
          <w:rFonts w:ascii="Times New Roman" w:eastAsia="Times New Roman" w:hAnsi="Times New Roman" w:cs="Times New Roman"/>
          <w:b/>
          <w:bCs/>
          <w:sz w:val="26"/>
          <w:szCs w:val="26"/>
          <w:lang w:eastAsia="ru-RU"/>
        </w:rPr>
      </w:pPr>
    </w:p>
    <w:p w:rsidR="004533B1" w:rsidRDefault="004533B1" w:rsidP="002F78C9">
      <w:pPr>
        <w:spacing w:after="0" w:line="240" w:lineRule="auto"/>
        <w:jc w:val="center"/>
        <w:rPr>
          <w:rFonts w:ascii="Times New Roman" w:eastAsia="Times New Roman" w:hAnsi="Times New Roman" w:cs="Times New Roman"/>
          <w:b/>
          <w:bCs/>
          <w:sz w:val="26"/>
          <w:szCs w:val="26"/>
          <w:lang w:eastAsia="ru-RU"/>
        </w:rPr>
      </w:pPr>
    </w:p>
    <w:p w:rsidR="002F78C9" w:rsidRPr="002F78C9" w:rsidRDefault="002F78C9" w:rsidP="002F78C9">
      <w:pPr>
        <w:spacing w:after="0" w:line="240" w:lineRule="auto"/>
        <w:jc w:val="center"/>
        <w:rPr>
          <w:rFonts w:ascii="Times New Roman" w:eastAsia="Times New Roman" w:hAnsi="Times New Roman" w:cs="Times New Roman"/>
          <w:b/>
          <w:bCs/>
          <w:sz w:val="26"/>
          <w:szCs w:val="26"/>
          <w:lang w:eastAsia="ru-RU"/>
        </w:rPr>
      </w:pPr>
      <w:r w:rsidRPr="002F78C9">
        <w:rPr>
          <w:rFonts w:ascii="Times New Roman" w:eastAsia="Times New Roman" w:hAnsi="Times New Roman" w:cs="Times New Roman"/>
          <w:b/>
          <w:bCs/>
          <w:sz w:val="26"/>
          <w:szCs w:val="26"/>
          <w:lang w:eastAsia="ru-RU"/>
        </w:rPr>
        <w:lastRenderedPageBreak/>
        <w:t>Динамика удовлетворенности жителей реализацией</w:t>
      </w:r>
    </w:p>
    <w:p w:rsidR="002F78C9" w:rsidRPr="002F78C9" w:rsidRDefault="002F78C9" w:rsidP="002F78C9">
      <w:pPr>
        <w:spacing w:after="0" w:line="240" w:lineRule="auto"/>
        <w:jc w:val="center"/>
        <w:rPr>
          <w:rFonts w:ascii="Times New Roman" w:eastAsia="Times New Roman" w:hAnsi="Times New Roman" w:cs="Times New Roman"/>
          <w:b/>
          <w:bCs/>
          <w:sz w:val="26"/>
          <w:szCs w:val="26"/>
          <w:lang w:eastAsia="ru-RU"/>
        </w:rPr>
      </w:pPr>
      <w:r w:rsidRPr="002F78C9">
        <w:rPr>
          <w:rFonts w:ascii="Times New Roman" w:eastAsia="Times New Roman" w:hAnsi="Times New Roman" w:cs="Times New Roman"/>
          <w:b/>
          <w:bCs/>
          <w:sz w:val="26"/>
          <w:szCs w:val="26"/>
          <w:lang w:eastAsia="ru-RU"/>
        </w:rPr>
        <w:t>направлений социальной политики (в %)</w:t>
      </w:r>
    </w:p>
    <w:p w:rsidR="002F78C9" w:rsidRPr="002F78C9" w:rsidRDefault="002F78C9" w:rsidP="002F78C9">
      <w:pPr>
        <w:spacing w:after="0" w:line="240" w:lineRule="auto"/>
        <w:jc w:val="both"/>
        <w:rPr>
          <w:rFonts w:ascii="Times New Roman" w:eastAsia="Times New Roman" w:hAnsi="Times New Roman" w:cs="Times New Roman"/>
          <w:sz w:val="26"/>
          <w:szCs w:val="26"/>
          <w:lang w:eastAsia="ru-RU"/>
        </w:rPr>
      </w:pPr>
      <w:r w:rsidRPr="002F78C9">
        <w:rPr>
          <w:rFonts w:ascii="Times New Roman" w:eastAsia="Times New Roman" w:hAnsi="Times New Roman" w:cs="Times New Roman"/>
          <w:sz w:val="26"/>
          <w:szCs w:val="26"/>
          <w:lang w:eastAsia="ru-RU"/>
        </w:rPr>
        <w:t>Процент респондентов затруднившихся с оценкой используется по умолчанию</w:t>
      </w:r>
    </w:p>
    <w:p w:rsidR="002F78C9" w:rsidRPr="002F78C9" w:rsidRDefault="002F78C9" w:rsidP="002F78C9">
      <w:pPr>
        <w:spacing w:after="0" w:line="240" w:lineRule="auto"/>
        <w:jc w:val="both"/>
        <w:rPr>
          <w:rFonts w:ascii="Times New Roman" w:eastAsia="Times New Roman" w:hAnsi="Times New Roman" w:cs="Times New Roman"/>
          <w:sz w:val="26"/>
          <w:szCs w:val="26"/>
          <w:lang w:eastAsia="ru-RU"/>
        </w:rPr>
      </w:pPr>
      <w:r w:rsidRPr="002F78C9">
        <w:rPr>
          <w:rFonts w:ascii="Times New Roman" w:eastAsia="Times New Roman" w:hAnsi="Times New Roman" w:cs="Times New Roman"/>
          <w:sz w:val="26"/>
          <w:szCs w:val="26"/>
          <w:lang w:eastAsia="ru-RU"/>
        </w:rPr>
        <w:t>Статистически значима динамика более 3%</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850"/>
        <w:gridCol w:w="851"/>
        <w:gridCol w:w="850"/>
        <w:gridCol w:w="851"/>
        <w:gridCol w:w="850"/>
        <w:gridCol w:w="851"/>
        <w:gridCol w:w="850"/>
        <w:gridCol w:w="851"/>
      </w:tblGrid>
      <w:tr w:rsidR="002F78C9" w:rsidRPr="002F78C9" w:rsidTr="002F78C9">
        <w:trPr>
          <w:cantSplit/>
          <w:trHeight w:val="599"/>
          <w:tblHeader/>
        </w:trPr>
        <w:tc>
          <w:tcPr>
            <w:tcW w:w="3261" w:type="dxa"/>
            <w:vMerge w:val="restart"/>
            <w:tcBorders>
              <w:top w:val="double" w:sz="4" w:space="0" w:color="auto"/>
              <w:left w:val="doub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sz w:val="23"/>
                <w:szCs w:val="23"/>
                <w:lang w:eastAsia="ru-RU"/>
              </w:rPr>
            </w:pPr>
          </w:p>
          <w:p w:rsidR="002F78C9" w:rsidRPr="002F78C9" w:rsidRDefault="002F78C9" w:rsidP="002F78C9">
            <w:pPr>
              <w:keepNext/>
              <w:spacing w:after="0" w:line="240" w:lineRule="auto"/>
              <w:jc w:val="center"/>
              <w:outlineLvl w:val="0"/>
              <w:rPr>
                <w:rFonts w:ascii="Times New Roman" w:eastAsia="Times New Roman" w:hAnsi="Times New Roman" w:cs="Times New Roman"/>
                <w:b/>
                <w:bCs/>
                <w:sz w:val="23"/>
                <w:szCs w:val="23"/>
                <w:lang w:eastAsia="ru-RU"/>
              </w:rPr>
            </w:pPr>
            <w:r w:rsidRPr="002F78C9">
              <w:rPr>
                <w:rFonts w:ascii="Times New Roman" w:eastAsia="Times New Roman" w:hAnsi="Times New Roman" w:cs="Times New Roman"/>
                <w:b/>
                <w:bCs/>
                <w:sz w:val="23"/>
                <w:szCs w:val="23"/>
                <w:lang w:eastAsia="ru-RU"/>
              </w:rPr>
              <w:t>Направление</w:t>
            </w:r>
          </w:p>
        </w:tc>
        <w:tc>
          <w:tcPr>
            <w:tcW w:w="850" w:type="dxa"/>
            <w:tcBorders>
              <w:top w:val="double" w:sz="4" w:space="0" w:color="auto"/>
              <w:bottom w:val="double" w:sz="4" w:space="0" w:color="auto"/>
            </w:tcBorders>
            <w:vAlign w:val="center"/>
          </w:tcPr>
          <w:p w:rsidR="002F78C9" w:rsidRPr="002F78C9" w:rsidRDefault="002F78C9" w:rsidP="002F78C9">
            <w:pPr>
              <w:spacing w:after="0" w:line="240" w:lineRule="auto"/>
              <w:jc w:val="center"/>
              <w:rPr>
                <w:rFonts w:ascii="Times New Roman" w:eastAsia="Times New Roman" w:hAnsi="Times New Roman" w:cs="Times New Roman"/>
                <w:b/>
                <w:bCs/>
                <w:sz w:val="23"/>
                <w:szCs w:val="23"/>
                <w:lang w:eastAsia="ru-RU"/>
              </w:rPr>
            </w:pPr>
            <w:r w:rsidRPr="002F78C9">
              <w:rPr>
                <w:rFonts w:ascii="Times New Roman" w:eastAsia="Times New Roman" w:hAnsi="Times New Roman" w:cs="Times New Roman"/>
                <w:b/>
                <w:bCs/>
                <w:sz w:val="23"/>
                <w:szCs w:val="23"/>
                <w:lang w:eastAsia="ru-RU"/>
              </w:rPr>
              <w:t>2015</w:t>
            </w:r>
          </w:p>
        </w:tc>
        <w:tc>
          <w:tcPr>
            <w:tcW w:w="851" w:type="dxa"/>
            <w:tcBorders>
              <w:top w:val="double" w:sz="4" w:space="0" w:color="auto"/>
              <w:left w:val="single" w:sz="4" w:space="0" w:color="auto"/>
              <w:bottom w:val="double" w:sz="4" w:space="0" w:color="auto"/>
              <w:right w:val="single" w:sz="4" w:space="0" w:color="auto"/>
            </w:tcBorders>
            <w:vAlign w:val="center"/>
          </w:tcPr>
          <w:p w:rsidR="002F78C9" w:rsidRPr="002F78C9" w:rsidRDefault="002F78C9" w:rsidP="002F78C9">
            <w:pPr>
              <w:spacing w:after="0" w:line="240" w:lineRule="auto"/>
              <w:jc w:val="center"/>
              <w:rPr>
                <w:rFonts w:ascii="Times New Roman" w:eastAsia="Times New Roman" w:hAnsi="Times New Roman" w:cs="Times New Roman"/>
                <w:b/>
                <w:bCs/>
                <w:sz w:val="23"/>
                <w:szCs w:val="23"/>
                <w:lang w:eastAsia="ru-RU"/>
              </w:rPr>
            </w:pPr>
            <w:r w:rsidRPr="002F78C9">
              <w:rPr>
                <w:rFonts w:ascii="Times New Roman" w:eastAsia="Times New Roman" w:hAnsi="Times New Roman" w:cs="Times New Roman"/>
                <w:b/>
                <w:bCs/>
                <w:sz w:val="23"/>
                <w:szCs w:val="23"/>
                <w:lang w:eastAsia="ru-RU"/>
              </w:rPr>
              <w:t>2016</w:t>
            </w:r>
          </w:p>
        </w:tc>
        <w:tc>
          <w:tcPr>
            <w:tcW w:w="850" w:type="dxa"/>
            <w:tcBorders>
              <w:top w:val="double" w:sz="4" w:space="0" w:color="auto"/>
              <w:left w:val="single" w:sz="4" w:space="0" w:color="auto"/>
              <w:bottom w:val="double" w:sz="4" w:space="0" w:color="auto"/>
              <w:right w:val="single" w:sz="4" w:space="0" w:color="auto"/>
            </w:tcBorders>
            <w:vAlign w:val="center"/>
          </w:tcPr>
          <w:p w:rsidR="002F78C9" w:rsidRPr="002F78C9" w:rsidRDefault="002F78C9" w:rsidP="002F78C9">
            <w:pPr>
              <w:spacing w:after="0" w:line="240" w:lineRule="auto"/>
              <w:jc w:val="center"/>
              <w:rPr>
                <w:rFonts w:ascii="Times New Roman" w:eastAsia="Times New Roman" w:hAnsi="Times New Roman" w:cs="Times New Roman"/>
                <w:b/>
                <w:bCs/>
                <w:sz w:val="23"/>
                <w:szCs w:val="23"/>
                <w:lang w:eastAsia="ru-RU"/>
              </w:rPr>
            </w:pPr>
            <w:r w:rsidRPr="002F78C9">
              <w:rPr>
                <w:rFonts w:ascii="Times New Roman" w:eastAsia="Times New Roman" w:hAnsi="Times New Roman" w:cs="Times New Roman"/>
                <w:b/>
                <w:bCs/>
                <w:sz w:val="23"/>
                <w:szCs w:val="23"/>
                <w:lang w:eastAsia="ru-RU"/>
              </w:rPr>
              <w:t>2017</w:t>
            </w:r>
          </w:p>
        </w:tc>
        <w:tc>
          <w:tcPr>
            <w:tcW w:w="851" w:type="dxa"/>
            <w:tcBorders>
              <w:top w:val="double" w:sz="4" w:space="0" w:color="auto"/>
              <w:left w:val="single" w:sz="4" w:space="0" w:color="auto"/>
              <w:bottom w:val="double" w:sz="4" w:space="0" w:color="auto"/>
              <w:right w:val="single" w:sz="4" w:space="0" w:color="auto"/>
            </w:tcBorders>
            <w:vAlign w:val="center"/>
          </w:tcPr>
          <w:p w:rsidR="002F78C9" w:rsidRPr="002F78C9" w:rsidRDefault="002F78C9" w:rsidP="002F78C9">
            <w:pPr>
              <w:spacing w:after="0" w:line="240" w:lineRule="auto"/>
              <w:jc w:val="center"/>
              <w:rPr>
                <w:rFonts w:ascii="Times New Roman" w:eastAsia="Times New Roman" w:hAnsi="Times New Roman" w:cs="Times New Roman"/>
                <w:b/>
                <w:bCs/>
                <w:sz w:val="23"/>
                <w:szCs w:val="23"/>
                <w:lang w:eastAsia="ru-RU"/>
              </w:rPr>
            </w:pPr>
            <w:r w:rsidRPr="002F78C9">
              <w:rPr>
                <w:rFonts w:ascii="Times New Roman" w:eastAsia="Times New Roman" w:hAnsi="Times New Roman" w:cs="Times New Roman"/>
                <w:b/>
                <w:bCs/>
                <w:sz w:val="23"/>
                <w:szCs w:val="23"/>
                <w:lang w:eastAsia="ru-RU"/>
              </w:rPr>
              <w:t>2018</w:t>
            </w:r>
          </w:p>
        </w:tc>
        <w:tc>
          <w:tcPr>
            <w:tcW w:w="850" w:type="dxa"/>
            <w:tcBorders>
              <w:top w:val="double" w:sz="4" w:space="0" w:color="auto"/>
              <w:left w:val="single" w:sz="4" w:space="0" w:color="auto"/>
              <w:bottom w:val="double" w:sz="4" w:space="0" w:color="auto"/>
              <w:right w:val="single" w:sz="4" w:space="0" w:color="auto"/>
            </w:tcBorders>
            <w:vAlign w:val="center"/>
          </w:tcPr>
          <w:p w:rsidR="002F78C9" w:rsidRPr="002F78C9" w:rsidRDefault="002F78C9" w:rsidP="002F78C9">
            <w:pPr>
              <w:spacing w:after="0" w:line="240" w:lineRule="auto"/>
              <w:jc w:val="center"/>
              <w:rPr>
                <w:rFonts w:ascii="Times New Roman" w:eastAsia="Times New Roman" w:hAnsi="Times New Roman" w:cs="Times New Roman"/>
                <w:b/>
                <w:bCs/>
                <w:sz w:val="23"/>
                <w:szCs w:val="23"/>
                <w:lang w:eastAsia="ru-RU"/>
              </w:rPr>
            </w:pPr>
            <w:r w:rsidRPr="002F78C9">
              <w:rPr>
                <w:rFonts w:ascii="Times New Roman" w:eastAsia="Times New Roman" w:hAnsi="Times New Roman" w:cs="Times New Roman"/>
                <w:b/>
                <w:bCs/>
                <w:sz w:val="23"/>
                <w:szCs w:val="23"/>
                <w:lang w:eastAsia="ru-RU"/>
              </w:rPr>
              <w:t>2019</w:t>
            </w:r>
          </w:p>
        </w:tc>
        <w:tc>
          <w:tcPr>
            <w:tcW w:w="851" w:type="dxa"/>
            <w:tcBorders>
              <w:top w:val="double" w:sz="4" w:space="0" w:color="auto"/>
              <w:left w:val="single" w:sz="4" w:space="0" w:color="auto"/>
              <w:bottom w:val="double" w:sz="4" w:space="0" w:color="auto"/>
              <w:right w:val="single" w:sz="4" w:space="0" w:color="auto"/>
            </w:tcBorders>
            <w:vAlign w:val="center"/>
          </w:tcPr>
          <w:p w:rsidR="002F78C9" w:rsidRPr="002F78C9" w:rsidRDefault="002F78C9" w:rsidP="002F78C9">
            <w:pPr>
              <w:spacing w:after="0" w:line="240" w:lineRule="auto"/>
              <w:jc w:val="center"/>
              <w:rPr>
                <w:rFonts w:ascii="Times New Roman" w:eastAsia="Times New Roman" w:hAnsi="Times New Roman" w:cs="Times New Roman"/>
                <w:b/>
                <w:bCs/>
                <w:sz w:val="23"/>
                <w:szCs w:val="23"/>
                <w:lang w:eastAsia="ru-RU"/>
              </w:rPr>
            </w:pPr>
            <w:r w:rsidRPr="002F78C9">
              <w:rPr>
                <w:rFonts w:ascii="Times New Roman" w:eastAsia="Times New Roman" w:hAnsi="Times New Roman" w:cs="Times New Roman"/>
                <w:b/>
                <w:bCs/>
                <w:sz w:val="23"/>
                <w:szCs w:val="23"/>
                <w:lang w:eastAsia="ru-RU"/>
              </w:rPr>
              <w:t>2020</w:t>
            </w:r>
          </w:p>
        </w:tc>
        <w:tc>
          <w:tcPr>
            <w:tcW w:w="850" w:type="dxa"/>
            <w:tcBorders>
              <w:top w:val="double" w:sz="4" w:space="0" w:color="auto"/>
              <w:left w:val="single" w:sz="4" w:space="0" w:color="auto"/>
              <w:bottom w:val="double" w:sz="4" w:space="0" w:color="auto"/>
              <w:right w:val="single" w:sz="4" w:space="0" w:color="auto"/>
            </w:tcBorders>
            <w:vAlign w:val="center"/>
          </w:tcPr>
          <w:p w:rsidR="002F78C9" w:rsidRPr="002F78C9" w:rsidRDefault="002F78C9" w:rsidP="002F78C9">
            <w:pPr>
              <w:spacing w:after="0" w:line="240" w:lineRule="auto"/>
              <w:jc w:val="center"/>
              <w:rPr>
                <w:rFonts w:ascii="Times New Roman" w:eastAsia="Times New Roman" w:hAnsi="Times New Roman" w:cs="Times New Roman"/>
                <w:b/>
                <w:bCs/>
                <w:sz w:val="23"/>
                <w:szCs w:val="23"/>
                <w:lang w:eastAsia="ru-RU"/>
              </w:rPr>
            </w:pPr>
            <w:r w:rsidRPr="002F78C9">
              <w:rPr>
                <w:rFonts w:ascii="Times New Roman" w:eastAsia="Times New Roman" w:hAnsi="Times New Roman" w:cs="Times New Roman"/>
                <w:b/>
                <w:bCs/>
                <w:sz w:val="23"/>
                <w:szCs w:val="23"/>
                <w:lang w:eastAsia="ru-RU"/>
              </w:rPr>
              <w:t>2021</w:t>
            </w:r>
          </w:p>
        </w:tc>
        <w:tc>
          <w:tcPr>
            <w:tcW w:w="851" w:type="dxa"/>
            <w:tcBorders>
              <w:top w:val="double" w:sz="4" w:space="0" w:color="auto"/>
              <w:left w:val="single" w:sz="4" w:space="0" w:color="auto"/>
              <w:bottom w:val="double" w:sz="4" w:space="0" w:color="auto"/>
              <w:right w:val="single" w:sz="4" w:space="0" w:color="auto"/>
            </w:tcBorders>
            <w:vAlign w:val="center"/>
          </w:tcPr>
          <w:p w:rsidR="002F78C9" w:rsidRPr="002F78C9" w:rsidRDefault="002F78C9" w:rsidP="002F78C9">
            <w:pPr>
              <w:spacing w:after="0" w:line="240" w:lineRule="auto"/>
              <w:jc w:val="center"/>
              <w:rPr>
                <w:rFonts w:ascii="Times New Roman" w:eastAsia="Times New Roman" w:hAnsi="Times New Roman" w:cs="Times New Roman"/>
                <w:b/>
                <w:bCs/>
                <w:sz w:val="23"/>
                <w:szCs w:val="23"/>
                <w:lang w:eastAsia="ru-RU"/>
              </w:rPr>
            </w:pPr>
            <w:r w:rsidRPr="002F78C9">
              <w:rPr>
                <w:rFonts w:ascii="Times New Roman" w:eastAsia="Times New Roman" w:hAnsi="Times New Roman" w:cs="Times New Roman"/>
                <w:b/>
                <w:bCs/>
                <w:sz w:val="23"/>
                <w:szCs w:val="23"/>
                <w:lang w:eastAsia="ru-RU"/>
              </w:rPr>
              <w:t>2022</w:t>
            </w:r>
          </w:p>
        </w:tc>
      </w:tr>
      <w:tr w:rsidR="002F78C9" w:rsidRPr="002F78C9" w:rsidTr="002F78C9">
        <w:trPr>
          <w:cantSplit/>
          <w:trHeight w:val="245"/>
        </w:trPr>
        <w:tc>
          <w:tcPr>
            <w:tcW w:w="3261" w:type="dxa"/>
            <w:vMerge/>
            <w:tcBorders>
              <w:left w:val="double" w:sz="4" w:space="0" w:color="auto"/>
            </w:tcBorders>
            <w:shd w:val="clear" w:color="auto" w:fill="E0E0E0"/>
          </w:tcPr>
          <w:p w:rsidR="002F78C9" w:rsidRPr="002F78C9" w:rsidRDefault="002F78C9" w:rsidP="002F78C9">
            <w:pPr>
              <w:spacing w:after="0" w:line="240" w:lineRule="auto"/>
              <w:rPr>
                <w:rFonts w:ascii="Times New Roman" w:eastAsia="Times New Roman" w:hAnsi="Times New Roman" w:cs="Times New Roman"/>
                <w:color w:val="339966"/>
                <w:sz w:val="23"/>
                <w:szCs w:val="23"/>
                <w:lang w:eastAsia="ru-RU"/>
              </w:rPr>
            </w:pPr>
          </w:p>
        </w:tc>
        <w:tc>
          <w:tcPr>
            <w:tcW w:w="6804" w:type="dxa"/>
            <w:gridSpan w:val="8"/>
            <w:tcBorders>
              <w:top w:val="double" w:sz="4" w:space="0" w:color="auto"/>
              <w:right w:val="single" w:sz="4" w:space="0" w:color="auto"/>
            </w:tcBorders>
            <w:shd w:val="clear" w:color="auto" w:fill="auto"/>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удовлетворены</w:t>
            </w:r>
            <w:r w:rsidRPr="002F78C9">
              <w:rPr>
                <w:rFonts w:ascii="Times New Roman" w:eastAsia="Times New Roman" w:hAnsi="Times New Roman" w:cs="Times New Roman"/>
                <w:b/>
                <w:color w:val="004821"/>
                <w:sz w:val="23"/>
                <w:szCs w:val="23"/>
                <w:lang w:eastAsia="ru-RU"/>
              </w:rPr>
              <w:t xml:space="preserve"> </w:t>
            </w:r>
            <w:r w:rsidRPr="002F78C9">
              <w:rPr>
                <w:rFonts w:ascii="Times New Roman" w:eastAsia="Times New Roman" w:hAnsi="Times New Roman" w:cs="Times New Roman"/>
                <w:b/>
                <w:sz w:val="23"/>
                <w:szCs w:val="23"/>
                <w:lang w:eastAsia="ru-RU"/>
              </w:rPr>
              <w:t xml:space="preserve">/ </w:t>
            </w:r>
            <w:r w:rsidRPr="002F78C9">
              <w:rPr>
                <w:rFonts w:ascii="Times New Roman" w:eastAsia="Times New Roman" w:hAnsi="Times New Roman" w:cs="Times New Roman"/>
                <w:b/>
                <w:color w:val="EA0000"/>
                <w:sz w:val="23"/>
                <w:szCs w:val="23"/>
                <w:lang w:eastAsia="ru-RU"/>
              </w:rPr>
              <w:t>не удовлетворены</w:t>
            </w:r>
          </w:p>
        </w:tc>
      </w:tr>
      <w:tr w:rsidR="002F78C9" w:rsidRPr="002F78C9" w:rsidTr="002F78C9">
        <w:trPr>
          <w:cantSplit/>
          <w:trHeight w:val="20"/>
        </w:trPr>
        <w:tc>
          <w:tcPr>
            <w:tcW w:w="10065" w:type="dxa"/>
            <w:gridSpan w:val="9"/>
            <w:tcBorders>
              <w:top w:val="double" w:sz="4" w:space="0" w:color="auto"/>
              <w:left w:val="double" w:sz="4" w:space="0" w:color="auto"/>
              <w:right w:val="single" w:sz="4" w:space="0" w:color="auto"/>
            </w:tcBorders>
            <w:shd w:val="clear" w:color="auto" w:fill="E0E0E0"/>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bCs/>
                <w:i/>
                <w:sz w:val="23"/>
                <w:szCs w:val="23"/>
                <w:lang w:eastAsia="ru-RU"/>
              </w:rPr>
              <w:t>1.Здравоохранение</w:t>
            </w:r>
          </w:p>
        </w:tc>
      </w:tr>
      <w:tr w:rsidR="002F78C9" w:rsidRPr="002F78C9" w:rsidTr="002F78C9">
        <w:trPr>
          <w:cantSplit/>
          <w:trHeight w:val="20"/>
        </w:trPr>
        <w:tc>
          <w:tcPr>
            <w:tcW w:w="3261" w:type="dxa"/>
            <w:tcBorders>
              <w:top w:val="single" w:sz="4" w:space="0" w:color="auto"/>
              <w:left w:val="double" w:sz="4" w:space="0" w:color="auto"/>
            </w:tcBorders>
          </w:tcPr>
          <w:p w:rsidR="002F78C9" w:rsidRPr="002F78C9" w:rsidRDefault="002F78C9" w:rsidP="002F78C9">
            <w:pPr>
              <w:spacing w:after="0" w:line="240" w:lineRule="auto"/>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Работа больниц и поликлиник города</w:t>
            </w:r>
          </w:p>
        </w:tc>
        <w:tc>
          <w:tcPr>
            <w:tcW w:w="850" w:type="dxa"/>
            <w:tcBorders>
              <w:top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36</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20</w:t>
            </w:r>
          </w:p>
        </w:tc>
        <w:tc>
          <w:tcPr>
            <w:tcW w:w="851" w:type="dxa"/>
            <w:tcBorders>
              <w:top w:val="single" w:sz="4" w:space="0" w:color="auto"/>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33</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21</w:t>
            </w:r>
          </w:p>
        </w:tc>
        <w:tc>
          <w:tcPr>
            <w:tcW w:w="850"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22</w:t>
            </w:r>
          </w:p>
        </w:tc>
        <w:tc>
          <w:tcPr>
            <w:tcW w:w="851"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29</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25</w:t>
            </w:r>
          </w:p>
        </w:tc>
        <w:tc>
          <w:tcPr>
            <w:tcW w:w="850"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21</w:t>
            </w:r>
          </w:p>
        </w:tc>
        <w:tc>
          <w:tcPr>
            <w:tcW w:w="851"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19</w:t>
            </w:r>
          </w:p>
        </w:tc>
        <w:tc>
          <w:tcPr>
            <w:tcW w:w="850"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36/</w:t>
            </w:r>
            <w:r w:rsidRPr="002F78C9">
              <w:rPr>
                <w:rFonts w:ascii="Times New Roman" w:eastAsia="Times New Roman" w:hAnsi="Times New Roman" w:cs="Times New Roman"/>
                <w:b/>
                <w:color w:val="FF0000"/>
                <w:sz w:val="23"/>
                <w:szCs w:val="23"/>
                <w:lang w:eastAsia="ru-RU"/>
              </w:rPr>
              <w:t>21</w:t>
            </w:r>
          </w:p>
        </w:tc>
        <w:tc>
          <w:tcPr>
            <w:tcW w:w="851"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40/</w:t>
            </w:r>
            <w:r w:rsidRPr="002F78C9">
              <w:rPr>
                <w:rFonts w:ascii="Times New Roman" w:eastAsia="Times New Roman" w:hAnsi="Times New Roman" w:cs="Times New Roman"/>
                <w:b/>
                <w:color w:val="FF0000"/>
                <w:sz w:val="23"/>
                <w:szCs w:val="23"/>
                <w:lang w:eastAsia="ru-RU"/>
              </w:rPr>
              <w:t>20</w:t>
            </w:r>
          </w:p>
        </w:tc>
      </w:tr>
      <w:tr w:rsidR="002F78C9" w:rsidRPr="002F78C9" w:rsidTr="002F78C9">
        <w:trPr>
          <w:cantSplit/>
          <w:trHeight w:val="20"/>
        </w:trPr>
        <w:tc>
          <w:tcPr>
            <w:tcW w:w="3261" w:type="dxa"/>
            <w:tcBorders>
              <w:top w:val="single" w:sz="4" w:space="0" w:color="auto"/>
              <w:left w:val="double" w:sz="4" w:space="0" w:color="auto"/>
            </w:tcBorders>
          </w:tcPr>
          <w:p w:rsidR="002F78C9" w:rsidRPr="002F78C9" w:rsidRDefault="002F78C9" w:rsidP="002F78C9">
            <w:pPr>
              <w:spacing w:after="0" w:line="240" w:lineRule="auto"/>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Работа аптек, лекарственное обеспечение</w:t>
            </w:r>
          </w:p>
        </w:tc>
        <w:tc>
          <w:tcPr>
            <w:tcW w:w="850" w:type="dxa"/>
            <w:tcBorders>
              <w:top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66</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7</w:t>
            </w:r>
          </w:p>
        </w:tc>
        <w:tc>
          <w:tcPr>
            <w:tcW w:w="851" w:type="dxa"/>
            <w:tcBorders>
              <w:top w:val="single" w:sz="4" w:space="0" w:color="auto"/>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69</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7</w:t>
            </w:r>
          </w:p>
        </w:tc>
        <w:tc>
          <w:tcPr>
            <w:tcW w:w="850"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69</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6</w:t>
            </w:r>
          </w:p>
        </w:tc>
        <w:tc>
          <w:tcPr>
            <w:tcW w:w="851"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69</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8</w:t>
            </w:r>
          </w:p>
        </w:tc>
        <w:tc>
          <w:tcPr>
            <w:tcW w:w="850"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70</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1"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8</w:t>
            </w:r>
          </w:p>
        </w:tc>
        <w:tc>
          <w:tcPr>
            <w:tcW w:w="850"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69/</w:t>
            </w:r>
            <w:r w:rsidRPr="002F78C9">
              <w:rPr>
                <w:rFonts w:ascii="Times New Roman" w:eastAsia="Times New Roman" w:hAnsi="Times New Roman" w:cs="Times New Roman"/>
                <w:b/>
                <w:color w:val="FF0000"/>
                <w:sz w:val="23"/>
                <w:szCs w:val="23"/>
                <w:lang w:eastAsia="ru-RU"/>
              </w:rPr>
              <w:t>6</w:t>
            </w:r>
          </w:p>
        </w:tc>
        <w:tc>
          <w:tcPr>
            <w:tcW w:w="851"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75/</w:t>
            </w:r>
            <w:r w:rsidRPr="002F78C9">
              <w:rPr>
                <w:rFonts w:ascii="Times New Roman" w:eastAsia="Times New Roman" w:hAnsi="Times New Roman" w:cs="Times New Roman"/>
                <w:b/>
                <w:color w:val="FF0000"/>
                <w:sz w:val="23"/>
                <w:szCs w:val="23"/>
                <w:lang w:eastAsia="ru-RU"/>
              </w:rPr>
              <w:t>5</w:t>
            </w:r>
          </w:p>
        </w:tc>
      </w:tr>
      <w:tr w:rsidR="002F78C9" w:rsidRPr="002F78C9" w:rsidTr="002F78C9">
        <w:trPr>
          <w:cantSplit/>
          <w:trHeight w:val="20"/>
        </w:trPr>
        <w:tc>
          <w:tcPr>
            <w:tcW w:w="3261" w:type="dxa"/>
            <w:tcBorders>
              <w:top w:val="single" w:sz="4" w:space="0" w:color="auto"/>
              <w:left w:val="double" w:sz="4" w:space="0" w:color="auto"/>
            </w:tcBorders>
          </w:tcPr>
          <w:p w:rsidR="002F78C9" w:rsidRPr="002F78C9" w:rsidRDefault="002F78C9" w:rsidP="002F78C9">
            <w:pPr>
              <w:spacing w:after="0" w:line="240" w:lineRule="auto"/>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Работа медицинского персонала</w:t>
            </w:r>
          </w:p>
        </w:tc>
        <w:tc>
          <w:tcPr>
            <w:tcW w:w="850" w:type="dxa"/>
            <w:tcBorders>
              <w:top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40</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12</w:t>
            </w:r>
          </w:p>
        </w:tc>
        <w:tc>
          <w:tcPr>
            <w:tcW w:w="851" w:type="dxa"/>
            <w:tcBorders>
              <w:top w:val="single" w:sz="4" w:space="0" w:color="auto"/>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40</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13</w:t>
            </w:r>
          </w:p>
        </w:tc>
        <w:tc>
          <w:tcPr>
            <w:tcW w:w="850"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13</w:t>
            </w:r>
          </w:p>
        </w:tc>
        <w:tc>
          <w:tcPr>
            <w:tcW w:w="851"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39</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16</w:t>
            </w:r>
          </w:p>
        </w:tc>
        <w:tc>
          <w:tcPr>
            <w:tcW w:w="850"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39</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13</w:t>
            </w:r>
          </w:p>
        </w:tc>
        <w:tc>
          <w:tcPr>
            <w:tcW w:w="851"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47</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11</w:t>
            </w:r>
          </w:p>
        </w:tc>
        <w:tc>
          <w:tcPr>
            <w:tcW w:w="850"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41/</w:t>
            </w:r>
            <w:r w:rsidRPr="002F78C9">
              <w:rPr>
                <w:rFonts w:ascii="Times New Roman" w:eastAsia="Times New Roman" w:hAnsi="Times New Roman" w:cs="Times New Roman"/>
                <w:b/>
                <w:color w:val="FF0000"/>
                <w:sz w:val="23"/>
                <w:szCs w:val="23"/>
                <w:lang w:eastAsia="ru-RU"/>
              </w:rPr>
              <w:t>13</w:t>
            </w:r>
          </w:p>
        </w:tc>
        <w:tc>
          <w:tcPr>
            <w:tcW w:w="851"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44/</w:t>
            </w:r>
            <w:r w:rsidRPr="002F78C9">
              <w:rPr>
                <w:rFonts w:ascii="Times New Roman" w:eastAsia="Times New Roman" w:hAnsi="Times New Roman" w:cs="Times New Roman"/>
                <w:b/>
                <w:color w:val="FF0000"/>
                <w:sz w:val="23"/>
                <w:szCs w:val="23"/>
                <w:lang w:eastAsia="ru-RU"/>
              </w:rPr>
              <w:t>11</w:t>
            </w:r>
          </w:p>
        </w:tc>
      </w:tr>
      <w:tr w:rsidR="002F78C9" w:rsidRPr="002F78C9" w:rsidTr="002F78C9">
        <w:trPr>
          <w:cantSplit/>
          <w:trHeight w:val="20"/>
        </w:trPr>
        <w:tc>
          <w:tcPr>
            <w:tcW w:w="3261" w:type="dxa"/>
            <w:tcBorders>
              <w:top w:val="single" w:sz="4" w:space="0" w:color="auto"/>
              <w:left w:val="double" w:sz="4" w:space="0" w:color="auto"/>
            </w:tcBorders>
          </w:tcPr>
          <w:p w:rsidR="002F78C9" w:rsidRPr="002F78C9" w:rsidRDefault="002F78C9" w:rsidP="002F78C9">
            <w:pPr>
              <w:spacing w:after="0" w:line="240" w:lineRule="auto"/>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Система детского здравоохранения</w:t>
            </w:r>
          </w:p>
        </w:tc>
        <w:tc>
          <w:tcPr>
            <w:tcW w:w="850" w:type="dxa"/>
            <w:tcBorders>
              <w:top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9</w:t>
            </w:r>
          </w:p>
        </w:tc>
        <w:tc>
          <w:tcPr>
            <w:tcW w:w="851" w:type="dxa"/>
            <w:tcBorders>
              <w:top w:val="single" w:sz="4" w:space="0" w:color="auto"/>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10</w:t>
            </w:r>
          </w:p>
        </w:tc>
        <w:tc>
          <w:tcPr>
            <w:tcW w:w="850"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43</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10</w:t>
            </w:r>
          </w:p>
        </w:tc>
        <w:tc>
          <w:tcPr>
            <w:tcW w:w="851"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40</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11</w:t>
            </w:r>
          </w:p>
        </w:tc>
        <w:tc>
          <w:tcPr>
            <w:tcW w:w="850"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9</w:t>
            </w:r>
          </w:p>
        </w:tc>
        <w:tc>
          <w:tcPr>
            <w:tcW w:w="851"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48</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10</w:t>
            </w:r>
          </w:p>
        </w:tc>
        <w:tc>
          <w:tcPr>
            <w:tcW w:w="850"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43/</w:t>
            </w:r>
            <w:r w:rsidRPr="002F78C9">
              <w:rPr>
                <w:rFonts w:ascii="Times New Roman" w:eastAsia="Times New Roman" w:hAnsi="Times New Roman" w:cs="Times New Roman"/>
                <w:b/>
                <w:color w:val="FF0000"/>
                <w:sz w:val="23"/>
                <w:szCs w:val="23"/>
                <w:lang w:eastAsia="ru-RU"/>
              </w:rPr>
              <w:t>9</w:t>
            </w:r>
          </w:p>
        </w:tc>
        <w:tc>
          <w:tcPr>
            <w:tcW w:w="851" w:type="dxa"/>
            <w:tcBorders>
              <w:top w:val="single" w:sz="4" w:space="0" w:color="auto"/>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45/</w:t>
            </w:r>
            <w:r w:rsidRPr="002F78C9">
              <w:rPr>
                <w:rFonts w:ascii="Times New Roman" w:eastAsia="Times New Roman" w:hAnsi="Times New Roman" w:cs="Times New Roman"/>
                <w:b/>
                <w:color w:val="FF0000"/>
                <w:sz w:val="23"/>
                <w:szCs w:val="23"/>
                <w:lang w:eastAsia="ru-RU"/>
              </w:rPr>
              <w:t>9</w:t>
            </w:r>
          </w:p>
        </w:tc>
      </w:tr>
      <w:tr w:rsidR="002F78C9" w:rsidRPr="002F78C9" w:rsidTr="002F78C9">
        <w:trPr>
          <w:cantSplit/>
          <w:trHeight w:val="20"/>
        </w:trPr>
        <w:tc>
          <w:tcPr>
            <w:tcW w:w="3261" w:type="dxa"/>
            <w:tcBorders>
              <w:top w:val="single" w:sz="4" w:space="0" w:color="auto"/>
              <w:left w:val="double" w:sz="4" w:space="0" w:color="auto"/>
              <w:bottom w:val="single" w:sz="4" w:space="0" w:color="auto"/>
            </w:tcBorders>
          </w:tcPr>
          <w:p w:rsidR="002F78C9" w:rsidRPr="002F78C9" w:rsidRDefault="002F78C9" w:rsidP="002F78C9">
            <w:pPr>
              <w:spacing w:after="0" w:line="240" w:lineRule="auto"/>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Экстренная медицинская помощь</w:t>
            </w:r>
          </w:p>
        </w:tc>
        <w:tc>
          <w:tcPr>
            <w:tcW w:w="850" w:type="dxa"/>
            <w:tcBorders>
              <w:top w:val="single" w:sz="4" w:space="0" w:color="auto"/>
              <w:bottom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8</w:t>
            </w:r>
          </w:p>
        </w:tc>
        <w:tc>
          <w:tcPr>
            <w:tcW w:w="851" w:type="dxa"/>
            <w:tcBorders>
              <w:top w:val="single" w:sz="4" w:space="0" w:color="auto"/>
              <w:left w:val="dashed"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48</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7</w:t>
            </w:r>
          </w:p>
        </w:tc>
        <w:tc>
          <w:tcPr>
            <w:tcW w:w="850" w:type="dxa"/>
            <w:tcBorders>
              <w:top w:val="single" w:sz="4" w:space="0" w:color="auto"/>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44</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9</w:t>
            </w:r>
          </w:p>
        </w:tc>
        <w:tc>
          <w:tcPr>
            <w:tcW w:w="851" w:type="dxa"/>
            <w:tcBorders>
              <w:top w:val="single" w:sz="4" w:space="0" w:color="auto"/>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43</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9</w:t>
            </w:r>
          </w:p>
        </w:tc>
        <w:tc>
          <w:tcPr>
            <w:tcW w:w="850" w:type="dxa"/>
            <w:tcBorders>
              <w:top w:val="single" w:sz="4" w:space="0" w:color="auto"/>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48</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6</w:t>
            </w:r>
          </w:p>
        </w:tc>
        <w:tc>
          <w:tcPr>
            <w:tcW w:w="851" w:type="dxa"/>
            <w:tcBorders>
              <w:top w:val="single" w:sz="4" w:space="0" w:color="auto"/>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46</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10</w:t>
            </w:r>
          </w:p>
        </w:tc>
        <w:tc>
          <w:tcPr>
            <w:tcW w:w="850" w:type="dxa"/>
            <w:tcBorders>
              <w:top w:val="single" w:sz="4" w:space="0" w:color="auto"/>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38/</w:t>
            </w:r>
            <w:r w:rsidRPr="002F78C9">
              <w:rPr>
                <w:rFonts w:ascii="Times New Roman" w:eastAsia="Times New Roman" w:hAnsi="Times New Roman" w:cs="Times New Roman"/>
                <w:b/>
                <w:color w:val="FF0000"/>
                <w:sz w:val="23"/>
                <w:szCs w:val="23"/>
                <w:lang w:eastAsia="ru-RU"/>
              </w:rPr>
              <w:t>14</w:t>
            </w:r>
          </w:p>
        </w:tc>
        <w:tc>
          <w:tcPr>
            <w:tcW w:w="851" w:type="dxa"/>
            <w:tcBorders>
              <w:top w:val="single" w:sz="4" w:space="0" w:color="auto"/>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42/</w:t>
            </w:r>
            <w:r w:rsidRPr="002F78C9">
              <w:rPr>
                <w:rFonts w:ascii="Times New Roman" w:eastAsia="Times New Roman" w:hAnsi="Times New Roman" w:cs="Times New Roman"/>
                <w:b/>
                <w:color w:val="FF0000"/>
                <w:sz w:val="23"/>
                <w:szCs w:val="23"/>
                <w:lang w:eastAsia="ru-RU"/>
              </w:rPr>
              <w:t>11</w:t>
            </w:r>
          </w:p>
        </w:tc>
      </w:tr>
      <w:tr w:rsidR="002F78C9" w:rsidRPr="002F78C9" w:rsidTr="002F78C9">
        <w:trPr>
          <w:cantSplit/>
          <w:trHeight w:val="20"/>
        </w:trPr>
        <w:tc>
          <w:tcPr>
            <w:tcW w:w="10065" w:type="dxa"/>
            <w:gridSpan w:val="9"/>
            <w:tcBorders>
              <w:left w:val="double" w:sz="4" w:space="0" w:color="auto"/>
              <w:right w:val="single" w:sz="4" w:space="0" w:color="auto"/>
            </w:tcBorders>
            <w:shd w:val="clear" w:color="auto" w:fill="E6E6E6"/>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bCs/>
                <w:i/>
                <w:sz w:val="23"/>
                <w:szCs w:val="23"/>
                <w:lang w:eastAsia="ru-RU"/>
              </w:rPr>
              <w:t>2. Работа</w:t>
            </w:r>
          </w:p>
        </w:tc>
      </w:tr>
      <w:tr w:rsidR="002F78C9" w:rsidRPr="002F78C9" w:rsidTr="002F78C9">
        <w:trPr>
          <w:cantSplit/>
          <w:trHeight w:val="20"/>
        </w:trPr>
        <w:tc>
          <w:tcPr>
            <w:tcW w:w="3261" w:type="dxa"/>
            <w:tcBorders>
              <w:left w:val="double" w:sz="4" w:space="0" w:color="auto"/>
            </w:tcBorders>
          </w:tcPr>
          <w:p w:rsidR="002F78C9" w:rsidRPr="002F78C9" w:rsidRDefault="002F78C9" w:rsidP="002F78C9">
            <w:pPr>
              <w:spacing w:after="0" w:line="240" w:lineRule="auto"/>
              <w:ind w:right="-108"/>
              <w:rPr>
                <w:rFonts w:ascii="Times New Roman" w:eastAsia="Times New Roman" w:hAnsi="Times New Roman" w:cs="Times New Roman"/>
                <w:b/>
                <w:bCs/>
                <w:sz w:val="23"/>
                <w:szCs w:val="23"/>
                <w:lang w:eastAsia="ru-RU"/>
              </w:rPr>
            </w:pPr>
            <w:r w:rsidRPr="002F78C9">
              <w:rPr>
                <w:rFonts w:ascii="Times New Roman" w:eastAsia="Times New Roman" w:hAnsi="Times New Roman" w:cs="Times New Roman"/>
                <w:sz w:val="23"/>
                <w:szCs w:val="23"/>
                <w:lang w:eastAsia="ru-RU"/>
              </w:rPr>
              <w:t>Уровень заработной платы</w:t>
            </w:r>
          </w:p>
        </w:tc>
        <w:tc>
          <w:tcPr>
            <w:tcW w:w="850" w:type="dxa"/>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21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bCs/>
                <w:color w:val="EA0000"/>
                <w:sz w:val="23"/>
                <w:szCs w:val="23"/>
                <w:lang w:eastAsia="ru-RU"/>
              </w:rPr>
              <w:t>36</w:t>
            </w:r>
          </w:p>
        </w:tc>
        <w:tc>
          <w:tcPr>
            <w:tcW w:w="851" w:type="dxa"/>
            <w:tcBorders>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22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bCs/>
                <w:color w:val="EA0000"/>
                <w:sz w:val="23"/>
                <w:szCs w:val="23"/>
                <w:lang w:eastAsia="ru-RU"/>
              </w:rPr>
              <w:t>32</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28</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bCs/>
                <w:color w:val="EA0000"/>
                <w:sz w:val="23"/>
                <w:szCs w:val="23"/>
                <w:lang w:eastAsia="ru-RU"/>
              </w:rPr>
              <w:t>29</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29</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32</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29</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24</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19</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35/</w:t>
            </w:r>
            <w:r w:rsidRPr="002F78C9">
              <w:rPr>
                <w:rFonts w:ascii="Times New Roman" w:eastAsia="Times New Roman" w:hAnsi="Times New Roman" w:cs="Times New Roman"/>
                <w:b/>
                <w:color w:val="FF0000"/>
                <w:sz w:val="23"/>
                <w:szCs w:val="23"/>
                <w:lang w:eastAsia="ru-RU"/>
              </w:rPr>
              <w:t>18</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38/</w:t>
            </w:r>
            <w:r w:rsidRPr="002F78C9">
              <w:rPr>
                <w:rFonts w:ascii="Times New Roman" w:eastAsia="Times New Roman" w:hAnsi="Times New Roman" w:cs="Times New Roman"/>
                <w:b/>
                <w:color w:val="FF0000"/>
                <w:sz w:val="23"/>
                <w:szCs w:val="23"/>
                <w:lang w:eastAsia="ru-RU"/>
              </w:rPr>
              <w:t>21</w:t>
            </w:r>
          </w:p>
        </w:tc>
      </w:tr>
      <w:tr w:rsidR="002F78C9" w:rsidRPr="002F78C9" w:rsidTr="002F78C9">
        <w:trPr>
          <w:cantSplit/>
          <w:trHeight w:val="20"/>
        </w:trPr>
        <w:tc>
          <w:tcPr>
            <w:tcW w:w="3261" w:type="dxa"/>
            <w:tcBorders>
              <w:left w:val="double" w:sz="4" w:space="0" w:color="auto"/>
            </w:tcBorders>
          </w:tcPr>
          <w:p w:rsidR="002F78C9" w:rsidRPr="002F78C9" w:rsidRDefault="002F78C9" w:rsidP="002F78C9">
            <w:pPr>
              <w:spacing w:after="0" w:line="240" w:lineRule="auto"/>
              <w:ind w:right="-108"/>
              <w:rPr>
                <w:rFonts w:ascii="Times New Roman" w:eastAsia="Times New Roman" w:hAnsi="Times New Roman" w:cs="Times New Roman"/>
                <w:b/>
                <w:bCs/>
                <w:sz w:val="23"/>
                <w:szCs w:val="23"/>
                <w:lang w:eastAsia="ru-RU"/>
              </w:rPr>
            </w:pPr>
            <w:r w:rsidRPr="002F78C9">
              <w:rPr>
                <w:rFonts w:ascii="Times New Roman" w:eastAsia="Times New Roman" w:hAnsi="Times New Roman" w:cs="Times New Roman"/>
                <w:sz w:val="23"/>
                <w:szCs w:val="23"/>
                <w:lang w:eastAsia="ru-RU"/>
              </w:rPr>
              <w:t>Отношение работодателей</w:t>
            </w:r>
          </w:p>
        </w:tc>
        <w:tc>
          <w:tcPr>
            <w:tcW w:w="850" w:type="dxa"/>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13</w:t>
            </w:r>
          </w:p>
        </w:tc>
        <w:tc>
          <w:tcPr>
            <w:tcW w:w="851" w:type="dxa"/>
            <w:tcBorders>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11</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37</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12</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16</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43</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8</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9</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47/</w:t>
            </w:r>
            <w:r w:rsidRPr="002F78C9">
              <w:rPr>
                <w:rFonts w:ascii="Times New Roman" w:eastAsia="Times New Roman" w:hAnsi="Times New Roman" w:cs="Times New Roman"/>
                <w:b/>
                <w:color w:val="FF0000"/>
                <w:sz w:val="23"/>
                <w:szCs w:val="23"/>
                <w:lang w:eastAsia="ru-RU"/>
              </w:rPr>
              <w:t>8</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51/</w:t>
            </w:r>
            <w:r w:rsidRPr="002F78C9">
              <w:rPr>
                <w:rFonts w:ascii="Times New Roman" w:eastAsia="Times New Roman" w:hAnsi="Times New Roman" w:cs="Times New Roman"/>
                <w:b/>
                <w:color w:val="FF0000"/>
                <w:sz w:val="23"/>
                <w:szCs w:val="23"/>
                <w:lang w:eastAsia="ru-RU"/>
              </w:rPr>
              <w:t>7</w:t>
            </w:r>
          </w:p>
        </w:tc>
      </w:tr>
      <w:tr w:rsidR="002F78C9" w:rsidRPr="002F78C9" w:rsidTr="002F78C9">
        <w:trPr>
          <w:cantSplit/>
          <w:trHeight w:val="20"/>
        </w:trPr>
        <w:tc>
          <w:tcPr>
            <w:tcW w:w="3261" w:type="dxa"/>
            <w:tcBorders>
              <w:left w:val="double" w:sz="4" w:space="0" w:color="auto"/>
              <w:bottom w:val="single" w:sz="4" w:space="0" w:color="auto"/>
            </w:tcBorders>
          </w:tcPr>
          <w:p w:rsidR="002F78C9" w:rsidRPr="002F78C9" w:rsidRDefault="002F78C9" w:rsidP="002F78C9">
            <w:pPr>
              <w:spacing w:after="0" w:line="240" w:lineRule="auto"/>
              <w:ind w:right="-108"/>
              <w:rPr>
                <w:rFonts w:ascii="Times New Roman" w:eastAsia="Times New Roman" w:hAnsi="Times New Roman" w:cs="Times New Roman"/>
                <w:b/>
                <w:bCs/>
                <w:sz w:val="23"/>
                <w:szCs w:val="23"/>
                <w:lang w:eastAsia="ru-RU"/>
              </w:rPr>
            </w:pPr>
            <w:r w:rsidRPr="002F78C9">
              <w:rPr>
                <w:rFonts w:ascii="Times New Roman" w:eastAsia="Times New Roman" w:hAnsi="Times New Roman" w:cs="Times New Roman"/>
                <w:sz w:val="23"/>
                <w:szCs w:val="23"/>
                <w:lang w:eastAsia="ru-RU"/>
              </w:rPr>
              <w:t>Охрана труда работающего населения</w:t>
            </w:r>
          </w:p>
        </w:tc>
        <w:tc>
          <w:tcPr>
            <w:tcW w:w="850" w:type="dxa"/>
            <w:tcBorders>
              <w:bottom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9</w:t>
            </w:r>
          </w:p>
        </w:tc>
        <w:tc>
          <w:tcPr>
            <w:tcW w:w="851" w:type="dxa"/>
            <w:tcBorders>
              <w:left w:val="dashed"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8</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44</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6</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46</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10</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43</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50</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7</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48/</w:t>
            </w:r>
            <w:r w:rsidRPr="002F78C9">
              <w:rPr>
                <w:rFonts w:ascii="Times New Roman" w:eastAsia="Times New Roman" w:hAnsi="Times New Roman" w:cs="Times New Roman"/>
                <w:b/>
                <w:color w:val="FF0000"/>
                <w:sz w:val="23"/>
                <w:szCs w:val="23"/>
                <w:lang w:eastAsia="ru-RU"/>
              </w:rPr>
              <w:t>6</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52/</w:t>
            </w:r>
            <w:r w:rsidRPr="002F78C9">
              <w:rPr>
                <w:rFonts w:ascii="Times New Roman" w:eastAsia="Times New Roman" w:hAnsi="Times New Roman" w:cs="Times New Roman"/>
                <w:b/>
                <w:color w:val="FF0000"/>
                <w:sz w:val="23"/>
                <w:szCs w:val="23"/>
                <w:lang w:eastAsia="ru-RU"/>
              </w:rPr>
              <w:t>5</w:t>
            </w:r>
          </w:p>
        </w:tc>
      </w:tr>
      <w:tr w:rsidR="002F78C9" w:rsidRPr="002F78C9" w:rsidTr="002F78C9">
        <w:trPr>
          <w:cantSplit/>
          <w:trHeight w:val="20"/>
        </w:trPr>
        <w:tc>
          <w:tcPr>
            <w:tcW w:w="10065" w:type="dxa"/>
            <w:gridSpan w:val="9"/>
            <w:tcBorders>
              <w:left w:val="double" w:sz="4" w:space="0" w:color="auto"/>
              <w:bottom w:val="single" w:sz="4" w:space="0" w:color="auto"/>
              <w:right w:val="single" w:sz="4" w:space="0" w:color="auto"/>
            </w:tcBorders>
            <w:shd w:val="clear" w:color="auto" w:fill="E6E6E6"/>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bCs/>
                <w:i/>
                <w:sz w:val="23"/>
                <w:szCs w:val="23"/>
                <w:lang w:eastAsia="ru-RU"/>
              </w:rPr>
              <w:t>3. Жилищная политика</w:t>
            </w:r>
          </w:p>
        </w:tc>
      </w:tr>
      <w:tr w:rsidR="002F78C9" w:rsidRPr="002F78C9" w:rsidTr="002F78C9">
        <w:trPr>
          <w:cantSplit/>
          <w:trHeight w:val="20"/>
        </w:trPr>
        <w:tc>
          <w:tcPr>
            <w:tcW w:w="3261" w:type="dxa"/>
            <w:tcBorders>
              <w:left w:val="double" w:sz="4" w:space="0" w:color="auto"/>
            </w:tcBorders>
          </w:tcPr>
          <w:p w:rsidR="002F78C9" w:rsidRPr="002F78C9" w:rsidRDefault="002F78C9" w:rsidP="002F78C9">
            <w:pPr>
              <w:spacing w:after="0" w:line="240" w:lineRule="auto"/>
              <w:ind w:right="-108"/>
              <w:rPr>
                <w:rFonts w:ascii="Times New Roman" w:eastAsia="Times New Roman" w:hAnsi="Times New Roman" w:cs="Times New Roman"/>
                <w:b/>
                <w:bCs/>
                <w:sz w:val="23"/>
                <w:szCs w:val="23"/>
                <w:lang w:eastAsia="ru-RU"/>
              </w:rPr>
            </w:pPr>
            <w:r w:rsidRPr="002F78C9">
              <w:rPr>
                <w:rFonts w:ascii="Times New Roman" w:eastAsia="Times New Roman" w:hAnsi="Times New Roman" w:cs="Times New Roman"/>
                <w:sz w:val="23"/>
                <w:szCs w:val="23"/>
                <w:lang w:eastAsia="ru-RU"/>
              </w:rPr>
              <w:t>Общая доступность жилья в городе</w:t>
            </w:r>
          </w:p>
        </w:tc>
        <w:tc>
          <w:tcPr>
            <w:tcW w:w="850" w:type="dxa"/>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29</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20</w:t>
            </w:r>
          </w:p>
        </w:tc>
        <w:tc>
          <w:tcPr>
            <w:tcW w:w="851" w:type="dxa"/>
            <w:tcBorders>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37</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15</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37</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12</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16</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10</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10</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43/</w:t>
            </w:r>
            <w:r w:rsidRPr="002F78C9">
              <w:rPr>
                <w:rFonts w:ascii="Times New Roman" w:eastAsia="Times New Roman" w:hAnsi="Times New Roman" w:cs="Times New Roman"/>
                <w:b/>
                <w:color w:val="FF0000"/>
                <w:sz w:val="23"/>
                <w:szCs w:val="23"/>
                <w:lang w:eastAsia="ru-RU"/>
              </w:rPr>
              <w:t>10</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40/</w:t>
            </w:r>
            <w:r w:rsidRPr="002F78C9">
              <w:rPr>
                <w:rFonts w:ascii="Times New Roman" w:eastAsia="Times New Roman" w:hAnsi="Times New Roman" w:cs="Times New Roman"/>
                <w:b/>
                <w:color w:val="FF0000"/>
                <w:sz w:val="23"/>
                <w:szCs w:val="23"/>
                <w:lang w:eastAsia="ru-RU"/>
              </w:rPr>
              <w:t>12</w:t>
            </w:r>
          </w:p>
        </w:tc>
      </w:tr>
      <w:tr w:rsidR="002F78C9" w:rsidRPr="002F78C9" w:rsidTr="002F78C9">
        <w:trPr>
          <w:cantSplit/>
          <w:trHeight w:val="20"/>
        </w:trPr>
        <w:tc>
          <w:tcPr>
            <w:tcW w:w="3261" w:type="dxa"/>
            <w:tcBorders>
              <w:left w:val="double" w:sz="4" w:space="0" w:color="auto"/>
            </w:tcBorders>
          </w:tcPr>
          <w:p w:rsidR="002F78C9" w:rsidRPr="002F78C9" w:rsidRDefault="002F78C9" w:rsidP="002F78C9">
            <w:pPr>
              <w:spacing w:after="0" w:line="240" w:lineRule="auto"/>
              <w:ind w:right="-108"/>
              <w:rPr>
                <w:rFonts w:ascii="Times New Roman" w:eastAsia="Times New Roman" w:hAnsi="Times New Roman" w:cs="Times New Roman"/>
                <w:b/>
                <w:bCs/>
                <w:sz w:val="23"/>
                <w:szCs w:val="23"/>
                <w:lang w:eastAsia="ru-RU"/>
              </w:rPr>
            </w:pPr>
            <w:r w:rsidRPr="002F78C9">
              <w:rPr>
                <w:rFonts w:ascii="Times New Roman" w:eastAsia="Times New Roman" w:hAnsi="Times New Roman" w:cs="Times New Roman"/>
                <w:sz w:val="23"/>
                <w:szCs w:val="23"/>
                <w:lang w:eastAsia="ru-RU"/>
              </w:rPr>
              <w:t>Жилье для молодых семей</w:t>
            </w:r>
          </w:p>
        </w:tc>
        <w:tc>
          <w:tcPr>
            <w:tcW w:w="850" w:type="dxa"/>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22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20</w:t>
            </w:r>
          </w:p>
        </w:tc>
        <w:tc>
          <w:tcPr>
            <w:tcW w:w="851" w:type="dxa"/>
            <w:tcBorders>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29</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17</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27</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16</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28</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19</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27</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13</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38</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13</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32/</w:t>
            </w:r>
            <w:r w:rsidRPr="002F78C9">
              <w:rPr>
                <w:rFonts w:ascii="Times New Roman" w:eastAsia="Times New Roman" w:hAnsi="Times New Roman" w:cs="Times New Roman"/>
                <w:b/>
                <w:color w:val="FF0000"/>
                <w:sz w:val="23"/>
                <w:szCs w:val="23"/>
                <w:lang w:eastAsia="ru-RU"/>
              </w:rPr>
              <w:t>12</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33/</w:t>
            </w:r>
            <w:r w:rsidRPr="002F78C9">
              <w:rPr>
                <w:rFonts w:ascii="Times New Roman" w:eastAsia="Times New Roman" w:hAnsi="Times New Roman" w:cs="Times New Roman"/>
                <w:b/>
                <w:color w:val="FF0000"/>
                <w:sz w:val="23"/>
                <w:szCs w:val="23"/>
                <w:lang w:eastAsia="ru-RU"/>
              </w:rPr>
              <w:t>12</w:t>
            </w:r>
          </w:p>
        </w:tc>
      </w:tr>
      <w:tr w:rsidR="002F78C9" w:rsidRPr="002F78C9" w:rsidTr="002F78C9">
        <w:trPr>
          <w:cantSplit/>
          <w:trHeight w:val="20"/>
        </w:trPr>
        <w:tc>
          <w:tcPr>
            <w:tcW w:w="3261" w:type="dxa"/>
            <w:tcBorders>
              <w:left w:val="double" w:sz="4" w:space="0" w:color="auto"/>
              <w:bottom w:val="single" w:sz="4" w:space="0" w:color="auto"/>
            </w:tcBorders>
          </w:tcPr>
          <w:p w:rsidR="002F78C9" w:rsidRPr="002F78C9" w:rsidRDefault="002F78C9" w:rsidP="002F78C9">
            <w:pPr>
              <w:spacing w:after="0" w:line="240" w:lineRule="auto"/>
              <w:ind w:right="-108"/>
              <w:rPr>
                <w:rFonts w:ascii="Times New Roman" w:eastAsia="Times New Roman" w:hAnsi="Times New Roman" w:cs="Times New Roman"/>
                <w:b/>
                <w:bCs/>
                <w:sz w:val="23"/>
                <w:szCs w:val="23"/>
                <w:lang w:eastAsia="ru-RU"/>
              </w:rPr>
            </w:pPr>
            <w:r w:rsidRPr="002F78C9">
              <w:rPr>
                <w:rFonts w:ascii="Times New Roman" w:eastAsia="Times New Roman" w:hAnsi="Times New Roman" w:cs="Times New Roman"/>
                <w:sz w:val="23"/>
                <w:szCs w:val="23"/>
                <w:lang w:eastAsia="ru-RU"/>
              </w:rPr>
              <w:t xml:space="preserve">Развитие системы жилищных кредитов  </w:t>
            </w:r>
          </w:p>
        </w:tc>
        <w:tc>
          <w:tcPr>
            <w:tcW w:w="850" w:type="dxa"/>
            <w:tcBorders>
              <w:bottom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30</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16</w:t>
            </w:r>
          </w:p>
        </w:tc>
        <w:tc>
          <w:tcPr>
            <w:tcW w:w="851" w:type="dxa"/>
            <w:tcBorders>
              <w:left w:val="dashed"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33</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12</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33</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12</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34</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14</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8</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9</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37/</w:t>
            </w:r>
            <w:r w:rsidRPr="002F78C9">
              <w:rPr>
                <w:rFonts w:ascii="Times New Roman" w:eastAsia="Times New Roman" w:hAnsi="Times New Roman" w:cs="Times New Roman"/>
                <w:b/>
                <w:color w:val="FF0000"/>
                <w:sz w:val="23"/>
                <w:szCs w:val="23"/>
                <w:lang w:eastAsia="ru-RU"/>
              </w:rPr>
              <w:t>8</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39/</w:t>
            </w:r>
            <w:r w:rsidRPr="002F78C9">
              <w:rPr>
                <w:rFonts w:ascii="Times New Roman" w:eastAsia="Times New Roman" w:hAnsi="Times New Roman" w:cs="Times New Roman"/>
                <w:b/>
                <w:color w:val="FF0000"/>
                <w:sz w:val="23"/>
                <w:szCs w:val="23"/>
                <w:lang w:eastAsia="ru-RU"/>
              </w:rPr>
              <w:t>9</w:t>
            </w:r>
          </w:p>
        </w:tc>
      </w:tr>
      <w:tr w:rsidR="002F78C9" w:rsidRPr="002F78C9" w:rsidTr="002F78C9">
        <w:trPr>
          <w:cantSplit/>
          <w:trHeight w:val="20"/>
        </w:trPr>
        <w:tc>
          <w:tcPr>
            <w:tcW w:w="10065" w:type="dxa"/>
            <w:gridSpan w:val="9"/>
            <w:tcBorders>
              <w:left w:val="double" w:sz="4" w:space="0" w:color="auto"/>
              <w:right w:val="single" w:sz="4" w:space="0" w:color="auto"/>
            </w:tcBorders>
            <w:shd w:val="clear" w:color="auto" w:fill="E6E6E6"/>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bCs/>
                <w:i/>
                <w:sz w:val="23"/>
                <w:szCs w:val="23"/>
                <w:lang w:eastAsia="ru-RU"/>
              </w:rPr>
              <w:t>4. Образование</w:t>
            </w:r>
          </w:p>
        </w:tc>
      </w:tr>
      <w:tr w:rsidR="002F78C9" w:rsidRPr="002F78C9" w:rsidTr="002F78C9">
        <w:trPr>
          <w:cantSplit/>
          <w:trHeight w:val="20"/>
        </w:trPr>
        <w:tc>
          <w:tcPr>
            <w:tcW w:w="3261" w:type="dxa"/>
            <w:tcBorders>
              <w:left w:val="double" w:sz="4" w:space="0" w:color="auto"/>
            </w:tcBorders>
          </w:tcPr>
          <w:p w:rsidR="002F78C9" w:rsidRPr="002F78C9" w:rsidRDefault="002F78C9" w:rsidP="002F78C9">
            <w:pPr>
              <w:spacing w:after="0" w:line="240" w:lineRule="auto"/>
              <w:ind w:right="-108"/>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Работа детских садов</w:t>
            </w:r>
          </w:p>
        </w:tc>
        <w:tc>
          <w:tcPr>
            <w:tcW w:w="850" w:type="dxa"/>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48</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10</w:t>
            </w:r>
          </w:p>
        </w:tc>
        <w:tc>
          <w:tcPr>
            <w:tcW w:w="851" w:type="dxa"/>
            <w:tcBorders>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54</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6</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6</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56</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6</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64</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4</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5</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64/</w:t>
            </w:r>
            <w:r w:rsidRPr="002F78C9">
              <w:rPr>
                <w:rFonts w:ascii="Times New Roman" w:eastAsia="Times New Roman" w:hAnsi="Times New Roman" w:cs="Times New Roman"/>
                <w:b/>
                <w:color w:val="FF0000"/>
                <w:sz w:val="23"/>
                <w:szCs w:val="23"/>
                <w:lang w:eastAsia="ru-RU"/>
              </w:rPr>
              <w:t>2</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67/</w:t>
            </w:r>
            <w:r w:rsidRPr="002F78C9">
              <w:rPr>
                <w:rFonts w:ascii="Times New Roman" w:eastAsia="Times New Roman" w:hAnsi="Times New Roman" w:cs="Times New Roman"/>
                <w:b/>
                <w:color w:val="FF0000"/>
                <w:sz w:val="23"/>
                <w:szCs w:val="23"/>
                <w:lang w:eastAsia="ru-RU"/>
              </w:rPr>
              <w:t>2</w:t>
            </w:r>
          </w:p>
        </w:tc>
      </w:tr>
      <w:tr w:rsidR="002F78C9" w:rsidRPr="002F78C9" w:rsidTr="002F78C9">
        <w:trPr>
          <w:cantSplit/>
          <w:trHeight w:val="20"/>
        </w:trPr>
        <w:tc>
          <w:tcPr>
            <w:tcW w:w="3261" w:type="dxa"/>
            <w:tcBorders>
              <w:left w:val="double" w:sz="4" w:space="0" w:color="auto"/>
            </w:tcBorders>
          </w:tcPr>
          <w:p w:rsidR="002F78C9" w:rsidRPr="002F78C9" w:rsidRDefault="002F78C9" w:rsidP="002F78C9">
            <w:pPr>
              <w:spacing w:after="0" w:line="240" w:lineRule="auto"/>
              <w:ind w:right="-108"/>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Работа общеобразовательных школ города</w:t>
            </w:r>
          </w:p>
        </w:tc>
        <w:tc>
          <w:tcPr>
            <w:tcW w:w="850" w:type="dxa"/>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1" w:type="dxa"/>
            <w:tcBorders>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63</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4</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58</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58</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6</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66</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4</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67</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4</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64/</w:t>
            </w:r>
            <w:r w:rsidRPr="002F78C9">
              <w:rPr>
                <w:rFonts w:ascii="Times New Roman" w:eastAsia="Times New Roman" w:hAnsi="Times New Roman" w:cs="Times New Roman"/>
                <w:b/>
                <w:color w:val="FF0000"/>
                <w:sz w:val="23"/>
                <w:szCs w:val="23"/>
                <w:lang w:eastAsia="ru-RU"/>
              </w:rPr>
              <w:t>4</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68/</w:t>
            </w:r>
            <w:r w:rsidRPr="002F78C9">
              <w:rPr>
                <w:rFonts w:ascii="Times New Roman" w:eastAsia="Times New Roman" w:hAnsi="Times New Roman" w:cs="Times New Roman"/>
                <w:b/>
                <w:color w:val="FF0000"/>
                <w:sz w:val="23"/>
                <w:szCs w:val="23"/>
                <w:lang w:eastAsia="ru-RU"/>
              </w:rPr>
              <w:t>3</w:t>
            </w:r>
          </w:p>
        </w:tc>
      </w:tr>
      <w:tr w:rsidR="002F78C9" w:rsidRPr="002F78C9" w:rsidTr="002F78C9">
        <w:trPr>
          <w:cantSplit/>
          <w:trHeight w:val="20"/>
        </w:trPr>
        <w:tc>
          <w:tcPr>
            <w:tcW w:w="3261" w:type="dxa"/>
            <w:tcBorders>
              <w:left w:val="double" w:sz="4" w:space="0" w:color="auto"/>
            </w:tcBorders>
          </w:tcPr>
          <w:p w:rsidR="002F78C9" w:rsidRPr="002F78C9" w:rsidRDefault="002F78C9" w:rsidP="002F78C9">
            <w:pPr>
              <w:spacing w:after="0" w:line="240" w:lineRule="auto"/>
              <w:ind w:right="-108"/>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 xml:space="preserve">Внеклассная и внешкольная работа: кружки, секции, </w:t>
            </w:r>
            <w:proofErr w:type="spellStart"/>
            <w:r w:rsidRPr="002F78C9">
              <w:rPr>
                <w:rFonts w:ascii="Times New Roman" w:eastAsia="Times New Roman" w:hAnsi="Times New Roman" w:cs="Times New Roman"/>
                <w:sz w:val="23"/>
                <w:szCs w:val="23"/>
                <w:lang w:eastAsia="ru-RU"/>
              </w:rPr>
              <w:t>меропр</w:t>
            </w:r>
            <w:proofErr w:type="spellEnd"/>
            <w:r w:rsidRPr="002F78C9">
              <w:rPr>
                <w:rFonts w:ascii="Times New Roman" w:eastAsia="Times New Roman" w:hAnsi="Times New Roman" w:cs="Times New Roman"/>
                <w:sz w:val="23"/>
                <w:szCs w:val="23"/>
                <w:lang w:eastAsia="ru-RU"/>
              </w:rPr>
              <w:t>.</w:t>
            </w:r>
          </w:p>
        </w:tc>
        <w:tc>
          <w:tcPr>
            <w:tcW w:w="850" w:type="dxa"/>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1" w:type="dxa"/>
            <w:tcBorders>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3</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59</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3</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4</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66</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3</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4</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63/</w:t>
            </w:r>
            <w:r w:rsidRPr="002F78C9">
              <w:rPr>
                <w:rFonts w:ascii="Times New Roman" w:eastAsia="Times New Roman" w:hAnsi="Times New Roman" w:cs="Times New Roman"/>
                <w:b/>
                <w:color w:val="FF0000"/>
                <w:sz w:val="23"/>
                <w:szCs w:val="23"/>
                <w:lang w:eastAsia="ru-RU"/>
              </w:rPr>
              <w:t>4</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67/</w:t>
            </w:r>
            <w:r w:rsidRPr="002F78C9">
              <w:rPr>
                <w:rFonts w:ascii="Times New Roman" w:eastAsia="Times New Roman" w:hAnsi="Times New Roman" w:cs="Times New Roman"/>
                <w:b/>
                <w:color w:val="FF0000"/>
                <w:sz w:val="23"/>
                <w:szCs w:val="23"/>
                <w:lang w:eastAsia="ru-RU"/>
              </w:rPr>
              <w:t>3</w:t>
            </w:r>
          </w:p>
        </w:tc>
      </w:tr>
      <w:tr w:rsidR="002F78C9" w:rsidRPr="002F78C9" w:rsidTr="002F78C9">
        <w:trPr>
          <w:cantSplit/>
          <w:trHeight w:val="20"/>
        </w:trPr>
        <w:tc>
          <w:tcPr>
            <w:tcW w:w="3261" w:type="dxa"/>
            <w:tcBorders>
              <w:left w:val="double" w:sz="4" w:space="0" w:color="auto"/>
              <w:bottom w:val="single" w:sz="4" w:space="0" w:color="auto"/>
            </w:tcBorders>
          </w:tcPr>
          <w:p w:rsidR="002F78C9" w:rsidRPr="002F78C9" w:rsidRDefault="002F78C9" w:rsidP="002F78C9">
            <w:pPr>
              <w:spacing w:after="0" w:line="240" w:lineRule="auto"/>
              <w:ind w:right="-108"/>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Система профессионального образования</w:t>
            </w:r>
          </w:p>
        </w:tc>
        <w:tc>
          <w:tcPr>
            <w:tcW w:w="850" w:type="dxa"/>
            <w:tcBorders>
              <w:bottom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1" w:type="dxa"/>
            <w:tcBorders>
              <w:left w:val="dashed"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3</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53</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4</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49</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53</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3</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58</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4</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56/</w:t>
            </w:r>
            <w:r w:rsidRPr="002F78C9">
              <w:rPr>
                <w:rFonts w:ascii="Times New Roman" w:eastAsia="Times New Roman" w:hAnsi="Times New Roman" w:cs="Times New Roman"/>
                <w:b/>
                <w:color w:val="FF0000"/>
                <w:sz w:val="23"/>
                <w:szCs w:val="23"/>
                <w:lang w:eastAsia="ru-RU"/>
              </w:rPr>
              <w:t>3</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58/</w:t>
            </w:r>
            <w:r w:rsidRPr="002F78C9">
              <w:rPr>
                <w:rFonts w:ascii="Times New Roman" w:eastAsia="Times New Roman" w:hAnsi="Times New Roman" w:cs="Times New Roman"/>
                <w:b/>
                <w:color w:val="FF0000"/>
                <w:sz w:val="23"/>
                <w:szCs w:val="23"/>
                <w:lang w:eastAsia="ru-RU"/>
              </w:rPr>
              <w:t>3</w:t>
            </w:r>
          </w:p>
        </w:tc>
      </w:tr>
      <w:tr w:rsidR="002F78C9" w:rsidRPr="002F78C9" w:rsidTr="002F78C9">
        <w:trPr>
          <w:cantSplit/>
          <w:trHeight w:val="20"/>
        </w:trPr>
        <w:tc>
          <w:tcPr>
            <w:tcW w:w="10065" w:type="dxa"/>
            <w:gridSpan w:val="9"/>
            <w:tcBorders>
              <w:left w:val="double" w:sz="4" w:space="0" w:color="auto"/>
              <w:right w:val="single" w:sz="4" w:space="0" w:color="auto"/>
            </w:tcBorders>
            <w:shd w:val="clear" w:color="auto" w:fill="E6E6E6"/>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bCs/>
                <w:i/>
                <w:sz w:val="23"/>
                <w:szCs w:val="23"/>
                <w:lang w:eastAsia="ru-RU"/>
              </w:rPr>
              <w:t>5. Социальная защита населения</w:t>
            </w:r>
          </w:p>
        </w:tc>
      </w:tr>
      <w:tr w:rsidR="002F78C9" w:rsidRPr="002F78C9" w:rsidTr="002F78C9">
        <w:trPr>
          <w:cantSplit/>
          <w:trHeight w:val="20"/>
        </w:trPr>
        <w:tc>
          <w:tcPr>
            <w:tcW w:w="3261" w:type="dxa"/>
            <w:tcBorders>
              <w:left w:val="double" w:sz="4" w:space="0" w:color="auto"/>
            </w:tcBorders>
          </w:tcPr>
          <w:p w:rsidR="002F78C9" w:rsidRPr="002F78C9" w:rsidRDefault="002F78C9" w:rsidP="002F78C9">
            <w:pPr>
              <w:spacing w:after="0" w:line="240" w:lineRule="auto"/>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Система защиты семьи и детства</w:t>
            </w:r>
          </w:p>
        </w:tc>
        <w:tc>
          <w:tcPr>
            <w:tcW w:w="850" w:type="dxa"/>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8</w:t>
            </w:r>
          </w:p>
        </w:tc>
        <w:tc>
          <w:tcPr>
            <w:tcW w:w="851" w:type="dxa"/>
            <w:tcBorders>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36</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6</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40</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4</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36</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7</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40</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7</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39/</w:t>
            </w:r>
            <w:r w:rsidRPr="002F78C9">
              <w:rPr>
                <w:rFonts w:ascii="Times New Roman" w:eastAsia="Times New Roman" w:hAnsi="Times New Roman" w:cs="Times New Roman"/>
                <w:b/>
                <w:color w:val="FF0000"/>
                <w:sz w:val="23"/>
                <w:szCs w:val="23"/>
                <w:lang w:eastAsia="ru-RU"/>
              </w:rPr>
              <w:t>6</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43/</w:t>
            </w:r>
            <w:r w:rsidRPr="002F78C9">
              <w:rPr>
                <w:rFonts w:ascii="Times New Roman" w:eastAsia="Times New Roman" w:hAnsi="Times New Roman" w:cs="Times New Roman"/>
                <w:b/>
                <w:color w:val="FF0000"/>
                <w:sz w:val="23"/>
                <w:szCs w:val="23"/>
                <w:lang w:eastAsia="ru-RU"/>
              </w:rPr>
              <w:t>3</w:t>
            </w:r>
          </w:p>
        </w:tc>
      </w:tr>
      <w:tr w:rsidR="002F78C9" w:rsidRPr="002F78C9" w:rsidTr="002F78C9">
        <w:trPr>
          <w:cantSplit/>
          <w:trHeight w:val="20"/>
        </w:trPr>
        <w:tc>
          <w:tcPr>
            <w:tcW w:w="3261" w:type="dxa"/>
            <w:tcBorders>
              <w:left w:val="double" w:sz="4" w:space="0" w:color="auto"/>
            </w:tcBorders>
          </w:tcPr>
          <w:p w:rsidR="002F78C9" w:rsidRPr="002F78C9" w:rsidRDefault="002F78C9" w:rsidP="002F78C9">
            <w:pPr>
              <w:spacing w:after="0" w:line="240" w:lineRule="auto"/>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Система защиты инвалидов</w:t>
            </w:r>
          </w:p>
        </w:tc>
        <w:tc>
          <w:tcPr>
            <w:tcW w:w="850" w:type="dxa"/>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7</w:t>
            </w:r>
          </w:p>
        </w:tc>
        <w:tc>
          <w:tcPr>
            <w:tcW w:w="851" w:type="dxa"/>
            <w:tcBorders>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36</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34</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6</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36</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4</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6</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39/</w:t>
            </w:r>
            <w:r w:rsidRPr="002F78C9">
              <w:rPr>
                <w:rFonts w:ascii="Times New Roman" w:eastAsia="Times New Roman" w:hAnsi="Times New Roman" w:cs="Times New Roman"/>
                <w:b/>
                <w:color w:val="FF0000"/>
                <w:sz w:val="23"/>
                <w:szCs w:val="23"/>
                <w:lang w:eastAsia="ru-RU"/>
              </w:rPr>
              <w:t>6</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40/</w:t>
            </w:r>
            <w:r w:rsidRPr="002F78C9">
              <w:rPr>
                <w:rFonts w:ascii="Times New Roman" w:eastAsia="Times New Roman" w:hAnsi="Times New Roman" w:cs="Times New Roman"/>
                <w:b/>
                <w:color w:val="FF0000"/>
                <w:sz w:val="23"/>
                <w:szCs w:val="23"/>
                <w:lang w:eastAsia="ru-RU"/>
              </w:rPr>
              <w:t>4</w:t>
            </w:r>
          </w:p>
        </w:tc>
      </w:tr>
      <w:tr w:rsidR="002F78C9" w:rsidRPr="002F78C9" w:rsidTr="002F78C9">
        <w:trPr>
          <w:cantSplit/>
          <w:trHeight w:val="20"/>
        </w:trPr>
        <w:tc>
          <w:tcPr>
            <w:tcW w:w="3261" w:type="dxa"/>
            <w:tcBorders>
              <w:left w:val="double" w:sz="4" w:space="0" w:color="auto"/>
            </w:tcBorders>
          </w:tcPr>
          <w:p w:rsidR="002F78C9" w:rsidRPr="002F78C9" w:rsidRDefault="002F78C9" w:rsidP="002F78C9">
            <w:pPr>
              <w:spacing w:after="0" w:line="240" w:lineRule="auto"/>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Система защиты пенсионеров</w:t>
            </w:r>
          </w:p>
        </w:tc>
        <w:tc>
          <w:tcPr>
            <w:tcW w:w="850" w:type="dxa"/>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9</w:t>
            </w:r>
          </w:p>
        </w:tc>
        <w:tc>
          <w:tcPr>
            <w:tcW w:w="851" w:type="dxa"/>
            <w:tcBorders>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8</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37</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7</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8</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34</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6</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8</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38/</w:t>
            </w:r>
            <w:r w:rsidRPr="002F78C9">
              <w:rPr>
                <w:rFonts w:ascii="Times New Roman" w:eastAsia="Times New Roman" w:hAnsi="Times New Roman" w:cs="Times New Roman"/>
                <w:b/>
                <w:color w:val="FF0000"/>
                <w:sz w:val="23"/>
                <w:szCs w:val="23"/>
                <w:lang w:eastAsia="ru-RU"/>
              </w:rPr>
              <w:t>7</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40/</w:t>
            </w:r>
            <w:r w:rsidRPr="002F78C9">
              <w:rPr>
                <w:rFonts w:ascii="Times New Roman" w:eastAsia="Times New Roman" w:hAnsi="Times New Roman" w:cs="Times New Roman"/>
                <w:b/>
                <w:color w:val="FF0000"/>
                <w:sz w:val="23"/>
                <w:szCs w:val="23"/>
                <w:lang w:eastAsia="ru-RU"/>
              </w:rPr>
              <w:t>4</w:t>
            </w:r>
          </w:p>
        </w:tc>
      </w:tr>
      <w:tr w:rsidR="002F78C9" w:rsidRPr="002F78C9" w:rsidTr="002F78C9">
        <w:trPr>
          <w:cantSplit/>
          <w:trHeight w:val="20"/>
        </w:trPr>
        <w:tc>
          <w:tcPr>
            <w:tcW w:w="3261" w:type="dxa"/>
            <w:tcBorders>
              <w:left w:val="double" w:sz="4" w:space="0" w:color="auto"/>
              <w:bottom w:val="single" w:sz="4" w:space="0" w:color="auto"/>
            </w:tcBorders>
          </w:tcPr>
          <w:p w:rsidR="002F78C9" w:rsidRPr="002F78C9" w:rsidRDefault="002F78C9" w:rsidP="002F78C9">
            <w:pPr>
              <w:spacing w:after="0" w:line="240" w:lineRule="auto"/>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Организация работы по компенсационным выплатам и льготам</w:t>
            </w:r>
          </w:p>
        </w:tc>
        <w:tc>
          <w:tcPr>
            <w:tcW w:w="850" w:type="dxa"/>
            <w:tcBorders>
              <w:bottom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30</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9</w:t>
            </w:r>
          </w:p>
        </w:tc>
        <w:tc>
          <w:tcPr>
            <w:tcW w:w="851" w:type="dxa"/>
            <w:tcBorders>
              <w:left w:val="dashed"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34</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8</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36</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8</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9</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41/</w:t>
            </w:r>
            <w:r w:rsidRPr="002F78C9">
              <w:rPr>
                <w:rFonts w:ascii="Times New Roman" w:eastAsia="Times New Roman" w:hAnsi="Times New Roman" w:cs="Times New Roman"/>
                <w:b/>
                <w:color w:val="FF0000"/>
                <w:sz w:val="23"/>
                <w:szCs w:val="23"/>
                <w:lang w:eastAsia="ru-RU"/>
              </w:rPr>
              <w:t>7</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43/</w:t>
            </w:r>
            <w:r w:rsidRPr="002F78C9">
              <w:rPr>
                <w:rFonts w:ascii="Times New Roman" w:eastAsia="Times New Roman" w:hAnsi="Times New Roman" w:cs="Times New Roman"/>
                <w:b/>
                <w:color w:val="FF0000"/>
                <w:sz w:val="23"/>
                <w:szCs w:val="23"/>
                <w:lang w:eastAsia="ru-RU"/>
              </w:rPr>
              <w:t>4</w:t>
            </w:r>
          </w:p>
        </w:tc>
      </w:tr>
      <w:tr w:rsidR="002F78C9" w:rsidRPr="002F78C9" w:rsidTr="002F78C9">
        <w:trPr>
          <w:cantSplit/>
          <w:trHeight w:val="20"/>
        </w:trPr>
        <w:tc>
          <w:tcPr>
            <w:tcW w:w="10065" w:type="dxa"/>
            <w:gridSpan w:val="9"/>
            <w:tcBorders>
              <w:left w:val="double" w:sz="4" w:space="0" w:color="auto"/>
              <w:right w:val="single" w:sz="4" w:space="0" w:color="auto"/>
            </w:tcBorders>
            <w:shd w:val="clear" w:color="auto" w:fill="E6E6E6"/>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bCs/>
                <w:i/>
                <w:sz w:val="23"/>
                <w:szCs w:val="23"/>
                <w:lang w:eastAsia="ru-RU"/>
              </w:rPr>
              <w:lastRenderedPageBreak/>
              <w:t>6. Организация оздоровления жителей</w:t>
            </w:r>
          </w:p>
        </w:tc>
      </w:tr>
      <w:tr w:rsidR="002F78C9" w:rsidRPr="002F78C9" w:rsidTr="002F78C9">
        <w:trPr>
          <w:cantSplit/>
          <w:trHeight w:val="20"/>
        </w:trPr>
        <w:tc>
          <w:tcPr>
            <w:tcW w:w="3261" w:type="dxa"/>
            <w:tcBorders>
              <w:left w:val="double" w:sz="4" w:space="0" w:color="auto"/>
            </w:tcBorders>
          </w:tcPr>
          <w:p w:rsidR="002F78C9" w:rsidRPr="002F78C9" w:rsidRDefault="002F78C9" w:rsidP="002F78C9">
            <w:pPr>
              <w:spacing w:after="0" w:line="240" w:lineRule="auto"/>
              <w:rPr>
                <w:rFonts w:ascii="Times New Roman" w:eastAsia="Times New Roman" w:hAnsi="Times New Roman" w:cs="Times New Roman"/>
                <w:b/>
                <w:bCs/>
                <w:sz w:val="23"/>
                <w:szCs w:val="23"/>
                <w:lang w:eastAsia="ru-RU"/>
              </w:rPr>
            </w:pPr>
            <w:r w:rsidRPr="002F78C9">
              <w:rPr>
                <w:rFonts w:ascii="Times New Roman" w:eastAsia="Times New Roman" w:hAnsi="Times New Roman" w:cs="Times New Roman"/>
                <w:sz w:val="23"/>
                <w:szCs w:val="23"/>
                <w:lang w:eastAsia="ru-RU"/>
              </w:rPr>
              <w:t>Детский отдых и оздоровление</w:t>
            </w:r>
          </w:p>
        </w:tc>
        <w:tc>
          <w:tcPr>
            <w:tcW w:w="850" w:type="dxa"/>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7</w:t>
            </w:r>
          </w:p>
        </w:tc>
        <w:tc>
          <w:tcPr>
            <w:tcW w:w="851" w:type="dxa"/>
            <w:tcBorders>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54</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6</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56</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53</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7</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53</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50</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8</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52/</w:t>
            </w:r>
            <w:r w:rsidRPr="002F78C9">
              <w:rPr>
                <w:rFonts w:ascii="Times New Roman" w:eastAsia="Times New Roman" w:hAnsi="Times New Roman" w:cs="Times New Roman"/>
                <w:b/>
                <w:color w:val="FF0000"/>
                <w:sz w:val="23"/>
                <w:szCs w:val="23"/>
                <w:lang w:eastAsia="ru-RU"/>
              </w:rPr>
              <w:t>5</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52/</w:t>
            </w:r>
            <w:r w:rsidRPr="002F78C9">
              <w:rPr>
                <w:rFonts w:ascii="Times New Roman" w:eastAsia="Times New Roman" w:hAnsi="Times New Roman" w:cs="Times New Roman"/>
                <w:b/>
                <w:color w:val="FF0000"/>
                <w:sz w:val="23"/>
                <w:szCs w:val="23"/>
                <w:lang w:eastAsia="ru-RU"/>
              </w:rPr>
              <w:t>5</w:t>
            </w:r>
          </w:p>
        </w:tc>
      </w:tr>
      <w:tr w:rsidR="002F78C9" w:rsidRPr="002F78C9" w:rsidTr="002F78C9">
        <w:trPr>
          <w:cantSplit/>
          <w:trHeight w:val="20"/>
        </w:trPr>
        <w:tc>
          <w:tcPr>
            <w:tcW w:w="3261" w:type="dxa"/>
            <w:tcBorders>
              <w:left w:val="double" w:sz="4" w:space="0" w:color="auto"/>
            </w:tcBorders>
          </w:tcPr>
          <w:p w:rsidR="002F78C9" w:rsidRPr="002F78C9" w:rsidRDefault="002F78C9" w:rsidP="002F78C9">
            <w:pPr>
              <w:spacing w:after="0" w:line="240" w:lineRule="auto"/>
              <w:rPr>
                <w:rFonts w:ascii="Times New Roman" w:eastAsia="Times New Roman" w:hAnsi="Times New Roman" w:cs="Times New Roman"/>
                <w:b/>
                <w:bCs/>
                <w:sz w:val="23"/>
                <w:szCs w:val="23"/>
                <w:lang w:eastAsia="ru-RU"/>
              </w:rPr>
            </w:pPr>
            <w:r w:rsidRPr="002F78C9">
              <w:rPr>
                <w:rFonts w:ascii="Times New Roman" w:eastAsia="Times New Roman" w:hAnsi="Times New Roman" w:cs="Times New Roman"/>
                <w:sz w:val="23"/>
                <w:szCs w:val="23"/>
                <w:lang w:eastAsia="ru-RU"/>
              </w:rPr>
              <w:t>Профилактика профзаболеваний</w:t>
            </w:r>
          </w:p>
        </w:tc>
        <w:tc>
          <w:tcPr>
            <w:tcW w:w="850" w:type="dxa"/>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9</w:t>
            </w:r>
          </w:p>
        </w:tc>
        <w:tc>
          <w:tcPr>
            <w:tcW w:w="851" w:type="dxa"/>
            <w:tcBorders>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40</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9</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7</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38</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9</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39</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6</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44</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9</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40/</w:t>
            </w:r>
            <w:r w:rsidRPr="002F78C9">
              <w:rPr>
                <w:rFonts w:ascii="Times New Roman" w:eastAsia="Times New Roman" w:hAnsi="Times New Roman" w:cs="Times New Roman"/>
                <w:b/>
                <w:color w:val="FF0000"/>
                <w:sz w:val="23"/>
                <w:szCs w:val="23"/>
                <w:lang w:eastAsia="ru-RU"/>
              </w:rPr>
              <w:t>7</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42/</w:t>
            </w:r>
            <w:r w:rsidRPr="002F78C9">
              <w:rPr>
                <w:rFonts w:ascii="Times New Roman" w:eastAsia="Times New Roman" w:hAnsi="Times New Roman" w:cs="Times New Roman"/>
                <w:b/>
                <w:color w:val="FF0000"/>
                <w:sz w:val="23"/>
                <w:szCs w:val="23"/>
                <w:lang w:eastAsia="ru-RU"/>
              </w:rPr>
              <w:t>7</w:t>
            </w:r>
          </w:p>
        </w:tc>
      </w:tr>
      <w:tr w:rsidR="002F78C9" w:rsidRPr="002F78C9" w:rsidTr="002F78C9">
        <w:trPr>
          <w:cantSplit/>
          <w:trHeight w:val="20"/>
        </w:trPr>
        <w:tc>
          <w:tcPr>
            <w:tcW w:w="3261" w:type="dxa"/>
            <w:tcBorders>
              <w:left w:val="double" w:sz="4" w:space="0" w:color="auto"/>
              <w:bottom w:val="single" w:sz="4" w:space="0" w:color="auto"/>
            </w:tcBorders>
          </w:tcPr>
          <w:p w:rsidR="002F78C9" w:rsidRPr="002F78C9" w:rsidRDefault="002F78C9" w:rsidP="002F78C9">
            <w:pPr>
              <w:spacing w:after="0" w:line="240" w:lineRule="auto"/>
              <w:rPr>
                <w:rFonts w:ascii="Times New Roman" w:eastAsia="Times New Roman" w:hAnsi="Times New Roman" w:cs="Times New Roman"/>
                <w:b/>
                <w:bCs/>
                <w:sz w:val="23"/>
                <w:szCs w:val="23"/>
                <w:lang w:eastAsia="ru-RU"/>
              </w:rPr>
            </w:pPr>
            <w:r w:rsidRPr="002F78C9">
              <w:rPr>
                <w:rFonts w:ascii="Times New Roman" w:eastAsia="Times New Roman" w:hAnsi="Times New Roman" w:cs="Times New Roman"/>
                <w:sz w:val="23"/>
                <w:szCs w:val="23"/>
                <w:lang w:eastAsia="ru-RU"/>
              </w:rPr>
              <w:t>Санаторно-курортное лечение заболеваний</w:t>
            </w:r>
          </w:p>
        </w:tc>
        <w:tc>
          <w:tcPr>
            <w:tcW w:w="850" w:type="dxa"/>
            <w:tcBorders>
              <w:bottom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37</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11</w:t>
            </w:r>
          </w:p>
        </w:tc>
        <w:tc>
          <w:tcPr>
            <w:tcW w:w="851" w:type="dxa"/>
            <w:tcBorders>
              <w:left w:val="dashed"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12</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10</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34</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11</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36</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9</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43</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9</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40/</w:t>
            </w:r>
            <w:r w:rsidRPr="002F78C9">
              <w:rPr>
                <w:rFonts w:ascii="Times New Roman" w:eastAsia="Times New Roman" w:hAnsi="Times New Roman" w:cs="Times New Roman"/>
                <w:b/>
                <w:color w:val="FF0000"/>
                <w:sz w:val="23"/>
                <w:szCs w:val="23"/>
                <w:lang w:eastAsia="ru-RU"/>
              </w:rPr>
              <w:t>9</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42/</w:t>
            </w:r>
            <w:r w:rsidRPr="002F78C9">
              <w:rPr>
                <w:rFonts w:ascii="Times New Roman" w:eastAsia="Times New Roman" w:hAnsi="Times New Roman" w:cs="Times New Roman"/>
                <w:b/>
                <w:color w:val="FF0000"/>
                <w:sz w:val="23"/>
                <w:szCs w:val="23"/>
                <w:lang w:eastAsia="ru-RU"/>
              </w:rPr>
              <w:t>9</w:t>
            </w:r>
          </w:p>
        </w:tc>
      </w:tr>
      <w:tr w:rsidR="002F78C9" w:rsidRPr="002F78C9" w:rsidTr="002F78C9">
        <w:trPr>
          <w:cantSplit/>
          <w:trHeight w:val="20"/>
        </w:trPr>
        <w:tc>
          <w:tcPr>
            <w:tcW w:w="10065" w:type="dxa"/>
            <w:gridSpan w:val="9"/>
            <w:tcBorders>
              <w:left w:val="double" w:sz="4" w:space="0" w:color="auto"/>
              <w:right w:val="single" w:sz="4" w:space="0" w:color="auto"/>
            </w:tcBorders>
            <w:shd w:val="clear" w:color="auto" w:fill="E6E6E6"/>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bCs/>
                <w:i/>
                <w:sz w:val="23"/>
                <w:szCs w:val="23"/>
                <w:lang w:eastAsia="ru-RU"/>
              </w:rPr>
              <w:t>7. Молодежная политика</w:t>
            </w:r>
          </w:p>
        </w:tc>
      </w:tr>
      <w:tr w:rsidR="002F78C9" w:rsidRPr="002F78C9" w:rsidTr="002F78C9">
        <w:trPr>
          <w:cantSplit/>
          <w:trHeight w:val="20"/>
        </w:trPr>
        <w:tc>
          <w:tcPr>
            <w:tcW w:w="3261" w:type="dxa"/>
            <w:tcBorders>
              <w:left w:val="double" w:sz="4" w:space="0" w:color="auto"/>
            </w:tcBorders>
          </w:tcPr>
          <w:p w:rsidR="002F78C9" w:rsidRPr="002F78C9" w:rsidRDefault="002F78C9" w:rsidP="002F78C9">
            <w:pPr>
              <w:spacing w:after="0" w:line="240" w:lineRule="auto"/>
              <w:rPr>
                <w:rFonts w:ascii="Times New Roman" w:eastAsia="Times New Roman" w:hAnsi="Times New Roman" w:cs="Times New Roman"/>
                <w:b/>
                <w:bCs/>
                <w:sz w:val="23"/>
                <w:szCs w:val="23"/>
                <w:lang w:eastAsia="ru-RU"/>
              </w:rPr>
            </w:pPr>
            <w:r w:rsidRPr="002F78C9">
              <w:rPr>
                <w:rFonts w:ascii="Times New Roman" w:eastAsia="Times New Roman" w:hAnsi="Times New Roman" w:cs="Times New Roman"/>
                <w:sz w:val="23"/>
                <w:szCs w:val="23"/>
                <w:lang w:eastAsia="ru-RU"/>
              </w:rPr>
              <w:t>Развивающие программы для молодежи</w:t>
            </w:r>
          </w:p>
        </w:tc>
        <w:tc>
          <w:tcPr>
            <w:tcW w:w="850" w:type="dxa"/>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1" w:type="dxa"/>
            <w:tcBorders>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6</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37</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6</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6</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37</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44</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7</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36/</w:t>
            </w:r>
            <w:r w:rsidRPr="002F78C9">
              <w:rPr>
                <w:rFonts w:ascii="Times New Roman" w:eastAsia="Times New Roman" w:hAnsi="Times New Roman" w:cs="Times New Roman"/>
                <w:b/>
                <w:color w:val="FF0000"/>
                <w:sz w:val="23"/>
                <w:szCs w:val="23"/>
                <w:lang w:eastAsia="ru-RU"/>
              </w:rPr>
              <w:t>7</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39/</w:t>
            </w:r>
            <w:r w:rsidRPr="002F78C9">
              <w:rPr>
                <w:rFonts w:ascii="Times New Roman" w:eastAsia="Times New Roman" w:hAnsi="Times New Roman" w:cs="Times New Roman"/>
                <w:b/>
                <w:color w:val="FF0000"/>
                <w:sz w:val="23"/>
                <w:szCs w:val="23"/>
                <w:lang w:eastAsia="ru-RU"/>
              </w:rPr>
              <w:t>5</w:t>
            </w:r>
          </w:p>
        </w:tc>
      </w:tr>
      <w:tr w:rsidR="002F78C9" w:rsidRPr="002F78C9" w:rsidTr="002F78C9">
        <w:trPr>
          <w:cantSplit/>
          <w:trHeight w:val="20"/>
        </w:trPr>
        <w:tc>
          <w:tcPr>
            <w:tcW w:w="3261" w:type="dxa"/>
            <w:tcBorders>
              <w:left w:val="double" w:sz="4" w:space="0" w:color="auto"/>
            </w:tcBorders>
          </w:tcPr>
          <w:p w:rsidR="002F78C9" w:rsidRPr="002F78C9" w:rsidRDefault="002F78C9" w:rsidP="002F78C9">
            <w:pPr>
              <w:spacing w:after="0" w:line="240" w:lineRule="auto"/>
              <w:rPr>
                <w:rFonts w:ascii="Times New Roman" w:eastAsia="Times New Roman" w:hAnsi="Times New Roman" w:cs="Times New Roman"/>
                <w:b/>
                <w:bCs/>
                <w:sz w:val="23"/>
                <w:szCs w:val="23"/>
                <w:lang w:eastAsia="ru-RU"/>
              </w:rPr>
            </w:pPr>
            <w:r w:rsidRPr="002F78C9">
              <w:rPr>
                <w:rFonts w:ascii="Times New Roman" w:eastAsia="Times New Roman" w:hAnsi="Times New Roman" w:cs="Times New Roman"/>
                <w:sz w:val="23"/>
                <w:szCs w:val="23"/>
                <w:lang w:eastAsia="ru-RU"/>
              </w:rPr>
              <w:t>Организация досуга молодежи в городе</w:t>
            </w:r>
          </w:p>
        </w:tc>
        <w:tc>
          <w:tcPr>
            <w:tcW w:w="850" w:type="dxa"/>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36</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7</w:t>
            </w:r>
          </w:p>
        </w:tc>
        <w:tc>
          <w:tcPr>
            <w:tcW w:w="851" w:type="dxa"/>
            <w:tcBorders>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33</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8</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33</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9</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9</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8</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9</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33/</w:t>
            </w:r>
            <w:r w:rsidRPr="002F78C9">
              <w:rPr>
                <w:rFonts w:ascii="Times New Roman" w:eastAsia="Times New Roman" w:hAnsi="Times New Roman" w:cs="Times New Roman"/>
                <w:b/>
                <w:color w:val="FF0000"/>
                <w:sz w:val="23"/>
                <w:szCs w:val="23"/>
                <w:lang w:eastAsia="ru-RU"/>
              </w:rPr>
              <w:t>9</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38/</w:t>
            </w:r>
            <w:r w:rsidRPr="002F78C9">
              <w:rPr>
                <w:rFonts w:ascii="Times New Roman" w:eastAsia="Times New Roman" w:hAnsi="Times New Roman" w:cs="Times New Roman"/>
                <w:b/>
                <w:color w:val="FF0000"/>
                <w:sz w:val="23"/>
                <w:szCs w:val="23"/>
                <w:lang w:eastAsia="ru-RU"/>
              </w:rPr>
              <w:t>9</w:t>
            </w:r>
          </w:p>
        </w:tc>
      </w:tr>
      <w:tr w:rsidR="002F78C9" w:rsidRPr="002F78C9" w:rsidTr="002F78C9">
        <w:trPr>
          <w:cantSplit/>
          <w:trHeight w:val="20"/>
        </w:trPr>
        <w:tc>
          <w:tcPr>
            <w:tcW w:w="3261" w:type="dxa"/>
            <w:tcBorders>
              <w:left w:val="double" w:sz="4" w:space="0" w:color="auto"/>
            </w:tcBorders>
          </w:tcPr>
          <w:p w:rsidR="002F78C9" w:rsidRPr="002F78C9" w:rsidRDefault="002F78C9" w:rsidP="002F78C9">
            <w:pPr>
              <w:spacing w:after="0" w:line="240" w:lineRule="auto"/>
              <w:rPr>
                <w:rFonts w:ascii="Times New Roman" w:eastAsia="Times New Roman" w:hAnsi="Times New Roman" w:cs="Times New Roman"/>
                <w:b/>
                <w:bCs/>
                <w:sz w:val="23"/>
                <w:szCs w:val="23"/>
                <w:lang w:eastAsia="ru-RU"/>
              </w:rPr>
            </w:pPr>
            <w:r w:rsidRPr="002F78C9">
              <w:rPr>
                <w:rFonts w:ascii="Times New Roman" w:eastAsia="Times New Roman" w:hAnsi="Times New Roman" w:cs="Times New Roman"/>
                <w:sz w:val="23"/>
                <w:szCs w:val="23"/>
                <w:lang w:eastAsia="ru-RU"/>
              </w:rPr>
              <w:t>Профилактика «отклоняющегося» поведения</w:t>
            </w:r>
          </w:p>
        </w:tc>
        <w:tc>
          <w:tcPr>
            <w:tcW w:w="850" w:type="dxa"/>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34</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3</w:t>
            </w:r>
          </w:p>
        </w:tc>
        <w:tc>
          <w:tcPr>
            <w:tcW w:w="851" w:type="dxa"/>
            <w:tcBorders>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6</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6</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30</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7</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29</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6</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6</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30/</w:t>
            </w:r>
            <w:r w:rsidRPr="002F78C9">
              <w:rPr>
                <w:rFonts w:ascii="Times New Roman" w:eastAsia="Times New Roman" w:hAnsi="Times New Roman" w:cs="Times New Roman"/>
                <w:b/>
                <w:color w:val="FF0000"/>
                <w:sz w:val="23"/>
                <w:szCs w:val="23"/>
                <w:lang w:eastAsia="ru-RU"/>
              </w:rPr>
              <w:t>7</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36/</w:t>
            </w:r>
            <w:r w:rsidRPr="002F78C9">
              <w:rPr>
                <w:rFonts w:ascii="Times New Roman" w:eastAsia="Times New Roman" w:hAnsi="Times New Roman" w:cs="Times New Roman"/>
                <w:b/>
                <w:color w:val="FF0000"/>
                <w:sz w:val="23"/>
                <w:szCs w:val="23"/>
                <w:lang w:eastAsia="ru-RU"/>
              </w:rPr>
              <w:t>6</w:t>
            </w:r>
          </w:p>
        </w:tc>
      </w:tr>
      <w:tr w:rsidR="002F78C9" w:rsidRPr="002F78C9" w:rsidTr="002F78C9">
        <w:trPr>
          <w:cantSplit/>
          <w:trHeight w:val="20"/>
        </w:trPr>
        <w:tc>
          <w:tcPr>
            <w:tcW w:w="3261" w:type="dxa"/>
            <w:tcBorders>
              <w:left w:val="double" w:sz="4" w:space="0" w:color="auto"/>
              <w:bottom w:val="single" w:sz="4" w:space="0" w:color="auto"/>
            </w:tcBorders>
          </w:tcPr>
          <w:p w:rsidR="002F78C9" w:rsidRPr="002F78C9" w:rsidRDefault="002F78C9" w:rsidP="002F78C9">
            <w:pPr>
              <w:spacing w:after="0" w:line="240" w:lineRule="auto"/>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Трудоустройство молодежи</w:t>
            </w:r>
          </w:p>
        </w:tc>
        <w:tc>
          <w:tcPr>
            <w:tcW w:w="850" w:type="dxa"/>
            <w:tcBorders>
              <w:bottom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22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17</w:t>
            </w:r>
          </w:p>
        </w:tc>
        <w:tc>
          <w:tcPr>
            <w:tcW w:w="851" w:type="dxa"/>
            <w:tcBorders>
              <w:left w:val="dashed"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24</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21</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25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20</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21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21</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25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16</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37</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11</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29/</w:t>
            </w:r>
            <w:r w:rsidRPr="002F78C9">
              <w:rPr>
                <w:rFonts w:ascii="Times New Roman" w:eastAsia="Times New Roman" w:hAnsi="Times New Roman" w:cs="Times New Roman"/>
                <w:b/>
                <w:color w:val="FF0000"/>
                <w:sz w:val="23"/>
                <w:szCs w:val="23"/>
                <w:lang w:eastAsia="ru-RU"/>
              </w:rPr>
              <w:t>11</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35/</w:t>
            </w:r>
            <w:r w:rsidRPr="002F78C9">
              <w:rPr>
                <w:rFonts w:ascii="Times New Roman" w:eastAsia="Times New Roman" w:hAnsi="Times New Roman" w:cs="Times New Roman"/>
                <w:b/>
                <w:color w:val="FF0000"/>
                <w:sz w:val="23"/>
                <w:szCs w:val="23"/>
                <w:lang w:eastAsia="ru-RU"/>
              </w:rPr>
              <w:t>9</w:t>
            </w:r>
          </w:p>
        </w:tc>
      </w:tr>
      <w:tr w:rsidR="002F78C9" w:rsidRPr="002F78C9" w:rsidTr="002F78C9">
        <w:trPr>
          <w:cantSplit/>
          <w:trHeight w:val="20"/>
        </w:trPr>
        <w:tc>
          <w:tcPr>
            <w:tcW w:w="10065" w:type="dxa"/>
            <w:gridSpan w:val="9"/>
            <w:tcBorders>
              <w:left w:val="double" w:sz="4" w:space="0" w:color="auto"/>
              <w:right w:val="single" w:sz="4" w:space="0" w:color="auto"/>
            </w:tcBorders>
            <w:shd w:val="clear" w:color="auto" w:fill="E6E6E6"/>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bCs/>
                <w:i/>
                <w:sz w:val="23"/>
                <w:szCs w:val="23"/>
                <w:lang w:eastAsia="ru-RU"/>
              </w:rPr>
              <w:t>8. Культурная жизнь города</w:t>
            </w:r>
          </w:p>
        </w:tc>
      </w:tr>
      <w:tr w:rsidR="002F78C9" w:rsidRPr="002F78C9" w:rsidTr="002F78C9">
        <w:trPr>
          <w:cantSplit/>
          <w:trHeight w:val="20"/>
        </w:trPr>
        <w:tc>
          <w:tcPr>
            <w:tcW w:w="3261" w:type="dxa"/>
            <w:tcBorders>
              <w:left w:val="double" w:sz="4" w:space="0" w:color="auto"/>
            </w:tcBorders>
          </w:tcPr>
          <w:p w:rsidR="002F78C9" w:rsidRPr="002F78C9" w:rsidRDefault="002F78C9" w:rsidP="002F78C9">
            <w:pPr>
              <w:spacing w:after="0" w:line="240" w:lineRule="auto"/>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Работа учреждений культуры</w:t>
            </w:r>
          </w:p>
        </w:tc>
        <w:tc>
          <w:tcPr>
            <w:tcW w:w="850" w:type="dxa"/>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56</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1" w:type="dxa"/>
            <w:tcBorders>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64</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2</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2</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66</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4</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3</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4</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63/</w:t>
            </w:r>
            <w:r w:rsidRPr="002F78C9">
              <w:rPr>
                <w:rFonts w:ascii="Times New Roman" w:eastAsia="Times New Roman" w:hAnsi="Times New Roman" w:cs="Times New Roman"/>
                <w:b/>
                <w:color w:val="FF0000"/>
                <w:sz w:val="23"/>
                <w:szCs w:val="23"/>
                <w:lang w:eastAsia="ru-RU"/>
              </w:rPr>
              <w:t>4</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64/</w:t>
            </w:r>
            <w:r w:rsidRPr="002F78C9">
              <w:rPr>
                <w:rFonts w:ascii="Times New Roman" w:eastAsia="Times New Roman" w:hAnsi="Times New Roman" w:cs="Times New Roman"/>
                <w:b/>
                <w:color w:val="FF0000"/>
                <w:sz w:val="23"/>
                <w:szCs w:val="23"/>
                <w:lang w:eastAsia="ru-RU"/>
              </w:rPr>
              <w:t>3</w:t>
            </w:r>
          </w:p>
        </w:tc>
      </w:tr>
      <w:tr w:rsidR="002F78C9" w:rsidRPr="002F78C9" w:rsidTr="002F78C9">
        <w:trPr>
          <w:cantSplit/>
          <w:trHeight w:hRule="exact" w:val="268"/>
        </w:trPr>
        <w:tc>
          <w:tcPr>
            <w:tcW w:w="3261" w:type="dxa"/>
            <w:tcBorders>
              <w:left w:val="double" w:sz="4" w:space="0" w:color="auto"/>
            </w:tcBorders>
          </w:tcPr>
          <w:p w:rsidR="002F78C9" w:rsidRPr="002F78C9" w:rsidRDefault="002F78C9" w:rsidP="002F78C9">
            <w:pPr>
              <w:spacing w:after="0" w:line="240" w:lineRule="auto"/>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 xml:space="preserve">Программа культурных мероприятий </w:t>
            </w:r>
          </w:p>
        </w:tc>
        <w:tc>
          <w:tcPr>
            <w:tcW w:w="850" w:type="dxa"/>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57</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4</w:t>
            </w:r>
          </w:p>
        </w:tc>
        <w:tc>
          <w:tcPr>
            <w:tcW w:w="851" w:type="dxa"/>
            <w:tcBorders>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3</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57</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3</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50</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4</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60</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4</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59/</w:t>
            </w:r>
            <w:r w:rsidRPr="002F78C9">
              <w:rPr>
                <w:rFonts w:ascii="Times New Roman" w:eastAsia="Times New Roman" w:hAnsi="Times New Roman" w:cs="Times New Roman"/>
                <w:b/>
                <w:color w:val="FF0000"/>
                <w:sz w:val="23"/>
                <w:szCs w:val="23"/>
                <w:lang w:eastAsia="ru-RU"/>
              </w:rPr>
              <w:t>4</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60/</w:t>
            </w:r>
            <w:r w:rsidRPr="002F78C9">
              <w:rPr>
                <w:rFonts w:ascii="Times New Roman" w:eastAsia="Times New Roman" w:hAnsi="Times New Roman" w:cs="Times New Roman"/>
                <w:b/>
                <w:color w:val="FF0000"/>
                <w:sz w:val="23"/>
                <w:szCs w:val="23"/>
                <w:lang w:eastAsia="ru-RU"/>
              </w:rPr>
              <w:t>3</w:t>
            </w:r>
          </w:p>
        </w:tc>
      </w:tr>
      <w:tr w:rsidR="002F78C9" w:rsidRPr="002F78C9" w:rsidTr="002F78C9">
        <w:trPr>
          <w:cantSplit/>
          <w:trHeight w:val="20"/>
        </w:trPr>
        <w:tc>
          <w:tcPr>
            <w:tcW w:w="3261" w:type="dxa"/>
            <w:tcBorders>
              <w:left w:val="double" w:sz="4" w:space="0" w:color="auto"/>
            </w:tcBorders>
          </w:tcPr>
          <w:p w:rsidR="002F78C9" w:rsidRPr="002F78C9" w:rsidRDefault="002F78C9" w:rsidP="002F78C9">
            <w:pPr>
              <w:spacing w:after="0" w:line="240" w:lineRule="auto"/>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 xml:space="preserve">Учет возрастных интересов </w:t>
            </w:r>
          </w:p>
        </w:tc>
        <w:tc>
          <w:tcPr>
            <w:tcW w:w="850" w:type="dxa"/>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4</w:t>
            </w:r>
          </w:p>
        </w:tc>
        <w:tc>
          <w:tcPr>
            <w:tcW w:w="851" w:type="dxa"/>
            <w:tcBorders>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50</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4</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48</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4</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50</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47</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4</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4</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49/</w:t>
            </w:r>
            <w:r w:rsidRPr="002F78C9">
              <w:rPr>
                <w:rFonts w:ascii="Times New Roman" w:eastAsia="Times New Roman" w:hAnsi="Times New Roman" w:cs="Times New Roman"/>
                <w:b/>
                <w:color w:val="FF0000"/>
                <w:sz w:val="23"/>
                <w:szCs w:val="23"/>
                <w:lang w:eastAsia="ru-RU"/>
              </w:rPr>
              <w:t>4</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49/</w:t>
            </w:r>
            <w:r w:rsidRPr="002F78C9">
              <w:rPr>
                <w:rFonts w:ascii="Times New Roman" w:eastAsia="Times New Roman" w:hAnsi="Times New Roman" w:cs="Times New Roman"/>
                <w:b/>
                <w:color w:val="FF0000"/>
                <w:sz w:val="23"/>
                <w:szCs w:val="23"/>
                <w:lang w:eastAsia="ru-RU"/>
              </w:rPr>
              <w:t>4</w:t>
            </w:r>
          </w:p>
        </w:tc>
      </w:tr>
      <w:tr w:rsidR="002F78C9" w:rsidRPr="002F78C9" w:rsidTr="002F78C9">
        <w:trPr>
          <w:cantSplit/>
          <w:trHeight w:val="20"/>
        </w:trPr>
        <w:tc>
          <w:tcPr>
            <w:tcW w:w="3261" w:type="dxa"/>
            <w:tcBorders>
              <w:left w:val="double" w:sz="4" w:space="0" w:color="auto"/>
              <w:bottom w:val="single" w:sz="4" w:space="0" w:color="auto"/>
            </w:tcBorders>
          </w:tcPr>
          <w:p w:rsidR="002F78C9" w:rsidRPr="002F78C9" w:rsidRDefault="002F78C9" w:rsidP="002F78C9">
            <w:pPr>
              <w:spacing w:after="0" w:line="240" w:lineRule="auto"/>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Работа библиотечной системы</w:t>
            </w:r>
          </w:p>
        </w:tc>
        <w:tc>
          <w:tcPr>
            <w:tcW w:w="850" w:type="dxa"/>
            <w:tcBorders>
              <w:bottom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58</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3</w:t>
            </w:r>
          </w:p>
        </w:tc>
        <w:tc>
          <w:tcPr>
            <w:tcW w:w="851" w:type="dxa"/>
            <w:tcBorders>
              <w:left w:val="dashed"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64</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2</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2</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63</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2</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2</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63</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3</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67/</w:t>
            </w:r>
            <w:r w:rsidRPr="002F78C9">
              <w:rPr>
                <w:rFonts w:ascii="Times New Roman" w:eastAsia="Times New Roman" w:hAnsi="Times New Roman" w:cs="Times New Roman"/>
                <w:b/>
                <w:color w:val="FF0000"/>
                <w:sz w:val="23"/>
                <w:szCs w:val="23"/>
                <w:lang w:eastAsia="ru-RU"/>
              </w:rPr>
              <w:t>2</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65/</w:t>
            </w:r>
            <w:r w:rsidRPr="002F78C9">
              <w:rPr>
                <w:rFonts w:ascii="Times New Roman" w:eastAsia="Times New Roman" w:hAnsi="Times New Roman" w:cs="Times New Roman"/>
                <w:b/>
                <w:color w:val="FF0000"/>
                <w:sz w:val="23"/>
                <w:szCs w:val="23"/>
                <w:lang w:eastAsia="ru-RU"/>
              </w:rPr>
              <w:t>2</w:t>
            </w:r>
          </w:p>
        </w:tc>
      </w:tr>
      <w:tr w:rsidR="002F78C9" w:rsidRPr="002F78C9" w:rsidTr="002F78C9">
        <w:trPr>
          <w:cantSplit/>
          <w:trHeight w:val="20"/>
        </w:trPr>
        <w:tc>
          <w:tcPr>
            <w:tcW w:w="10065" w:type="dxa"/>
            <w:gridSpan w:val="9"/>
            <w:tcBorders>
              <w:left w:val="double" w:sz="4" w:space="0" w:color="auto"/>
              <w:right w:val="single" w:sz="4" w:space="0" w:color="auto"/>
            </w:tcBorders>
            <w:shd w:val="clear" w:color="auto" w:fill="E6E6E6"/>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bCs/>
                <w:i/>
                <w:sz w:val="23"/>
                <w:szCs w:val="23"/>
                <w:lang w:eastAsia="ru-RU"/>
              </w:rPr>
              <w:t>9. Физическая культура и спорт</w:t>
            </w:r>
          </w:p>
        </w:tc>
      </w:tr>
      <w:tr w:rsidR="002F78C9" w:rsidRPr="002F78C9" w:rsidTr="002F78C9">
        <w:trPr>
          <w:cantSplit/>
          <w:trHeight w:val="20"/>
        </w:trPr>
        <w:tc>
          <w:tcPr>
            <w:tcW w:w="3261" w:type="dxa"/>
            <w:tcBorders>
              <w:left w:val="double" w:sz="4" w:space="0" w:color="auto"/>
            </w:tcBorders>
          </w:tcPr>
          <w:p w:rsidR="002F78C9" w:rsidRPr="002F78C9" w:rsidRDefault="002F78C9" w:rsidP="002F78C9">
            <w:pPr>
              <w:spacing w:after="0" w:line="240" w:lineRule="auto"/>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Спортбаза города: стадионы, спортзалы, спортплощадки</w:t>
            </w:r>
          </w:p>
        </w:tc>
        <w:tc>
          <w:tcPr>
            <w:tcW w:w="850" w:type="dxa"/>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57</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6</w:t>
            </w:r>
          </w:p>
        </w:tc>
        <w:tc>
          <w:tcPr>
            <w:tcW w:w="851" w:type="dxa"/>
            <w:tcBorders>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66</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4</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63</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4</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4</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66/</w:t>
            </w:r>
            <w:r w:rsidRPr="002F78C9">
              <w:rPr>
                <w:rFonts w:ascii="Times New Roman" w:eastAsia="Times New Roman" w:hAnsi="Times New Roman" w:cs="Times New Roman"/>
                <w:b/>
                <w:color w:val="FF0000"/>
                <w:sz w:val="23"/>
                <w:szCs w:val="23"/>
                <w:lang w:eastAsia="ru-RU"/>
              </w:rPr>
              <w:t>4</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66/3</w:t>
            </w:r>
          </w:p>
        </w:tc>
      </w:tr>
      <w:tr w:rsidR="002F78C9" w:rsidRPr="002F78C9" w:rsidTr="002F78C9">
        <w:trPr>
          <w:cantSplit/>
          <w:trHeight w:val="20"/>
        </w:trPr>
        <w:tc>
          <w:tcPr>
            <w:tcW w:w="3261" w:type="dxa"/>
            <w:tcBorders>
              <w:left w:val="double" w:sz="4" w:space="0" w:color="auto"/>
            </w:tcBorders>
          </w:tcPr>
          <w:p w:rsidR="002F78C9" w:rsidRPr="002F78C9" w:rsidRDefault="002F78C9" w:rsidP="002F78C9">
            <w:pPr>
              <w:spacing w:after="0" w:line="240" w:lineRule="auto"/>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Работа детских спортивных секций</w:t>
            </w:r>
          </w:p>
        </w:tc>
        <w:tc>
          <w:tcPr>
            <w:tcW w:w="850" w:type="dxa"/>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63</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4</w:t>
            </w:r>
          </w:p>
        </w:tc>
        <w:tc>
          <w:tcPr>
            <w:tcW w:w="851" w:type="dxa"/>
            <w:tcBorders>
              <w:left w:val="dashed"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68</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3</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66</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3</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69</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3</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68</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3</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68</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3</w:t>
            </w:r>
          </w:p>
        </w:tc>
        <w:tc>
          <w:tcPr>
            <w:tcW w:w="850"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69/</w:t>
            </w:r>
            <w:r w:rsidRPr="002F78C9">
              <w:rPr>
                <w:rFonts w:ascii="Times New Roman" w:eastAsia="Times New Roman" w:hAnsi="Times New Roman" w:cs="Times New Roman"/>
                <w:b/>
                <w:color w:val="FF0000"/>
                <w:sz w:val="23"/>
                <w:szCs w:val="23"/>
                <w:lang w:eastAsia="ru-RU"/>
              </w:rPr>
              <w:t>2</w:t>
            </w:r>
          </w:p>
        </w:tc>
        <w:tc>
          <w:tcPr>
            <w:tcW w:w="851" w:type="dxa"/>
            <w:tcBorders>
              <w:left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70/2</w:t>
            </w:r>
          </w:p>
        </w:tc>
      </w:tr>
      <w:tr w:rsidR="002F78C9" w:rsidRPr="002F78C9" w:rsidTr="002F78C9">
        <w:trPr>
          <w:cantSplit/>
          <w:trHeight w:val="20"/>
        </w:trPr>
        <w:tc>
          <w:tcPr>
            <w:tcW w:w="3261" w:type="dxa"/>
            <w:tcBorders>
              <w:left w:val="double" w:sz="4" w:space="0" w:color="auto"/>
              <w:bottom w:val="single" w:sz="4" w:space="0" w:color="auto"/>
            </w:tcBorders>
          </w:tcPr>
          <w:p w:rsidR="002F78C9" w:rsidRPr="002F78C9" w:rsidRDefault="002F78C9" w:rsidP="002F78C9">
            <w:pPr>
              <w:spacing w:after="0" w:line="240" w:lineRule="auto"/>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 xml:space="preserve">Организация спортивных мероприятий  </w:t>
            </w:r>
          </w:p>
        </w:tc>
        <w:tc>
          <w:tcPr>
            <w:tcW w:w="850" w:type="dxa"/>
            <w:tcBorders>
              <w:bottom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57</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4</w:t>
            </w:r>
          </w:p>
        </w:tc>
        <w:tc>
          <w:tcPr>
            <w:tcW w:w="851" w:type="dxa"/>
            <w:tcBorders>
              <w:left w:val="dashed"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61</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3</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60</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3</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3</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3</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62</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4</w:t>
            </w:r>
          </w:p>
        </w:tc>
        <w:tc>
          <w:tcPr>
            <w:tcW w:w="850"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62/</w:t>
            </w:r>
            <w:r w:rsidRPr="002F78C9">
              <w:rPr>
                <w:rFonts w:ascii="Times New Roman" w:eastAsia="Times New Roman" w:hAnsi="Times New Roman" w:cs="Times New Roman"/>
                <w:b/>
                <w:color w:val="FF0000"/>
                <w:sz w:val="23"/>
                <w:szCs w:val="23"/>
                <w:lang w:eastAsia="ru-RU"/>
              </w:rPr>
              <w:t>3</w:t>
            </w:r>
          </w:p>
        </w:tc>
        <w:tc>
          <w:tcPr>
            <w:tcW w:w="851" w:type="dxa"/>
            <w:tcBorders>
              <w:left w:val="single" w:sz="4" w:space="0" w:color="auto"/>
              <w:bottom w:val="sing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68/2</w:t>
            </w:r>
          </w:p>
        </w:tc>
      </w:tr>
      <w:tr w:rsidR="002F78C9" w:rsidRPr="002F78C9" w:rsidTr="002F78C9">
        <w:trPr>
          <w:cantSplit/>
          <w:trHeight w:val="20"/>
        </w:trPr>
        <w:tc>
          <w:tcPr>
            <w:tcW w:w="3261" w:type="dxa"/>
            <w:tcBorders>
              <w:left w:val="double" w:sz="4" w:space="0" w:color="auto"/>
              <w:bottom w:val="double" w:sz="4" w:space="0" w:color="auto"/>
            </w:tcBorders>
          </w:tcPr>
          <w:p w:rsidR="002F78C9" w:rsidRPr="002F78C9" w:rsidRDefault="002F78C9" w:rsidP="002F78C9">
            <w:pPr>
              <w:spacing w:after="0" w:line="240" w:lineRule="auto"/>
              <w:rPr>
                <w:rFonts w:ascii="Times New Roman" w:eastAsia="Times New Roman" w:hAnsi="Times New Roman" w:cs="Times New Roman"/>
                <w:sz w:val="23"/>
                <w:szCs w:val="23"/>
                <w:lang w:eastAsia="ru-RU"/>
              </w:rPr>
            </w:pPr>
            <w:r w:rsidRPr="002F78C9">
              <w:rPr>
                <w:rFonts w:ascii="Times New Roman" w:eastAsia="Times New Roman" w:hAnsi="Times New Roman" w:cs="Times New Roman"/>
                <w:sz w:val="23"/>
                <w:szCs w:val="23"/>
                <w:lang w:eastAsia="ru-RU"/>
              </w:rPr>
              <w:t>Спорт для всех возрастов</w:t>
            </w:r>
          </w:p>
        </w:tc>
        <w:tc>
          <w:tcPr>
            <w:tcW w:w="850" w:type="dxa"/>
            <w:tcBorders>
              <w:bottom w:val="doub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48</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5</w:t>
            </w:r>
          </w:p>
        </w:tc>
        <w:tc>
          <w:tcPr>
            <w:tcW w:w="851" w:type="dxa"/>
            <w:tcBorders>
              <w:left w:val="dashed" w:sz="4" w:space="0" w:color="auto"/>
              <w:bottom w:val="doub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53</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3</w:t>
            </w:r>
          </w:p>
        </w:tc>
        <w:tc>
          <w:tcPr>
            <w:tcW w:w="850" w:type="dxa"/>
            <w:tcBorders>
              <w:left w:val="single" w:sz="4" w:space="0" w:color="auto"/>
              <w:bottom w:val="doub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54</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4</w:t>
            </w:r>
          </w:p>
        </w:tc>
        <w:tc>
          <w:tcPr>
            <w:tcW w:w="851" w:type="dxa"/>
            <w:tcBorders>
              <w:left w:val="single" w:sz="4" w:space="0" w:color="auto"/>
              <w:bottom w:val="doub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56</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4</w:t>
            </w:r>
          </w:p>
        </w:tc>
        <w:tc>
          <w:tcPr>
            <w:tcW w:w="850" w:type="dxa"/>
            <w:tcBorders>
              <w:left w:val="single" w:sz="4" w:space="0" w:color="auto"/>
              <w:bottom w:val="doub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55</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EA0000"/>
                <w:sz w:val="23"/>
                <w:szCs w:val="23"/>
                <w:lang w:eastAsia="ru-RU"/>
              </w:rPr>
              <w:t>4</w:t>
            </w:r>
          </w:p>
        </w:tc>
        <w:tc>
          <w:tcPr>
            <w:tcW w:w="851" w:type="dxa"/>
            <w:tcBorders>
              <w:left w:val="single" w:sz="4" w:space="0" w:color="auto"/>
              <w:bottom w:val="doub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4821"/>
                <w:sz w:val="23"/>
                <w:szCs w:val="23"/>
                <w:lang w:eastAsia="ru-RU"/>
              </w:rPr>
            </w:pPr>
            <w:r w:rsidRPr="002F78C9">
              <w:rPr>
                <w:rFonts w:ascii="Times New Roman" w:eastAsia="Times New Roman" w:hAnsi="Times New Roman" w:cs="Times New Roman"/>
                <w:b/>
                <w:color w:val="00B050"/>
                <w:sz w:val="23"/>
                <w:szCs w:val="23"/>
                <w:lang w:eastAsia="ru-RU"/>
              </w:rPr>
              <w:t>56</w:t>
            </w:r>
            <w:r w:rsidRPr="002F78C9">
              <w:rPr>
                <w:rFonts w:ascii="Times New Roman" w:eastAsia="Times New Roman" w:hAnsi="Times New Roman" w:cs="Times New Roman"/>
                <w:b/>
                <w:color w:val="004821"/>
                <w:sz w:val="23"/>
                <w:szCs w:val="23"/>
                <w:lang w:eastAsia="ru-RU"/>
              </w:rPr>
              <w:t>/</w:t>
            </w:r>
            <w:r w:rsidRPr="002F78C9">
              <w:rPr>
                <w:rFonts w:ascii="Times New Roman" w:eastAsia="Times New Roman" w:hAnsi="Times New Roman" w:cs="Times New Roman"/>
                <w:b/>
                <w:color w:val="FF0000"/>
                <w:sz w:val="23"/>
                <w:szCs w:val="23"/>
                <w:lang w:eastAsia="ru-RU"/>
              </w:rPr>
              <w:t>5</w:t>
            </w:r>
          </w:p>
        </w:tc>
        <w:tc>
          <w:tcPr>
            <w:tcW w:w="850" w:type="dxa"/>
            <w:tcBorders>
              <w:left w:val="single" w:sz="4" w:space="0" w:color="auto"/>
              <w:bottom w:val="doub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56/</w:t>
            </w:r>
            <w:r w:rsidRPr="002F78C9">
              <w:rPr>
                <w:rFonts w:ascii="Times New Roman" w:eastAsia="Times New Roman" w:hAnsi="Times New Roman" w:cs="Times New Roman"/>
                <w:b/>
                <w:color w:val="FF0000"/>
                <w:sz w:val="23"/>
                <w:szCs w:val="23"/>
                <w:lang w:eastAsia="ru-RU"/>
              </w:rPr>
              <w:t>4</w:t>
            </w:r>
          </w:p>
        </w:tc>
        <w:tc>
          <w:tcPr>
            <w:tcW w:w="851" w:type="dxa"/>
            <w:tcBorders>
              <w:left w:val="single" w:sz="4" w:space="0" w:color="auto"/>
              <w:bottom w:val="double" w:sz="4" w:space="0" w:color="auto"/>
              <w:right w:val="single" w:sz="4" w:space="0" w:color="auto"/>
            </w:tcBorders>
          </w:tcPr>
          <w:p w:rsidR="002F78C9" w:rsidRPr="002F78C9" w:rsidRDefault="002F78C9" w:rsidP="002F78C9">
            <w:pPr>
              <w:spacing w:after="0" w:line="240" w:lineRule="auto"/>
              <w:jc w:val="center"/>
              <w:rPr>
                <w:rFonts w:ascii="Times New Roman" w:eastAsia="Times New Roman" w:hAnsi="Times New Roman" w:cs="Times New Roman"/>
                <w:b/>
                <w:color w:val="00B050"/>
                <w:sz w:val="23"/>
                <w:szCs w:val="23"/>
                <w:lang w:eastAsia="ru-RU"/>
              </w:rPr>
            </w:pPr>
            <w:r w:rsidRPr="002F78C9">
              <w:rPr>
                <w:rFonts w:ascii="Times New Roman" w:eastAsia="Times New Roman" w:hAnsi="Times New Roman" w:cs="Times New Roman"/>
                <w:b/>
                <w:color w:val="00B050"/>
                <w:sz w:val="23"/>
                <w:szCs w:val="23"/>
                <w:lang w:eastAsia="ru-RU"/>
              </w:rPr>
              <w:t>58/3</w:t>
            </w:r>
          </w:p>
        </w:tc>
      </w:tr>
    </w:tbl>
    <w:p w:rsidR="002F78C9" w:rsidRPr="002F78C9" w:rsidRDefault="002F78C9" w:rsidP="002F78C9">
      <w:pPr>
        <w:spacing w:after="0" w:line="240" w:lineRule="auto"/>
        <w:rPr>
          <w:rFonts w:ascii="Times New Roman" w:eastAsia="Times New Roman" w:hAnsi="Times New Roman" w:cs="Times New Roman"/>
          <w:b/>
          <w:sz w:val="26"/>
          <w:szCs w:val="26"/>
          <w:lang w:eastAsia="ru-RU"/>
        </w:rPr>
      </w:pPr>
    </w:p>
    <w:p w:rsidR="002F78C9" w:rsidRPr="002F78C9" w:rsidRDefault="002F78C9" w:rsidP="002F78C9">
      <w:pPr>
        <w:spacing w:after="0" w:line="240" w:lineRule="auto"/>
        <w:rPr>
          <w:rFonts w:ascii="Times New Roman" w:eastAsia="Times New Roman" w:hAnsi="Times New Roman" w:cs="Times New Roman"/>
          <w:sz w:val="26"/>
          <w:szCs w:val="26"/>
          <w:lang w:eastAsia="ru-RU"/>
        </w:rPr>
      </w:pPr>
      <w:r w:rsidRPr="002F78C9">
        <w:rPr>
          <w:rFonts w:ascii="Times New Roman" w:eastAsia="Times New Roman" w:hAnsi="Times New Roman" w:cs="Times New Roman"/>
          <w:b/>
          <w:sz w:val="26"/>
          <w:szCs w:val="26"/>
          <w:lang w:eastAsia="ru-RU"/>
        </w:rPr>
        <w:t>Примечание</w:t>
      </w:r>
      <w:r w:rsidRPr="002F78C9">
        <w:rPr>
          <w:rFonts w:ascii="Times New Roman" w:eastAsia="Times New Roman" w:hAnsi="Times New Roman" w:cs="Times New Roman"/>
          <w:sz w:val="26"/>
          <w:szCs w:val="26"/>
          <w:lang w:eastAsia="ru-RU"/>
        </w:rPr>
        <w:t xml:space="preserve">: поле негативной значимости – неудовлетворенность свыше </w:t>
      </w:r>
      <w:r w:rsidRPr="00A73B4A">
        <w:rPr>
          <w:rFonts w:ascii="Times New Roman" w:eastAsia="Times New Roman" w:hAnsi="Times New Roman" w:cs="Times New Roman"/>
          <w:b/>
          <w:color w:val="EA0000"/>
          <w:sz w:val="26"/>
          <w:szCs w:val="26"/>
          <w:lang w:eastAsia="ru-RU"/>
        </w:rPr>
        <w:t>40%</w:t>
      </w:r>
    </w:p>
    <w:p w:rsidR="002F78C9" w:rsidRPr="002F78C9" w:rsidRDefault="002F78C9" w:rsidP="002F78C9">
      <w:pPr>
        <w:spacing w:after="0" w:line="240" w:lineRule="auto"/>
        <w:rPr>
          <w:rFonts w:ascii="Times New Roman" w:eastAsia="Times New Roman" w:hAnsi="Times New Roman" w:cs="Times New Roman"/>
          <w:sz w:val="26"/>
          <w:szCs w:val="26"/>
          <w:lang w:eastAsia="ru-RU"/>
        </w:rPr>
      </w:pPr>
      <w:r w:rsidRPr="002F78C9">
        <w:rPr>
          <w:rFonts w:ascii="Times New Roman" w:eastAsia="Times New Roman" w:hAnsi="Times New Roman" w:cs="Times New Roman"/>
          <w:sz w:val="26"/>
          <w:szCs w:val="26"/>
          <w:lang w:eastAsia="ru-RU"/>
        </w:rPr>
        <w:t xml:space="preserve">                         поле проблемной значимости – неудовлетворенность свыше </w:t>
      </w:r>
      <w:r w:rsidRPr="00A73B4A">
        <w:rPr>
          <w:rFonts w:ascii="Times New Roman" w:eastAsia="Times New Roman" w:hAnsi="Times New Roman" w:cs="Times New Roman"/>
          <w:b/>
          <w:color w:val="EA0000"/>
          <w:sz w:val="26"/>
          <w:szCs w:val="26"/>
          <w:lang w:eastAsia="ru-RU"/>
        </w:rPr>
        <w:t>60%</w:t>
      </w:r>
    </w:p>
    <w:p w:rsidR="002F78C9" w:rsidRDefault="002F78C9" w:rsidP="002F78C9">
      <w:pPr>
        <w:spacing w:after="0" w:line="240" w:lineRule="auto"/>
        <w:jc w:val="right"/>
        <w:rPr>
          <w:rFonts w:ascii="Times New Roman" w:eastAsia="Times New Roman" w:hAnsi="Times New Roman" w:cs="Times New Roman"/>
          <w:bCs/>
          <w:sz w:val="28"/>
          <w:szCs w:val="28"/>
          <w:lang w:eastAsia="ru-RU"/>
        </w:rPr>
      </w:pPr>
    </w:p>
    <w:p w:rsidR="002F78C9" w:rsidRPr="002F78C9" w:rsidRDefault="002F78C9" w:rsidP="002F78C9">
      <w:pPr>
        <w:spacing w:after="0" w:line="240" w:lineRule="auto"/>
        <w:jc w:val="center"/>
        <w:rPr>
          <w:rFonts w:ascii="Times New Roman" w:eastAsia="Times New Roman" w:hAnsi="Times New Roman" w:cs="Times New Roman"/>
          <w:b/>
          <w:bCs/>
          <w:sz w:val="28"/>
          <w:szCs w:val="28"/>
          <w:lang w:eastAsia="ru-RU"/>
        </w:rPr>
      </w:pPr>
      <w:r w:rsidRPr="002F78C9">
        <w:rPr>
          <w:rFonts w:ascii="Times New Roman" w:eastAsia="Times New Roman" w:hAnsi="Times New Roman" w:cs="Times New Roman"/>
          <w:b/>
          <w:bCs/>
          <w:sz w:val="28"/>
          <w:szCs w:val="28"/>
          <w:lang w:eastAsia="ru-RU"/>
        </w:rPr>
        <w:t>Рейтинг предложений жителей</w:t>
      </w:r>
    </w:p>
    <w:p w:rsidR="002F78C9" w:rsidRPr="002F78C9" w:rsidRDefault="002F78C9" w:rsidP="002F78C9">
      <w:pPr>
        <w:spacing w:after="0" w:line="240" w:lineRule="auto"/>
        <w:jc w:val="center"/>
        <w:rPr>
          <w:rFonts w:ascii="Times New Roman" w:eastAsia="Times New Roman" w:hAnsi="Times New Roman" w:cs="Times New Roman"/>
          <w:b/>
          <w:bCs/>
          <w:sz w:val="28"/>
          <w:szCs w:val="28"/>
          <w:lang w:eastAsia="ru-RU"/>
        </w:rPr>
      </w:pPr>
      <w:r w:rsidRPr="002F78C9">
        <w:rPr>
          <w:rFonts w:ascii="Times New Roman" w:eastAsia="Times New Roman" w:hAnsi="Times New Roman" w:cs="Times New Roman"/>
          <w:b/>
          <w:bCs/>
          <w:sz w:val="28"/>
          <w:szCs w:val="28"/>
          <w:lang w:eastAsia="ru-RU"/>
        </w:rPr>
        <w:t>по развитию социальной сферы города в 2022 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6945"/>
        <w:gridCol w:w="1985"/>
      </w:tblGrid>
      <w:tr w:rsidR="002F78C9" w:rsidRPr="002F78C9" w:rsidTr="00513536">
        <w:tc>
          <w:tcPr>
            <w:tcW w:w="534" w:type="dxa"/>
            <w:vAlign w:val="center"/>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w:t>
            </w:r>
          </w:p>
        </w:tc>
        <w:tc>
          <w:tcPr>
            <w:tcW w:w="6945" w:type="dxa"/>
            <w:vAlign w:val="center"/>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b/>
                <w:sz w:val="28"/>
                <w:szCs w:val="28"/>
                <w:lang w:eastAsia="ru-RU"/>
              </w:rPr>
              <w:t>Поднимаемая проблема</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b/>
                <w:sz w:val="28"/>
                <w:szCs w:val="28"/>
                <w:lang w:eastAsia="ru-RU"/>
              </w:rPr>
            </w:pPr>
            <w:proofErr w:type="spellStart"/>
            <w:r w:rsidRPr="002F78C9">
              <w:rPr>
                <w:rFonts w:ascii="Times New Roman" w:eastAsia="Times New Roman" w:hAnsi="Times New Roman" w:cs="Times New Roman"/>
                <w:b/>
                <w:sz w:val="28"/>
                <w:szCs w:val="28"/>
                <w:lang w:eastAsia="ru-RU"/>
              </w:rPr>
              <w:t>Актуаль</w:t>
            </w:r>
            <w:r>
              <w:rPr>
                <w:rFonts w:ascii="Times New Roman" w:eastAsia="Times New Roman" w:hAnsi="Times New Roman" w:cs="Times New Roman"/>
                <w:b/>
                <w:sz w:val="28"/>
                <w:szCs w:val="28"/>
                <w:lang w:eastAsia="ru-RU"/>
              </w:rPr>
              <w:t>-</w:t>
            </w:r>
            <w:r w:rsidRPr="002F78C9">
              <w:rPr>
                <w:rFonts w:ascii="Times New Roman" w:eastAsia="Times New Roman" w:hAnsi="Times New Roman" w:cs="Times New Roman"/>
                <w:b/>
                <w:sz w:val="28"/>
                <w:szCs w:val="28"/>
                <w:lang w:eastAsia="ru-RU"/>
              </w:rPr>
              <w:t>ность</w:t>
            </w:r>
            <w:proofErr w:type="spellEnd"/>
          </w:p>
          <w:p w:rsidR="002F78C9" w:rsidRPr="002F78C9" w:rsidRDefault="002F78C9" w:rsidP="002F78C9">
            <w:pPr>
              <w:spacing w:after="0" w:line="240" w:lineRule="auto"/>
              <w:jc w:val="center"/>
              <w:rPr>
                <w:rFonts w:ascii="Times New Roman" w:eastAsia="Times New Roman" w:hAnsi="Times New Roman" w:cs="Times New Roman"/>
                <w:b/>
                <w:sz w:val="28"/>
                <w:szCs w:val="28"/>
                <w:lang w:eastAsia="ru-RU"/>
              </w:rPr>
            </w:pPr>
            <w:r w:rsidRPr="002F78C9">
              <w:rPr>
                <w:rFonts w:ascii="Times New Roman" w:eastAsia="Times New Roman" w:hAnsi="Times New Roman" w:cs="Times New Roman"/>
                <w:sz w:val="28"/>
                <w:szCs w:val="28"/>
                <w:lang w:eastAsia="ru-RU"/>
              </w:rPr>
              <w:t>(кол-во предложений)</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1</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Улучшение системы здравоохранения (очереди к специалистам, отношение медперсонала, качество обслуживания в стационарах, наличие узких специалистов)</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134</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lastRenderedPageBreak/>
              <w:t>2</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Городская среда. Улучшение работы по благоустройству и озеленению города, городского парка, скверов.</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103</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3</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Открытие объектов для досуга и развлечения молодежи и семьи (развлекательный центр, аквапарк, торгово-развлекательные центры)</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85</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4</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 xml:space="preserve">Улучшение качества автомобильных дорог в городе, освещения улиц, пешеходных переходов и тротуаров. </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31</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5</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Разнообразить культурно-досуговую жизнь в городе</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28</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6</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Решение жилищных проблем, в том числе молодой семьи</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26</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7</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Строительство спортивных комплексов, открытие новых спортивных секций, развитие любительского спорта.</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24</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8</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Своевременный вывоз мусора, борьба со стихийными свалками</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23</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9</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Развитие системы образования в городе</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21</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10</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Повышение уровня заработной платы</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20</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11</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Развитие молодежной политики</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20</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12</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Решение вопросов с бродячими собаками</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17</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13</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Решение экологических проблем города</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16</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14</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Создание новых рабочих мест, стабильность работы</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14</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15</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Развитие общественного транспорта</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14</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16</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Строительство и ремонт детских площадок</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13</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17</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Увеличение количества патрулей ППС и сотрудников ОМВД</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10</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18</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Уборка городских водоемов и пляжей</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9</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19</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Закрытие табачных и пивных ларьков</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7</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20</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Улучшение качества работы ТСЖ и ЖКХ</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7</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21</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Трудоустройство молодежи</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5</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22</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Ремонт социальных учреждений</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5</w:t>
            </w:r>
          </w:p>
        </w:tc>
      </w:tr>
      <w:tr w:rsidR="002F78C9" w:rsidRPr="002F78C9" w:rsidTr="00513536">
        <w:tc>
          <w:tcPr>
            <w:tcW w:w="534"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23</w:t>
            </w:r>
          </w:p>
        </w:tc>
        <w:tc>
          <w:tcPr>
            <w:tcW w:w="6945" w:type="dxa"/>
          </w:tcPr>
          <w:p w:rsidR="002F78C9" w:rsidRPr="002F78C9" w:rsidRDefault="002F78C9" w:rsidP="002F78C9">
            <w:pPr>
              <w:spacing w:after="0" w:line="240" w:lineRule="auto"/>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Развитие системы заботы о пенсионерах, инвалидах.</w:t>
            </w:r>
          </w:p>
        </w:tc>
        <w:tc>
          <w:tcPr>
            <w:tcW w:w="1985" w:type="dxa"/>
          </w:tcPr>
          <w:p w:rsidR="002F78C9" w:rsidRPr="002F78C9" w:rsidRDefault="002F78C9" w:rsidP="002F78C9">
            <w:pPr>
              <w:spacing w:after="0" w:line="240" w:lineRule="auto"/>
              <w:jc w:val="center"/>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4</w:t>
            </w:r>
          </w:p>
        </w:tc>
      </w:tr>
    </w:tbl>
    <w:p w:rsidR="002F78C9" w:rsidRPr="002F78C9" w:rsidRDefault="002F78C9" w:rsidP="002F78C9">
      <w:pPr>
        <w:spacing w:after="0" w:line="240" w:lineRule="auto"/>
        <w:rPr>
          <w:rFonts w:ascii="Times New Roman" w:eastAsia="Times New Roman" w:hAnsi="Times New Roman" w:cs="Times New Roman"/>
          <w:bCs/>
          <w:sz w:val="28"/>
          <w:szCs w:val="28"/>
          <w:lang w:eastAsia="ru-RU"/>
        </w:rPr>
      </w:pPr>
      <w:r w:rsidRPr="002F78C9">
        <w:rPr>
          <w:rFonts w:ascii="Times New Roman" w:eastAsia="Times New Roman" w:hAnsi="Times New Roman" w:cs="Times New Roman"/>
          <w:b/>
          <w:bCs/>
          <w:sz w:val="28"/>
          <w:szCs w:val="28"/>
          <w:lang w:eastAsia="ru-RU"/>
        </w:rPr>
        <w:t>Предложения высказали 636 человека.</w:t>
      </w:r>
    </w:p>
    <w:p w:rsidR="002F78C9" w:rsidRDefault="002F78C9" w:rsidP="00CE381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6"/>
          <w:szCs w:val="26"/>
          <w:lang w:eastAsia="ru-RU"/>
        </w:rPr>
      </w:pPr>
    </w:p>
    <w:p w:rsidR="00CE3819" w:rsidRPr="002F78C9" w:rsidRDefault="00CE3819" w:rsidP="00CE381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 xml:space="preserve">К ведущим показателям, характеризующим качество жизни, относится качество и доступность государственных и муниципальных услуг, </w:t>
      </w:r>
      <w:r w:rsidRPr="002F78C9">
        <w:rPr>
          <w:rFonts w:ascii="Times New Roman" w:eastAsia="Times New Roman" w:hAnsi="Times New Roman" w:cs="Times New Roman"/>
          <w:sz w:val="28"/>
          <w:szCs w:val="28"/>
          <w:lang w:eastAsia="ru-RU"/>
        </w:rPr>
        <w:lastRenderedPageBreak/>
        <w:t>предоставляемых физическим лицам, юридическим лицам, субъектам малого предпринимательства.</w:t>
      </w:r>
    </w:p>
    <w:p w:rsidR="00CE3819" w:rsidRPr="002F78C9" w:rsidRDefault="00CE3819" w:rsidP="00CE381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В результате работы по реализации  Указа Президента РФ от 07.05.2012 № 601 «Об основных направлениях совершенствования системы государственного управления», Федерального закона от 27 июля 2010 года  № 210-ФЗ «Об организации предоставления государственных и муниципальных услуг», подпрограммы «Снижение административных барьеров в муниципальном образовании город Новотроицк» в многофункциональном центре предоставления государственных и муниципальных услуг «Мои Документы» в 2022 году были достигнуты следующие показатели:</w:t>
      </w:r>
    </w:p>
    <w:p w:rsidR="00CE3819" w:rsidRPr="002F78C9" w:rsidRDefault="00CE3819" w:rsidP="00CE381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1.</w:t>
      </w:r>
      <w:r w:rsidRPr="002F78C9">
        <w:rPr>
          <w:rFonts w:ascii="Times New Roman" w:eastAsia="Times New Roman" w:hAnsi="Times New Roman" w:cs="Times New Roman"/>
          <w:sz w:val="28"/>
          <w:szCs w:val="28"/>
          <w:lang w:eastAsia="ru-RU"/>
        </w:rPr>
        <w:tab/>
        <w:t>Доля граждан, имеющих доступ к получению услуг по принципу "одного окна"- 100%;</w:t>
      </w:r>
    </w:p>
    <w:p w:rsidR="00CE3819" w:rsidRPr="002F78C9" w:rsidRDefault="00CE3819" w:rsidP="00CE381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2.</w:t>
      </w:r>
      <w:r w:rsidRPr="002F78C9">
        <w:rPr>
          <w:rFonts w:ascii="Times New Roman" w:eastAsia="Times New Roman" w:hAnsi="Times New Roman" w:cs="Times New Roman"/>
          <w:sz w:val="28"/>
          <w:szCs w:val="28"/>
          <w:lang w:eastAsia="ru-RU"/>
        </w:rPr>
        <w:tab/>
        <w:t>Уровень удовлетворенности граждан качеством предоставления государственных и муниципальных услуг в МФЦ составил -  97,67%;</w:t>
      </w:r>
    </w:p>
    <w:p w:rsidR="00CE3819" w:rsidRPr="002F78C9" w:rsidRDefault="00CE3819" w:rsidP="00CE381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3.</w:t>
      </w:r>
      <w:r w:rsidRPr="002F78C9">
        <w:rPr>
          <w:rFonts w:ascii="Times New Roman" w:eastAsia="Times New Roman" w:hAnsi="Times New Roman" w:cs="Times New Roman"/>
          <w:sz w:val="28"/>
          <w:szCs w:val="28"/>
          <w:lang w:eastAsia="ru-RU"/>
        </w:rPr>
        <w:tab/>
        <w:t>Среднее время ожидания в очереди за получением услуг в МАУ «МФЦ г.Новотроицк» в 2022 году составило 0,79 минуты.</w:t>
      </w:r>
    </w:p>
    <w:p w:rsidR="00CE3819" w:rsidRPr="002F78C9" w:rsidRDefault="00CE3819" w:rsidP="00CE381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За 2022 год в МФЦ принято 53 470 обращений от граждан и 926 обращений от юридических лиц. Всего – 54 396 обращений.</w:t>
      </w:r>
    </w:p>
    <w:p w:rsidR="00CE3819" w:rsidRPr="002F78C9" w:rsidRDefault="00CE3819" w:rsidP="00CE381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Размер субсидии на финансовое обеспечение МФЦ в 2022 году составил 14 538 734 рубля.</w:t>
      </w:r>
    </w:p>
    <w:p w:rsidR="00CE3819" w:rsidRPr="002F78C9" w:rsidRDefault="00CE3819" w:rsidP="00CE381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 xml:space="preserve">Перечень государственных и муниципальных услуг, предоставление которых организовано в МФЦ по состоянию на 01.01.2023 г. насчитывает 272 услуги. </w:t>
      </w:r>
    </w:p>
    <w:p w:rsidR="00CE3819" w:rsidRPr="002F78C9" w:rsidRDefault="00CE3819" w:rsidP="00CE381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В целях повышения качества и доступности получения государственных и муниципальных услуг на официальном сайте МФЦ размещен виртуальный помощник, с помощью которого можно быстро и в любое время суток узнать ответы на интересующие вопросы, записаться на прием или узнать о готовности документов.</w:t>
      </w:r>
    </w:p>
    <w:p w:rsidR="00CE3819" w:rsidRPr="002F78C9" w:rsidRDefault="00CE3819" w:rsidP="00CE381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В ноябре 2022 года в МФЦ организована возможность уплаты государственной пошлины или иной платы за предоставление государственных и муниципальных услуг посредством установки POS-терминалов в 18 окнах обслуживания заявителей.</w:t>
      </w:r>
    </w:p>
    <w:p w:rsidR="00CE3819" w:rsidRPr="002F78C9" w:rsidRDefault="00CE3819" w:rsidP="00CE381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t xml:space="preserve"> Для льготных категорий заявителей организовано бесплатное выездное обслуживание. За 2022 год этой возможностью воспользовались 74 заявителя.</w:t>
      </w:r>
    </w:p>
    <w:p w:rsidR="002F78C9" w:rsidRDefault="00CE3819" w:rsidP="002F78C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2F78C9">
        <w:rPr>
          <w:rFonts w:ascii="Times New Roman" w:eastAsia="Times New Roman" w:hAnsi="Times New Roman" w:cs="Times New Roman"/>
          <w:sz w:val="28"/>
          <w:szCs w:val="28"/>
          <w:lang w:eastAsia="ru-RU"/>
        </w:rPr>
        <w:lastRenderedPageBreak/>
        <w:t>В 2022 году МФЦ «Мои Документы» стал лауреатом 2 степени регионального конкурса «Лучший МФЦ Оренбургской области» в категории «Лучший МФЦ крупных городов».</w:t>
      </w:r>
    </w:p>
    <w:p w:rsidR="002F78C9" w:rsidRDefault="002F78C9" w:rsidP="002F78C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hAnsi="Times New Roman" w:cs="Times New Roman"/>
          <w:b/>
          <w:sz w:val="28"/>
          <w:szCs w:val="28"/>
        </w:rPr>
      </w:pPr>
    </w:p>
    <w:p w:rsidR="002F78C9" w:rsidRDefault="00AB5204" w:rsidP="002F78C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hAnsi="Times New Roman" w:cs="Times New Roman"/>
          <w:b/>
          <w:bCs/>
          <w:sz w:val="28"/>
          <w:szCs w:val="28"/>
        </w:rPr>
      </w:pPr>
      <w:r w:rsidRPr="00B259C0">
        <w:rPr>
          <w:rFonts w:ascii="Times New Roman" w:hAnsi="Times New Roman" w:cs="Times New Roman"/>
          <w:b/>
          <w:sz w:val="28"/>
          <w:szCs w:val="28"/>
        </w:rPr>
        <w:t xml:space="preserve">Эффективность деятельности администрации заключается и </w:t>
      </w:r>
      <w:r w:rsidR="00ED13B9" w:rsidRPr="00B259C0">
        <w:rPr>
          <w:rFonts w:ascii="Times New Roman" w:hAnsi="Times New Roman" w:cs="Times New Roman"/>
          <w:b/>
          <w:sz w:val="28"/>
          <w:szCs w:val="28"/>
        </w:rPr>
        <w:t xml:space="preserve"> </w:t>
      </w:r>
      <w:r w:rsidR="00ED13B9" w:rsidRPr="00B259C0">
        <w:rPr>
          <w:rFonts w:ascii="Times New Roman" w:hAnsi="Times New Roman" w:cs="Times New Roman"/>
          <w:b/>
          <w:bCs/>
          <w:sz w:val="28"/>
          <w:szCs w:val="28"/>
        </w:rPr>
        <w:t>эффективно</w:t>
      </w:r>
      <w:r w:rsidRPr="00B259C0">
        <w:rPr>
          <w:rFonts w:ascii="Times New Roman" w:hAnsi="Times New Roman" w:cs="Times New Roman"/>
          <w:b/>
          <w:bCs/>
          <w:sz w:val="28"/>
          <w:szCs w:val="28"/>
        </w:rPr>
        <w:t xml:space="preserve">м </w:t>
      </w:r>
      <w:r w:rsidR="00ED13B9" w:rsidRPr="00B259C0">
        <w:rPr>
          <w:rFonts w:ascii="Times New Roman" w:hAnsi="Times New Roman" w:cs="Times New Roman"/>
          <w:b/>
          <w:bCs/>
          <w:sz w:val="28"/>
          <w:szCs w:val="28"/>
        </w:rPr>
        <w:t>расходован</w:t>
      </w:r>
      <w:r w:rsidRPr="00B259C0">
        <w:rPr>
          <w:rFonts w:ascii="Times New Roman" w:hAnsi="Times New Roman" w:cs="Times New Roman"/>
          <w:b/>
          <w:bCs/>
          <w:sz w:val="28"/>
          <w:szCs w:val="28"/>
        </w:rPr>
        <w:t>и</w:t>
      </w:r>
      <w:r w:rsidR="00ED13B9" w:rsidRPr="00B259C0">
        <w:rPr>
          <w:rFonts w:ascii="Times New Roman" w:hAnsi="Times New Roman" w:cs="Times New Roman"/>
          <w:b/>
          <w:bCs/>
          <w:sz w:val="28"/>
          <w:szCs w:val="28"/>
        </w:rPr>
        <w:t>е бюджетных средств</w:t>
      </w:r>
      <w:r w:rsidRPr="00B259C0">
        <w:rPr>
          <w:rFonts w:ascii="Times New Roman" w:hAnsi="Times New Roman" w:cs="Times New Roman"/>
          <w:b/>
          <w:bCs/>
          <w:sz w:val="28"/>
          <w:szCs w:val="28"/>
        </w:rPr>
        <w:t xml:space="preserve">, в </w:t>
      </w:r>
      <w:r w:rsidR="00ED13B9" w:rsidRPr="00B259C0">
        <w:rPr>
          <w:rFonts w:ascii="Times New Roman" w:hAnsi="Times New Roman" w:cs="Times New Roman"/>
          <w:b/>
          <w:bCs/>
          <w:sz w:val="28"/>
          <w:szCs w:val="28"/>
        </w:rPr>
        <w:t>том числе  посредством размещения муниципальных  заказов</w:t>
      </w:r>
      <w:r w:rsidR="0037510D" w:rsidRPr="00B259C0">
        <w:rPr>
          <w:rFonts w:ascii="Times New Roman" w:hAnsi="Times New Roman" w:cs="Times New Roman"/>
          <w:b/>
          <w:bCs/>
          <w:sz w:val="28"/>
          <w:szCs w:val="28"/>
        </w:rPr>
        <w:t>.</w:t>
      </w:r>
    </w:p>
    <w:p w:rsidR="002F78C9" w:rsidRDefault="00B259C0" w:rsidP="002F78C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pacing w:val="-8"/>
          <w:sz w:val="28"/>
          <w:szCs w:val="28"/>
          <w:lang w:eastAsia="ru-RU"/>
        </w:rPr>
        <w:t>Муниципальное казенное учреждение «Консультационно-методический</w:t>
      </w:r>
      <w:r w:rsidRPr="00B259C0">
        <w:rPr>
          <w:rFonts w:ascii="Times New Roman" w:eastAsia="Times New Roman" w:hAnsi="Times New Roman" w:cs="Times New Roman"/>
          <w:sz w:val="28"/>
          <w:szCs w:val="28"/>
          <w:lang w:eastAsia="ru-RU"/>
        </w:rPr>
        <w:t xml:space="preserve"> центр муниципального образования город Новотроицк» (далее - Учреждение) создано </w:t>
      </w:r>
      <w:bookmarkStart w:id="26" w:name="sub_1203"/>
      <w:r w:rsidRPr="00B259C0">
        <w:rPr>
          <w:rFonts w:ascii="Times New Roman" w:eastAsia="Times New Roman" w:hAnsi="Times New Roman" w:cs="Times New Roman"/>
          <w:sz w:val="28"/>
          <w:szCs w:val="28"/>
          <w:lang w:eastAsia="ru-RU"/>
        </w:rPr>
        <w:t xml:space="preserve">17.12.2013 года </w:t>
      </w:r>
      <w:bookmarkEnd w:id="26"/>
      <w:r w:rsidRPr="00B259C0">
        <w:rPr>
          <w:rFonts w:ascii="Times New Roman" w:eastAsia="Times New Roman" w:hAnsi="Times New Roman" w:cs="Times New Roman"/>
          <w:spacing w:val="-4"/>
          <w:sz w:val="28"/>
          <w:szCs w:val="28"/>
          <w:lang w:eastAsia="ru-RU"/>
        </w:rPr>
        <w:t>для</w:t>
      </w:r>
      <w:r w:rsidRPr="00B259C0">
        <w:rPr>
          <w:rFonts w:ascii="Times New Roman" w:eastAsia="Times New Roman" w:hAnsi="Times New Roman" w:cs="Times New Roman"/>
          <w:sz w:val="28"/>
          <w:szCs w:val="28"/>
          <w:lang w:eastAsia="ru-RU"/>
        </w:rPr>
        <w:t xml:space="preserve"> обеспечения методической поддержки муниципальных учреждений города Новотроицка в сфере закупок товаров, работ, услуг.</w:t>
      </w:r>
    </w:p>
    <w:p w:rsidR="002F78C9" w:rsidRDefault="00B259C0" w:rsidP="002F78C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bCs/>
          <w:sz w:val="28"/>
          <w:szCs w:val="28"/>
          <w:lang w:eastAsia="ru-RU"/>
        </w:rPr>
      </w:pPr>
      <w:r w:rsidRPr="00B259C0">
        <w:rPr>
          <w:rFonts w:ascii="Times New Roman" w:eastAsia="Times New Roman" w:hAnsi="Times New Roman" w:cs="Times New Roman"/>
          <w:bCs/>
          <w:sz w:val="28"/>
          <w:szCs w:val="28"/>
          <w:lang w:eastAsia="ru-RU"/>
        </w:rPr>
        <w:t>Учредителем Учреждения является муниципальное образование город Новотроицк.</w:t>
      </w:r>
    </w:p>
    <w:p w:rsidR="002F78C9" w:rsidRDefault="00B259C0" w:rsidP="002F78C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bCs/>
          <w:sz w:val="28"/>
          <w:szCs w:val="28"/>
          <w:lang w:eastAsia="ru-RU"/>
        </w:rPr>
      </w:pPr>
      <w:r w:rsidRPr="00B259C0">
        <w:rPr>
          <w:rFonts w:ascii="Times New Roman" w:eastAsia="Times New Roman" w:hAnsi="Times New Roman" w:cs="Times New Roman"/>
          <w:bCs/>
          <w:sz w:val="28"/>
          <w:szCs w:val="28"/>
          <w:lang w:eastAsia="ru-RU"/>
        </w:rPr>
        <w:t>Штатная и фактическая численность - 6 человек.</w:t>
      </w:r>
    </w:p>
    <w:p w:rsidR="002F78C9" w:rsidRDefault="00B259C0" w:rsidP="002F78C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bCs/>
          <w:sz w:val="28"/>
          <w:szCs w:val="28"/>
          <w:lang w:eastAsia="ru-RU"/>
        </w:rPr>
      </w:pPr>
      <w:proofErr w:type="gramStart"/>
      <w:r w:rsidRPr="00B259C0">
        <w:rPr>
          <w:rFonts w:ascii="Times New Roman" w:eastAsia="Times New Roman" w:hAnsi="Times New Roman" w:cs="Times New Roman"/>
          <w:bCs/>
          <w:sz w:val="28"/>
          <w:szCs w:val="28"/>
          <w:lang w:eastAsia="ru-RU"/>
        </w:rPr>
        <w:t>На основании постановления администрации муниципального образования город Новотроицк № 417-п от 18.03.2014 г. «О порядке реализации полномочий при размещении муниципального заказа в муниципальном образовании город Новотроицк» МКУ «КМЦ МО г. Новотроицк» является уполномоченным учреждением  на определение поставщиков  для муниципальных заказчиков  по 44-ФЗ от 05.04.2013 г. «О контрактной системе в сфере закупок товаров, работ, услуг для обеспечения государственных и муниципальных нужд».</w:t>
      </w:r>
      <w:proofErr w:type="gramEnd"/>
    </w:p>
    <w:p w:rsidR="002F78C9" w:rsidRDefault="00B259C0" w:rsidP="002F78C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bCs/>
          <w:sz w:val="28"/>
          <w:szCs w:val="28"/>
          <w:lang w:eastAsia="ru-RU"/>
        </w:rPr>
      </w:pPr>
      <w:r w:rsidRPr="00B259C0">
        <w:rPr>
          <w:rFonts w:ascii="Times New Roman" w:eastAsia="Times New Roman" w:hAnsi="Times New Roman" w:cs="Times New Roman"/>
          <w:bCs/>
          <w:sz w:val="28"/>
          <w:szCs w:val="28"/>
          <w:lang w:eastAsia="ru-RU"/>
        </w:rPr>
        <w:t>Количество муниципальных заказчиков, передавших свои полномочия по вышеуказанному закону  МКУ «КМЦ МО г. Новотроицк» - 17 юридических лиц.</w:t>
      </w:r>
    </w:p>
    <w:p w:rsidR="002F78C9" w:rsidRDefault="00B259C0" w:rsidP="002F78C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bCs/>
          <w:sz w:val="28"/>
          <w:szCs w:val="28"/>
          <w:lang w:eastAsia="ru-RU"/>
        </w:rPr>
      </w:pPr>
      <w:r w:rsidRPr="00B259C0">
        <w:rPr>
          <w:rFonts w:ascii="Times New Roman" w:eastAsia="Times New Roman" w:hAnsi="Times New Roman" w:cs="Times New Roman"/>
          <w:bCs/>
          <w:sz w:val="28"/>
          <w:szCs w:val="28"/>
          <w:lang w:eastAsia="ru-RU"/>
        </w:rPr>
        <w:t>На основании договоров на безвозмездной основе, заключенных МКУ «КМЦ МО г. Новотроицк» с автономными учреждениями и муниципальными предприятиями оказывается  методическая (организационная, информационная, консультационная) поддержка муниципальным учреждениям и предприятиям в сфере закупок товаров, работ, услуг по 223 – ФЗ от 18.07 2011 года «О закупках товаров, работ, услуг отдельными видами юридических лиц».</w:t>
      </w:r>
    </w:p>
    <w:p w:rsidR="002F78C9" w:rsidRDefault="00B259C0" w:rsidP="002F78C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bCs/>
          <w:sz w:val="28"/>
          <w:szCs w:val="28"/>
          <w:lang w:eastAsia="ru-RU"/>
        </w:rPr>
      </w:pPr>
      <w:r w:rsidRPr="00B259C0">
        <w:rPr>
          <w:rFonts w:ascii="Times New Roman" w:eastAsia="Times New Roman" w:hAnsi="Times New Roman" w:cs="Times New Roman"/>
          <w:bCs/>
          <w:sz w:val="28"/>
          <w:szCs w:val="28"/>
          <w:lang w:eastAsia="ru-RU"/>
        </w:rPr>
        <w:t xml:space="preserve">Количество муниципальных заказчиков, обслуживаемых по вышеуказанному закону  МКУ «КМЦ МО г. Новотроицк» - 61 юридическое лицо, из них – 45 автономных  учреждений управления образования, 7 – комитета по культуре муниципального образования город Новотроицк, 5 – </w:t>
      </w:r>
      <w:r w:rsidRPr="00B259C0">
        <w:rPr>
          <w:rFonts w:ascii="Times New Roman" w:eastAsia="Times New Roman" w:hAnsi="Times New Roman" w:cs="Times New Roman"/>
          <w:bCs/>
          <w:sz w:val="28"/>
          <w:szCs w:val="28"/>
          <w:lang w:eastAsia="ru-RU"/>
        </w:rPr>
        <w:lastRenderedPageBreak/>
        <w:t xml:space="preserve">комитета по физкультуре муниципального образования город Новотроицк, 1- МАУ «МФЦ г. Новотроицк», 3- </w:t>
      </w:r>
      <w:proofErr w:type="spellStart"/>
      <w:r w:rsidRPr="00B259C0">
        <w:rPr>
          <w:rFonts w:ascii="Times New Roman" w:eastAsia="Times New Roman" w:hAnsi="Times New Roman" w:cs="Times New Roman"/>
          <w:bCs/>
          <w:sz w:val="28"/>
          <w:szCs w:val="28"/>
          <w:lang w:eastAsia="ru-RU"/>
        </w:rPr>
        <w:t>МУПа</w:t>
      </w:r>
      <w:proofErr w:type="spellEnd"/>
      <w:r w:rsidRPr="00B259C0">
        <w:rPr>
          <w:rFonts w:ascii="Times New Roman" w:eastAsia="Times New Roman" w:hAnsi="Times New Roman" w:cs="Times New Roman"/>
          <w:bCs/>
          <w:sz w:val="28"/>
          <w:szCs w:val="28"/>
          <w:lang w:eastAsia="ru-RU"/>
        </w:rPr>
        <w:t>.</w:t>
      </w:r>
    </w:p>
    <w:p w:rsidR="00B259C0" w:rsidRPr="00B259C0" w:rsidRDefault="00B259C0" w:rsidP="002F78C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bCs/>
          <w:sz w:val="28"/>
          <w:szCs w:val="28"/>
          <w:lang w:eastAsia="ru-RU"/>
        </w:rPr>
      </w:pPr>
      <w:r w:rsidRPr="00B259C0">
        <w:rPr>
          <w:rFonts w:ascii="Times New Roman" w:eastAsia="Times New Roman" w:hAnsi="Times New Roman" w:cs="Times New Roman"/>
          <w:bCs/>
          <w:sz w:val="28"/>
          <w:szCs w:val="28"/>
          <w:lang w:eastAsia="ru-RU"/>
        </w:rPr>
        <w:t>Основная цель деятельности Учреждения - содействие устойчивому функционированию и оказанию муниципальных услуг муниципальными учреждениями муниципального образования город Новотроицк на основе реализации требований федеральных, региональных, муниципальных нормативных правовых актов в сфере закупок товаров, работ, услуг, а также подготовки и переподготовки кадров муниципальных учреждений города в сфере закупочной деятельности.</w:t>
      </w:r>
    </w:p>
    <w:p w:rsidR="00B259C0" w:rsidRPr="00B259C0" w:rsidRDefault="00B259C0" w:rsidP="00B259C0">
      <w:pPr>
        <w:tabs>
          <w:tab w:val="left" w:pos="0"/>
        </w:tabs>
        <w:spacing w:after="0" w:line="240" w:lineRule="auto"/>
        <w:ind w:right="-1"/>
        <w:jc w:val="center"/>
        <w:rPr>
          <w:rFonts w:ascii="Times New Roman" w:eastAsia="Times New Roman" w:hAnsi="Times New Roman" w:cs="Times New Roman"/>
          <w:b/>
          <w:bCs/>
          <w:color w:val="000000"/>
          <w:sz w:val="28"/>
          <w:szCs w:val="28"/>
          <w:lang w:eastAsia="ru-RU"/>
        </w:rPr>
      </w:pPr>
      <w:bookmarkStart w:id="27" w:name="sub_2403"/>
      <w:r w:rsidRPr="00B259C0">
        <w:rPr>
          <w:rFonts w:ascii="Times New Roman" w:eastAsia="Times New Roman" w:hAnsi="Times New Roman" w:cs="Times New Roman"/>
          <w:b/>
          <w:bCs/>
          <w:color w:val="000000"/>
          <w:sz w:val="28"/>
          <w:szCs w:val="28"/>
          <w:lang w:eastAsia="ru-RU"/>
        </w:rPr>
        <w:t>Проведение закупок МКУ "КМЦ МО г. Новотроицк" товаров, работ и услуг для нужд муниципального образования город Новотроицк                                                                                                                             по 44-ФЗ от 5 апреля  2013 года в 2021 году</w:t>
      </w:r>
    </w:p>
    <w:p w:rsidR="00B259C0" w:rsidRPr="00B259C0" w:rsidRDefault="00B259C0" w:rsidP="00B259C0">
      <w:pPr>
        <w:tabs>
          <w:tab w:val="left" w:pos="0"/>
        </w:tabs>
        <w:spacing w:after="0" w:line="240" w:lineRule="auto"/>
        <w:ind w:right="-1"/>
        <w:jc w:val="center"/>
        <w:rPr>
          <w:rFonts w:ascii="Times New Roman" w:eastAsia="Times New Roman" w:hAnsi="Times New Roman" w:cs="Times New Roman"/>
          <w:b/>
          <w:bCs/>
          <w:color w:val="000000"/>
          <w:sz w:val="28"/>
          <w:szCs w:val="28"/>
          <w:lang w:eastAsia="ru-RU"/>
        </w:rPr>
      </w:pPr>
    </w:p>
    <w:tbl>
      <w:tblPr>
        <w:tblW w:w="9601" w:type="dxa"/>
        <w:tblInd w:w="-34" w:type="dxa"/>
        <w:tblLayout w:type="fixed"/>
        <w:tblLook w:val="04A0"/>
      </w:tblPr>
      <w:tblGrid>
        <w:gridCol w:w="1418"/>
        <w:gridCol w:w="1134"/>
        <w:gridCol w:w="1418"/>
        <w:gridCol w:w="1559"/>
        <w:gridCol w:w="1348"/>
        <w:gridCol w:w="1345"/>
        <w:gridCol w:w="1379"/>
      </w:tblGrid>
      <w:tr w:rsidR="00B259C0" w:rsidRPr="00B259C0" w:rsidTr="00DC1F70">
        <w:trPr>
          <w:trHeight w:val="315"/>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Количество состоявшихся процедур</w:t>
            </w:r>
          </w:p>
        </w:tc>
        <w:tc>
          <w:tcPr>
            <w:tcW w:w="2977" w:type="dxa"/>
            <w:gridSpan w:val="2"/>
            <w:tcBorders>
              <w:top w:val="single" w:sz="4" w:space="0" w:color="auto"/>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Цена</w:t>
            </w:r>
          </w:p>
        </w:tc>
        <w:tc>
          <w:tcPr>
            <w:tcW w:w="1348" w:type="dxa"/>
            <w:vMerge w:val="restart"/>
            <w:tcBorders>
              <w:top w:val="single" w:sz="4" w:space="0" w:color="auto"/>
              <w:left w:val="single" w:sz="4" w:space="0" w:color="auto"/>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Экономия</w:t>
            </w:r>
          </w:p>
        </w:tc>
        <w:tc>
          <w:tcPr>
            <w:tcW w:w="2724" w:type="dxa"/>
            <w:gridSpan w:val="2"/>
            <w:tcBorders>
              <w:top w:val="single" w:sz="4" w:space="0" w:color="auto"/>
              <w:left w:val="nil"/>
              <w:bottom w:val="single" w:sz="4" w:space="0" w:color="auto"/>
              <w:right w:val="single" w:sz="4" w:space="0" w:color="auto"/>
            </w:tcBorders>
            <w:noWrap/>
            <w:vAlign w:val="bottom"/>
            <w:hideMark/>
          </w:tcPr>
          <w:p w:rsidR="00B259C0" w:rsidRPr="00B259C0" w:rsidRDefault="00B259C0" w:rsidP="00B259C0">
            <w:pPr>
              <w:spacing w:after="0" w:line="240" w:lineRule="auto"/>
              <w:jc w:val="center"/>
              <w:rPr>
                <w:rFonts w:ascii="Calibri" w:eastAsia="Times New Roman" w:hAnsi="Calibri" w:cs="Calibri"/>
                <w:color w:val="000000"/>
                <w:sz w:val="18"/>
                <w:szCs w:val="18"/>
              </w:rPr>
            </w:pPr>
            <w:r w:rsidRPr="00B259C0">
              <w:rPr>
                <w:rFonts w:ascii="Times New Roman" w:eastAsia="Times New Roman" w:hAnsi="Times New Roman" w:cs="Times New Roman"/>
                <w:color w:val="000000"/>
                <w:sz w:val="18"/>
                <w:szCs w:val="18"/>
              </w:rPr>
              <w:t>Несостоявшиеся процедуры</w:t>
            </w:r>
          </w:p>
        </w:tc>
      </w:tr>
      <w:tr w:rsidR="00B259C0" w:rsidRPr="00B259C0" w:rsidTr="00DC1F70">
        <w:trPr>
          <w:trHeight w:val="96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259C0" w:rsidRPr="00B259C0" w:rsidRDefault="00B259C0" w:rsidP="00B259C0">
            <w:pPr>
              <w:spacing w:after="0" w:line="240" w:lineRule="auto"/>
              <w:rPr>
                <w:rFonts w:ascii="Times New Roman" w:eastAsia="Times New Roman" w:hAnsi="Times New Roman" w:cs="Times New Roman"/>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259C0" w:rsidRPr="00B259C0" w:rsidRDefault="00B259C0" w:rsidP="00B259C0">
            <w:pPr>
              <w:spacing w:after="0" w:line="240" w:lineRule="auto"/>
              <w:rPr>
                <w:rFonts w:ascii="Times New Roman" w:eastAsia="Times New Roman" w:hAnsi="Times New Roman" w:cs="Times New Roman"/>
                <w:color w:val="000000"/>
                <w:sz w:val="18"/>
                <w:szCs w:val="18"/>
              </w:rPr>
            </w:pPr>
          </w:p>
        </w:tc>
        <w:tc>
          <w:tcPr>
            <w:tcW w:w="1418"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НМЦК</w:t>
            </w:r>
          </w:p>
        </w:tc>
        <w:tc>
          <w:tcPr>
            <w:tcW w:w="1559"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Цена контракта по результатам процедур закупки</w:t>
            </w:r>
          </w:p>
        </w:tc>
        <w:tc>
          <w:tcPr>
            <w:tcW w:w="1348" w:type="dxa"/>
            <w:vMerge/>
            <w:tcBorders>
              <w:top w:val="single" w:sz="4" w:space="0" w:color="auto"/>
              <w:left w:val="single" w:sz="4" w:space="0" w:color="auto"/>
              <w:bottom w:val="single" w:sz="4" w:space="0" w:color="auto"/>
              <w:right w:val="single" w:sz="4" w:space="0" w:color="auto"/>
            </w:tcBorders>
            <w:vAlign w:val="center"/>
            <w:hideMark/>
          </w:tcPr>
          <w:p w:rsidR="00B259C0" w:rsidRPr="00B259C0" w:rsidRDefault="00B259C0" w:rsidP="00B259C0">
            <w:pPr>
              <w:spacing w:after="0" w:line="240" w:lineRule="auto"/>
              <w:rPr>
                <w:rFonts w:ascii="Times New Roman" w:eastAsia="Times New Roman" w:hAnsi="Times New Roman" w:cs="Times New Roman"/>
                <w:color w:val="000000"/>
                <w:sz w:val="18"/>
                <w:szCs w:val="18"/>
              </w:rPr>
            </w:pPr>
          </w:p>
        </w:tc>
        <w:tc>
          <w:tcPr>
            <w:tcW w:w="1345"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Количество несостоявшихся процедур</w:t>
            </w:r>
          </w:p>
        </w:tc>
        <w:tc>
          <w:tcPr>
            <w:tcW w:w="1379"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НМЦК</w:t>
            </w:r>
          </w:p>
        </w:tc>
      </w:tr>
      <w:tr w:rsidR="00B259C0" w:rsidRPr="00B259C0" w:rsidTr="00DC1F70">
        <w:trPr>
          <w:trHeight w:val="315"/>
        </w:trPr>
        <w:tc>
          <w:tcPr>
            <w:tcW w:w="1418" w:type="dxa"/>
            <w:tcBorders>
              <w:top w:val="nil"/>
              <w:left w:val="single" w:sz="4" w:space="0" w:color="auto"/>
              <w:bottom w:val="single" w:sz="4" w:space="0" w:color="auto"/>
              <w:right w:val="single" w:sz="4" w:space="0" w:color="auto"/>
            </w:tcBorders>
            <w:noWrap/>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w:t>
            </w:r>
          </w:p>
        </w:tc>
        <w:tc>
          <w:tcPr>
            <w:tcW w:w="1134"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2</w:t>
            </w:r>
          </w:p>
        </w:tc>
        <w:tc>
          <w:tcPr>
            <w:tcW w:w="1418"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3</w:t>
            </w:r>
          </w:p>
        </w:tc>
        <w:tc>
          <w:tcPr>
            <w:tcW w:w="1559"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4</w:t>
            </w:r>
          </w:p>
        </w:tc>
        <w:tc>
          <w:tcPr>
            <w:tcW w:w="1348"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5</w:t>
            </w:r>
          </w:p>
        </w:tc>
        <w:tc>
          <w:tcPr>
            <w:tcW w:w="1345"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6</w:t>
            </w:r>
          </w:p>
        </w:tc>
        <w:tc>
          <w:tcPr>
            <w:tcW w:w="1379"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24"/>
                <w:szCs w:val="24"/>
              </w:rPr>
            </w:pPr>
            <w:r w:rsidRPr="00B259C0">
              <w:rPr>
                <w:rFonts w:ascii="Times New Roman" w:eastAsia="Times New Roman" w:hAnsi="Times New Roman" w:cs="Times New Roman"/>
                <w:color w:val="000000"/>
                <w:sz w:val="24"/>
                <w:szCs w:val="24"/>
              </w:rPr>
              <w:t>7</w:t>
            </w:r>
          </w:p>
        </w:tc>
      </w:tr>
      <w:tr w:rsidR="00B259C0" w:rsidRPr="00B259C0" w:rsidTr="00DC1F70">
        <w:trPr>
          <w:trHeight w:val="315"/>
        </w:trPr>
        <w:tc>
          <w:tcPr>
            <w:tcW w:w="1418" w:type="dxa"/>
            <w:tcBorders>
              <w:top w:val="nil"/>
              <w:left w:val="single" w:sz="4" w:space="0" w:color="auto"/>
              <w:bottom w:val="single" w:sz="4" w:space="0" w:color="auto"/>
              <w:right w:val="single" w:sz="4" w:space="0" w:color="auto"/>
            </w:tcBorders>
            <w:noWrap/>
            <w:vAlign w:val="center"/>
            <w:hideMark/>
          </w:tcPr>
          <w:p w:rsidR="00B259C0" w:rsidRPr="00B259C0" w:rsidRDefault="00B259C0" w:rsidP="00B259C0">
            <w:pPr>
              <w:spacing w:after="0" w:line="240" w:lineRule="auto"/>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Аукцион в электронной форме</w:t>
            </w:r>
          </w:p>
        </w:tc>
        <w:tc>
          <w:tcPr>
            <w:tcW w:w="1134"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167</w:t>
            </w:r>
          </w:p>
        </w:tc>
        <w:tc>
          <w:tcPr>
            <w:tcW w:w="1418"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right"/>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208 432 182,08</w:t>
            </w:r>
          </w:p>
        </w:tc>
        <w:tc>
          <w:tcPr>
            <w:tcW w:w="1559"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right"/>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188 936 007,64</w:t>
            </w:r>
          </w:p>
        </w:tc>
        <w:tc>
          <w:tcPr>
            <w:tcW w:w="1348"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right"/>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19 496 174,44</w:t>
            </w:r>
          </w:p>
        </w:tc>
        <w:tc>
          <w:tcPr>
            <w:tcW w:w="1345"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right"/>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120</w:t>
            </w:r>
          </w:p>
        </w:tc>
        <w:tc>
          <w:tcPr>
            <w:tcW w:w="1379"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right"/>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124 689 414,33</w:t>
            </w:r>
          </w:p>
        </w:tc>
      </w:tr>
      <w:tr w:rsidR="00B259C0" w:rsidRPr="00B259C0" w:rsidTr="00DC1F70">
        <w:trPr>
          <w:trHeight w:val="315"/>
        </w:trPr>
        <w:tc>
          <w:tcPr>
            <w:tcW w:w="1418" w:type="dxa"/>
            <w:tcBorders>
              <w:top w:val="nil"/>
              <w:left w:val="single" w:sz="4" w:space="0" w:color="auto"/>
              <w:bottom w:val="single" w:sz="4" w:space="0" w:color="auto"/>
              <w:right w:val="single" w:sz="4" w:space="0" w:color="auto"/>
            </w:tcBorders>
            <w:noWrap/>
            <w:vAlign w:val="center"/>
            <w:hideMark/>
          </w:tcPr>
          <w:p w:rsidR="00B259C0" w:rsidRPr="00B259C0" w:rsidRDefault="00B259C0" w:rsidP="00B259C0">
            <w:pPr>
              <w:spacing w:after="0" w:line="240" w:lineRule="auto"/>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Открытый конкурс в электронной форме</w:t>
            </w:r>
          </w:p>
        </w:tc>
        <w:tc>
          <w:tcPr>
            <w:tcW w:w="1134"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7</w:t>
            </w:r>
          </w:p>
        </w:tc>
        <w:tc>
          <w:tcPr>
            <w:tcW w:w="1418"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right"/>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101 016 059,60</w:t>
            </w:r>
          </w:p>
        </w:tc>
        <w:tc>
          <w:tcPr>
            <w:tcW w:w="1559"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99 865 347,80</w:t>
            </w:r>
          </w:p>
        </w:tc>
        <w:tc>
          <w:tcPr>
            <w:tcW w:w="1348"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1 150 711,80</w:t>
            </w:r>
          </w:p>
        </w:tc>
        <w:tc>
          <w:tcPr>
            <w:tcW w:w="1345"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right"/>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0</w:t>
            </w:r>
          </w:p>
        </w:tc>
        <w:tc>
          <w:tcPr>
            <w:tcW w:w="1379"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right"/>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0,00</w:t>
            </w:r>
          </w:p>
        </w:tc>
      </w:tr>
      <w:tr w:rsidR="00B259C0" w:rsidRPr="00B259C0" w:rsidTr="00DC1F70">
        <w:trPr>
          <w:trHeight w:val="570"/>
        </w:trPr>
        <w:tc>
          <w:tcPr>
            <w:tcW w:w="1418" w:type="dxa"/>
            <w:tcBorders>
              <w:top w:val="nil"/>
              <w:left w:val="single" w:sz="4" w:space="0" w:color="auto"/>
              <w:bottom w:val="single" w:sz="4" w:space="0" w:color="auto"/>
              <w:right w:val="single" w:sz="4" w:space="0" w:color="auto"/>
            </w:tcBorders>
            <w:noWrap/>
            <w:vAlign w:val="center"/>
            <w:hideMark/>
          </w:tcPr>
          <w:p w:rsidR="00B259C0" w:rsidRPr="00B259C0" w:rsidRDefault="00B259C0" w:rsidP="00B259C0">
            <w:pPr>
              <w:spacing w:after="0" w:line="240" w:lineRule="auto"/>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 xml:space="preserve">Итого </w:t>
            </w:r>
          </w:p>
        </w:tc>
        <w:tc>
          <w:tcPr>
            <w:tcW w:w="1134"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174</w:t>
            </w:r>
          </w:p>
        </w:tc>
        <w:tc>
          <w:tcPr>
            <w:tcW w:w="1418"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right"/>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309 448 241,68</w:t>
            </w:r>
          </w:p>
        </w:tc>
        <w:tc>
          <w:tcPr>
            <w:tcW w:w="1559"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288 801 355,44</w:t>
            </w:r>
          </w:p>
        </w:tc>
        <w:tc>
          <w:tcPr>
            <w:tcW w:w="1348"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center"/>
              <w:rPr>
                <w:rFonts w:ascii="Times New Roman" w:eastAsia="Times New Roman" w:hAnsi="Times New Roman" w:cs="Times New Roman"/>
                <w:b/>
                <w:color w:val="000000"/>
                <w:sz w:val="18"/>
                <w:szCs w:val="18"/>
              </w:rPr>
            </w:pPr>
            <w:r w:rsidRPr="00B259C0">
              <w:rPr>
                <w:rFonts w:ascii="Times New Roman" w:eastAsia="Times New Roman" w:hAnsi="Times New Roman" w:cs="Times New Roman"/>
                <w:b/>
                <w:color w:val="000000"/>
                <w:sz w:val="18"/>
                <w:szCs w:val="18"/>
              </w:rPr>
              <w:t>20 646 886,24</w:t>
            </w:r>
          </w:p>
        </w:tc>
        <w:tc>
          <w:tcPr>
            <w:tcW w:w="1345"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right"/>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120</w:t>
            </w:r>
          </w:p>
        </w:tc>
        <w:tc>
          <w:tcPr>
            <w:tcW w:w="1379"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right"/>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124 689 414,33</w:t>
            </w:r>
          </w:p>
        </w:tc>
      </w:tr>
    </w:tbl>
    <w:p w:rsidR="00B259C0" w:rsidRPr="00B259C0" w:rsidRDefault="00B259C0" w:rsidP="00B259C0">
      <w:pPr>
        <w:tabs>
          <w:tab w:val="left" w:pos="0"/>
        </w:tabs>
        <w:spacing w:after="0" w:line="240" w:lineRule="auto"/>
        <w:ind w:right="-1"/>
        <w:jc w:val="center"/>
        <w:rPr>
          <w:rFonts w:ascii="Times New Roman" w:eastAsia="Times New Roman" w:hAnsi="Times New Roman" w:cs="Times New Roman"/>
          <w:b/>
          <w:bCs/>
          <w:color w:val="000000"/>
          <w:sz w:val="28"/>
          <w:szCs w:val="28"/>
          <w:lang w:eastAsia="ru-RU"/>
        </w:rPr>
      </w:pPr>
    </w:p>
    <w:bookmarkEnd w:id="27"/>
    <w:p w:rsidR="00B259C0" w:rsidRPr="00B259C0" w:rsidRDefault="00B259C0" w:rsidP="00B259C0">
      <w:pPr>
        <w:spacing w:after="0" w:line="240" w:lineRule="auto"/>
        <w:ind w:firstLine="708"/>
        <w:jc w:val="both"/>
        <w:rPr>
          <w:rFonts w:ascii="Times New Roman" w:eastAsia="Times New Roman" w:hAnsi="Times New Roman" w:cs="Times New Roman"/>
          <w:bCs/>
          <w:sz w:val="28"/>
          <w:szCs w:val="28"/>
          <w:lang w:eastAsia="ru-RU"/>
        </w:rPr>
      </w:pPr>
      <w:r w:rsidRPr="00B259C0">
        <w:rPr>
          <w:rFonts w:ascii="Times New Roman" w:eastAsia="Times New Roman" w:hAnsi="Times New Roman" w:cs="Times New Roman"/>
          <w:bCs/>
          <w:sz w:val="28"/>
          <w:szCs w:val="28"/>
          <w:lang w:eastAsia="ru-RU"/>
        </w:rPr>
        <w:t xml:space="preserve">От участников закупок в </w:t>
      </w:r>
      <w:proofErr w:type="gramStart"/>
      <w:r w:rsidRPr="00B259C0">
        <w:rPr>
          <w:rFonts w:ascii="Times New Roman" w:eastAsia="Times New Roman" w:hAnsi="Times New Roman" w:cs="Times New Roman"/>
          <w:bCs/>
          <w:sz w:val="28"/>
          <w:szCs w:val="28"/>
          <w:lang w:eastAsia="ru-RU"/>
        </w:rPr>
        <w:t>Оренбургское</w:t>
      </w:r>
      <w:proofErr w:type="gramEnd"/>
      <w:r w:rsidRPr="00B259C0">
        <w:rPr>
          <w:rFonts w:ascii="Times New Roman" w:eastAsia="Times New Roman" w:hAnsi="Times New Roman" w:cs="Times New Roman"/>
          <w:bCs/>
          <w:sz w:val="28"/>
          <w:szCs w:val="28"/>
          <w:lang w:eastAsia="ru-RU"/>
        </w:rPr>
        <w:t xml:space="preserve"> УФАС поступила 1 жалоба на действия муниципального  заказчика, жалоба признана необоснованной.</w:t>
      </w:r>
    </w:p>
    <w:p w:rsidR="00B259C0" w:rsidRPr="00B259C0" w:rsidRDefault="00B259C0" w:rsidP="00B259C0">
      <w:pPr>
        <w:spacing w:after="0" w:line="240" w:lineRule="auto"/>
        <w:ind w:firstLine="708"/>
        <w:jc w:val="both"/>
        <w:rPr>
          <w:rFonts w:ascii="Times New Roman" w:eastAsia="Times New Roman" w:hAnsi="Times New Roman" w:cs="Times New Roman"/>
          <w:bCs/>
          <w:sz w:val="28"/>
          <w:szCs w:val="28"/>
          <w:lang w:eastAsia="ru-RU"/>
        </w:rPr>
      </w:pPr>
      <w:r w:rsidRPr="00B259C0">
        <w:rPr>
          <w:rFonts w:ascii="Times New Roman" w:eastAsia="Times New Roman" w:hAnsi="Times New Roman" w:cs="Times New Roman"/>
          <w:bCs/>
          <w:sz w:val="28"/>
          <w:szCs w:val="28"/>
          <w:lang w:eastAsia="ru-RU"/>
        </w:rPr>
        <w:t>В 2022 году  МКУ «КМЦ МО г. Новотроицк» всем муниципальным заказчикам:</w:t>
      </w:r>
    </w:p>
    <w:p w:rsidR="00B259C0" w:rsidRPr="00B259C0" w:rsidRDefault="00B259C0">
      <w:pPr>
        <w:numPr>
          <w:ilvl w:val="0"/>
          <w:numId w:val="22"/>
        </w:numPr>
        <w:spacing w:after="0" w:line="240" w:lineRule="auto"/>
        <w:ind w:left="709" w:hanging="709"/>
        <w:jc w:val="both"/>
        <w:rPr>
          <w:rFonts w:ascii="Times New Roman" w:eastAsia="Times New Roman" w:hAnsi="Times New Roman" w:cs="Times New Roman"/>
          <w:bCs/>
          <w:sz w:val="28"/>
          <w:szCs w:val="28"/>
          <w:lang w:eastAsia="ru-RU"/>
        </w:rPr>
      </w:pPr>
      <w:r w:rsidRPr="00B259C0">
        <w:rPr>
          <w:rFonts w:ascii="Times New Roman" w:eastAsia="Times New Roman" w:hAnsi="Times New Roman" w:cs="Times New Roman"/>
          <w:bCs/>
          <w:sz w:val="28"/>
          <w:szCs w:val="28"/>
          <w:lang w:eastAsia="ru-RU"/>
        </w:rPr>
        <w:t>оказало консультационные услуги муниципальным учреждениям, физическим и юридическим лицам, независимо от форм собственности  по вопросам осуществления закупок товаров, работ, услуг в соответствии с действующим законодательством;</w:t>
      </w:r>
    </w:p>
    <w:p w:rsidR="00B259C0" w:rsidRPr="00B259C0" w:rsidRDefault="00B259C0">
      <w:pPr>
        <w:numPr>
          <w:ilvl w:val="0"/>
          <w:numId w:val="22"/>
        </w:numPr>
        <w:spacing w:after="0" w:line="240" w:lineRule="auto"/>
        <w:ind w:left="709" w:hanging="709"/>
        <w:jc w:val="both"/>
        <w:rPr>
          <w:rFonts w:ascii="Times New Roman" w:eastAsia="Times New Roman" w:hAnsi="Times New Roman" w:cs="Times New Roman"/>
          <w:bCs/>
          <w:sz w:val="28"/>
          <w:szCs w:val="28"/>
          <w:lang w:eastAsia="ru-RU"/>
        </w:rPr>
      </w:pPr>
      <w:r w:rsidRPr="00B259C0">
        <w:rPr>
          <w:rFonts w:ascii="Times New Roman" w:eastAsia="Times New Roman" w:hAnsi="Times New Roman" w:cs="Times New Roman"/>
          <w:bCs/>
          <w:sz w:val="28"/>
          <w:szCs w:val="28"/>
          <w:lang w:eastAsia="ru-RU"/>
        </w:rPr>
        <w:t xml:space="preserve"> содействовало  муниципальным  учреждениям  в реализации федеральных, региональных, муниципальных нормативных правовых актов в сфере закупок товаров, работ, услуг;</w:t>
      </w:r>
    </w:p>
    <w:p w:rsidR="00B259C0" w:rsidRPr="00B259C0" w:rsidRDefault="00B259C0">
      <w:pPr>
        <w:numPr>
          <w:ilvl w:val="0"/>
          <w:numId w:val="22"/>
        </w:numPr>
        <w:spacing w:after="0" w:line="240" w:lineRule="auto"/>
        <w:ind w:left="709" w:hanging="709"/>
        <w:jc w:val="both"/>
        <w:rPr>
          <w:rFonts w:ascii="Times New Roman" w:eastAsia="Times New Roman" w:hAnsi="Times New Roman" w:cs="Times New Roman"/>
          <w:bCs/>
          <w:sz w:val="28"/>
          <w:szCs w:val="28"/>
          <w:lang w:eastAsia="ru-RU"/>
        </w:rPr>
      </w:pPr>
      <w:r w:rsidRPr="00B259C0">
        <w:rPr>
          <w:rFonts w:ascii="Times New Roman" w:eastAsia="Times New Roman" w:hAnsi="Times New Roman" w:cs="Times New Roman"/>
          <w:bCs/>
          <w:sz w:val="28"/>
          <w:szCs w:val="28"/>
          <w:lang w:eastAsia="ru-RU"/>
        </w:rPr>
        <w:t>организационно сопровождало закупочную деятельность муниципальных учреждений;</w:t>
      </w:r>
    </w:p>
    <w:p w:rsidR="00B259C0" w:rsidRPr="00B259C0" w:rsidRDefault="00B259C0">
      <w:pPr>
        <w:numPr>
          <w:ilvl w:val="0"/>
          <w:numId w:val="22"/>
        </w:numPr>
        <w:spacing w:after="0" w:line="240" w:lineRule="auto"/>
        <w:ind w:left="709" w:hanging="709"/>
        <w:jc w:val="both"/>
        <w:rPr>
          <w:rFonts w:ascii="Times New Roman" w:eastAsia="Times New Roman" w:hAnsi="Times New Roman" w:cs="Times New Roman"/>
          <w:bCs/>
          <w:sz w:val="28"/>
          <w:szCs w:val="28"/>
          <w:lang w:eastAsia="ru-RU"/>
        </w:rPr>
      </w:pPr>
      <w:r w:rsidRPr="00B259C0">
        <w:rPr>
          <w:rFonts w:ascii="Times New Roman" w:eastAsia="Times New Roman" w:hAnsi="Times New Roman" w:cs="Times New Roman"/>
          <w:bCs/>
          <w:sz w:val="28"/>
          <w:szCs w:val="28"/>
          <w:lang w:eastAsia="ru-RU"/>
        </w:rPr>
        <w:lastRenderedPageBreak/>
        <w:t>обеспечивало  подготовку, переподготовку специалистов муниципальных учреждений в сфере осуществления закупок, товаров, услуг в форме семинаров, конференций, совещаний (7 ед.), курсы повышения квалификации по 44-ФЗ -28 чел.; 223-ФЗ- 1 чел.</w:t>
      </w:r>
    </w:p>
    <w:p w:rsidR="00B259C0" w:rsidRPr="00B259C0" w:rsidRDefault="00B259C0" w:rsidP="00B259C0">
      <w:pPr>
        <w:spacing w:after="0" w:line="240" w:lineRule="auto"/>
        <w:ind w:firstLine="708"/>
        <w:jc w:val="center"/>
        <w:rPr>
          <w:rFonts w:ascii="Times New Roman" w:eastAsia="Times New Roman" w:hAnsi="Times New Roman" w:cs="Times New Roman"/>
          <w:b/>
          <w:bCs/>
          <w:sz w:val="28"/>
          <w:szCs w:val="28"/>
          <w:lang w:eastAsia="ru-RU"/>
        </w:rPr>
      </w:pPr>
    </w:p>
    <w:p w:rsidR="00B259C0" w:rsidRPr="00B259C0" w:rsidRDefault="00B259C0" w:rsidP="00B259C0">
      <w:pPr>
        <w:spacing w:after="0" w:line="240" w:lineRule="auto"/>
        <w:ind w:firstLine="708"/>
        <w:jc w:val="center"/>
        <w:rPr>
          <w:rFonts w:ascii="Times New Roman" w:eastAsia="Times New Roman" w:hAnsi="Times New Roman" w:cs="Times New Roman"/>
          <w:b/>
          <w:bCs/>
          <w:sz w:val="28"/>
          <w:szCs w:val="28"/>
          <w:lang w:eastAsia="ru-RU"/>
        </w:rPr>
      </w:pPr>
      <w:r w:rsidRPr="00B259C0">
        <w:rPr>
          <w:rFonts w:ascii="Times New Roman" w:eastAsia="Times New Roman" w:hAnsi="Times New Roman" w:cs="Times New Roman"/>
          <w:b/>
          <w:bCs/>
          <w:sz w:val="28"/>
          <w:szCs w:val="28"/>
          <w:lang w:eastAsia="ru-RU"/>
        </w:rPr>
        <w:t>Проведение закупок  товаров, работ и услуг автономными учреждениями муниципального образования город Новотроицк                                                             (консультирование и сопровождение    МКУ "КМЦ МО г. Новотроицк")   по 223-ФЗ от 13 июля  2011 года  в 2022 году</w:t>
      </w:r>
    </w:p>
    <w:tbl>
      <w:tblPr>
        <w:tblW w:w="9735" w:type="dxa"/>
        <w:tblInd w:w="93" w:type="dxa"/>
        <w:tblLayout w:type="fixed"/>
        <w:tblLook w:val="04A0"/>
      </w:tblPr>
      <w:tblGrid>
        <w:gridCol w:w="1575"/>
        <w:gridCol w:w="992"/>
        <w:gridCol w:w="1560"/>
        <w:gridCol w:w="1454"/>
        <w:gridCol w:w="1615"/>
        <w:gridCol w:w="1186"/>
        <w:gridCol w:w="1353"/>
      </w:tblGrid>
      <w:tr w:rsidR="00B259C0" w:rsidRPr="00B259C0" w:rsidTr="00DC1F70">
        <w:trPr>
          <w:trHeight w:val="705"/>
        </w:trPr>
        <w:tc>
          <w:tcPr>
            <w:tcW w:w="1575" w:type="dxa"/>
            <w:vMerge w:val="restart"/>
            <w:tcBorders>
              <w:top w:val="single" w:sz="4" w:space="0" w:color="auto"/>
              <w:left w:val="single" w:sz="4" w:space="0" w:color="auto"/>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Наименование</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Количество состоявшихся процедур</w:t>
            </w:r>
          </w:p>
        </w:tc>
        <w:tc>
          <w:tcPr>
            <w:tcW w:w="3014" w:type="dxa"/>
            <w:gridSpan w:val="2"/>
            <w:tcBorders>
              <w:top w:val="single" w:sz="4" w:space="0" w:color="auto"/>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Цена договора</w:t>
            </w:r>
          </w:p>
        </w:tc>
        <w:tc>
          <w:tcPr>
            <w:tcW w:w="1615" w:type="dxa"/>
            <w:vMerge w:val="restart"/>
            <w:tcBorders>
              <w:top w:val="single" w:sz="4" w:space="0" w:color="auto"/>
              <w:left w:val="single" w:sz="4" w:space="0" w:color="auto"/>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 xml:space="preserve">Экономия </w:t>
            </w:r>
          </w:p>
        </w:tc>
        <w:tc>
          <w:tcPr>
            <w:tcW w:w="2539" w:type="dxa"/>
            <w:gridSpan w:val="2"/>
            <w:tcBorders>
              <w:top w:val="single" w:sz="4" w:space="0" w:color="auto"/>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Несостоявшиеся процедуры</w:t>
            </w:r>
          </w:p>
        </w:tc>
      </w:tr>
      <w:tr w:rsidR="00B259C0" w:rsidRPr="00B259C0" w:rsidTr="00DC1F70">
        <w:trPr>
          <w:trHeight w:val="1406"/>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B259C0" w:rsidRPr="00B259C0" w:rsidRDefault="00B259C0" w:rsidP="00B259C0">
            <w:pPr>
              <w:spacing w:after="0" w:line="240" w:lineRule="auto"/>
              <w:rPr>
                <w:rFonts w:ascii="Times New Roman" w:eastAsia="Times New Roman" w:hAnsi="Times New Roman" w:cs="Times New Roman"/>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259C0" w:rsidRPr="00B259C0" w:rsidRDefault="00B259C0" w:rsidP="00B259C0">
            <w:pPr>
              <w:spacing w:after="0" w:line="240" w:lineRule="auto"/>
              <w:rPr>
                <w:rFonts w:ascii="Times New Roman" w:eastAsia="Times New Roman" w:hAnsi="Times New Roman" w:cs="Times New Roman"/>
                <w:color w:val="000000"/>
                <w:sz w:val="18"/>
                <w:szCs w:val="18"/>
              </w:rPr>
            </w:pPr>
          </w:p>
        </w:tc>
        <w:tc>
          <w:tcPr>
            <w:tcW w:w="1560"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НМЦД</w:t>
            </w:r>
          </w:p>
        </w:tc>
        <w:tc>
          <w:tcPr>
            <w:tcW w:w="1454"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Цена договора по результатам процедур закупки</w:t>
            </w:r>
          </w:p>
        </w:tc>
        <w:tc>
          <w:tcPr>
            <w:tcW w:w="1615" w:type="dxa"/>
            <w:vMerge/>
            <w:tcBorders>
              <w:top w:val="single" w:sz="4" w:space="0" w:color="auto"/>
              <w:left w:val="single" w:sz="4" w:space="0" w:color="auto"/>
              <w:bottom w:val="single" w:sz="4" w:space="0" w:color="auto"/>
              <w:right w:val="single" w:sz="4" w:space="0" w:color="auto"/>
            </w:tcBorders>
            <w:vAlign w:val="center"/>
            <w:hideMark/>
          </w:tcPr>
          <w:p w:rsidR="00B259C0" w:rsidRPr="00B259C0" w:rsidRDefault="00B259C0" w:rsidP="00B259C0">
            <w:pPr>
              <w:spacing w:after="0" w:line="240" w:lineRule="auto"/>
              <w:rPr>
                <w:rFonts w:ascii="Times New Roman" w:eastAsia="Times New Roman" w:hAnsi="Times New Roman" w:cs="Times New Roman"/>
                <w:color w:val="000000"/>
                <w:sz w:val="18"/>
                <w:szCs w:val="18"/>
              </w:rPr>
            </w:pPr>
          </w:p>
        </w:tc>
        <w:tc>
          <w:tcPr>
            <w:tcW w:w="1186"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Количество несостоявшихся процедур</w:t>
            </w:r>
          </w:p>
        </w:tc>
        <w:tc>
          <w:tcPr>
            <w:tcW w:w="1353"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НМЦД</w:t>
            </w:r>
          </w:p>
        </w:tc>
      </w:tr>
      <w:tr w:rsidR="00B259C0" w:rsidRPr="00B259C0" w:rsidTr="00DC1F70">
        <w:trPr>
          <w:trHeight w:val="315"/>
        </w:trPr>
        <w:tc>
          <w:tcPr>
            <w:tcW w:w="1575" w:type="dxa"/>
            <w:tcBorders>
              <w:top w:val="nil"/>
              <w:left w:val="single" w:sz="4" w:space="0" w:color="auto"/>
              <w:bottom w:val="single" w:sz="4" w:space="0" w:color="auto"/>
              <w:right w:val="single" w:sz="4" w:space="0" w:color="auto"/>
            </w:tcBorders>
            <w:noWrap/>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w:t>
            </w:r>
          </w:p>
        </w:tc>
        <w:tc>
          <w:tcPr>
            <w:tcW w:w="992"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2</w:t>
            </w:r>
          </w:p>
        </w:tc>
        <w:tc>
          <w:tcPr>
            <w:tcW w:w="1560"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3</w:t>
            </w:r>
          </w:p>
        </w:tc>
        <w:tc>
          <w:tcPr>
            <w:tcW w:w="1454"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4</w:t>
            </w:r>
          </w:p>
        </w:tc>
        <w:tc>
          <w:tcPr>
            <w:tcW w:w="1615"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5</w:t>
            </w:r>
          </w:p>
        </w:tc>
        <w:tc>
          <w:tcPr>
            <w:tcW w:w="1186"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6</w:t>
            </w:r>
          </w:p>
        </w:tc>
        <w:tc>
          <w:tcPr>
            <w:tcW w:w="1353"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7</w:t>
            </w:r>
          </w:p>
        </w:tc>
      </w:tr>
      <w:tr w:rsidR="00B259C0" w:rsidRPr="00B259C0" w:rsidTr="00DC1F70">
        <w:trPr>
          <w:trHeight w:val="480"/>
        </w:trPr>
        <w:tc>
          <w:tcPr>
            <w:tcW w:w="1575" w:type="dxa"/>
            <w:tcBorders>
              <w:top w:val="nil"/>
              <w:left w:val="single" w:sz="4" w:space="0" w:color="auto"/>
              <w:bottom w:val="single" w:sz="4" w:space="0" w:color="auto"/>
              <w:right w:val="single" w:sz="4" w:space="0" w:color="auto"/>
            </w:tcBorders>
            <w:vAlign w:val="center"/>
            <w:hideMark/>
          </w:tcPr>
          <w:p w:rsidR="00B259C0" w:rsidRPr="00B259C0" w:rsidRDefault="00B259C0" w:rsidP="00B259C0">
            <w:pPr>
              <w:spacing w:after="0" w:line="240" w:lineRule="auto"/>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Открытый аукцион в электронной форме</w:t>
            </w:r>
          </w:p>
        </w:tc>
        <w:tc>
          <w:tcPr>
            <w:tcW w:w="992"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3</w:t>
            </w:r>
          </w:p>
        </w:tc>
        <w:tc>
          <w:tcPr>
            <w:tcW w:w="1560"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11 522 650,93</w:t>
            </w:r>
          </w:p>
        </w:tc>
        <w:tc>
          <w:tcPr>
            <w:tcW w:w="1454"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10 677 449,43</w:t>
            </w:r>
          </w:p>
        </w:tc>
        <w:tc>
          <w:tcPr>
            <w:tcW w:w="1615"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845 201,5</w:t>
            </w:r>
          </w:p>
        </w:tc>
        <w:tc>
          <w:tcPr>
            <w:tcW w:w="1186"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0</w:t>
            </w:r>
          </w:p>
        </w:tc>
        <w:tc>
          <w:tcPr>
            <w:tcW w:w="1353"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0</w:t>
            </w:r>
          </w:p>
        </w:tc>
      </w:tr>
      <w:tr w:rsidR="00B259C0" w:rsidRPr="00B259C0" w:rsidTr="00DC1F70">
        <w:trPr>
          <w:trHeight w:val="480"/>
        </w:trPr>
        <w:tc>
          <w:tcPr>
            <w:tcW w:w="1575" w:type="dxa"/>
            <w:tcBorders>
              <w:top w:val="nil"/>
              <w:left w:val="single" w:sz="4" w:space="0" w:color="auto"/>
              <w:bottom w:val="single" w:sz="4" w:space="0" w:color="auto"/>
              <w:right w:val="single" w:sz="4" w:space="0" w:color="auto"/>
            </w:tcBorders>
            <w:vAlign w:val="center"/>
            <w:hideMark/>
          </w:tcPr>
          <w:p w:rsidR="00B259C0" w:rsidRPr="00B259C0" w:rsidRDefault="00B259C0" w:rsidP="00B259C0">
            <w:pPr>
              <w:spacing w:after="0" w:line="240" w:lineRule="auto"/>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Запрос котировок в электронной форме</w:t>
            </w:r>
          </w:p>
        </w:tc>
        <w:tc>
          <w:tcPr>
            <w:tcW w:w="992"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5</w:t>
            </w:r>
          </w:p>
        </w:tc>
        <w:tc>
          <w:tcPr>
            <w:tcW w:w="1560"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19 679 965,00</w:t>
            </w:r>
          </w:p>
        </w:tc>
        <w:tc>
          <w:tcPr>
            <w:tcW w:w="1454"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14 428 805</w:t>
            </w:r>
          </w:p>
        </w:tc>
        <w:tc>
          <w:tcPr>
            <w:tcW w:w="1615"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5 251 160</w:t>
            </w:r>
          </w:p>
        </w:tc>
        <w:tc>
          <w:tcPr>
            <w:tcW w:w="1186"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0</w:t>
            </w:r>
          </w:p>
        </w:tc>
        <w:tc>
          <w:tcPr>
            <w:tcW w:w="1353"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0</w:t>
            </w:r>
          </w:p>
        </w:tc>
      </w:tr>
      <w:tr w:rsidR="00B259C0" w:rsidRPr="00B259C0" w:rsidTr="00DC1F70">
        <w:trPr>
          <w:trHeight w:val="480"/>
        </w:trPr>
        <w:tc>
          <w:tcPr>
            <w:tcW w:w="1575" w:type="dxa"/>
            <w:tcBorders>
              <w:top w:val="nil"/>
              <w:left w:val="single" w:sz="4" w:space="0" w:color="auto"/>
              <w:bottom w:val="single" w:sz="4" w:space="0" w:color="auto"/>
              <w:right w:val="single" w:sz="4" w:space="0" w:color="auto"/>
            </w:tcBorders>
            <w:vAlign w:val="center"/>
          </w:tcPr>
          <w:p w:rsidR="00B259C0" w:rsidRPr="00B259C0" w:rsidRDefault="00B259C0" w:rsidP="00B259C0">
            <w:pPr>
              <w:spacing w:after="0" w:line="240" w:lineRule="auto"/>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Открытый конкурс в электронной форме</w:t>
            </w:r>
          </w:p>
        </w:tc>
        <w:tc>
          <w:tcPr>
            <w:tcW w:w="992" w:type="dxa"/>
            <w:tcBorders>
              <w:top w:val="nil"/>
              <w:left w:val="nil"/>
              <w:bottom w:val="single" w:sz="4" w:space="0" w:color="auto"/>
              <w:right w:val="single" w:sz="4" w:space="0" w:color="auto"/>
            </w:tcBorders>
            <w:noWrap/>
            <w:vAlign w:val="center"/>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4</w:t>
            </w:r>
          </w:p>
        </w:tc>
        <w:tc>
          <w:tcPr>
            <w:tcW w:w="1560" w:type="dxa"/>
            <w:tcBorders>
              <w:top w:val="nil"/>
              <w:left w:val="nil"/>
              <w:bottom w:val="single" w:sz="4" w:space="0" w:color="auto"/>
              <w:right w:val="single" w:sz="4" w:space="0" w:color="auto"/>
            </w:tcBorders>
            <w:vAlign w:val="center"/>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15 789 043,8</w:t>
            </w:r>
          </w:p>
        </w:tc>
        <w:tc>
          <w:tcPr>
            <w:tcW w:w="1454" w:type="dxa"/>
            <w:tcBorders>
              <w:top w:val="nil"/>
              <w:left w:val="nil"/>
              <w:bottom w:val="single" w:sz="4" w:space="0" w:color="auto"/>
              <w:right w:val="single" w:sz="4" w:space="0" w:color="auto"/>
            </w:tcBorders>
            <w:vAlign w:val="center"/>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14 056 297,88</w:t>
            </w:r>
          </w:p>
        </w:tc>
        <w:tc>
          <w:tcPr>
            <w:tcW w:w="1615" w:type="dxa"/>
            <w:tcBorders>
              <w:top w:val="nil"/>
              <w:left w:val="nil"/>
              <w:bottom w:val="single" w:sz="4" w:space="0" w:color="auto"/>
              <w:right w:val="single" w:sz="4" w:space="0" w:color="auto"/>
            </w:tcBorders>
            <w:noWrap/>
            <w:vAlign w:val="center"/>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1 732 745,92</w:t>
            </w:r>
          </w:p>
        </w:tc>
        <w:tc>
          <w:tcPr>
            <w:tcW w:w="1186" w:type="dxa"/>
            <w:tcBorders>
              <w:top w:val="nil"/>
              <w:left w:val="nil"/>
              <w:bottom w:val="single" w:sz="4" w:space="0" w:color="auto"/>
              <w:right w:val="single" w:sz="4" w:space="0" w:color="auto"/>
            </w:tcBorders>
            <w:vAlign w:val="center"/>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w:t>
            </w:r>
          </w:p>
        </w:tc>
        <w:tc>
          <w:tcPr>
            <w:tcW w:w="1353" w:type="dxa"/>
            <w:tcBorders>
              <w:top w:val="nil"/>
              <w:left w:val="nil"/>
              <w:bottom w:val="single" w:sz="4" w:space="0" w:color="auto"/>
              <w:right w:val="single" w:sz="4" w:space="0" w:color="auto"/>
            </w:tcBorders>
            <w:vAlign w:val="center"/>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137 272 160,00</w:t>
            </w:r>
          </w:p>
        </w:tc>
      </w:tr>
      <w:tr w:rsidR="00B259C0" w:rsidRPr="00B259C0" w:rsidTr="00DC1F70">
        <w:trPr>
          <w:trHeight w:val="480"/>
        </w:trPr>
        <w:tc>
          <w:tcPr>
            <w:tcW w:w="1575" w:type="dxa"/>
            <w:tcBorders>
              <w:top w:val="nil"/>
              <w:left w:val="single" w:sz="4" w:space="0" w:color="auto"/>
              <w:bottom w:val="single" w:sz="4" w:space="0" w:color="auto"/>
              <w:right w:val="single" w:sz="4" w:space="0" w:color="auto"/>
            </w:tcBorders>
            <w:vAlign w:val="center"/>
            <w:hideMark/>
          </w:tcPr>
          <w:p w:rsidR="00B259C0" w:rsidRPr="00B259C0" w:rsidRDefault="00B259C0" w:rsidP="00B259C0">
            <w:pPr>
              <w:spacing w:after="0" w:line="240" w:lineRule="auto"/>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Единственный поставщик</w:t>
            </w:r>
          </w:p>
        </w:tc>
        <w:tc>
          <w:tcPr>
            <w:tcW w:w="992"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116</w:t>
            </w:r>
          </w:p>
        </w:tc>
        <w:tc>
          <w:tcPr>
            <w:tcW w:w="1560"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399 494 533,31</w:t>
            </w:r>
          </w:p>
        </w:tc>
        <w:tc>
          <w:tcPr>
            <w:tcW w:w="1454"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399 494 533,31</w:t>
            </w:r>
          </w:p>
        </w:tc>
        <w:tc>
          <w:tcPr>
            <w:tcW w:w="1615"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0,00</w:t>
            </w:r>
          </w:p>
        </w:tc>
        <w:tc>
          <w:tcPr>
            <w:tcW w:w="1186"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0</w:t>
            </w:r>
          </w:p>
        </w:tc>
        <w:tc>
          <w:tcPr>
            <w:tcW w:w="1353"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0</w:t>
            </w:r>
          </w:p>
        </w:tc>
      </w:tr>
      <w:tr w:rsidR="00B259C0" w:rsidRPr="00B259C0" w:rsidTr="00DC1F70">
        <w:trPr>
          <w:trHeight w:val="480"/>
        </w:trPr>
        <w:tc>
          <w:tcPr>
            <w:tcW w:w="1575" w:type="dxa"/>
            <w:tcBorders>
              <w:top w:val="nil"/>
              <w:left w:val="single" w:sz="4" w:space="0" w:color="auto"/>
              <w:bottom w:val="single" w:sz="4" w:space="0" w:color="auto"/>
              <w:right w:val="single" w:sz="4" w:space="0" w:color="auto"/>
            </w:tcBorders>
            <w:vAlign w:val="center"/>
            <w:hideMark/>
          </w:tcPr>
          <w:p w:rsidR="00B259C0" w:rsidRPr="00B259C0" w:rsidRDefault="00B259C0" w:rsidP="00B259C0">
            <w:pPr>
              <w:spacing w:after="0" w:line="240" w:lineRule="auto"/>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 xml:space="preserve">Закупки малого объема (ЗМО) </w:t>
            </w:r>
          </w:p>
        </w:tc>
        <w:tc>
          <w:tcPr>
            <w:tcW w:w="992" w:type="dxa"/>
            <w:tcBorders>
              <w:top w:val="nil"/>
              <w:left w:val="nil"/>
              <w:bottom w:val="single" w:sz="4" w:space="0" w:color="auto"/>
              <w:right w:val="single" w:sz="4" w:space="0" w:color="auto"/>
            </w:tcBorders>
            <w:noWrap/>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79</w:t>
            </w:r>
          </w:p>
        </w:tc>
        <w:tc>
          <w:tcPr>
            <w:tcW w:w="1560" w:type="dxa"/>
            <w:tcBorders>
              <w:top w:val="nil"/>
              <w:left w:val="nil"/>
              <w:bottom w:val="single" w:sz="4" w:space="0" w:color="auto"/>
              <w:right w:val="single" w:sz="4" w:space="0" w:color="auto"/>
            </w:tcBorders>
            <w:vAlign w:val="center"/>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17 550 070,96</w:t>
            </w:r>
          </w:p>
        </w:tc>
        <w:tc>
          <w:tcPr>
            <w:tcW w:w="1454" w:type="dxa"/>
            <w:tcBorders>
              <w:top w:val="nil"/>
              <w:left w:val="nil"/>
              <w:bottom w:val="single" w:sz="4" w:space="0" w:color="auto"/>
              <w:right w:val="single" w:sz="4" w:space="0" w:color="auto"/>
            </w:tcBorders>
            <w:vAlign w:val="center"/>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16 709 616,15</w:t>
            </w:r>
          </w:p>
        </w:tc>
        <w:tc>
          <w:tcPr>
            <w:tcW w:w="1615" w:type="dxa"/>
            <w:tcBorders>
              <w:top w:val="nil"/>
              <w:left w:val="nil"/>
              <w:bottom w:val="single" w:sz="4" w:space="0" w:color="auto"/>
              <w:right w:val="single" w:sz="4" w:space="0" w:color="auto"/>
            </w:tcBorders>
            <w:noWrap/>
            <w:vAlign w:val="center"/>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840 454,81</w:t>
            </w:r>
          </w:p>
        </w:tc>
        <w:tc>
          <w:tcPr>
            <w:tcW w:w="1186"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3</w:t>
            </w:r>
          </w:p>
        </w:tc>
        <w:tc>
          <w:tcPr>
            <w:tcW w:w="1353" w:type="dxa"/>
            <w:tcBorders>
              <w:top w:val="nil"/>
              <w:left w:val="nil"/>
              <w:bottom w:val="single" w:sz="4" w:space="0" w:color="auto"/>
              <w:right w:val="single" w:sz="4" w:space="0" w:color="auto"/>
            </w:tcBorders>
            <w:vAlign w:val="center"/>
            <w:hideMark/>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10 258 560,00</w:t>
            </w:r>
          </w:p>
        </w:tc>
      </w:tr>
      <w:tr w:rsidR="00B259C0" w:rsidRPr="00B259C0" w:rsidTr="00DC1F70">
        <w:trPr>
          <w:trHeight w:val="300"/>
        </w:trPr>
        <w:tc>
          <w:tcPr>
            <w:tcW w:w="1575" w:type="dxa"/>
            <w:tcBorders>
              <w:top w:val="nil"/>
              <w:left w:val="single" w:sz="4" w:space="0" w:color="auto"/>
              <w:bottom w:val="single" w:sz="4" w:space="0" w:color="auto"/>
              <w:right w:val="single" w:sz="4" w:space="0" w:color="auto"/>
            </w:tcBorders>
            <w:vAlign w:val="center"/>
            <w:hideMark/>
          </w:tcPr>
          <w:p w:rsidR="00B259C0" w:rsidRPr="00B259C0" w:rsidRDefault="00B259C0" w:rsidP="00B259C0">
            <w:pPr>
              <w:spacing w:after="0" w:line="240" w:lineRule="auto"/>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Итого</w:t>
            </w:r>
          </w:p>
        </w:tc>
        <w:tc>
          <w:tcPr>
            <w:tcW w:w="992" w:type="dxa"/>
            <w:tcBorders>
              <w:top w:val="nil"/>
              <w:left w:val="nil"/>
              <w:bottom w:val="single" w:sz="4" w:space="0" w:color="auto"/>
              <w:right w:val="single" w:sz="4" w:space="0" w:color="auto"/>
            </w:tcBorders>
            <w:vAlign w:val="center"/>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207</w:t>
            </w:r>
          </w:p>
        </w:tc>
        <w:tc>
          <w:tcPr>
            <w:tcW w:w="1560" w:type="dxa"/>
            <w:tcBorders>
              <w:top w:val="nil"/>
              <w:left w:val="nil"/>
              <w:bottom w:val="single" w:sz="4" w:space="0" w:color="auto"/>
              <w:right w:val="single" w:sz="4" w:space="0" w:color="auto"/>
            </w:tcBorders>
            <w:vAlign w:val="center"/>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464 036 264,00</w:t>
            </w:r>
          </w:p>
        </w:tc>
        <w:tc>
          <w:tcPr>
            <w:tcW w:w="1454" w:type="dxa"/>
            <w:tcBorders>
              <w:top w:val="nil"/>
              <w:left w:val="nil"/>
              <w:bottom w:val="single" w:sz="4" w:space="0" w:color="auto"/>
              <w:right w:val="single" w:sz="4" w:space="0" w:color="auto"/>
            </w:tcBorders>
            <w:vAlign w:val="center"/>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p>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455 366 701,77</w:t>
            </w:r>
          </w:p>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p>
        </w:tc>
        <w:tc>
          <w:tcPr>
            <w:tcW w:w="1615" w:type="dxa"/>
            <w:tcBorders>
              <w:top w:val="nil"/>
              <w:left w:val="nil"/>
              <w:bottom w:val="single" w:sz="4" w:space="0" w:color="auto"/>
              <w:right w:val="single" w:sz="4" w:space="0" w:color="auto"/>
            </w:tcBorders>
            <w:vAlign w:val="center"/>
          </w:tcPr>
          <w:p w:rsidR="00B259C0" w:rsidRPr="00B259C0" w:rsidRDefault="00B259C0" w:rsidP="00B259C0">
            <w:pPr>
              <w:spacing w:after="0" w:line="240" w:lineRule="auto"/>
              <w:rPr>
                <w:rFonts w:ascii="Times New Roman" w:eastAsia="Times New Roman" w:hAnsi="Times New Roman" w:cs="Times New Roman"/>
                <w:b/>
                <w:color w:val="000000"/>
                <w:sz w:val="18"/>
                <w:szCs w:val="18"/>
              </w:rPr>
            </w:pPr>
            <w:r w:rsidRPr="00B259C0">
              <w:rPr>
                <w:rFonts w:ascii="Times New Roman" w:eastAsia="Times New Roman" w:hAnsi="Times New Roman" w:cs="Times New Roman"/>
                <w:b/>
                <w:color w:val="000000"/>
                <w:sz w:val="18"/>
                <w:szCs w:val="18"/>
              </w:rPr>
              <w:t>8 669 562,23</w:t>
            </w:r>
          </w:p>
        </w:tc>
        <w:tc>
          <w:tcPr>
            <w:tcW w:w="1186" w:type="dxa"/>
            <w:tcBorders>
              <w:top w:val="nil"/>
              <w:left w:val="nil"/>
              <w:bottom w:val="single" w:sz="4" w:space="0" w:color="auto"/>
              <w:right w:val="single" w:sz="4" w:space="0" w:color="auto"/>
            </w:tcBorders>
            <w:vAlign w:val="center"/>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4</w:t>
            </w:r>
          </w:p>
        </w:tc>
        <w:tc>
          <w:tcPr>
            <w:tcW w:w="1353" w:type="dxa"/>
            <w:tcBorders>
              <w:top w:val="nil"/>
              <w:left w:val="nil"/>
              <w:bottom w:val="single" w:sz="4" w:space="0" w:color="auto"/>
              <w:right w:val="single" w:sz="4" w:space="0" w:color="auto"/>
            </w:tcBorders>
            <w:vAlign w:val="center"/>
          </w:tcPr>
          <w:p w:rsidR="00B259C0" w:rsidRPr="00B259C0" w:rsidRDefault="00B259C0" w:rsidP="00B259C0">
            <w:pPr>
              <w:spacing w:after="0" w:line="240" w:lineRule="auto"/>
              <w:jc w:val="center"/>
              <w:rPr>
                <w:rFonts w:ascii="Times New Roman" w:eastAsia="Times New Roman" w:hAnsi="Times New Roman" w:cs="Times New Roman"/>
                <w:color w:val="000000"/>
                <w:sz w:val="18"/>
                <w:szCs w:val="18"/>
              </w:rPr>
            </w:pPr>
            <w:r w:rsidRPr="00B259C0">
              <w:rPr>
                <w:rFonts w:ascii="Times New Roman" w:eastAsia="Times New Roman" w:hAnsi="Times New Roman" w:cs="Times New Roman"/>
                <w:color w:val="000000"/>
                <w:sz w:val="18"/>
                <w:szCs w:val="18"/>
              </w:rPr>
              <w:t>147 530 720,00</w:t>
            </w:r>
          </w:p>
        </w:tc>
      </w:tr>
    </w:tbl>
    <w:p w:rsidR="00B259C0" w:rsidRPr="00B259C0" w:rsidRDefault="00B259C0" w:rsidP="00B259C0">
      <w:pPr>
        <w:spacing w:after="0" w:line="240" w:lineRule="auto"/>
        <w:jc w:val="both"/>
        <w:rPr>
          <w:rFonts w:ascii="Times New Roman" w:eastAsia="Times New Roman" w:hAnsi="Times New Roman" w:cs="Times New Roman"/>
          <w:bCs/>
          <w:sz w:val="28"/>
          <w:szCs w:val="28"/>
          <w:lang w:eastAsia="ru-RU"/>
        </w:rPr>
      </w:pPr>
      <w:r w:rsidRPr="00B259C0">
        <w:rPr>
          <w:rFonts w:ascii="Times New Roman" w:eastAsia="Times New Roman" w:hAnsi="Times New Roman" w:cs="Times New Roman"/>
          <w:bCs/>
          <w:sz w:val="28"/>
          <w:szCs w:val="28"/>
          <w:lang w:eastAsia="ru-RU"/>
        </w:rPr>
        <w:t>4 закупочные процедур не состоялись из них: 4 закупки – отменены по решению заказчика.</w:t>
      </w:r>
    </w:p>
    <w:p w:rsidR="00B259C0" w:rsidRPr="00B259C0" w:rsidRDefault="00B259C0" w:rsidP="00B259C0">
      <w:pPr>
        <w:spacing w:after="0" w:line="240" w:lineRule="auto"/>
        <w:ind w:firstLine="708"/>
        <w:jc w:val="both"/>
        <w:rPr>
          <w:rFonts w:ascii="Calibri" w:eastAsia="Times New Roman" w:hAnsi="Calibri" w:cs="Calibri"/>
          <w:lang w:eastAsia="ru-RU"/>
        </w:rPr>
      </w:pPr>
      <w:r w:rsidRPr="00B259C0">
        <w:rPr>
          <w:rFonts w:ascii="Times New Roman" w:eastAsia="Times New Roman" w:hAnsi="Times New Roman" w:cs="Times New Roman"/>
          <w:bCs/>
          <w:sz w:val="28"/>
          <w:szCs w:val="28"/>
          <w:lang w:eastAsia="ru-RU"/>
        </w:rPr>
        <w:t xml:space="preserve">От участников закупок в  </w:t>
      </w:r>
      <w:proofErr w:type="gramStart"/>
      <w:r w:rsidRPr="00B259C0">
        <w:rPr>
          <w:rFonts w:ascii="Times New Roman" w:eastAsia="Times New Roman" w:hAnsi="Times New Roman" w:cs="Times New Roman"/>
          <w:bCs/>
          <w:sz w:val="28"/>
          <w:szCs w:val="28"/>
          <w:lang w:eastAsia="ru-RU"/>
        </w:rPr>
        <w:t>Оренбургское</w:t>
      </w:r>
      <w:proofErr w:type="gramEnd"/>
      <w:r w:rsidRPr="00B259C0">
        <w:rPr>
          <w:rFonts w:ascii="Times New Roman" w:eastAsia="Times New Roman" w:hAnsi="Times New Roman" w:cs="Times New Roman"/>
          <w:bCs/>
          <w:sz w:val="28"/>
          <w:szCs w:val="28"/>
          <w:lang w:eastAsia="ru-RU"/>
        </w:rPr>
        <w:t xml:space="preserve"> УФАС на действия заказчика жалоб не поступало.</w:t>
      </w:r>
    </w:p>
    <w:p w:rsidR="00E60B05" w:rsidRPr="00F77F14" w:rsidRDefault="00E60B05" w:rsidP="00B259C0">
      <w:pPr>
        <w:tabs>
          <w:tab w:val="left" w:pos="0"/>
        </w:tabs>
        <w:spacing w:after="0" w:line="240" w:lineRule="auto"/>
        <w:ind w:right="-1"/>
        <w:jc w:val="both"/>
        <w:rPr>
          <w:rFonts w:ascii="Times New Roman" w:eastAsia="Times New Roman" w:hAnsi="Times New Roman" w:cs="Times New Roman"/>
          <w:sz w:val="28"/>
          <w:szCs w:val="28"/>
          <w:highlight w:val="yellow"/>
          <w:lang w:eastAsia="ru-RU"/>
        </w:rPr>
      </w:pPr>
    </w:p>
    <w:p w:rsidR="0075430F" w:rsidRPr="00B259C0" w:rsidRDefault="0075430F" w:rsidP="00DE3EF7">
      <w:pPr>
        <w:spacing w:after="0" w:line="240" w:lineRule="auto"/>
        <w:ind w:firstLine="709"/>
        <w:jc w:val="center"/>
        <w:rPr>
          <w:rFonts w:ascii="Times New Roman" w:hAnsi="Times New Roman" w:cs="Times New Roman"/>
          <w:b/>
          <w:bCs/>
          <w:sz w:val="28"/>
          <w:szCs w:val="28"/>
        </w:rPr>
      </w:pPr>
      <w:r w:rsidRPr="00B259C0">
        <w:rPr>
          <w:rFonts w:ascii="Times New Roman" w:hAnsi="Times New Roman" w:cs="Times New Roman"/>
          <w:b/>
          <w:bCs/>
          <w:sz w:val="28"/>
          <w:szCs w:val="28"/>
        </w:rPr>
        <w:t>4) Анализ деятельности администрации муниципального образования город Новотроицк по трансформации экономики муниципального образования город Новотроицк в инновационный социально ориентированный тип развития (малого и среднего предпринимательства, увеличение инвестиционной привлекательности)</w:t>
      </w:r>
    </w:p>
    <w:p w:rsidR="009D553E" w:rsidRPr="00B259C0" w:rsidRDefault="009D553E" w:rsidP="009D553E">
      <w:pPr>
        <w:spacing w:after="0" w:line="240" w:lineRule="auto"/>
        <w:ind w:firstLine="709"/>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lastRenderedPageBreak/>
        <w:t>Малое и среднее предпринимательство - один из значимых инструментов перспективного развития муниципального образования город Новотроицк.</w:t>
      </w:r>
    </w:p>
    <w:p w:rsidR="009D553E" w:rsidRPr="00B259C0" w:rsidRDefault="009D553E" w:rsidP="009D553E">
      <w:pPr>
        <w:spacing w:after="0" w:line="240" w:lineRule="auto"/>
        <w:ind w:firstLine="708"/>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По итогам 2022 года на территории муниципального образования город Новотроицк осуществляют свою деятельность 1878 субъектов МСП, из них:</w:t>
      </w:r>
    </w:p>
    <w:p w:rsidR="009D553E" w:rsidRPr="00B259C0" w:rsidRDefault="009D553E" w:rsidP="009D553E">
      <w:pPr>
        <w:suppressAutoHyphens/>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 средние предприятия - 6 ед.;</w:t>
      </w:r>
    </w:p>
    <w:p w:rsidR="009D553E" w:rsidRPr="00B259C0" w:rsidRDefault="009D553E" w:rsidP="009D553E">
      <w:pPr>
        <w:suppressAutoHyphens/>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 xml:space="preserve">- малые предприятия - 39 ед.; </w:t>
      </w:r>
    </w:p>
    <w:p w:rsidR="009D553E" w:rsidRPr="00B259C0" w:rsidRDefault="009D553E" w:rsidP="009D553E">
      <w:pPr>
        <w:suppressAutoHyphens/>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 микропредприятия - 434 ед.;</w:t>
      </w:r>
    </w:p>
    <w:p w:rsidR="009D553E" w:rsidRPr="00B259C0" w:rsidRDefault="009D553E" w:rsidP="009D553E">
      <w:pPr>
        <w:suppressAutoHyphens/>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 индивидуальные предприниматели – 1 399 ед.</w:t>
      </w:r>
    </w:p>
    <w:p w:rsidR="009D553E" w:rsidRPr="00B259C0" w:rsidRDefault="009D553E" w:rsidP="009D553E">
      <w:pPr>
        <w:spacing w:after="0" w:line="240" w:lineRule="auto"/>
        <w:ind w:firstLine="708"/>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 xml:space="preserve">Ими обеспечивается занятость населения около 5,3 тысяч человек. </w:t>
      </w:r>
    </w:p>
    <w:p w:rsidR="009D553E" w:rsidRPr="00B259C0" w:rsidRDefault="009D553E" w:rsidP="009D553E">
      <w:pPr>
        <w:suppressAutoHyphens/>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По сравнению с 2021 годом, в 2022 году наблюдается незначительное увеличение числа субъектов МСП на территории МО г. Новотроицка.</w:t>
      </w:r>
    </w:p>
    <w:p w:rsidR="009D553E" w:rsidRPr="00B259C0" w:rsidRDefault="009D553E" w:rsidP="009D553E">
      <w:pPr>
        <w:shd w:val="clear" w:color="auto" w:fill="FFFFFF"/>
        <w:spacing w:before="100" w:beforeAutospacing="1" w:after="150" w:afterAutospacing="1" w:line="240" w:lineRule="auto"/>
        <w:ind w:firstLine="709"/>
        <w:contextualSpacing/>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Мониторинг состояния малого и среднего предпринимательства за 2022 год показал, что количество вновь зарегистрированных субъектов МСП в 2022 году составило 355 единицу, количество прекративших в 2022 году свою деятельность субъектов МСП составило – 309 ед.</w:t>
      </w:r>
    </w:p>
    <w:p w:rsidR="009D553E" w:rsidRPr="00B259C0" w:rsidRDefault="009D553E" w:rsidP="009D553E">
      <w:pPr>
        <w:shd w:val="clear" w:color="auto" w:fill="FFFFFF"/>
        <w:spacing w:before="100" w:beforeAutospacing="1" w:after="150" w:afterAutospacing="1" w:line="240" w:lineRule="auto"/>
        <w:ind w:firstLine="709"/>
        <w:contextualSpacing/>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По состоянию на 01.01.2023 на территории города Новотроицк количество «Самозанятых граждан» составляет – 2969, из них 114 - ИП,  2855 - физические лица. За период с 01.01.2022 по 01.01.2023 зарегистрировали свой статус 1176 граждан, из них физические лица – 1139 человек и 37 ИП.</w:t>
      </w:r>
    </w:p>
    <w:p w:rsidR="009D553E" w:rsidRPr="00B259C0" w:rsidRDefault="009D553E" w:rsidP="009D553E">
      <w:pPr>
        <w:shd w:val="clear" w:color="auto" w:fill="FFFFFF"/>
        <w:spacing w:before="100" w:beforeAutospacing="1" w:after="150" w:afterAutospacing="1" w:line="240" w:lineRule="auto"/>
        <w:ind w:firstLine="709"/>
        <w:contextualSpacing/>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 xml:space="preserve">Достаточно часто предприниматели сталкиваются с вопросами государственных контролирующих органов при оформлении разрешительных процедур субъектами малого предпринимательства, при регистрации, лицензировании, сертификации, открытии счёта в банке. Для преодоления этих трудностей в 2022 году в рамках реализации региональных проектов «Создание благоприятных условий для осуществления деятельности самозанятым гражданам», «Создание условий для легкого старта и комфортного ведения бизнеса», «Акселерация субъектов малого и среднего предпринимательства» на постоянной основе, в онлайн формате, проводилось привлечение субъектов МСП к участию в обучающих мероприятиях с целью ознакомления с полным спектром услуг, оказываемых Центром поддержки предпринимательства Оренбургской области «Мой Бизнес». 28 октября в городе Оренбург в Центре «Мой Бизнес»  прошел день открытых дверей для предпринимателей и самозанятых граждан муниципального образования город Новотроицк. Делигация из 12 предпринимателей нашего города посетили мероприятие в областном центре, где руководители центра «Мой Бизнес»   подробно рассказали о мерах поддержки, условиях финансирования бизнеса, провели профильные консультации по вопросам старта и ведения бизнеса, повышения </w:t>
      </w:r>
      <w:r w:rsidRPr="00B259C0">
        <w:rPr>
          <w:rFonts w:ascii="Times New Roman" w:eastAsia="Times New Roman" w:hAnsi="Times New Roman" w:cs="Times New Roman"/>
          <w:sz w:val="28"/>
          <w:szCs w:val="28"/>
          <w:lang w:eastAsia="ru-RU"/>
        </w:rPr>
        <w:lastRenderedPageBreak/>
        <w:t>квалификации, использования услуг продвижения бизнес идей, сертификации, выхода на маркетплейсы и о многом другом.</w:t>
      </w:r>
    </w:p>
    <w:p w:rsidR="009D553E" w:rsidRPr="00B259C0" w:rsidRDefault="009D553E" w:rsidP="009D553E">
      <w:pPr>
        <w:shd w:val="clear" w:color="auto" w:fill="FFFFFF"/>
        <w:spacing w:before="100" w:beforeAutospacing="1" w:after="150" w:afterAutospacing="1" w:line="240" w:lineRule="auto"/>
        <w:contextualSpacing/>
        <w:jc w:val="center"/>
        <w:rPr>
          <w:rFonts w:ascii="Times New Roman" w:eastAsia="Times New Roman" w:hAnsi="Times New Roman" w:cs="Times New Roman"/>
          <w:sz w:val="28"/>
          <w:szCs w:val="28"/>
          <w:lang w:eastAsia="ru-RU"/>
        </w:rPr>
      </w:pPr>
      <w:r w:rsidRPr="00B259C0">
        <w:rPr>
          <w:rFonts w:ascii="Times New Roman" w:eastAsia="Times New Roman" w:hAnsi="Times New Roman" w:cs="Times New Roman"/>
          <w:noProof/>
          <w:sz w:val="28"/>
          <w:szCs w:val="28"/>
          <w:lang w:eastAsia="ru-RU"/>
        </w:rPr>
        <w:drawing>
          <wp:inline distT="0" distB="0" distL="0" distR="0">
            <wp:extent cx="4863051" cy="2687541"/>
            <wp:effectExtent l="19050" t="0" r="0" b="0"/>
            <wp:docPr id="11" name="Рисунок 1" descr="\\172.17.129.8\Obmen\Экономический отдел\2. Данильченко С.Ю\Отчет МСП\Фото с мероприятий  2022 года\обще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7.129.8\Obmen\Экономический отдел\2. Данильченко С.Ю\Отчет МСП\Фото с мероприятий  2022 года\общее1.jpg"/>
                    <pic:cNvPicPr>
                      <a:picLocks noChangeAspect="1" noChangeArrowheads="1"/>
                    </pic:cNvPicPr>
                  </pic:nvPicPr>
                  <pic:blipFill>
                    <a:blip r:embed="rId27" cstate="print"/>
                    <a:srcRect/>
                    <a:stretch>
                      <a:fillRect/>
                    </a:stretch>
                  </pic:blipFill>
                  <pic:spPr bwMode="auto">
                    <a:xfrm>
                      <a:off x="0" y="0"/>
                      <a:ext cx="4880998" cy="2697459"/>
                    </a:xfrm>
                    <a:prstGeom prst="rect">
                      <a:avLst/>
                    </a:prstGeom>
                    <a:noFill/>
                    <a:ln w="9525">
                      <a:noFill/>
                      <a:miter lim="800000"/>
                      <a:headEnd/>
                      <a:tailEnd/>
                    </a:ln>
                  </pic:spPr>
                </pic:pic>
              </a:graphicData>
            </a:graphic>
          </wp:inline>
        </w:drawing>
      </w:r>
    </w:p>
    <w:p w:rsidR="009D553E" w:rsidRPr="00B259C0" w:rsidRDefault="009D553E" w:rsidP="009D553E">
      <w:pPr>
        <w:spacing w:after="0" w:line="240" w:lineRule="auto"/>
        <w:ind w:firstLine="720"/>
        <w:contextualSpacing/>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 xml:space="preserve">В рамках муниципальной программы «Экономическое развитие муниципального образования город Новотроицк на 2019-2024 годы» в состав которой, вошла подпрограмма «Развитие малого и среднего предпринимательства» работал «Общественный совет по инвестиционному климату и развитию малого и среднего предпринимательства при администрации муниципального образования город Новотроицк», членами которого являются также и субъекты малого и среднего предпринимательства. </w:t>
      </w:r>
    </w:p>
    <w:p w:rsidR="009D553E" w:rsidRPr="00B259C0" w:rsidRDefault="009D553E" w:rsidP="009D553E">
      <w:pPr>
        <w:spacing w:after="0" w:line="240" w:lineRule="auto"/>
        <w:ind w:firstLine="720"/>
        <w:contextualSpacing/>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Традиционно в 2022 году в городе проводились мероприятия посвященные празднованию «Дня Российского предпринимательства». В рамках мероприятия был проведена праздничная встреча главы с предпринимателями города Новотроицка, организован  конкурс детских рисунков, с награждением победителей, выездная экскурсия школьников в бетонную мастерскую в Akkermann Cement.</w:t>
      </w:r>
    </w:p>
    <w:p w:rsidR="009D553E" w:rsidRPr="00B259C0" w:rsidRDefault="009D553E" w:rsidP="009D553E">
      <w:pPr>
        <w:spacing w:after="0" w:line="240" w:lineRule="auto"/>
        <w:ind w:firstLine="1418"/>
        <w:contextualSpacing/>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noProof/>
          <w:sz w:val="28"/>
          <w:szCs w:val="28"/>
          <w:lang w:eastAsia="ru-RU"/>
        </w:rPr>
        <w:lastRenderedPageBreak/>
        <w:drawing>
          <wp:inline distT="0" distB="0" distL="0" distR="0">
            <wp:extent cx="3951797" cy="2289975"/>
            <wp:effectExtent l="0" t="0" r="0" b="0"/>
            <wp:docPr id="23554" name="Рисунок 23554" descr="\\172.17.129.8\Obmen\Экономический отдел\2. Данильченко С.Ю\Отчет МСП\Фото с мероприятий  2022 года\ДЕТИ (неделя проедпринимательства)\изображение_viber_2022-10-25_11-08-49-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7.129.8\Obmen\Экономический отдел\2. Данильченко С.Ю\Отчет МСП\Фото с мероприятий  2022 года\ДЕТИ (неделя проедпринимательства)\изображение_viber_2022-10-25_11-08-49-756.jpg"/>
                    <pic:cNvPicPr>
                      <a:picLocks noChangeAspect="1" noChangeArrowheads="1"/>
                    </pic:cNvPicPr>
                  </pic:nvPicPr>
                  <pic:blipFill>
                    <a:blip r:embed="rId28" cstate="print"/>
                    <a:srcRect/>
                    <a:stretch>
                      <a:fillRect/>
                    </a:stretch>
                  </pic:blipFill>
                  <pic:spPr bwMode="auto">
                    <a:xfrm>
                      <a:off x="0" y="0"/>
                      <a:ext cx="3955429" cy="2292080"/>
                    </a:xfrm>
                    <a:prstGeom prst="rect">
                      <a:avLst/>
                    </a:prstGeom>
                    <a:noFill/>
                    <a:ln w="9525">
                      <a:noFill/>
                      <a:miter lim="800000"/>
                      <a:headEnd/>
                      <a:tailEnd/>
                    </a:ln>
                  </pic:spPr>
                </pic:pic>
              </a:graphicData>
            </a:graphic>
          </wp:inline>
        </w:drawing>
      </w:r>
    </w:p>
    <w:p w:rsidR="009D553E" w:rsidRPr="00B259C0" w:rsidRDefault="009D553E" w:rsidP="009D553E">
      <w:pPr>
        <w:spacing w:after="0" w:line="240" w:lineRule="auto"/>
        <w:ind w:firstLine="720"/>
        <w:contextualSpacing/>
        <w:jc w:val="both"/>
        <w:rPr>
          <w:rFonts w:ascii="Times New Roman" w:eastAsia="Times New Roman" w:hAnsi="Times New Roman" w:cs="Times New Roman"/>
          <w:sz w:val="28"/>
          <w:szCs w:val="28"/>
          <w:lang w:eastAsia="ru-RU"/>
        </w:rPr>
      </w:pPr>
    </w:p>
    <w:p w:rsidR="009D553E" w:rsidRPr="00B259C0" w:rsidRDefault="009D553E" w:rsidP="009D553E">
      <w:pPr>
        <w:spacing w:after="0" w:line="240" w:lineRule="auto"/>
        <w:ind w:firstLine="708"/>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24 мая специалисты экономического отдела администрации города, совместно с Микрокредитной компанией Фонд поддержки предпринимательства администрации МО г. Новотроицк, для студентов строительного техникума провели деловую игру.</w:t>
      </w:r>
      <w:r w:rsidRPr="00B259C0">
        <w:rPr>
          <w:rFonts w:ascii="Times New Roman" w:eastAsia="Times New Roman" w:hAnsi="Times New Roman" w:cs="Times New Roman"/>
          <w:sz w:val="28"/>
          <w:szCs w:val="28"/>
          <w:lang w:eastAsia="ru-RU"/>
        </w:rPr>
        <w:br/>
        <w:t>4 команды, состоящие из пяти активных и креативных первокурсников каждая, состезались в интеллектуальном бою за получение «финансирования» для развития стартапа. За короткое время студентам предстояло создать идею для открытия бизнеса в определенной части вымышленного города, проанализировать объём и динамику рынка, учесть его тренды, просчитать прибыль и риски для своего проекта. Цель каждой команды — получить наибольшую прибыль, основная задача участников — заработать как можно больше условных «денег». Бизнес-наставник, спикер, Индира Кравченко, поделилась со студентами лайфхаками по поиску идей для стартапа, дала советы по принятию управленческих решений и по привлечению внешнего финансирования.</w:t>
      </w:r>
    </w:p>
    <w:p w:rsidR="009D553E" w:rsidRPr="00B259C0" w:rsidRDefault="009D553E" w:rsidP="009D553E">
      <w:pPr>
        <w:spacing w:before="163" w:after="163" w:line="282" w:lineRule="atLeast"/>
        <w:ind w:left="146" w:right="146" w:firstLine="562"/>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 xml:space="preserve">В рамках регионального проекта «Создание условий для легкого старта и комфортного ведения бизнеса» с целью популяризации предпринимательской деятельности и формирования интереса у молодежи 14-17 лет к занятию предпринимательством 2 ноября в стенах Новотроицкого политехнического колледжа прошло обучение для студентов 1 курса и школьников г. Новотроицка. В ходе мероприятия участники получили теоретические знания о том, кто такой предприниматель, как открыть свой бизнес с нуля и на что следует обратить особое внимание. Участники подошли   с интересом и креативностью к созданию своих проектов. На практическом занятии, 5 команд подготовили бизнес-планы и защитили свои проекты. </w:t>
      </w:r>
    </w:p>
    <w:p w:rsidR="009D553E" w:rsidRPr="00B259C0" w:rsidRDefault="009D553E" w:rsidP="002F78C9">
      <w:pPr>
        <w:spacing w:before="163" w:after="163" w:line="282" w:lineRule="atLeast"/>
        <w:ind w:right="146" w:firstLine="708"/>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lastRenderedPageBreak/>
        <w:t>В ноябре-декабре 2022 года для формирования позитивного образа российского предпринимательства  для учеников 9-11 классов школ города проводились открытые уроки. Действующие предприниматели знакомили ребят с успешными бизнес проектами.  Данное мепроприятие будет продолжаться в 2023 году.</w:t>
      </w:r>
    </w:p>
    <w:p w:rsidR="009D553E" w:rsidRDefault="009D553E" w:rsidP="002F78C9">
      <w:pPr>
        <w:shd w:val="clear" w:color="auto" w:fill="FFFFFF"/>
        <w:spacing w:before="100" w:beforeAutospacing="1" w:after="100" w:afterAutospacing="1" w:line="240" w:lineRule="auto"/>
        <w:ind w:firstLine="708"/>
        <w:contextualSpacing/>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За 2022 год МК «ФПП г. Новотроицка» выдано 6 микрозаймов на сумму 6 400 тыс.руб. Общая сумма действующих займов по состоянию на 01.01.2023 года составляет 17 713 525,30 руб. в количестве 28 договоров. Структура выданных займов по отраслям деятельности заемщиков, полученных в 2022 году, представлены следующим образом:</w:t>
      </w:r>
    </w:p>
    <w:p w:rsidR="00513536" w:rsidRPr="00B259C0" w:rsidRDefault="00513536" w:rsidP="002F78C9">
      <w:pPr>
        <w:shd w:val="clear" w:color="auto" w:fill="FFFFFF"/>
        <w:spacing w:before="100" w:beforeAutospacing="1" w:after="100" w:afterAutospacing="1" w:line="240" w:lineRule="auto"/>
        <w:ind w:firstLine="708"/>
        <w:contextualSpacing/>
        <w:jc w:val="both"/>
        <w:rPr>
          <w:rFonts w:ascii="Times New Roman" w:eastAsia="Times New Roman" w:hAnsi="Times New Roman" w:cs="Times New Roman"/>
          <w:sz w:val="28"/>
          <w:szCs w:val="28"/>
          <w:lang w:eastAsia="ru-RU"/>
        </w:rPr>
      </w:pPr>
    </w:p>
    <w:tbl>
      <w:tblPr>
        <w:tblW w:w="4944" w:type="pct"/>
        <w:tblInd w:w="108" w:type="dxa"/>
        <w:tblLayout w:type="fixed"/>
        <w:tblLook w:val="04A0"/>
      </w:tblPr>
      <w:tblGrid>
        <w:gridCol w:w="6562"/>
        <w:gridCol w:w="1520"/>
        <w:gridCol w:w="1382"/>
      </w:tblGrid>
      <w:tr w:rsidR="009D553E" w:rsidRPr="00B259C0" w:rsidTr="00DC1F70">
        <w:trPr>
          <w:trHeight w:val="765"/>
        </w:trPr>
        <w:tc>
          <w:tcPr>
            <w:tcW w:w="3467" w:type="pct"/>
            <w:tcBorders>
              <w:top w:val="single" w:sz="4" w:space="0" w:color="auto"/>
              <w:left w:val="single" w:sz="4" w:space="0" w:color="auto"/>
              <w:bottom w:val="single" w:sz="4" w:space="0" w:color="auto"/>
              <w:right w:val="single" w:sz="4" w:space="0" w:color="auto"/>
            </w:tcBorders>
            <w:shd w:val="clear" w:color="auto" w:fill="auto"/>
            <w:hideMark/>
          </w:tcPr>
          <w:p w:rsidR="009D553E" w:rsidRPr="00DC1F70" w:rsidRDefault="009D553E" w:rsidP="00DC1F70">
            <w:pPr>
              <w:spacing w:after="0" w:line="240" w:lineRule="auto"/>
              <w:rPr>
                <w:rFonts w:ascii="Times New Roman" w:eastAsia="Times New Roman" w:hAnsi="Times New Roman" w:cs="Times New Roman"/>
                <w:b/>
                <w:bCs/>
                <w:color w:val="000000"/>
                <w:lang w:eastAsia="ru-RU"/>
              </w:rPr>
            </w:pPr>
            <w:r w:rsidRPr="00DC1F70">
              <w:rPr>
                <w:rFonts w:ascii="Times New Roman" w:eastAsia="Times New Roman" w:hAnsi="Times New Roman" w:cs="Times New Roman"/>
                <w:b/>
                <w:bCs/>
                <w:color w:val="000000"/>
                <w:lang w:eastAsia="ru-RU"/>
              </w:rPr>
              <w:t>Виды экономической деятельности</w:t>
            </w:r>
          </w:p>
        </w:tc>
        <w:tc>
          <w:tcPr>
            <w:tcW w:w="803" w:type="pct"/>
            <w:tcBorders>
              <w:top w:val="single" w:sz="4" w:space="0" w:color="auto"/>
              <w:left w:val="nil"/>
              <w:bottom w:val="single" w:sz="4" w:space="0" w:color="auto"/>
              <w:right w:val="single" w:sz="4" w:space="0" w:color="auto"/>
            </w:tcBorders>
            <w:shd w:val="clear" w:color="auto" w:fill="auto"/>
            <w:hideMark/>
          </w:tcPr>
          <w:p w:rsidR="009D553E" w:rsidRPr="00DC1F70" w:rsidRDefault="009D553E" w:rsidP="00DC1F70">
            <w:pPr>
              <w:spacing w:after="0" w:line="240" w:lineRule="auto"/>
              <w:rPr>
                <w:rFonts w:ascii="Times New Roman" w:eastAsia="Times New Roman" w:hAnsi="Times New Roman" w:cs="Times New Roman"/>
                <w:b/>
                <w:bCs/>
                <w:color w:val="000000"/>
                <w:lang w:eastAsia="ru-RU"/>
              </w:rPr>
            </w:pPr>
            <w:r w:rsidRPr="00DC1F70">
              <w:rPr>
                <w:rFonts w:ascii="Times New Roman" w:eastAsia="Times New Roman" w:hAnsi="Times New Roman" w:cs="Times New Roman"/>
                <w:b/>
                <w:bCs/>
                <w:color w:val="000000"/>
                <w:lang w:eastAsia="ru-RU"/>
              </w:rPr>
              <w:t>Количество выданных займов</w:t>
            </w:r>
          </w:p>
        </w:tc>
        <w:tc>
          <w:tcPr>
            <w:tcW w:w="730" w:type="pct"/>
            <w:tcBorders>
              <w:top w:val="single" w:sz="4" w:space="0" w:color="auto"/>
              <w:left w:val="nil"/>
              <w:bottom w:val="single" w:sz="4" w:space="0" w:color="auto"/>
              <w:right w:val="single" w:sz="4" w:space="0" w:color="auto"/>
            </w:tcBorders>
            <w:shd w:val="clear" w:color="auto" w:fill="auto"/>
            <w:hideMark/>
          </w:tcPr>
          <w:p w:rsidR="009D553E" w:rsidRPr="00DC1F70" w:rsidRDefault="009D553E" w:rsidP="00DC1F70">
            <w:pPr>
              <w:spacing w:after="0" w:line="240" w:lineRule="auto"/>
              <w:rPr>
                <w:rFonts w:ascii="Times New Roman" w:eastAsia="Times New Roman" w:hAnsi="Times New Roman" w:cs="Times New Roman"/>
                <w:b/>
                <w:bCs/>
                <w:color w:val="000000"/>
                <w:lang w:eastAsia="ru-RU"/>
              </w:rPr>
            </w:pPr>
            <w:r w:rsidRPr="00DC1F70">
              <w:rPr>
                <w:rFonts w:ascii="Times New Roman" w:eastAsia="Times New Roman" w:hAnsi="Times New Roman" w:cs="Times New Roman"/>
                <w:b/>
                <w:bCs/>
                <w:color w:val="000000"/>
                <w:lang w:eastAsia="ru-RU"/>
              </w:rPr>
              <w:t>Доля выданных займов %</w:t>
            </w:r>
          </w:p>
        </w:tc>
      </w:tr>
      <w:tr w:rsidR="009D553E" w:rsidRPr="00B259C0" w:rsidTr="00DC1F70">
        <w:trPr>
          <w:trHeight w:val="450"/>
        </w:trPr>
        <w:tc>
          <w:tcPr>
            <w:tcW w:w="3467" w:type="pct"/>
            <w:tcBorders>
              <w:top w:val="nil"/>
              <w:left w:val="single" w:sz="4" w:space="0" w:color="auto"/>
              <w:bottom w:val="single" w:sz="4" w:space="0" w:color="auto"/>
              <w:right w:val="single" w:sz="4" w:space="0" w:color="auto"/>
            </w:tcBorders>
            <w:shd w:val="clear" w:color="auto" w:fill="auto"/>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 xml:space="preserve">Сельское, лесное хозяйство, охота, рыболовство и рыбоводство (Раздел А; классы ОКВЭД: 01+02+03), </w:t>
            </w:r>
          </w:p>
        </w:tc>
        <w:tc>
          <w:tcPr>
            <w:tcW w:w="803" w:type="pct"/>
            <w:tcBorders>
              <w:top w:val="nil"/>
              <w:left w:val="nil"/>
              <w:bottom w:val="single" w:sz="4" w:space="0" w:color="auto"/>
              <w:right w:val="single" w:sz="4" w:space="0" w:color="auto"/>
            </w:tcBorders>
            <w:shd w:val="clear" w:color="auto" w:fill="auto"/>
            <w:noWrap/>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2</w:t>
            </w:r>
          </w:p>
        </w:tc>
        <w:tc>
          <w:tcPr>
            <w:tcW w:w="730" w:type="pct"/>
            <w:tcBorders>
              <w:top w:val="nil"/>
              <w:left w:val="nil"/>
              <w:bottom w:val="single" w:sz="4" w:space="0" w:color="auto"/>
              <w:right w:val="single" w:sz="4" w:space="0" w:color="auto"/>
            </w:tcBorders>
            <w:shd w:val="clear" w:color="auto" w:fill="auto"/>
            <w:noWrap/>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7</w:t>
            </w:r>
          </w:p>
        </w:tc>
      </w:tr>
      <w:tr w:rsidR="009D553E" w:rsidRPr="00B259C0" w:rsidTr="00DC1F70">
        <w:trPr>
          <w:trHeight w:val="300"/>
        </w:trPr>
        <w:tc>
          <w:tcPr>
            <w:tcW w:w="3467" w:type="pct"/>
            <w:tcBorders>
              <w:top w:val="nil"/>
              <w:left w:val="single" w:sz="4" w:space="0" w:color="auto"/>
              <w:bottom w:val="single" w:sz="4" w:space="0" w:color="auto"/>
              <w:right w:val="single" w:sz="4" w:space="0" w:color="auto"/>
            </w:tcBorders>
            <w:shd w:val="clear" w:color="auto" w:fill="auto"/>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Обрабатывающие производства  (Раздел</w:t>
            </w:r>
            <w:proofErr w:type="gramStart"/>
            <w:r w:rsidRPr="00DC1F70">
              <w:rPr>
                <w:rFonts w:ascii="Times New Roman" w:eastAsia="Times New Roman" w:hAnsi="Times New Roman" w:cs="Times New Roman"/>
                <w:color w:val="000000"/>
                <w:lang w:eastAsia="ru-RU"/>
              </w:rPr>
              <w:t xml:space="preserve"> С</w:t>
            </w:r>
            <w:proofErr w:type="gramEnd"/>
            <w:r w:rsidRPr="00DC1F70">
              <w:rPr>
                <w:rFonts w:ascii="Times New Roman" w:eastAsia="Times New Roman" w:hAnsi="Times New Roman" w:cs="Times New Roman"/>
                <w:color w:val="000000"/>
                <w:lang w:eastAsia="ru-RU"/>
              </w:rPr>
              <w:t xml:space="preserve">; классы: с 10 по 33 включительно), </w:t>
            </w:r>
          </w:p>
        </w:tc>
        <w:tc>
          <w:tcPr>
            <w:tcW w:w="803" w:type="pct"/>
            <w:tcBorders>
              <w:top w:val="nil"/>
              <w:left w:val="nil"/>
              <w:bottom w:val="single" w:sz="4" w:space="0" w:color="auto"/>
              <w:right w:val="single" w:sz="4" w:space="0" w:color="auto"/>
            </w:tcBorders>
            <w:shd w:val="clear" w:color="auto" w:fill="auto"/>
            <w:noWrap/>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1</w:t>
            </w:r>
          </w:p>
        </w:tc>
        <w:tc>
          <w:tcPr>
            <w:tcW w:w="730" w:type="pct"/>
            <w:tcBorders>
              <w:top w:val="nil"/>
              <w:left w:val="nil"/>
              <w:bottom w:val="single" w:sz="4" w:space="0" w:color="auto"/>
              <w:right w:val="single" w:sz="4" w:space="0" w:color="auto"/>
            </w:tcBorders>
            <w:shd w:val="clear" w:color="auto" w:fill="auto"/>
            <w:noWrap/>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4</w:t>
            </w:r>
          </w:p>
        </w:tc>
      </w:tr>
      <w:tr w:rsidR="009D553E" w:rsidRPr="00B259C0" w:rsidTr="00DC1F70">
        <w:trPr>
          <w:trHeight w:val="300"/>
        </w:trPr>
        <w:tc>
          <w:tcPr>
            <w:tcW w:w="3467" w:type="pct"/>
            <w:tcBorders>
              <w:top w:val="nil"/>
              <w:left w:val="single" w:sz="4" w:space="0" w:color="auto"/>
              <w:bottom w:val="single" w:sz="4" w:space="0" w:color="auto"/>
              <w:right w:val="single" w:sz="4" w:space="0" w:color="auto"/>
            </w:tcBorders>
            <w:shd w:val="clear" w:color="auto" w:fill="auto"/>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Строительство  (Раздел F; классы:  41+42+43)</w:t>
            </w:r>
          </w:p>
        </w:tc>
        <w:tc>
          <w:tcPr>
            <w:tcW w:w="803" w:type="pct"/>
            <w:tcBorders>
              <w:top w:val="nil"/>
              <w:left w:val="nil"/>
              <w:bottom w:val="single" w:sz="4" w:space="0" w:color="auto"/>
              <w:right w:val="single" w:sz="4" w:space="0" w:color="auto"/>
            </w:tcBorders>
            <w:shd w:val="clear" w:color="auto" w:fill="auto"/>
            <w:noWrap/>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2</w:t>
            </w:r>
          </w:p>
        </w:tc>
        <w:tc>
          <w:tcPr>
            <w:tcW w:w="730" w:type="pct"/>
            <w:tcBorders>
              <w:top w:val="nil"/>
              <w:left w:val="nil"/>
              <w:bottom w:val="single" w:sz="4" w:space="0" w:color="auto"/>
              <w:right w:val="single" w:sz="4" w:space="0" w:color="auto"/>
            </w:tcBorders>
            <w:shd w:val="clear" w:color="auto" w:fill="auto"/>
            <w:noWrap/>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7</w:t>
            </w:r>
          </w:p>
        </w:tc>
      </w:tr>
      <w:tr w:rsidR="009D553E" w:rsidRPr="00B259C0" w:rsidTr="00DC1F70">
        <w:trPr>
          <w:trHeight w:val="450"/>
        </w:trPr>
        <w:tc>
          <w:tcPr>
            <w:tcW w:w="3467" w:type="pct"/>
            <w:tcBorders>
              <w:top w:val="nil"/>
              <w:left w:val="single" w:sz="4" w:space="0" w:color="auto"/>
              <w:bottom w:val="single" w:sz="4" w:space="0" w:color="auto"/>
              <w:right w:val="single" w:sz="4" w:space="0" w:color="auto"/>
            </w:tcBorders>
            <w:shd w:val="clear" w:color="auto" w:fill="auto"/>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Торговля оптовая и розничная; ремонт автотранспортных средств и мотоциклов  (Раздел G; классы: 45+46+47)</w:t>
            </w:r>
          </w:p>
        </w:tc>
        <w:tc>
          <w:tcPr>
            <w:tcW w:w="803" w:type="pct"/>
            <w:tcBorders>
              <w:top w:val="nil"/>
              <w:left w:val="nil"/>
              <w:bottom w:val="single" w:sz="4" w:space="0" w:color="auto"/>
              <w:right w:val="single" w:sz="4" w:space="0" w:color="auto"/>
            </w:tcBorders>
            <w:shd w:val="clear" w:color="auto" w:fill="auto"/>
            <w:noWrap/>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12</w:t>
            </w:r>
          </w:p>
        </w:tc>
        <w:tc>
          <w:tcPr>
            <w:tcW w:w="730" w:type="pct"/>
            <w:tcBorders>
              <w:top w:val="nil"/>
              <w:left w:val="nil"/>
              <w:bottom w:val="single" w:sz="4" w:space="0" w:color="auto"/>
              <w:right w:val="single" w:sz="4" w:space="0" w:color="auto"/>
            </w:tcBorders>
            <w:shd w:val="clear" w:color="auto" w:fill="auto"/>
            <w:noWrap/>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43</w:t>
            </w:r>
          </w:p>
        </w:tc>
      </w:tr>
      <w:tr w:rsidR="009D553E" w:rsidRPr="00B259C0" w:rsidTr="00DC1F70">
        <w:trPr>
          <w:trHeight w:val="300"/>
        </w:trPr>
        <w:tc>
          <w:tcPr>
            <w:tcW w:w="3467" w:type="pct"/>
            <w:tcBorders>
              <w:top w:val="nil"/>
              <w:left w:val="single" w:sz="4" w:space="0" w:color="auto"/>
              <w:bottom w:val="single" w:sz="4" w:space="0" w:color="auto"/>
              <w:right w:val="single" w:sz="4" w:space="0" w:color="auto"/>
            </w:tcBorders>
            <w:shd w:val="clear" w:color="auto" w:fill="auto"/>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Деятельность гостиниц и предприятий общественного питания (Раздел I; классы:  55+56)</w:t>
            </w:r>
          </w:p>
        </w:tc>
        <w:tc>
          <w:tcPr>
            <w:tcW w:w="803" w:type="pct"/>
            <w:tcBorders>
              <w:top w:val="nil"/>
              <w:left w:val="nil"/>
              <w:bottom w:val="single" w:sz="4" w:space="0" w:color="auto"/>
              <w:right w:val="single" w:sz="4" w:space="0" w:color="auto"/>
            </w:tcBorders>
            <w:shd w:val="clear" w:color="auto" w:fill="auto"/>
            <w:noWrap/>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2</w:t>
            </w:r>
          </w:p>
        </w:tc>
        <w:tc>
          <w:tcPr>
            <w:tcW w:w="730" w:type="pct"/>
            <w:tcBorders>
              <w:top w:val="nil"/>
              <w:left w:val="nil"/>
              <w:bottom w:val="single" w:sz="4" w:space="0" w:color="auto"/>
              <w:right w:val="single" w:sz="4" w:space="0" w:color="auto"/>
            </w:tcBorders>
            <w:shd w:val="clear" w:color="auto" w:fill="auto"/>
            <w:noWrap/>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7</w:t>
            </w:r>
          </w:p>
        </w:tc>
      </w:tr>
      <w:tr w:rsidR="009D553E" w:rsidRPr="00B259C0" w:rsidTr="00DC1F70">
        <w:trPr>
          <w:trHeight w:val="300"/>
        </w:trPr>
        <w:tc>
          <w:tcPr>
            <w:tcW w:w="3467" w:type="pct"/>
            <w:tcBorders>
              <w:top w:val="nil"/>
              <w:left w:val="single" w:sz="4" w:space="0" w:color="auto"/>
              <w:bottom w:val="single" w:sz="4" w:space="0" w:color="auto"/>
              <w:right w:val="single" w:sz="4" w:space="0" w:color="auto"/>
            </w:tcBorders>
            <w:shd w:val="clear" w:color="auto" w:fill="auto"/>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Деятельность по операциям с недвижимым имуществом (Раздел L; класс 68)</w:t>
            </w:r>
          </w:p>
        </w:tc>
        <w:tc>
          <w:tcPr>
            <w:tcW w:w="803" w:type="pct"/>
            <w:tcBorders>
              <w:top w:val="nil"/>
              <w:left w:val="nil"/>
              <w:bottom w:val="single" w:sz="4" w:space="0" w:color="auto"/>
              <w:right w:val="single" w:sz="4" w:space="0" w:color="auto"/>
            </w:tcBorders>
            <w:shd w:val="clear" w:color="auto" w:fill="auto"/>
            <w:noWrap/>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1</w:t>
            </w:r>
          </w:p>
        </w:tc>
        <w:tc>
          <w:tcPr>
            <w:tcW w:w="730" w:type="pct"/>
            <w:tcBorders>
              <w:top w:val="nil"/>
              <w:left w:val="nil"/>
              <w:bottom w:val="single" w:sz="4" w:space="0" w:color="auto"/>
              <w:right w:val="single" w:sz="4" w:space="0" w:color="auto"/>
            </w:tcBorders>
            <w:shd w:val="clear" w:color="auto" w:fill="auto"/>
            <w:noWrap/>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4</w:t>
            </w:r>
          </w:p>
        </w:tc>
      </w:tr>
      <w:tr w:rsidR="009D553E" w:rsidRPr="00B259C0" w:rsidTr="00DC1F70">
        <w:trPr>
          <w:trHeight w:val="300"/>
        </w:trPr>
        <w:tc>
          <w:tcPr>
            <w:tcW w:w="3467" w:type="pct"/>
            <w:tcBorders>
              <w:top w:val="nil"/>
              <w:left w:val="single" w:sz="4" w:space="0" w:color="auto"/>
              <w:bottom w:val="single" w:sz="4" w:space="0" w:color="auto"/>
              <w:right w:val="single" w:sz="4" w:space="0" w:color="auto"/>
            </w:tcBorders>
            <w:shd w:val="clear" w:color="auto" w:fill="auto"/>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ПРОЧИЕ</w:t>
            </w:r>
          </w:p>
        </w:tc>
        <w:tc>
          <w:tcPr>
            <w:tcW w:w="803" w:type="pct"/>
            <w:tcBorders>
              <w:top w:val="nil"/>
              <w:left w:val="nil"/>
              <w:bottom w:val="single" w:sz="4" w:space="0" w:color="auto"/>
              <w:right w:val="single" w:sz="4" w:space="0" w:color="auto"/>
            </w:tcBorders>
            <w:shd w:val="clear" w:color="auto" w:fill="auto"/>
            <w:noWrap/>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8</w:t>
            </w:r>
          </w:p>
        </w:tc>
        <w:tc>
          <w:tcPr>
            <w:tcW w:w="730" w:type="pct"/>
            <w:tcBorders>
              <w:top w:val="nil"/>
              <w:left w:val="nil"/>
              <w:bottom w:val="single" w:sz="4" w:space="0" w:color="auto"/>
              <w:right w:val="single" w:sz="4" w:space="0" w:color="auto"/>
            </w:tcBorders>
            <w:shd w:val="clear" w:color="auto" w:fill="auto"/>
            <w:noWrap/>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29</w:t>
            </w:r>
          </w:p>
        </w:tc>
      </w:tr>
      <w:tr w:rsidR="009D553E" w:rsidRPr="00B259C0" w:rsidTr="00DC1F70">
        <w:trPr>
          <w:trHeight w:val="300"/>
        </w:trPr>
        <w:tc>
          <w:tcPr>
            <w:tcW w:w="3467" w:type="pct"/>
            <w:tcBorders>
              <w:top w:val="nil"/>
              <w:left w:val="single" w:sz="4" w:space="0" w:color="auto"/>
              <w:bottom w:val="single" w:sz="4" w:space="0" w:color="auto"/>
              <w:right w:val="single" w:sz="4" w:space="0" w:color="auto"/>
            </w:tcBorders>
            <w:shd w:val="clear" w:color="auto" w:fill="auto"/>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ИТОГО</w:t>
            </w:r>
          </w:p>
        </w:tc>
        <w:tc>
          <w:tcPr>
            <w:tcW w:w="803" w:type="pct"/>
            <w:tcBorders>
              <w:top w:val="nil"/>
              <w:left w:val="nil"/>
              <w:bottom w:val="single" w:sz="4" w:space="0" w:color="auto"/>
              <w:right w:val="single" w:sz="4" w:space="0" w:color="auto"/>
            </w:tcBorders>
            <w:shd w:val="clear" w:color="auto" w:fill="auto"/>
            <w:noWrap/>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28</w:t>
            </w:r>
          </w:p>
        </w:tc>
        <w:tc>
          <w:tcPr>
            <w:tcW w:w="730" w:type="pct"/>
            <w:tcBorders>
              <w:top w:val="nil"/>
              <w:left w:val="nil"/>
              <w:bottom w:val="single" w:sz="4" w:space="0" w:color="auto"/>
              <w:right w:val="single" w:sz="4" w:space="0" w:color="auto"/>
            </w:tcBorders>
            <w:shd w:val="clear" w:color="auto" w:fill="auto"/>
            <w:noWrap/>
            <w:hideMark/>
          </w:tcPr>
          <w:p w:rsidR="009D553E" w:rsidRPr="00DC1F70" w:rsidRDefault="009D553E" w:rsidP="00DC1F70">
            <w:pPr>
              <w:spacing w:after="0" w:line="240" w:lineRule="auto"/>
              <w:rPr>
                <w:rFonts w:ascii="Times New Roman" w:eastAsia="Times New Roman" w:hAnsi="Times New Roman" w:cs="Times New Roman"/>
                <w:color w:val="000000"/>
                <w:lang w:eastAsia="ru-RU"/>
              </w:rPr>
            </w:pPr>
            <w:r w:rsidRPr="00DC1F70">
              <w:rPr>
                <w:rFonts w:ascii="Times New Roman" w:eastAsia="Times New Roman" w:hAnsi="Times New Roman" w:cs="Times New Roman"/>
                <w:color w:val="000000"/>
                <w:lang w:eastAsia="ru-RU"/>
              </w:rPr>
              <w:t>100</w:t>
            </w:r>
          </w:p>
        </w:tc>
      </w:tr>
    </w:tbl>
    <w:p w:rsidR="009D553E" w:rsidRPr="00B259C0" w:rsidRDefault="009D553E" w:rsidP="009D553E">
      <w:pPr>
        <w:shd w:val="clear" w:color="auto" w:fill="FFFFFF"/>
        <w:spacing w:before="100" w:beforeAutospacing="1" w:after="150" w:afterAutospacing="1" w:line="240" w:lineRule="auto"/>
        <w:ind w:firstLine="709"/>
        <w:contextualSpacing/>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Оренбургским областном фондом поддержки малого предпринимательства выдано по состоянию на 01.01.23 года 8 займов на сумму 21,8 млн.руб. Фондом развития промышленности Оренбургской области  выдано 5 займов в размере 153,1 млн.руб. Через ГФОО, при отсутствии у субъектов МСП залогового обеспечения, оформлено поручительство до 70 % по 4 займам  на сумму 34,5 млн.руб.</w:t>
      </w:r>
    </w:p>
    <w:p w:rsidR="009D553E" w:rsidRPr="00B259C0" w:rsidRDefault="009D553E" w:rsidP="009D553E">
      <w:pPr>
        <w:shd w:val="clear" w:color="auto" w:fill="FFFFFF"/>
        <w:spacing w:before="100" w:beforeAutospacing="1" w:after="150" w:afterAutospacing="1" w:line="240" w:lineRule="auto"/>
        <w:ind w:firstLine="709"/>
        <w:contextualSpacing/>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 xml:space="preserve">В рамках реализации Закона Оренбургской области от 16.04.2020 № 2180/581-VI-ОЗ «О предоставлении отдельных видов государственной социальной помощи в Оренбургской области» заключено 14 социальных контракта по направлению «Индивидуальное предпринимательство» на сумму около 3,5 млн.руб. </w:t>
      </w:r>
    </w:p>
    <w:p w:rsidR="009D553E" w:rsidRPr="00B259C0" w:rsidRDefault="009D553E" w:rsidP="009D553E">
      <w:pPr>
        <w:shd w:val="clear" w:color="auto" w:fill="FFFFFF"/>
        <w:spacing w:before="100" w:beforeAutospacing="1" w:after="150" w:afterAutospacing="1" w:line="240" w:lineRule="auto"/>
        <w:ind w:firstLine="709"/>
        <w:contextualSpacing/>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В 2022 году субъекты малого и среднего бизнеса воспользовались своим правом получить  через ГКУ «Центр занятости населения г</w:t>
      </w:r>
      <w:proofErr w:type="gramStart"/>
      <w:r w:rsidRPr="00B259C0">
        <w:rPr>
          <w:rFonts w:ascii="Times New Roman" w:eastAsia="Times New Roman" w:hAnsi="Times New Roman" w:cs="Times New Roman"/>
          <w:sz w:val="28"/>
          <w:szCs w:val="28"/>
          <w:lang w:eastAsia="ru-RU"/>
        </w:rPr>
        <w:t>.Н</w:t>
      </w:r>
      <w:proofErr w:type="gramEnd"/>
      <w:r w:rsidRPr="00B259C0">
        <w:rPr>
          <w:rFonts w:ascii="Times New Roman" w:eastAsia="Times New Roman" w:hAnsi="Times New Roman" w:cs="Times New Roman"/>
          <w:sz w:val="28"/>
          <w:szCs w:val="28"/>
          <w:lang w:eastAsia="ru-RU"/>
        </w:rPr>
        <w:t>овотроицк» субсидии. Общая сумма выплат составила порядка 13 млн.руб. Субсидии выплачивались на:</w:t>
      </w:r>
    </w:p>
    <w:p w:rsidR="009D553E" w:rsidRPr="00B259C0" w:rsidRDefault="009D553E" w:rsidP="009D553E">
      <w:pPr>
        <w:shd w:val="clear" w:color="auto" w:fill="FFFFFF"/>
        <w:spacing w:before="100" w:beforeAutospacing="1" w:after="150" w:afterAutospacing="1" w:line="240" w:lineRule="auto"/>
        <w:ind w:firstLine="709"/>
        <w:contextualSpacing/>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lastRenderedPageBreak/>
        <w:t>- возмещение заработной платы работников, принятых по направлению службы занятости на общественные работы;</w:t>
      </w:r>
    </w:p>
    <w:p w:rsidR="009D553E" w:rsidRPr="00B259C0" w:rsidRDefault="009D553E" w:rsidP="009D553E">
      <w:pPr>
        <w:shd w:val="clear" w:color="auto" w:fill="FFFFFF"/>
        <w:spacing w:before="100" w:beforeAutospacing="1" w:after="150" w:afterAutospacing="1" w:line="240" w:lineRule="auto"/>
        <w:ind w:firstLine="709"/>
        <w:contextualSpacing/>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 возмещение заработной платы и материально-техническое оснащение при временном трудоустройстве работников, находящихся под риском увольнения;</w:t>
      </w:r>
    </w:p>
    <w:p w:rsidR="009D553E" w:rsidRPr="00B259C0" w:rsidRDefault="009D553E" w:rsidP="009D553E">
      <w:pPr>
        <w:shd w:val="clear" w:color="auto" w:fill="FFFFFF"/>
        <w:spacing w:before="100" w:beforeAutospacing="1" w:after="150" w:afterAutospacing="1" w:line="240" w:lineRule="auto"/>
        <w:ind w:firstLine="709"/>
        <w:contextualSpacing/>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 гранты в форме субсидии на доплату к заработной плате работников, трудоустроенных по направлению службы занятости.</w:t>
      </w:r>
    </w:p>
    <w:p w:rsidR="009D553E" w:rsidRPr="00B259C0" w:rsidRDefault="009D553E" w:rsidP="009D553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 xml:space="preserve">Приоритетными задачами в социально–экономическом развитии муниципального образования город Новотроицк в ближайшей перспективе определены: </w:t>
      </w:r>
    </w:p>
    <w:p w:rsidR="009D553E" w:rsidRPr="00B259C0" w:rsidRDefault="009D553E" w:rsidP="009D553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 осуществление экономической политики, направленной на устойчивое развитие промышленности, как основы экономики города;</w:t>
      </w:r>
    </w:p>
    <w:p w:rsidR="009D553E" w:rsidRPr="00B259C0" w:rsidRDefault="009D553E" w:rsidP="009D553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 развитие предпринимательства во всех сферах деятельности;</w:t>
      </w:r>
    </w:p>
    <w:p w:rsidR="009D553E" w:rsidRPr="00B259C0" w:rsidRDefault="009D553E" w:rsidP="009D553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 рост поступлений доходов в бюджеты всех уровней, увеличение реальных доходов населения;</w:t>
      </w:r>
    </w:p>
    <w:p w:rsidR="009D553E" w:rsidRPr="00B259C0" w:rsidRDefault="009D553E" w:rsidP="009D553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 xml:space="preserve">- создание новых рабочих мест, путем привлечения инвестиций на территорию муниципального образования город Новотроицк; </w:t>
      </w:r>
    </w:p>
    <w:p w:rsidR="009D553E" w:rsidRPr="00B259C0" w:rsidRDefault="009D553E" w:rsidP="009D553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59C0">
        <w:rPr>
          <w:rFonts w:ascii="Times New Roman" w:eastAsia="Times New Roman" w:hAnsi="Times New Roman" w:cs="Times New Roman"/>
          <w:sz w:val="28"/>
          <w:szCs w:val="28"/>
          <w:lang w:eastAsia="ru-RU"/>
        </w:rPr>
        <w:t xml:space="preserve">- обеспечение функционирования всех систем жизнеобеспечения в рабочем режиме и развитие инфраструктуры города; </w:t>
      </w:r>
    </w:p>
    <w:p w:rsidR="009D553E" w:rsidRPr="00B259C0" w:rsidRDefault="009D553E" w:rsidP="009D553E">
      <w:pPr>
        <w:shd w:val="clear" w:color="auto" w:fill="FFFFFF"/>
        <w:spacing w:after="0" w:line="240" w:lineRule="auto"/>
        <w:ind w:firstLine="709"/>
        <w:jc w:val="both"/>
        <w:rPr>
          <w:rFonts w:ascii="Times New Roman" w:eastAsia="Calibri" w:hAnsi="Times New Roman" w:cs="Times New Roman"/>
          <w:sz w:val="28"/>
          <w:szCs w:val="28"/>
          <w:lang w:eastAsia="ru-RU"/>
        </w:rPr>
      </w:pPr>
      <w:r w:rsidRPr="00B259C0">
        <w:rPr>
          <w:rFonts w:ascii="Times New Roman" w:eastAsia="Times New Roman" w:hAnsi="Times New Roman" w:cs="Times New Roman"/>
          <w:sz w:val="28"/>
          <w:szCs w:val="28"/>
          <w:lang w:eastAsia="ru-RU"/>
        </w:rPr>
        <w:t xml:space="preserve">- проведение социальной политики, направленной на обеспечение </w:t>
      </w:r>
      <w:r w:rsidRPr="00B259C0">
        <w:rPr>
          <w:rFonts w:ascii="Times New Roman" w:eastAsia="Calibri" w:hAnsi="Times New Roman" w:cs="Times New Roman"/>
          <w:sz w:val="28"/>
          <w:szCs w:val="28"/>
          <w:lang w:eastAsia="ru-RU"/>
        </w:rPr>
        <w:t>социальных гарантий в области образования, здравоохранения, социальной защиты малообеспеченных слоев населения, функционирования и развития муниципальных учреждений; строительство жилья.</w:t>
      </w:r>
    </w:p>
    <w:p w:rsidR="00724030" w:rsidRPr="00F77F14" w:rsidRDefault="00724030" w:rsidP="0075430F">
      <w:pPr>
        <w:spacing w:after="0" w:line="240" w:lineRule="auto"/>
        <w:ind w:firstLine="709"/>
        <w:jc w:val="both"/>
        <w:rPr>
          <w:rFonts w:ascii="Times New Roman" w:hAnsi="Times New Roman" w:cs="Times New Roman"/>
          <w:bCs/>
          <w:color w:val="000000"/>
          <w:sz w:val="28"/>
          <w:szCs w:val="28"/>
          <w:highlight w:val="yellow"/>
        </w:rPr>
      </w:pPr>
    </w:p>
    <w:p w:rsidR="00724030" w:rsidRPr="006D65DD" w:rsidRDefault="00724030" w:rsidP="00724030">
      <w:pPr>
        <w:spacing w:after="0" w:line="240" w:lineRule="auto"/>
        <w:ind w:firstLine="540"/>
        <w:jc w:val="both"/>
        <w:rPr>
          <w:rFonts w:ascii="Times New Roman" w:hAnsi="Times New Roman" w:cs="Times New Roman"/>
          <w:b/>
          <w:bCs/>
          <w:sz w:val="28"/>
          <w:szCs w:val="28"/>
        </w:rPr>
      </w:pPr>
      <w:r w:rsidRPr="006D65DD">
        <w:rPr>
          <w:rFonts w:ascii="Times New Roman" w:hAnsi="Times New Roman" w:cs="Times New Roman"/>
          <w:b/>
          <w:bCs/>
          <w:sz w:val="28"/>
          <w:szCs w:val="28"/>
        </w:rPr>
        <w:t>5) Анализ состояния нормативно правового обеспечения деятельности администрации муниципального образования город Новотроицк.</w:t>
      </w:r>
    </w:p>
    <w:p w:rsidR="00724030" w:rsidRPr="006D65DD" w:rsidRDefault="00724030" w:rsidP="00724030">
      <w:pPr>
        <w:spacing w:after="0" w:line="240" w:lineRule="auto"/>
        <w:ind w:firstLine="540"/>
        <w:jc w:val="both"/>
        <w:rPr>
          <w:rFonts w:ascii="Times New Roman" w:hAnsi="Times New Roman" w:cs="Times New Roman"/>
          <w:sz w:val="28"/>
          <w:szCs w:val="28"/>
        </w:rPr>
      </w:pPr>
      <w:r w:rsidRPr="006D65DD">
        <w:rPr>
          <w:rFonts w:ascii="Times New Roman" w:hAnsi="Times New Roman" w:cs="Times New Roman"/>
          <w:sz w:val="28"/>
          <w:szCs w:val="28"/>
        </w:rPr>
        <w:t>В систему муниципальных правовых актов администрации муниципального образования город Новотроицк входят:</w:t>
      </w:r>
    </w:p>
    <w:p w:rsidR="00724030" w:rsidRPr="006D65DD" w:rsidRDefault="00724030" w:rsidP="00724030">
      <w:pPr>
        <w:spacing w:after="0" w:line="240" w:lineRule="auto"/>
        <w:ind w:firstLine="540"/>
        <w:jc w:val="both"/>
        <w:rPr>
          <w:rFonts w:ascii="Times New Roman" w:hAnsi="Times New Roman" w:cs="Times New Roman"/>
          <w:sz w:val="28"/>
          <w:szCs w:val="28"/>
        </w:rPr>
      </w:pPr>
      <w:r w:rsidRPr="006D65DD">
        <w:rPr>
          <w:rFonts w:ascii="Times New Roman" w:hAnsi="Times New Roman" w:cs="Times New Roman"/>
          <w:sz w:val="28"/>
          <w:szCs w:val="28"/>
        </w:rPr>
        <w:t>1) устав муниципального образования;</w:t>
      </w:r>
    </w:p>
    <w:p w:rsidR="00724030" w:rsidRPr="006D65DD" w:rsidRDefault="00724030" w:rsidP="00724030">
      <w:pPr>
        <w:spacing w:after="0" w:line="240" w:lineRule="auto"/>
        <w:ind w:firstLine="540"/>
        <w:jc w:val="both"/>
        <w:rPr>
          <w:rFonts w:ascii="Times New Roman" w:hAnsi="Times New Roman" w:cs="Times New Roman"/>
          <w:sz w:val="28"/>
          <w:szCs w:val="28"/>
        </w:rPr>
      </w:pPr>
      <w:r w:rsidRPr="006D65DD">
        <w:rPr>
          <w:rFonts w:ascii="Times New Roman" w:hAnsi="Times New Roman" w:cs="Times New Roman"/>
          <w:sz w:val="28"/>
          <w:szCs w:val="28"/>
        </w:rPr>
        <w:t>2) правовые акты, принятые на местном референдуме;</w:t>
      </w:r>
    </w:p>
    <w:p w:rsidR="006D65DD" w:rsidRPr="006D65DD" w:rsidRDefault="00724030" w:rsidP="001200B8">
      <w:pPr>
        <w:spacing w:after="0" w:line="240" w:lineRule="auto"/>
        <w:ind w:firstLine="540"/>
        <w:jc w:val="both"/>
        <w:rPr>
          <w:rFonts w:ascii="Times New Roman" w:hAnsi="Times New Roman" w:cs="Times New Roman"/>
          <w:sz w:val="28"/>
          <w:szCs w:val="28"/>
        </w:rPr>
      </w:pPr>
      <w:r w:rsidRPr="006D65DD">
        <w:rPr>
          <w:rFonts w:ascii="Times New Roman" w:hAnsi="Times New Roman" w:cs="Times New Roman"/>
          <w:sz w:val="28"/>
          <w:szCs w:val="28"/>
        </w:rPr>
        <w:t>3) нормативные и иные правовые акты представительного органа муниципального образования.</w:t>
      </w:r>
    </w:p>
    <w:p w:rsidR="001200B8" w:rsidRPr="006D65DD" w:rsidRDefault="001200B8" w:rsidP="006D65DD">
      <w:pPr>
        <w:spacing w:after="0" w:line="240" w:lineRule="auto"/>
        <w:jc w:val="center"/>
        <w:rPr>
          <w:rFonts w:ascii="Times New Roman" w:eastAsia="Times New Roman" w:hAnsi="Times New Roman" w:cs="Times New Roman"/>
          <w:sz w:val="28"/>
          <w:szCs w:val="28"/>
          <w:lang w:eastAsia="ru-RU"/>
        </w:rPr>
      </w:pPr>
      <w:r w:rsidRPr="006D65DD">
        <w:rPr>
          <w:rFonts w:ascii="Times New Roman" w:eastAsia="Times New Roman" w:hAnsi="Times New Roman" w:cs="Times New Roman"/>
          <w:b/>
          <w:bCs/>
          <w:sz w:val="28"/>
          <w:szCs w:val="28"/>
          <w:lang w:eastAsia="ru-RU"/>
        </w:rPr>
        <w:t>Правовая экспертиза проектов муниципальных правовых актов</w:t>
      </w:r>
    </w:p>
    <w:tbl>
      <w:tblPr>
        <w:tblpPr w:leftFromText="180" w:rightFromText="180" w:vertAnchor="text" w:horzAnchor="margin" w:tblpX="108"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74"/>
        <w:gridCol w:w="1457"/>
        <w:gridCol w:w="1491"/>
      </w:tblGrid>
      <w:tr w:rsidR="001200B8" w:rsidRPr="00F77F14" w:rsidTr="00DC1F70">
        <w:trPr>
          <w:trHeight w:val="252"/>
        </w:trPr>
        <w:tc>
          <w:tcPr>
            <w:tcW w:w="6374" w:type="dxa"/>
          </w:tcPr>
          <w:p w:rsidR="001200B8" w:rsidRPr="006D65DD" w:rsidRDefault="001200B8" w:rsidP="00DC1F70">
            <w:pPr>
              <w:spacing w:after="0" w:line="240" w:lineRule="auto"/>
              <w:ind w:left="-57" w:right="-113"/>
              <w:jc w:val="center"/>
              <w:rPr>
                <w:rFonts w:ascii="Times New Roman" w:eastAsia="Times New Roman" w:hAnsi="Times New Roman" w:cs="Times New Roman"/>
                <w:b/>
                <w:sz w:val="28"/>
                <w:szCs w:val="28"/>
                <w:lang w:eastAsia="ru-RU"/>
              </w:rPr>
            </w:pPr>
            <w:r w:rsidRPr="006D65DD">
              <w:rPr>
                <w:rFonts w:ascii="Times New Roman" w:eastAsia="Times New Roman" w:hAnsi="Times New Roman" w:cs="Times New Roman"/>
                <w:b/>
                <w:sz w:val="28"/>
                <w:szCs w:val="28"/>
                <w:lang w:eastAsia="ru-RU"/>
              </w:rPr>
              <w:t>Правовая  экспертиза</w:t>
            </w:r>
          </w:p>
        </w:tc>
        <w:tc>
          <w:tcPr>
            <w:tcW w:w="1457" w:type="dxa"/>
          </w:tcPr>
          <w:p w:rsidR="001200B8" w:rsidRPr="006D65DD" w:rsidRDefault="001200B8" w:rsidP="00DC1F70">
            <w:pPr>
              <w:spacing w:after="0" w:line="240" w:lineRule="auto"/>
              <w:ind w:left="-57" w:right="-113"/>
              <w:rPr>
                <w:rFonts w:ascii="Times New Roman" w:eastAsia="Times New Roman" w:hAnsi="Times New Roman" w:cs="Times New Roman"/>
                <w:b/>
                <w:sz w:val="28"/>
                <w:szCs w:val="28"/>
                <w:lang w:eastAsia="ru-RU"/>
              </w:rPr>
            </w:pPr>
            <w:r w:rsidRPr="006D65DD">
              <w:rPr>
                <w:rFonts w:ascii="Times New Roman" w:eastAsia="Times New Roman" w:hAnsi="Times New Roman" w:cs="Times New Roman"/>
                <w:b/>
                <w:sz w:val="28"/>
                <w:szCs w:val="28"/>
                <w:lang w:eastAsia="ru-RU"/>
              </w:rPr>
              <w:t>20</w:t>
            </w:r>
            <w:r w:rsidR="00180CC1" w:rsidRPr="006D65DD">
              <w:rPr>
                <w:rFonts w:ascii="Times New Roman" w:eastAsia="Times New Roman" w:hAnsi="Times New Roman" w:cs="Times New Roman"/>
                <w:b/>
                <w:sz w:val="28"/>
                <w:szCs w:val="28"/>
                <w:lang w:eastAsia="ru-RU"/>
              </w:rPr>
              <w:t>2</w:t>
            </w:r>
            <w:r w:rsidR="006D65DD">
              <w:rPr>
                <w:rFonts w:ascii="Times New Roman" w:eastAsia="Times New Roman" w:hAnsi="Times New Roman" w:cs="Times New Roman"/>
                <w:b/>
                <w:sz w:val="28"/>
                <w:szCs w:val="28"/>
                <w:lang w:eastAsia="ru-RU"/>
              </w:rPr>
              <w:t>1</w:t>
            </w:r>
            <w:r w:rsidRPr="006D65DD">
              <w:rPr>
                <w:rFonts w:ascii="Times New Roman" w:eastAsia="Times New Roman" w:hAnsi="Times New Roman" w:cs="Times New Roman"/>
                <w:b/>
                <w:sz w:val="28"/>
                <w:szCs w:val="28"/>
                <w:lang w:eastAsia="ru-RU"/>
              </w:rPr>
              <w:t xml:space="preserve"> год</w:t>
            </w:r>
          </w:p>
        </w:tc>
        <w:tc>
          <w:tcPr>
            <w:tcW w:w="1491" w:type="dxa"/>
          </w:tcPr>
          <w:p w:rsidR="001200B8" w:rsidRPr="006D65DD" w:rsidRDefault="001200B8" w:rsidP="00DC1F70">
            <w:pPr>
              <w:spacing w:after="0" w:line="240" w:lineRule="auto"/>
              <w:ind w:left="-57" w:right="-113"/>
              <w:rPr>
                <w:rFonts w:ascii="Times New Roman" w:eastAsia="Times New Roman" w:hAnsi="Times New Roman" w:cs="Times New Roman"/>
                <w:b/>
                <w:sz w:val="28"/>
                <w:szCs w:val="28"/>
                <w:lang w:eastAsia="ru-RU"/>
              </w:rPr>
            </w:pPr>
            <w:r w:rsidRPr="006D65DD">
              <w:rPr>
                <w:rFonts w:ascii="Times New Roman" w:eastAsia="Times New Roman" w:hAnsi="Times New Roman" w:cs="Times New Roman"/>
                <w:b/>
                <w:sz w:val="28"/>
                <w:szCs w:val="28"/>
                <w:lang w:eastAsia="ru-RU"/>
              </w:rPr>
              <w:t>202</w:t>
            </w:r>
            <w:r w:rsidR="006D65DD">
              <w:rPr>
                <w:rFonts w:ascii="Times New Roman" w:eastAsia="Times New Roman" w:hAnsi="Times New Roman" w:cs="Times New Roman"/>
                <w:b/>
                <w:sz w:val="28"/>
                <w:szCs w:val="28"/>
                <w:lang w:eastAsia="ru-RU"/>
              </w:rPr>
              <w:t>2</w:t>
            </w:r>
            <w:r w:rsidRPr="006D65DD">
              <w:rPr>
                <w:rFonts w:ascii="Times New Roman" w:eastAsia="Times New Roman" w:hAnsi="Times New Roman" w:cs="Times New Roman"/>
                <w:b/>
                <w:sz w:val="28"/>
                <w:szCs w:val="28"/>
                <w:lang w:eastAsia="ru-RU"/>
              </w:rPr>
              <w:t xml:space="preserve"> год</w:t>
            </w:r>
          </w:p>
        </w:tc>
      </w:tr>
      <w:tr w:rsidR="001200B8" w:rsidRPr="00F77F14" w:rsidTr="00DC1F70">
        <w:trPr>
          <w:trHeight w:val="369"/>
        </w:trPr>
        <w:tc>
          <w:tcPr>
            <w:tcW w:w="6374" w:type="dxa"/>
          </w:tcPr>
          <w:p w:rsidR="001200B8" w:rsidRPr="006D65DD" w:rsidRDefault="001200B8" w:rsidP="00DC1F70">
            <w:pPr>
              <w:spacing w:after="0" w:line="240" w:lineRule="auto"/>
              <w:ind w:left="-57" w:right="-113"/>
              <w:rPr>
                <w:rFonts w:ascii="Times New Roman" w:eastAsia="Times New Roman" w:hAnsi="Times New Roman" w:cs="Times New Roman"/>
                <w:bCs/>
                <w:sz w:val="28"/>
                <w:szCs w:val="28"/>
                <w:lang w:eastAsia="ru-RU"/>
              </w:rPr>
            </w:pPr>
            <w:r w:rsidRPr="006D65DD">
              <w:rPr>
                <w:rFonts w:ascii="Times New Roman" w:eastAsia="Times New Roman" w:hAnsi="Times New Roman" w:cs="Times New Roman"/>
                <w:bCs/>
                <w:sz w:val="28"/>
                <w:szCs w:val="28"/>
                <w:lang w:eastAsia="ru-RU"/>
              </w:rPr>
              <w:t xml:space="preserve">Постановления администрации    </w:t>
            </w:r>
          </w:p>
        </w:tc>
        <w:tc>
          <w:tcPr>
            <w:tcW w:w="1457" w:type="dxa"/>
          </w:tcPr>
          <w:p w:rsidR="001200B8" w:rsidRPr="006D65DD" w:rsidRDefault="00180CC1" w:rsidP="00DC1F70">
            <w:pPr>
              <w:spacing w:after="0" w:line="240" w:lineRule="auto"/>
              <w:ind w:left="-57" w:right="-113"/>
              <w:jc w:val="both"/>
              <w:rPr>
                <w:rFonts w:ascii="Times New Roman" w:hAnsi="Times New Roman" w:cs="Times New Roman"/>
                <w:sz w:val="28"/>
                <w:szCs w:val="28"/>
                <w:lang w:eastAsia="ru-RU"/>
              </w:rPr>
            </w:pPr>
            <w:r w:rsidRPr="006D65DD">
              <w:rPr>
                <w:rFonts w:ascii="Times New Roman" w:hAnsi="Times New Roman" w:cs="Times New Roman"/>
                <w:sz w:val="28"/>
                <w:szCs w:val="28"/>
                <w:lang w:eastAsia="ru-RU"/>
              </w:rPr>
              <w:t>2</w:t>
            </w:r>
            <w:r w:rsidR="006D65DD">
              <w:rPr>
                <w:rFonts w:ascii="Times New Roman" w:hAnsi="Times New Roman" w:cs="Times New Roman"/>
                <w:sz w:val="28"/>
                <w:szCs w:val="28"/>
                <w:lang w:eastAsia="ru-RU"/>
              </w:rPr>
              <w:t>111</w:t>
            </w:r>
          </w:p>
        </w:tc>
        <w:tc>
          <w:tcPr>
            <w:tcW w:w="1491" w:type="dxa"/>
          </w:tcPr>
          <w:p w:rsidR="001200B8" w:rsidRPr="006D65DD" w:rsidRDefault="006D65DD" w:rsidP="00DC1F70">
            <w:pPr>
              <w:spacing w:after="0" w:line="240" w:lineRule="auto"/>
              <w:ind w:left="-57" w:right="-113"/>
              <w:jc w:val="both"/>
              <w:rPr>
                <w:rFonts w:ascii="Times New Roman" w:hAnsi="Times New Roman"/>
                <w:sz w:val="28"/>
                <w:szCs w:val="28"/>
                <w:lang w:eastAsia="ru-RU"/>
              </w:rPr>
            </w:pPr>
            <w:r>
              <w:rPr>
                <w:rFonts w:ascii="Times New Roman" w:hAnsi="Times New Roman"/>
                <w:sz w:val="28"/>
                <w:szCs w:val="28"/>
                <w:lang w:eastAsia="ru-RU"/>
              </w:rPr>
              <w:t>2812</w:t>
            </w:r>
          </w:p>
        </w:tc>
      </w:tr>
      <w:tr w:rsidR="001200B8" w:rsidRPr="00F77F14" w:rsidTr="00DC1F70">
        <w:trPr>
          <w:trHeight w:val="276"/>
        </w:trPr>
        <w:tc>
          <w:tcPr>
            <w:tcW w:w="6374" w:type="dxa"/>
          </w:tcPr>
          <w:p w:rsidR="001200B8" w:rsidRPr="006D65DD" w:rsidRDefault="001200B8" w:rsidP="00DC1F70">
            <w:pPr>
              <w:spacing w:after="0" w:line="240" w:lineRule="auto"/>
              <w:ind w:left="-57" w:right="-113"/>
              <w:rPr>
                <w:rFonts w:ascii="Times New Roman" w:eastAsia="Times New Roman" w:hAnsi="Times New Roman" w:cs="Times New Roman"/>
                <w:sz w:val="28"/>
                <w:szCs w:val="28"/>
                <w:lang w:eastAsia="ru-RU"/>
              </w:rPr>
            </w:pPr>
            <w:r w:rsidRPr="006D65DD">
              <w:rPr>
                <w:rFonts w:ascii="Times New Roman" w:eastAsia="Times New Roman" w:hAnsi="Times New Roman" w:cs="Times New Roman"/>
                <w:bCs/>
                <w:sz w:val="28"/>
                <w:szCs w:val="28"/>
                <w:lang w:eastAsia="ru-RU"/>
              </w:rPr>
              <w:t>Распоряжения администрации (кадры)</w:t>
            </w:r>
          </w:p>
        </w:tc>
        <w:tc>
          <w:tcPr>
            <w:tcW w:w="1457" w:type="dxa"/>
          </w:tcPr>
          <w:p w:rsidR="001200B8" w:rsidRPr="006D65DD" w:rsidRDefault="006D65DD" w:rsidP="00DC1F70">
            <w:pPr>
              <w:spacing w:after="0" w:line="240" w:lineRule="auto"/>
              <w:ind w:left="-57" w:right="-113"/>
              <w:jc w:val="both"/>
              <w:rPr>
                <w:rFonts w:ascii="Times New Roman" w:hAnsi="Times New Roman" w:cs="Times New Roman"/>
                <w:sz w:val="28"/>
                <w:szCs w:val="28"/>
                <w:lang w:eastAsia="ru-RU"/>
              </w:rPr>
            </w:pPr>
            <w:r>
              <w:rPr>
                <w:rFonts w:ascii="Times New Roman" w:hAnsi="Times New Roman" w:cs="Times New Roman"/>
                <w:sz w:val="28"/>
                <w:szCs w:val="28"/>
                <w:lang w:eastAsia="ru-RU"/>
              </w:rPr>
              <w:t>747</w:t>
            </w:r>
            <w:r w:rsidR="001200B8" w:rsidRPr="006D65D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630</w:t>
            </w:r>
            <w:r w:rsidR="001200B8" w:rsidRPr="006D65DD">
              <w:rPr>
                <w:rFonts w:ascii="Times New Roman" w:hAnsi="Times New Roman" w:cs="Times New Roman"/>
                <w:sz w:val="28"/>
                <w:szCs w:val="28"/>
                <w:lang w:eastAsia="ru-RU"/>
              </w:rPr>
              <w:t>)</w:t>
            </w:r>
          </w:p>
        </w:tc>
        <w:tc>
          <w:tcPr>
            <w:tcW w:w="1491" w:type="dxa"/>
          </w:tcPr>
          <w:p w:rsidR="001200B8" w:rsidRPr="006D65DD" w:rsidRDefault="006D65DD" w:rsidP="00DC1F70">
            <w:pPr>
              <w:spacing w:after="0" w:line="240" w:lineRule="auto"/>
              <w:ind w:left="-57" w:right="-113"/>
              <w:jc w:val="both"/>
              <w:rPr>
                <w:rFonts w:ascii="Times New Roman" w:hAnsi="Times New Roman"/>
                <w:sz w:val="28"/>
                <w:szCs w:val="28"/>
                <w:lang w:eastAsia="ru-RU"/>
              </w:rPr>
            </w:pPr>
            <w:r>
              <w:rPr>
                <w:rFonts w:ascii="Times New Roman" w:hAnsi="Times New Roman"/>
                <w:sz w:val="28"/>
                <w:szCs w:val="28"/>
                <w:lang w:eastAsia="ru-RU"/>
              </w:rPr>
              <w:t>793</w:t>
            </w:r>
            <w:r w:rsidR="00180CC1" w:rsidRPr="006D65DD">
              <w:rPr>
                <w:rFonts w:ascii="Times New Roman" w:hAnsi="Times New Roman"/>
                <w:sz w:val="28"/>
                <w:szCs w:val="28"/>
                <w:lang w:eastAsia="ru-RU"/>
              </w:rPr>
              <w:t xml:space="preserve"> </w:t>
            </w:r>
            <w:r w:rsidR="001200B8" w:rsidRPr="006D65DD">
              <w:rPr>
                <w:rFonts w:ascii="Times New Roman" w:hAnsi="Times New Roman"/>
                <w:sz w:val="28"/>
                <w:szCs w:val="28"/>
                <w:lang w:eastAsia="ru-RU"/>
              </w:rPr>
              <w:t>(</w:t>
            </w:r>
            <w:r>
              <w:rPr>
                <w:rFonts w:ascii="Times New Roman" w:hAnsi="Times New Roman"/>
                <w:sz w:val="28"/>
                <w:szCs w:val="28"/>
                <w:lang w:eastAsia="ru-RU"/>
              </w:rPr>
              <w:t>513</w:t>
            </w:r>
            <w:r w:rsidR="001200B8" w:rsidRPr="006D65DD">
              <w:rPr>
                <w:rFonts w:ascii="Times New Roman" w:hAnsi="Times New Roman"/>
                <w:sz w:val="28"/>
                <w:szCs w:val="28"/>
                <w:lang w:eastAsia="ru-RU"/>
              </w:rPr>
              <w:t>)</w:t>
            </w:r>
          </w:p>
        </w:tc>
      </w:tr>
      <w:tr w:rsidR="001200B8" w:rsidRPr="00F77F14" w:rsidTr="00DC1F70">
        <w:trPr>
          <w:trHeight w:val="268"/>
        </w:trPr>
        <w:tc>
          <w:tcPr>
            <w:tcW w:w="6374" w:type="dxa"/>
          </w:tcPr>
          <w:p w:rsidR="001200B8" w:rsidRPr="006D65DD" w:rsidRDefault="001200B8" w:rsidP="00DC1F70">
            <w:pPr>
              <w:spacing w:after="0" w:line="240" w:lineRule="auto"/>
              <w:ind w:left="-57" w:right="-113"/>
              <w:rPr>
                <w:rFonts w:ascii="Times New Roman" w:eastAsia="Times New Roman" w:hAnsi="Times New Roman" w:cs="Times New Roman"/>
                <w:bCs/>
                <w:sz w:val="28"/>
                <w:szCs w:val="28"/>
                <w:lang w:eastAsia="ru-RU"/>
              </w:rPr>
            </w:pPr>
            <w:r w:rsidRPr="006D65DD">
              <w:rPr>
                <w:rFonts w:ascii="Times New Roman" w:eastAsia="Times New Roman" w:hAnsi="Times New Roman" w:cs="Times New Roman"/>
                <w:sz w:val="28"/>
                <w:szCs w:val="28"/>
                <w:lang w:eastAsia="ru-RU"/>
              </w:rPr>
              <w:t>Возвращено для устранения замечаний</w:t>
            </w:r>
            <w:r w:rsidR="0000545C">
              <w:rPr>
                <w:rFonts w:ascii="Times New Roman" w:eastAsia="Times New Roman" w:hAnsi="Times New Roman" w:cs="Times New Roman"/>
                <w:sz w:val="28"/>
                <w:szCs w:val="28"/>
                <w:lang w:eastAsia="ru-RU"/>
              </w:rPr>
              <w:t xml:space="preserve"> </w:t>
            </w:r>
            <w:r w:rsidRPr="006D65DD">
              <w:rPr>
                <w:rFonts w:ascii="Times New Roman" w:eastAsia="Times New Roman" w:hAnsi="Times New Roman" w:cs="Times New Roman"/>
                <w:bCs/>
                <w:sz w:val="28"/>
                <w:szCs w:val="28"/>
                <w:lang w:eastAsia="ru-RU"/>
              </w:rPr>
              <w:t>(постановления и распоряжения</w:t>
            </w:r>
            <w:r w:rsidR="00180CC1" w:rsidRPr="006D65DD">
              <w:rPr>
                <w:rFonts w:ascii="Times New Roman" w:eastAsia="Times New Roman" w:hAnsi="Times New Roman" w:cs="Times New Roman"/>
                <w:bCs/>
                <w:sz w:val="28"/>
                <w:szCs w:val="28"/>
                <w:lang w:eastAsia="ru-RU"/>
              </w:rPr>
              <w:t>)</w:t>
            </w:r>
          </w:p>
        </w:tc>
        <w:tc>
          <w:tcPr>
            <w:tcW w:w="1457" w:type="dxa"/>
          </w:tcPr>
          <w:p w:rsidR="001200B8" w:rsidRPr="006D65DD" w:rsidRDefault="006D65DD" w:rsidP="00DC1F70">
            <w:pPr>
              <w:spacing w:after="0" w:line="240" w:lineRule="auto"/>
              <w:ind w:left="-57" w:right="-113"/>
              <w:jc w:val="both"/>
              <w:rPr>
                <w:rFonts w:ascii="Times New Roman" w:hAnsi="Times New Roman" w:cs="Times New Roman"/>
                <w:sz w:val="28"/>
                <w:szCs w:val="28"/>
                <w:lang w:eastAsia="ru-RU"/>
              </w:rPr>
            </w:pPr>
            <w:r>
              <w:rPr>
                <w:rFonts w:ascii="Times New Roman" w:hAnsi="Times New Roman" w:cs="Times New Roman"/>
                <w:sz w:val="28"/>
                <w:szCs w:val="28"/>
                <w:lang w:eastAsia="ru-RU"/>
              </w:rPr>
              <w:t>358</w:t>
            </w:r>
          </w:p>
        </w:tc>
        <w:tc>
          <w:tcPr>
            <w:tcW w:w="1491" w:type="dxa"/>
          </w:tcPr>
          <w:p w:rsidR="001200B8" w:rsidRPr="006D65DD" w:rsidRDefault="006D65DD" w:rsidP="00DC1F70">
            <w:pPr>
              <w:spacing w:after="0" w:line="240" w:lineRule="auto"/>
              <w:ind w:left="-57" w:right="-113"/>
              <w:jc w:val="both"/>
              <w:rPr>
                <w:rFonts w:ascii="Times New Roman" w:hAnsi="Times New Roman"/>
                <w:color w:val="FF0000"/>
                <w:sz w:val="28"/>
                <w:szCs w:val="28"/>
                <w:lang w:eastAsia="ru-RU"/>
              </w:rPr>
            </w:pPr>
            <w:r>
              <w:rPr>
                <w:rFonts w:ascii="Times New Roman" w:hAnsi="Times New Roman"/>
                <w:sz w:val="28"/>
                <w:szCs w:val="28"/>
                <w:lang w:eastAsia="ru-RU"/>
              </w:rPr>
              <w:t>598</w:t>
            </w:r>
          </w:p>
        </w:tc>
      </w:tr>
      <w:tr w:rsidR="001200B8" w:rsidRPr="00F77F14" w:rsidTr="00DC1F70">
        <w:trPr>
          <w:trHeight w:val="268"/>
        </w:trPr>
        <w:tc>
          <w:tcPr>
            <w:tcW w:w="6374" w:type="dxa"/>
          </w:tcPr>
          <w:p w:rsidR="001200B8" w:rsidRPr="006D65DD" w:rsidRDefault="001200B8" w:rsidP="00DC1F70">
            <w:pPr>
              <w:spacing w:after="0" w:line="240" w:lineRule="auto"/>
              <w:ind w:left="-57" w:right="-113"/>
              <w:rPr>
                <w:rFonts w:ascii="Times New Roman" w:eastAsia="Times New Roman" w:hAnsi="Times New Roman" w:cs="Times New Roman"/>
                <w:sz w:val="28"/>
                <w:szCs w:val="28"/>
                <w:lang w:eastAsia="ru-RU"/>
              </w:rPr>
            </w:pPr>
            <w:r w:rsidRPr="006D65DD">
              <w:rPr>
                <w:rFonts w:ascii="Times New Roman" w:eastAsia="Times New Roman" w:hAnsi="Times New Roman" w:cs="Times New Roman"/>
                <w:sz w:val="28"/>
                <w:szCs w:val="28"/>
                <w:lang w:eastAsia="ru-RU"/>
              </w:rPr>
              <w:lastRenderedPageBreak/>
              <w:t>Составлено проектов</w:t>
            </w:r>
          </w:p>
        </w:tc>
        <w:tc>
          <w:tcPr>
            <w:tcW w:w="1457" w:type="dxa"/>
          </w:tcPr>
          <w:p w:rsidR="001200B8" w:rsidRPr="006D65DD" w:rsidRDefault="006D65DD" w:rsidP="00DC1F70">
            <w:pPr>
              <w:spacing w:after="0" w:line="240" w:lineRule="auto"/>
              <w:ind w:left="-57" w:right="-113"/>
              <w:jc w:val="both"/>
              <w:rPr>
                <w:rFonts w:ascii="Times New Roman" w:hAnsi="Times New Roman" w:cs="Times New Roman"/>
                <w:sz w:val="28"/>
                <w:szCs w:val="28"/>
                <w:lang w:eastAsia="ru-RU"/>
              </w:rPr>
            </w:pPr>
            <w:r>
              <w:rPr>
                <w:rFonts w:ascii="Times New Roman" w:hAnsi="Times New Roman" w:cs="Times New Roman"/>
                <w:sz w:val="28"/>
                <w:szCs w:val="28"/>
                <w:lang w:eastAsia="ru-RU"/>
              </w:rPr>
              <w:t>10</w:t>
            </w:r>
          </w:p>
        </w:tc>
        <w:tc>
          <w:tcPr>
            <w:tcW w:w="1491" w:type="dxa"/>
          </w:tcPr>
          <w:p w:rsidR="001200B8" w:rsidRPr="006D65DD" w:rsidRDefault="006D65DD" w:rsidP="00DC1F70">
            <w:pPr>
              <w:spacing w:after="0" w:line="240" w:lineRule="auto"/>
              <w:ind w:left="-57" w:right="-113"/>
              <w:jc w:val="both"/>
              <w:rPr>
                <w:rFonts w:ascii="Times New Roman" w:hAnsi="Times New Roman"/>
                <w:sz w:val="28"/>
                <w:szCs w:val="28"/>
                <w:lang w:eastAsia="ru-RU"/>
              </w:rPr>
            </w:pPr>
            <w:r>
              <w:rPr>
                <w:rFonts w:ascii="Times New Roman" w:hAnsi="Times New Roman"/>
                <w:sz w:val="28"/>
                <w:szCs w:val="28"/>
                <w:lang w:eastAsia="ru-RU"/>
              </w:rPr>
              <w:t>13</w:t>
            </w:r>
          </w:p>
        </w:tc>
      </w:tr>
      <w:tr w:rsidR="001200B8" w:rsidRPr="00F77F14" w:rsidTr="00DC1F70">
        <w:trPr>
          <w:trHeight w:val="268"/>
        </w:trPr>
        <w:tc>
          <w:tcPr>
            <w:tcW w:w="6374" w:type="dxa"/>
            <w:tcBorders>
              <w:bottom w:val="single" w:sz="4" w:space="0" w:color="auto"/>
            </w:tcBorders>
          </w:tcPr>
          <w:p w:rsidR="001200B8" w:rsidRPr="006D65DD" w:rsidRDefault="001200B8" w:rsidP="00DC1F70">
            <w:pPr>
              <w:spacing w:after="0" w:line="240" w:lineRule="auto"/>
              <w:ind w:left="-57" w:right="-113"/>
              <w:rPr>
                <w:rFonts w:ascii="Times New Roman" w:eastAsia="Times New Roman" w:hAnsi="Times New Roman" w:cs="Times New Roman"/>
                <w:sz w:val="28"/>
                <w:szCs w:val="28"/>
                <w:lang w:eastAsia="ru-RU"/>
              </w:rPr>
            </w:pPr>
            <w:r w:rsidRPr="006D65DD">
              <w:rPr>
                <w:rFonts w:ascii="Times New Roman" w:eastAsia="Times New Roman" w:hAnsi="Times New Roman" w:cs="Times New Roman"/>
                <w:sz w:val="28"/>
                <w:szCs w:val="28"/>
                <w:lang w:eastAsia="ru-RU"/>
              </w:rPr>
              <w:t>Решения городского Совета депутатов</w:t>
            </w:r>
          </w:p>
        </w:tc>
        <w:tc>
          <w:tcPr>
            <w:tcW w:w="1457" w:type="dxa"/>
          </w:tcPr>
          <w:p w:rsidR="001200B8" w:rsidRPr="006D65DD" w:rsidRDefault="006D65DD" w:rsidP="00DC1F70">
            <w:pPr>
              <w:spacing w:after="0" w:line="240" w:lineRule="auto"/>
              <w:ind w:left="-57" w:right="-113"/>
              <w:jc w:val="both"/>
              <w:rPr>
                <w:rFonts w:ascii="Times New Roman" w:hAnsi="Times New Roman" w:cs="Times New Roman"/>
                <w:sz w:val="28"/>
                <w:szCs w:val="28"/>
                <w:lang w:eastAsia="ru-RU"/>
              </w:rPr>
            </w:pPr>
            <w:r>
              <w:rPr>
                <w:rFonts w:ascii="Times New Roman" w:hAnsi="Times New Roman" w:cs="Times New Roman"/>
                <w:sz w:val="28"/>
                <w:szCs w:val="28"/>
                <w:lang w:eastAsia="ru-RU"/>
              </w:rPr>
              <w:t>154</w:t>
            </w:r>
          </w:p>
        </w:tc>
        <w:tc>
          <w:tcPr>
            <w:tcW w:w="1491" w:type="dxa"/>
          </w:tcPr>
          <w:p w:rsidR="001200B8" w:rsidRPr="006D65DD" w:rsidRDefault="00180CC1" w:rsidP="00DC1F70">
            <w:pPr>
              <w:spacing w:after="0" w:line="240" w:lineRule="auto"/>
              <w:ind w:left="-57" w:right="-113"/>
              <w:jc w:val="both"/>
              <w:rPr>
                <w:rFonts w:ascii="Times New Roman" w:hAnsi="Times New Roman"/>
                <w:color w:val="FF0000"/>
                <w:sz w:val="28"/>
                <w:szCs w:val="28"/>
                <w:lang w:eastAsia="ru-RU"/>
              </w:rPr>
            </w:pPr>
            <w:r w:rsidRPr="006D65DD">
              <w:rPr>
                <w:rFonts w:ascii="Times New Roman" w:hAnsi="Times New Roman"/>
                <w:sz w:val="28"/>
                <w:szCs w:val="28"/>
                <w:lang w:eastAsia="ru-RU"/>
              </w:rPr>
              <w:t>1</w:t>
            </w:r>
            <w:r w:rsidR="006D65DD">
              <w:rPr>
                <w:rFonts w:ascii="Times New Roman" w:hAnsi="Times New Roman"/>
                <w:sz w:val="28"/>
                <w:szCs w:val="28"/>
                <w:lang w:eastAsia="ru-RU"/>
              </w:rPr>
              <w:t>05</w:t>
            </w:r>
          </w:p>
        </w:tc>
      </w:tr>
    </w:tbl>
    <w:p w:rsidR="001200B8" w:rsidRPr="006D65DD" w:rsidRDefault="001200B8" w:rsidP="001200B8">
      <w:pPr>
        <w:spacing w:after="0" w:line="240" w:lineRule="auto"/>
        <w:jc w:val="center"/>
        <w:rPr>
          <w:rFonts w:ascii="Times New Roman" w:eastAsia="Times New Roman" w:hAnsi="Times New Roman" w:cs="Times New Roman"/>
          <w:b/>
          <w:bCs/>
          <w:sz w:val="28"/>
          <w:szCs w:val="28"/>
          <w:lang w:eastAsia="ru-RU"/>
        </w:rPr>
      </w:pPr>
      <w:r w:rsidRPr="006D65DD">
        <w:rPr>
          <w:rFonts w:ascii="Times New Roman" w:eastAsia="Times New Roman" w:hAnsi="Times New Roman" w:cs="Times New Roman"/>
          <w:b/>
          <w:bCs/>
          <w:sz w:val="28"/>
          <w:szCs w:val="28"/>
          <w:lang w:eastAsia="ru-RU"/>
        </w:rPr>
        <w:t>Правовая экспертиза проектов договоров (контрактов)</w:t>
      </w:r>
    </w:p>
    <w:tbl>
      <w:tblPr>
        <w:tblpPr w:leftFromText="180" w:rightFromText="180" w:vertAnchor="text" w:tblpX="74"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9"/>
        <w:gridCol w:w="1418"/>
        <w:gridCol w:w="1559"/>
      </w:tblGrid>
      <w:tr w:rsidR="006D65DD" w:rsidRPr="006D65DD" w:rsidTr="009E753B">
        <w:tc>
          <w:tcPr>
            <w:tcW w:w="6379" w:type="dxa"/>
          </w:tcPr>
          <w:p w:rsidR="006D65DD" w:rsidRPr="006D65DD" w:rsidRDefault="006D65DD" w:rsidP="009E753B">
            <w:pPr>
              <w:spacing w:after="0" w:line="240" w:lineRule="auto"/>
              <w:rPr>
                <w:rFonts w:ascii="Times New Roman" w:eastAsia="Times New Roman" w:hAnsi="Times New Roman" w:cs="Times New Roman"/>
                <w:b/>
                <w:sz w:val="28"/>
                <w:szCs w:val="28"/>
                <w:lang w:eastAsia="ru-RU"/>
              </w:rPr>
            </w:pPr>
          </w:p>
        </w:tc>
        <w:tc>
          <w:tcPr>
            <w:tcW w:w="1418" w:type="dxa"/>
          </w:tcPr>
          <w:p w:rsidR="006D65DD" w:rsidRPr="006D65DD" w:rsidRDefault="006D65DD" w:rsidP="009E753B">
            <w:pPr>
              <w:spacing w:after="0" w:line="240" w:lineRule="auto"/>
              <w:rPr>
                <w:rFonts w:ascii="Times New Roman" w:eastAsia="Times New Roman" w:hAnsi="Times New Roman" w:cs="Times New Roman"/>
                <w:b/>
                <w:sz w:val="28"/>
                <w:szCs w:val="28"/>
                <w:lang w:eastAsia="ru-RU"/>
              </w:rPr>
            </w:pPr>
            <w:r w:rsidRPr="006D65DD">
              <w:rPr>
                <w:rFonts w:ascii="Times New Roman" w:eastAsia="Times New Roman" w:hAnsi="Times New Roman" w:cs="Times New Roman"/>
                <w:b/>
                <w:sz w:val="28"/>
                <w:szCs w:val="28"/>
                <w:lang w:eastAsia="ru-RU"/>
              </w:rPr>
              <w:t>2021 год</w:t>
            </w:r>
          </w:p>
        </w:tc>
        <w:tc>
          <w:tcPr>
            <w:tcW w:w="1559" w:type="dxa"/>
          </w:tcPr>
          <w:p w:rsidR="006D65DD" w:rsidRPr="006D65DD" w:rsidRDefault="006D65DD" w:rsidP="009E753B">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2022 год</w:t>
            </w:r>
          </w:p>
        </w:tc>
      </w:tr>
      <w:tr w:rsidR="006D65DD" w:rsidRPr="006D65DD" w:rsidTr="009E753B">
        <w:tc>
          <w:tcPr>
            <w:tcW w:w="6379" w:type="dxa"/>
          </w:tcPr>
          <w:p w:rsidR="006D65DD" w:rsidRPr="006D65DD" w:rsidRDefault="006D65DD" w:rsidP="009E753B">
            <w:pPr>
              <w:spacing w:after="0" w:line="240" w:lineRule="auto"/>
              <w:jc w:val="both"/>
              <w:rPr>
                <w:rFonts w:ascii="Times New Roman" w:eastAsia="Times New Roman" w:hAnsi="Times New Roman" w:cs="Times New Roman"/>
                <w:b/>
                <w:sz w:val="28"/>
                <w:szCs w:val="28"/>
                <w:lang w:eastAsia="ru-RU"/>
              </w:rPr>
            </w:pPr>
            <w:r w:rsidRPr="006D65DD">
              <w:rPr>
                <w:rFonts w:ascii="Times New Roman" w:eastAsia="Times New Roman" w:hAnsi="Times New Roman" w:cs="Times New Roman"/>
                <w:b/>
                <w:sz w:val="28"/>
                <w:szCs w:val="28"/>
                <w:lang w:eastAsia="ru-RU"/>
              </w:rPr>
              <w:t>Всего</w:t>
            </w:r>
          </w:p>
        </w:tc>
        <w:tc>
          <w:tcPr>
            <w:tcW w:w="1418" w:type="dxa"/>
          </w:tcPr>
          <w:p w:rsidR="006D65DD" w:rsidRPr="006D65DD" w:rsidRDefault="006D65DD" w:rsidP="009E753B">
            <w:pPr>
              <w:spacing w:after="0" w:line="240" w:lineRule="auto"/>
              <w:jc w:val="both"/>
              <w:rPr>
                <w:rFonts w:ascii="Times New Roman" w:hAnsi="Times New Roman" w:cs="Times New Roman"/>
                <w:sz w:val="28"/>
                <w:szCs w:val="28"/>
                <w:lang w:eastAsia="ru-RU"/>
              </w:rPr>
            </w:pPr>
            <w:r w:rsidRPr="006D65DD">
              <w:rPr>
                <w:rFonts w:ascii="Times New Roman" w:hAnsi="Times New Roman"/>
                <w:sz w:val="28"/>
                <w:szCs w:val="28"/>
                <w:lang w:eastAsia="ru-RU"/>
              </w:rPr>
              <w:t>1744</w:t>
            </w:r>
          </w:p>
        </w:tc>
        <w:tc>
          <w:tcPr>
            <w:tcW w:w="1559" w:type="dxa"/>
          </w:tcPr>
          <w:p w:rsidR="006D65DD" w:rsidRPr="006D65DD" w:rsidRDefault="006D65DD" w:rsidP="009E753B">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1727</w:t>
            </w:r>
          </w:p>
        </w:tc>
      </w:tr>
      <w:tr w:rsidR="00180CC1" w:rsidRPr="006D65DD" w:rsidTr="009E753B">
        <w:tc>
          <w:tcPr>
            <w:tcW w:w="9356" w:type="dxa"/>
            <w:gridSpan w:val="3"/>
          </w:tcPr>
          <w:p w:rsidR="00180CC1" w:rsidRPr="006D65DD" w:rsidRDefault="00180CC1" w:rsidP="009E753B">
            <w:pPr>
              <w:spacing w:after="0" w:line="240" w:lineRule="auto"/>
              <w:jc w:val="both"/>
              <w:rPr>
                <w:rFonts w:ascii="Times New Roman" w:hAnsi="Times New Roman"/>
                <w:sz w:val="28"/>
                <w:szCs w:val="28"/>
                <w:lang w:eastAsia="ru-RU"/>
              </w:rPr>
            </w:pPr>
            <w:r w:rsidRPr="006D65DD">
              <w:rPr>
                <w:rFonts w:ascii="Times New Roman" w:eastAsia="Times New Roman" w:hAnsi="Times New Roman" w:cs="Times New Roman"/>
                <w:sz w:val="28"/>
                <w:szCs w:val="28"/>
                <w:lang w:eastAsia="ru-RU"/>
              </w:rPr>
              <w:t>в том числе:</w:t>
            </w:r>
          </w:p>
        </w:tc>
      </w:tr>
      <w:tr w:rsidR="006D65DD" w:rsidRPr="006D65DD" w:rsidTr="009E753B">
        <w:tc>
          <w:tcPr>
            <w:tcW w:w="6379" w:type="dxa"/>
          </w:tcPr>
          <w:p w:rsidR="006D65DD" w:rsidRPr="006D65DD" w:rsidRDefault="006D65DD" w:rsidP="009E753B">
            <w:pPr>
              <w:spacing w:after="0" w:line="240" w:lineRule="auto"/>
              <w:jc w:val="both"/>
              <w:rPr>
                <w:rFonts w:ascii="Times New Roman" w:eastAsia="Times New Roman" w:hAnsi="Times New Roman" w:cs="Times New Roman"/>
                <w:sz w:val="28"/>
                <w:szCs w:val="28"/>
                <w:lang w:eastAsia="ru-RU"/>
              </w:rPr>
            </w:pPr>
            <w:r w:rsidRPr="006D65DD">
              <w:rPr>
                <w:rFonts w:ascii="Times New Roman" w:eastAsia="Times New Roman" w:hAnsi="Times New Roman" w:cs="Times New Roman"/>
                <w:sz w:val="28"/>
                <w:szCs w:val="28"/>
                <w:lang w:eastAsia="ru-RU"/>
              </w:rPr>
              <w:t>Администрации*</w:t>
            </w:r>
          </w:p>
        </w:tc>
        <w:tc>
          <w:tcPr>
            <w:tcW w:w="1418" w:type="dxa"/>
          </w:tcPr>
          <w:p w:rsidR="006D65DD" w:rsidRPr="006D65DD" w:rsidRDefault="006D65DD" w:rsidP="009E753B">
            <w:pPr>
              <w:spacing w:after="0" w:line="240" w:lineRule="auto"/>
              <w:jc w:val="both"/>
              <w:rPr>
                <w:rFonts w:ascii="Times New Roman" w:hAnsi="Times New Roman" w:cs="Times New Roman"/>
                <w:sz w:val="28"/>
                <w:szCs w:val="28"/>
                <w:lang w:eastAsia="ru-RU"/>
              </w:rPr>
            </w:pPr>
            <w:r w:rsidRPr="006D65DD">
              <w:rPr>
                <w:rFonts w:ascii="Times New Roman" w:hAnsi="Times New Roman"/>
                <w:sz w:val="28"/>
                <w:szCs w:val="28"/>
                <w:lang w:eastAsia="ru-RU"/>
              </w:rPr>
              <w:t xml:space="preserve">259 </w:t>
            </w:r>
          </w:p>
        </w:tc>
        <w:tc>
          <w:tcPr>
            <w:tcW w:w="1559" w:type="dxa"/>
          </w:tcPr>
          <w:p w:rsidR="006D65DD" w:rsidRPr="006D65DD" w:rsidRDefault="006D65DD" w:rsidP="009E753B">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1156</w:t>
            </w:r>
          </w:p>
        </w:tc>
      </w:tr>
      <w:tr w:rsidR="006D65DD" w:rsidRPr="006D65DD" w:rsidTr="009E753B">
        <w:tc>
          <w:tcPr>
            <w:tcW w:w="6379" w:type="dxa"/>
          </w:tcPr>
          <w:p w:rsidR="006D65DD" w:rsidRPr="006D65DD" w:rsidRDefault="006D65DD" w:rsidP="009E753B">
            <w:pPr>
              <w:spacing w:after="0" w:line="240" w:lineRule="auto"/>
              <w:jc w:val="both"/>
              <w:rPr>
                <w:rFonts w:ascii="Times New Roman" w:eastAsia="Times New Roman" w:hAnsi="Times New Roman" w:cs="Times New Roman"/>
                <w:sz w:val="28"/>
                <w:szCs w:val="28"/>
                <w:lang w:eastAsia="ru-RU"/>
              </w:rPr>
            </w:pPr>
            <w:r w:rsidRPr="006D65DD">
              <w:rPr>
                <w:rFonts w:ascii="Times New Roman" w:eastAsia="Times New Roman" w:hAnsi="Times New Roman" w:cs="Times New Roman"/>
                <w:sz w:val="28"/>
                <w:szCs w:val="28"/>
                <w:lang w:eastAsia="ru-RU"/>
              </w:rPr>
              <w:t>МАУ, МБУ, МКУ</w:t>
            </w:r>
          </w:p>
        </w:tc>
        <w:tc>
          <w:tcPr>
            <w:tcW w:w="1418" w:type="dxa"/>
          </w:tcPr>
          <w:p w:rsidR="006D65DD" w:rsidRPr="006D65DD" w:rsidRDefault="006D65DD" w:rsidP="009E753B">
            <w:pPr>
              <w:spacing w:after="0" w:line="240" w:lineRule="auto"/>
              <w:jc w:val="both"/>
              <w:rPr>
                <w:rFonts w:ascii="Times New Roman" w:hAnsi="Times New Roman" w:cs="Times New Roman"/>
                <w:sz w:val="28"/>
                <w:szCs w:val="28"/>
                <w:lang w:eastAsia="ru-RU"/>
              </w:rPr>
            </w:pPr>
            <w:r w:rsidRPr="006D65DD">
              <w:rPr>
                <w:rFonts w:ascii="Times New Roman" w:hAnsi="Times New Roman"/>
                <w:sz w:val="28"/>
                <w:szCs w:val="28"/>
                <w:lang w:eastAsia="ru-RU"/>
              </w:rPr>
              <w:t>1485</w:t>
            </w:r>
          </w:p>
        </w:tc>
        <w:tc>
          <w:tcPr>
            <w:tcW w:w="1559" w:type="dxa"/>
          </w:tcPr>
          <w:p w:rsidR="006D65DD" w:rsidRPr="006D65DD" w:rsidRDefault="006D65DD" w:rsidP="009E753B">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571</w:t>
            </w:r>
          </w:p>
        </w:tc>
      </w:tr>
      <w:tr w:rsidR="006D65DD" w:rsidRPr="00F77F14" w:rsidTr="009E753B">
        <w:tc>
          <w:tcPr>
            <w:tcW w:w="6379" w:type="dxa"/>
          </w:tcPr>
          <w:p w:rsidR="006D65DD" w:rsidRPr="006D65DD" w:rsidRDefault="006D65DD" w:rsidP="009E753B">
            <w:pPr>
              <w:spacing w:after="0" w:line="240" w:lineRule="auto"/>
              <w:jc w:val="both"/>
              <w:rPr>
                <w:rFonts w:ascii="Times New Roman" w:eastAsia="Times New Roman" w:hAnsi="Times New Roman" w:cs="Times New Roman"/>
                <w:sz w:val="28"/>
                <w:szCs w:val="28"/>
                <w:lang w:eastAsia="ru-RU"/>
              </w:rPr>
            </w:pPr>
            <w:r w:rsidRPr="006D65DD">
              <w:rPr>
                <w:rFonts w:ascii="Times New Roman" w:eastAsia="Times New Roman" w:hAnsi="Times New Roman" w:cs="Times New Roman"/>
                <w:sz w:val="28"/>
                <w:szCs w:val="28"/>
                <w:lang w:eastAsia="ru-RU"/>
              </w:rPr>
              <w:t>Составлено заключений по результатам экспертизы</w:t>
            </w:r>
          </w:p>
        </w:tc>
        <w:tc>
          <w:tcPr>
            <w:tcW w:w="1418" w:type="dxa"/>
          </w:tcPr>
          <w:p w:rsidR="006D65DD" w:rsidRPr="006D65DD" w:rsidRDefault="006D65DD" w:rsidP="009E753B">
            <w:pPr>
              <w:spacing w:after="0" w:line="240" w:lineRule="auto"/>
              <w:jc w:val="both"/>
              <w:rPr>
                <w:rFonts w:ascii="Times New Roman" w:hAnsi="Times New Roman" w:cs="Times New Roman"/>
                <w:sz w:val="28"/>
                <w:szCs w:val="28"/>
                <w:lang w:eastAsia="ru-RU"/>
              </w:rPr>
            </w:pPr>
            <w:r w:rsidRPr="006D65DD">
              <w:rPr>
                <w:rFonts w:ascii="Times New Roman" w:hAnsi="Times New Roman"/>
                <w:sz w:val="28"/>
                <w:szCs w:val="28"/>
                <w:lang w:eastAsia="ru-RU"/>
              </w:rPr>
              <w:t>286</w:t>
            </w:r>
          </w:p>
        </w:tc>
        <w:tc>
          <w:tcPr>
            <w:tcW w:w="1559" w:type="dxa"/>
          </w:tcPr>
          <w:p w:rsidR="006D65DD" w:rsidRPr="006D65DD" w:rsidRDefault="006D65DD" w:rsidP="009E753B">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213</w:t>
            </w:r>
          </w:p>
        </w:tc>
      </w:tr>
    </w:tbl>
    <w:p w:rsidR="00180CC1" w:rsidRPr="006D65DD" w:rsidRDefault="001200B8" w:rsidP="006D65DD">
      <w:pPr>
        <w:spacing w:after="0" w:line="240" w:lineRule="auto"/>
        <w:jc w:val="center"/>
        <w:rPr>
          <w:rFonts w:ascii="Times New Roman" w:eastAsia="Times New Roman" w:hAnsi="Times New Roman" w:cs="Times New Roman"/>
          <w:b/>
          <w:bCs/>
          <w:sz w:val="28"/>
          <w:szCs w:val="28"/>
          <w:lang w:eastAsia="ru-RU"/>
        </w:rPr>
      </w:pPr>
      <w:r w:rsidRPr="006D65DD">
        <w:rPr>
          <w:rFonts w:ascii="Times New Roman" w:eastAsia="Times New Roman" w:hAnsi="Times New Roman" w:cs="Times New Roman"/>
          <w:b/>
          <w:bCs/>
          <w:sz w:val="28"/>
          <w:szCs w:val="28"/>
          <w:lang w:eastAsia="ru-RU"/>
        </w:rPr>
        <w:t>Разъяснение</w:t>
      </w:r>
      <w:r w:rsidRPr="006D65DD">
        <w:rPr>
          <w:rFonts w:ascii="Times New Roman" w:eastAsia="Times New Roman" w:hAnsi="Times New Roman" w:cs="Times New Roman"/>
          <w:b/>
          <w:sz w:val="28"/>
          <w:szCs w:val="28"/>
          <w:lang w:eastAsia="ru-RU"/>
        </w:rPr>
        <w:t xml:space="preserve"> норм законодательства п</w:t>
      </w:r>
      <w:r w:rsidRPr="006D65DD">
        <w:rPr>
          <w:rFonts w:ascii="Times New Roman" w:eastAsia="Times New Roman" w:hAnsi="Times New Roman" w:cs="Times New Roman"/>
          <w:b/>
          <w:bCs/>
          <w:sz w:val="28"/>
          <w:szCs w:val="28"/>
          <w:lang w:eastAsia="ru-RU"/>
        </w:rPr>
        <w:t>о обращениям</w:t>
      </w:r>
    </w:p>
    <w:p w:rsidR="001200B8" w:rsidRPr="006D65DD" w:rsidRDefault="001200B8" w:rsidP="006D65DD">
      <w:pPr>
        <w:spacing w:after="0" w:line="240" w:lineRule="auto"/>
        <w:jc w:val="center"/>
        <w:rPr>
          <w:rFonts w:ascii="Times New Roman" w:eastAsia="Times New Roman" w:hAnsi="Times New Roman" w:cs="Times New Roman"/>
          <w:b/>
          <w:bCs/>
          <w:sz w:val="28"/>
          <w:szCs w:val="28"/>
          <w:lang w:eastAsia="ru-RU"/>
        </w:rPr>
      </w:pPr>
      <w:r w:rsidRPr="006D65DD">
        <w:rPr>
          <w:rFonts w:ascii="Times New Roman" w:eastAsia="Times New Roman" w:hAnsi="Times New Roman" w:cs="Times New Roman"/>
          <w:b/>
          <w:bCs/>
          <w:sz w:val="28"/>
          <w:szCs w:val="28"/>
          <w:lang w:eastAsia="ru-RU"/>
        </w:rPr>
        <w:t>физических лиц</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79"/>
        <w:gridCol w:w="1418"/>
        <w:gridCol w:w="1559"/>
      </w:tblGrid>
      <w:tr w:rsidR="001200B8" w:rsidRPr="006D65DD" w:rsidTr="009E753B">
        <w:tc>
          <w:tcPr>
            <w:tcW w:w="6379" w:type="dxa"/>
          </w:tcPr>
          <w:p w:rsidR="001200B8" w:rsidRPr="006D65DD" w:rsidRDefault="001200B8" w:rsidP="001200B8">
            <w:pPr>
              <w:spacing w:after="0" w:line="240" w:lineRule="auto"/>
              <w:jc w:val="both"/>
              <w:rPr>
                <w:rFonts w:ascii="Times New Roman" w:eastAsia="Times New Roman" w:hAnsi="Times New Roman" w:cs="Times New Roman"/>
                <w:b/>
                <w:bCs/>
                <w:sz w:val="28"/>
                <w:szCs w:val="28"/>
                <w:lang w:eastAsia="ru-RU"/>
              </w:rPr>
            </w:pPr>
          </w:p>
        </w:tc>
        <w:tc>
          <w:tcPr>
            <w:tcW w:w="1418" w:type="dxa"/>
          </w:tcPr>
          <w:p w:rsidR="001200B8" w:rsidRPr="006D65DD" w:rsidRDefault="000074D7" w:rsidP="009029E0">
            <w:pPr>
              <w:spacing w:after="0" w:line="240" w:lineRule="auto"/>
              <w:jc w:val="both"/>
              <w:rPr>
                <w:rFonts w:ascii="Times New Roman" w:eastAsia="Times New Roman" w:hAnsi="Times New Roman" w:cs="Times New Roman"/>
                <w:b/>
                <w:sz w:val="28"/>
                <w:szCs w:val="28"/>
                <w:lang w:eastAsia="ru-RU"/>
              </w:rPr>
            </w:pPr>
            <w:r w:rsidRPr="006D65DD">
              <w:rPr>
                <w:rFonts w:ascii="Times New Roman" w:eastAsia="Times New Roman" w:hAnsi="Times New Roman" w:cs="Times New Roman"/>
                <w:b/>
                <w:sz w:val="28"/>
                <w:szCs w:val="28"/>
                <w:lang w:eastAsia="ru-RU"/>
              </w:rPr>
              <w:t>202</w:t>
            </w:r>
            <w:r w:rsidR="006D65DD">
              <w:rPr>
                <w:rFonts w:ascii="Times New Roman" w:eastAsia="Times New Roman" w:hAnsi="Times New Roman" w:cs="Times New Roman"/>
                <w:b/>
                <w:sz w:val="28"/>
                <w:szCs w:val="28"/>
                <w:lang w:eastAsia="ru-RU"/>
              </w:rPr>
              <w:t>1</w:t>
            </w:r>
          </w:p>
        </w:tc>
        <w:tc>
          <w:tcPr>
            <w:tcW w:w="1559" w:type="dxa"/>
          </w:tcPr>
          <w:p w:rsidR="001200B8" w:rsidRPr="006D65DD" w:rsidRDefault="001200B8" w:rsidP="001200B8">
            <w:pPr>
              <w:spacing w:after="0" w:line="240" w:lineRule="auto"/>
              <w:jc w:val="both"/>
              <w:rPr>
                <w:rFonts w:ascii="Times New Roman" w:eastAsia="Times New Roman" w:hAnsi="Times New Roman" w:cs="Times New Roman"/>
                <w:b/>
                <w:sz w:val="28"/>
                <w:szCs w:val="28"/>
                <w:lang w:eastAsia="ru-RU"/>
              </w:rPr>
            </w:pPr>
            <w:r w:rsidRPr="006D65DD">
              <w:rPr>
                <w:rFonts w:ascii="Times New Roman" w:eastAsia="Times New Roman" w:hAnsi="Times New Roman" w:cs="Times New Roman"/>
                <w:b/>
                <w:sz w:val="28"/>
                <w:szCs w:val="28"/>
                <w:lang w:eastAsia="ru-RU"/>
              </w:rPr>
              <w:t>202</w:t>
            </w:r>
            <w:r w:rsidR="006D65DD">
              <w:rPr>
                <w:rFonts w:ascii="Times New Roman" w:eastAsia="Times New Roman" w:hAnsi="Times New Roman" w:cs="Times New Roman"/>
                <w:b/>
                <w:sz w:val="28"/>
                <w:szCs w:val="28"/>
                <w:lang w:eastAsia="ru-RU"/>
              </w:rPr>
              <w:t>2</w:t>
            </w:r>
          </w:p>
        </w:tc>
      </w:tr>
      <w:tr w:rsidR="001200B8" w:rsidRPr="006D65DD" w:rsidTr="009E753B">
        <w:trPr>
          <w:trHeight w:val="36"/>
        </w:trPr>
        <w:tc>
          <w:tcPr>
            <w:tcW w:w="6379" w:type="dxa"/>
          </w:tcPr>
          <w:p w:rsidR="001200B8" w:rsidRPr="006D65DD" w:rsidRDefault="001200B8" w:rsidP="001200B8">
            <w:pPr>
              <w:spacing w:after="0" w:line="240" w:lineRule="auto"/>
              <w:jc w:val="both"/>
              <w:rPr>
                <w:rFonts w:ascii="Times New Roman" w:eastAsia="Times New Roman" w:hAnsi="Times New Roman" w:cs="Times New Roman"/>
                <w:sz w:val="28"/>
                <w:szCs w:val="28"/>
                <w:lang w:eastAsia="ru-RU"/>
              </w:rPr>
            </w:pPr>
            <w:r w:rsidRPr="006D65DD">
              <w:rPr>
                <w:rFonts w:ascii="Times New Roman" w:eastAsia="Times New Roman" w:hAnsi="Times New Roman" w:cs="Times New Roman"/>
                <w:b/>
                <w:bCs/>
                <w:sz w:val="28"/>
                <w:szCs w:val="28"/>
                <w:lang w:eastAsia="ru-RU"/>
              </w:rPr>
              <w:t>Всего физическим лицам</w:t>
            </w:r>
            <w:r w:rsidR="006D65DD">
              <w:rPr>
                <w:rFonts w:ascii="Times New Roman" w:eastAsia="Times New Roman" w:hAnsi="Times New Roman" w:cs="Times New Roman"/>
                <w:b/>
                <w:bCs/>
                <w:sz w:val="28"/>
                <w:szCs w:val="28"/>
                <w:lang w:eastAsia="ru-RU"/>
              </w:rPr>
              <w:t>, в т.ч.:</w:t>
            </w:r>
          </w:p>
        </w:tc>
        <w:tc>
          <w:tcPr>
            <w:tcW w:w="1418" w:type="dxa"/>
          </w:tcPr>
          <w:p w:rsidR="001200B8" w:rsidRPr="006D65DD" w:rsidRDefault="006D65DD" w:rsidP="001200B8">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46</w:t>
            </w:r>
          </w:p>
        </w:tc>
        <w:tc>
          <w:tcPr>
            <w:tcW w:w="1559" w:type="dxa"/>
          </w:tcPr>
          <w:p w:rsidR="001200B8" w:rsidRPr="006D65DD" w:rsidRDefault="000074D7" w:rsidP="001200B8">
            <w:pPr>
              <w:spacing w:after="0" w:line="240" w:lineRule="auto"/>
              <w:jc w:val="both"/>
              <w:rPr>
                <w:rFonts w:ascii="Times New Roman" w:eastAsia="Times New Roman" w:hAnsi="Times New Roman" w:cs="Times New Roman"/>
                <w:b/>
                <w:bCs/>
                <w:sz w:val="28"/>
                <w:szCs w:val="28"/>
                <w:lang w:eastAsia="ru-RU"/>
              </w:rPr>
            </w:pPr>
            <w:r w:rsidRPr="006D65DD">
              <w:rPr>
                <w:rFonts w:ascii="Times New Roman" w:eastAsia="Times New Roman" w:hAnsi="Times New Roman" w:cs="Times New Roman"/>
                <w:b/>
                <w:bCs/>
                <w:sz w:val="28"/>
                <w:szCs w:val="28"/>
                <w:lang w:eastAsia="ru-RU"/>
              </w:rPr>
              <w:t>4</w:t>
            </w:r>
            <w:r w:rsidR="006D65DD">
              <w:rPr>
                <w:rFonts w:ascii="Times New Roman" w:eastAsia="Times New Roman" w:hAnsi="Times New Roman" w:cs="Times New Roman"/>
                <w:b/>
                <w:bCs/>
                <w:sz w:val="28"/>
                <w:szCs w:val="28"/>
                <w:lang w:eastAsia="ru-RU"/>
              </w:rPr>
              <w:t>9</w:t>
            </w:r>
          </w:p>
        </w:tc>
      </w:tr>
      <w:tr w:rsidR="006D65DD" w:rsidRPr="006D65DD" w:rsidTr="009E753B">
        <w:trPr>
          <w:trHeight w:val="31"/>
        </w:trPr>
        <w:tc>
          <w:tcPr>
            <w:tcW w:w="6379" w:type="dxa"/>
          </w:tcPr>
          <w:p w:rsidR="006D65DD" w:rsidRPr="006D65DD" w:rsidRDefault="006D65DD" w:rsidP="001200B8">
            <w:pPr>
              <w:spacing w:after="0" w:line="240" w:lineRule="auto"/>
              <w:jc w:val="both"/>
              <w:rPr>
                <w:rFonts w:ascii="Times New Roman" w:eastAsia="Times New Roman" w:hAnsi="Times New Roman" w:cs="Times New Roman"/>
                <w:b/>
                <w:bCs/>
                <w:sz w:val="28"/>
                <w:szCs w:val="28"/>
                <w:lang w:eastAsia="ru-RU"/>
              </w:rPr>
            </w:pPr>
            <w:r w:rsidRPr="006D65DD">
              <w:rPr>
                <w:rFonts w:ascii="Times New Roman" w:eastAsia="Times New Roman" w:hAnsi="Times New Roman" w:cs="Times New Roman"/>
                <w:sz w:val="28"/>
                <w:szCs w:val="28"/>
                <w:lang w:eastAsia="ru-RU"/>
              </w:rPr>
              <w:t>Жилищные правоотношения</w:t>
            </w:r>
          </w:p>
        </w:tc>
        <w:tc>
          <w:tcPr>
            <w:tcW w:w="1418" w:type="dxa"/>
          </w:tcPr>
          <w:p w:rsidR="006D65DD" w:rsidRPr="006D65DD" w:rsidRDefault="006D65DD" w:rsidP="001200B8">
            <w:pPr>
              <w:spacing w:after="0" w:line="240" w:lineRule="auto"/>
              <w:jc w:val="both"/>
              <w:rPr>
                <w:rFonts w:ascii="Times New Roman" w:eastAsia="Times New Roman" w:hAnsi="Times New Roman" w:cs="Times New Roman"/>
                <w:sz w:val="28"/>
                <w:szCs w:val="28"/>
                <w:lang w:eastAsia="ru-RU"/>
              </w:rPr>
            </w:pPr>
            <w:r w:rsidRPr="006D65DD">
              <w:rPr>
                <w:rFonts w:ascii="Times New Roman" w:eastAsia="Times New Roman" w:hAnsi="Times New Roman" w:cs="Times New Roman"/>
                <w:sz w:val="28"/>
                <w:szCs w:val="28"/>
                <w:lang w:eastAsia="ru-RU"/>
              </w:rPr>
              <w:t>2</w:t>
            </w:r>
          </w:p>
        </w:tc>
        <w:tc>
          <w:tcPr>
            <w:tcW w:w="1559" w:type="dxa"/>
          </w:tcPr>
          <w:p w:rsidR="006D65DD" w:rsidRPr="006D65DD" w:rsidRDefault="006D65DD" w:rsidP="001200B8">
            <w:pPr>
              <w:spacing w:after="0" w:line="240" w:lineRule="auto"/>
              <w:jc w:val="both"/>
              <w:rPr>
                <w:rFonts w:ascii="Times New Roman" w:eastAsia="Times New Roman" w:hAnsi="Times New Roman" w:cs="Times New Roman"/>
                <w:sz w:val="28"/>
                <w:szCs w:val="28"/>
                <w:lang w:eastAsia="ru-RU"/>
              </w:rPr>
            </w:pPr>
            <w:r w:rsidRPr="006D65DD">
              <w:rPr>
                <w:rFonts w:ascii="Times New Roman" w:eastAsia="Times New Roman" w:hAnsi="Times New Roman" w:cs="Times New Roman"/>
                <w:sz w:val="28"/>
                <w:szCs w:val="28"/>
                <w:lang w:eastAsia="ru-RU"/>
              </w:rPr>
              <w:t>-</w:t>
            </w:r>
          </w:p>
        </w:tc>
      </w:tr>
      <w:tr w:rsidR="006D65DD" w:rsidRPr="006D65DD" w:rsidTr="009E753B">
        <w:trPr>
          <w:trHeight w:val="31"/>
        </w:trPr>
        <w:tc>
          <w:tcPr>
            <w:tcW w:w="6379" w:type="dxa"/>
          </w:tcPr>
          <w:p w:rsidR="006D65DD" w:rsidRPr="006D65DD" w:rsidRDefault="006D65DD" w:rsidP="006D65DD">
            <w:pPr>
              <w:spacing w:after="0" w:line="240" w:lineRule="auto"/>
              <w:jc w:val="both"/>
              <w:rPr>
                <w:rFonts w:ascii="Times New Roman" w:eastAsia="Times New Roman" w:hAnsi="Times New Roman" w:cs="Times New Roman"/>
                <w:b/>
                <w:bCs/>
                <w:sz w:val="28"/>
                <w:szCs w:val="28"/>
                <w:lang w:eastAsia="ru-RU"/>
              </w:rPr>
            </w:pPr>
            <w:r w:rsidRPr="0077261B">
              <w:rPr>
                <w:rFonts w:ascii="Times New Roman" w:eastAsia="Times New Roman" w:hAnsi="Times New Roman" w:cs="Times New Roman"/>
                <w:sz w:val="28"/>
                <w:szCs w:val="28"/>
                <w:lang w:eastAsia="ru-RU"/>
              </w:rPr>
              <w:t>Тарифы</w:t>
            </w:r>
          </w:p>
        </w:tc>
        <w:tc>
          <w:tcPr>
            <w:tcW w:w="1418"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559"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6D65DD" w:rsidRPr="006D65DD" w:rsidTr="009E753B">
        <w:trPr>
          <w:trHeight w:val="31"/>
        </w:trPr>
        <w:tc>
          <w:tcPr>
            <w:tcW w:w="6379" w:type="dxa"/>
          </w:tcPr>
          <w:p w:rsidR="006D65DD" w:rsidRPr="006D65DD" w:rsidRDefault="006D65DD" w:rsidP="006D65DD">
            <w:pPr>
              <w:spacing w:after="0" w:line="240" w:lineRule="auto"/>
              <w:jc w:val="both"/>
              <w:rPr>
                <w:rFonts w:ascii="Times New Roman" w:eastAsia="Times New Roman" w:hAnsi="Times New Roman" w:cs="Times New Roman"/>
                <w:b/>
                <w:bCs/>
                <w:sz w:val="28"/>
                <w:szCs w:val="28"/>
                <w:lang w:eastAsia="ru-RU"/>
              </w:rPr>
            </w:pPr>
            <w:r w:rsidRPr="0077261B">
              <w:rPr>
                <w:rFonts w:ascii="Times New Roman" w:eastAsia="Times New Roman" w:hAnsi="Times New Roman" w:cs="Times New Roman"/>
                <w:sz w:val="28"/>
                <w:szCs w:val="28"/>
                <w:lang w:eastAsia="ru-RU"/>
              </w:rPr>
              <w:t>Имущественные правоотношения</w:t>
            </w:r>
          </w:p>
        </w:tc>
        <w:tc>
          <w:tcPr>
            <w:tcW w:w="1418"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559"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6D65DD" w:rsidRPr="006D65DD" w:rsidTr="009E753B">
        <w:trPr>
          <w:trHeight w:val="31"/>
        </w:trPr>
        <w:tc>
          <w:tcPr>
            <w:tcW w:w="6379" w:type="dxa"/>
          </w:tcPr>
          <w:p w:rsidR="006D65DD" w:rsidRPr="006D65DD" w:rsidRDefault="006D65DD" w:rsidP="006D65DD">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Финансовые вопросы</w:t>
            </w:r>
          </w:p>
        </w:tc>
        <w:tc>
          <w:tcPr>
            <w:tcW w:w="1418"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p>
        </w:tc>
        <w:tc>
          <w:tcPr>
            <w:tcW w:w="1559"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6D65DD" w:rsidRPr="006D65DD" w:rsidTr="009E753B">
        <w:trPr>
          <w:trHeight w:val="31"/>
        </w:trPr>
        <w:tc>
          <w:tcPr>
            <w:tcW w:w="6379" w:type="dxa"/>
          </w:tcPr>
          <w:p w:rsidR="006D65DD" w:rsidRPr="006D65DD" w:rsidRDefault="006D65DD" w:rsidP="006D65DD">
            <w:pPr>
              <w:spacing w:after="0" w:line="240" w:lineRule="auto"/>
              <w:jc w:val="both"/>
              <w:rPr>
                <w:rFonts w:ascii="Times New Roman" w:eastAsia="Times New Roman" w:hAnsi="Times New Roman" w:cs="Times New Roman"/>
                <w:b/>
                <w:bCs/>
                <w:sz w:val="28"/>
                <w:szCs w:val="28"/>
                <w:lang w:eastAsia="ru-RU"/>
              </w:rPr>
            </w:pPr>
            <w:r w:rsidRPr="0077261B">
              <w:rPr>
                <w:rFonts w:ascii="Times New Roman" w:eastAsia="Times New Roman" w:hAnsi="Times New Roman" w:cs="Times New Roman"/>
                <w:sz w:val="28"/>
                <w:szCs w:val="28"/>
                <w:lang w:eastAsia="ru-RU"/>
              </w:rPr>
              <w:t xml:space="preserve">Коммунальное хозяйство, транспорт </w:t>
            </w:r>
          </w:p>
        </w:tc>
        <w:tc>
          <w:tcPr>
            <w:tcW w:w="1418"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559"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D65DD" w:rsidRPr="006D65DD" w:rsidTr="009E753B">
        <w:trPr>
          <w:trHeight w:val="31"/>
        </w:trPr>
        <w:tc>
          <w:tcPr>
            <w:tcW w:w="6379" w:type="dxa"/>
          </w:tcPr>
          <w:p w:rsidR="006D65DD" w:rsidRPr="006D65DD" w:rsidRDefault="006D65DD" w:rsidP="006D65DD">
            <w:pPr>
              <w:spacing w:after="0" w:line="240" w:lineRule="auto"/>
              <w:jc w:val="both"/>
              <w:rPr>
                <w:rFonts w:ascii="Times New Roman" w:eastAsia="Times New Roman" w:hAnsi="Times New Roman" w:cs="Times New Roman"/>
                <w:b/>
                <w:bCs/>
                <w:sz w:val="28"/>
                <w:szCs w:val="28"/>
                <w:lang w:eastAsia="ru-RU"/>
              </w:rPr>
            </w:pPr>
            <w:r w:rsidRPr="0077261B">
              <w:rPr>
                <w:rFonts w:ascii="Times New Roman" w:eastAsia="Times New Roman" w:hAnsi="Times New Roman" w:cs="Times New Roman"/>
                <w:sz w:val="28"/>
                <w:szCs w:val="28"/>
                <w:lang w:eastAsia="ru-RU"/>
              </w:rPr>
              <w:t>Земельные правоотношения</w:t>
            </w:r>
          </w:p>
        </w:tc>
        <w:tc>
          <w:tcPr>
            <w:tcW w:w="1418"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559"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p>
        </w:tc>
      </w:tr>
      <w:tr w:rsidR="006D65DD" w:rsidRPr="006D65DD" w:rsidTr="009E753B">
        <w:trPr>
          <w:trHeight w:val="31"/>
        </w:trPr>
        <w:tc>
          <w:tcPr>
            <w:tcW w:w="6379" w:type="dxa"/>
          </w:tcPr>
          <w:p w:rsidR="006D65DD" w:rsidRPr="006D65DD" w:rsidRDefault="006D65DD" w:rsidP="006D65DD">
            <w:pPr>
              <w:spacing w:after="0" w:line="240" w:lineRule="auto"/>
              <w:jc w:val="both"/>
              <w:rPr>
                <w:rFonts w:ascii="Times New Roman" w:eastAsia="Times New Roman" w:hAnsi="Times New Roman" w:cs="Times New Roman"/>
                <w:b/>
                <w:bCs/>
                <w:sz w:val="28"/>
                <w:szCs w:val="28"/>
                <w:lang w:eastAsia="ru-RU"/>
              </w:rPr>
            </w:pPr>
            <w:r w:rsidRPr="0077261B">
              <w:rPr>
                <w:rFonts w:ascii="Times New Roman" w:eastAsia="Times New Roman" w:hAnsi="Times New Roman" w:cs="Times New Roman"/>
                <w:sz w:val="28"/>
                <w:szCs w:val="28"/>
                <w:lang w:eastAsia="ru-RU"/>
              </w:rPr>
              <w:t>Архитектура и капитальное строительство</w:t>
            </w:r>
          </w:p>
        </w:tc>
        <w:tc>
          <w:tcPr>
            <w:tcW w:w="1418"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559"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6D65DD" w:rsidRPr="006D65DD" w:rsidTr="009E753B">
        <w:trPr>
          <w:trHeight w:val="31"/>
        </w:trPr>
        <w:tc>
          <w:tcPr>
            <w:tcW w:w="6379" w:type="dxa"/>
          </w:tcPr>
          <w:p w:rsidR="006D65DD" w:rsidRPr="006D65DD" w:rsidRDefault="006D65DD" w:rsidP="006D65DD">
            <w:pPr>
              <w:spacing w:after="0" w:line="240" w:lineRule="auto"/>
              <w:jc w:val="both"/>
              <w:rPr>
                <w:rFonts w:ascii="Times New Roman" w:eastAsia="Times New Roman" w:hAnsi="Times New Roman" w:cs="Times New Roman"/>
                <w:b/>
                <w:bCs/>
                <w:sz w:val="28"/>
                <w:szCs w:val="28"/>
                <w:lang w:eastAsia="ru-RU"/>
              </w:rPr>
            </w:pPr>
            <w:r w:rsidRPr="0077261B">
              <w:rPr>
                <w:rFonts w:ascii="Times New Roman" w:eastAsia="Times New Roman" w:hAnsi="Times New Roman" w:cs="Times New Roman"/>
                <w:sz w:val="28"/>
                <w:szCs w:val="28"/>
                <w:lang w:eastAsia="ru-RU"/>
              </w:rPr>
              <w:t>Образование</w:t>
            </w:r>
          </w:p>
        </w:tc>
        <w:tc>
          <w:tcPr>
            <w:tcW w:w="1418"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559"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6D65DD" w:rsidRPr="006D65DD" w:rsidTr="009E753B">
        <w:trPr>
          <w:trHeight w:val="81"/>
        </w:trPr>
        <w:tc>
          <w:tcPr>
            <w:tcW w:w="6379" w:type="dxa"/>
          </w:tcPr>
          <w:p w:rsidR="006D65DD" w:rsidRPr="006D65DD" w:rsidRDefault="006D65DD" w:rsidP="006D65DD">
            <w:pPr>
              <w:spacing w:after="0" w:line="240" w:lineRule="auto"/>
              <w:jc w:val="both"/>
              <w:rPr>
                <w:rFonts w:ascii="Times New Roman" w:eastAsia="Times New Roman" w:hAnsi="Times New Roman" w:cs="Times New Roman"/>
                <w:b/>
                <w:bCs/>
                <w:sz w:val="28"/>
                <w:szCs w:val="28"/>
                <w:lang w:eastAsia="ru-RU"/>
              </w:rPr>
            </w:pPr>
            <w:r w:rsidRPr="0077261B">
              <w:rPr>
                <w:rFonts w:ascii="Times New Roman" w:eastAsia="Times New Roman" w:hAnsi="Times New Roman" w:cs="Times New Roman"/>
                <w:sz w:val="28"/>
                <w:szCs w:val="28"/>
                <w:lang w:eastAsia="ru-RU"/>
              </w:rPr>
              <w:t xml:space="preserve">Здравоохранение </w:t>
            </w:r>
          </w:p>
        </w:tc>
        <w:tc>
          <w:tcPr>
            <w:tcW w:w="1418"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559"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6D65DD" w:rsidRPr="006D65DD" w:rsidTr="009E753B">
        <w:trPr>
          <w:trHeight w:val="78"/>
        </w:trPr>
        <w:tc>
          <w:tcPr>
            <w:tcW w:w="6379" w:type="dxa"/>
          </w:tcPr>
          <w:p w:rsidR="006D65DD" w:rsidRPr="006D65DD" w:rsidRDefault="006D65DD" w:rsidP="006D65DD">
            <w:pPr>
              <w:spacing w:after="0" w:line="240" w:lineRule="auto"/>
              <w:jc w:val="both"/>
              <w:rPr>
                <w:rFonts w:ascii="Times New Roman" w:eastAsia="Times New Roman" w:hAnsi="Times New Roman" w:cs="Times New Roman"/>
                <w:b/>
                <w:bCs/>
                <w:sz w:val="28"/>
                <w:szCs w:val="28"/>
                <w:lang w:eastAsia="ru-RU"/>
              </w:rPr>
            </w:pPr>
            <w:r w:rsidRPr="0077261B">
              <w:rPr>
                <w:rFonts w:ascii="Times New Roman" w:eastAsia="Times New Roman" w:hAnsi="Times New Roman" w:cs="Times New Roman"/>
                <w:sz w:val="28"/>
                <w:szCs w:val="28"/>
                <w:lang w:eastAsia="ru-RU"/>
              </w:rPr>
              <w:t>Социальная защита, пенсия, льготы</w:t>
            </w:r>
          </w:p>
        </w:tc>
        <w:tc>
          <w:tcPr>
            <w:tcW w:w="1418"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559"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6D65DD" w:rsidRPr="006D65DD" w:rsidTr="009E753B">
        <w:trPr>
          <w:trHeight w:val="78"/>
        </w:trPr>
        <w:tc>
          <w:tcPr>
            <w:tcW w:w="6379" w:type="dxa"/>
          </w:tcPr>
          <w:p w:rsidR="006D65DD" w:rsidRPr="006D65DD" w:rsidRDefault="006D65DD" w:rsidP="006D65DD">
            <w:pPr>
              <w:spacing w:after="0" w:line="240" w:lineRule="auto"/>
              <w:jc w:val="both"/>
              <w:rPr>
                <w:rFonts w:ascii="Times New Roman" w:eastAsia="Times New Roman" w:hAnsi="Times New Roman" w:cs="Times New Roman"/>
                <w:b/>
                <w:bCs/>
                <w:sz w:val="28"/>
                <w:szCs w:val="28"/>
                <w:lang w:eastAsia="ru-RU"/>
              </w:rPr>
            </w:pPr>
            <w:r w:rsidRPr="0077261B">
              <w:rPr>
                <w:rFonts w:ascii="Times New Roman" w:eastAsia="Times New Roman" w:hAnsi="Times New Roman" w:cs="Times New Roman"/>
                <w:sz w:val="28"/>
                <w:szCs w:val="28"/>
                <w:lang w:eastAsia="ru-RU"/>
              </w:rPr>
              <w:t>Публичные мероприятия (пикеты и пр.)</w:t>
            </w:r>
          </w:p>
        </w:tc>
        <w:tc>
          <w:tcPr>
            <w:tcW w:w="1418"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p>
        </w:tc>
        <w:tc>
          <w:tcPr>
            <w:tcW w:w="1559"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6D65DD" w:rsidRPr="006D65DD" w:rsidTr="009E753B">
        <w:trPr>
          <w:trHeight w:val="158"/>
        </w:trPr>
        <w:tc>
          <w:tcPr>
            <w:tcW w:w="6379" w:type="dxa"/>
          </w:tcPr>
          <w:p w:rsidR="006D65DD" w:rsidRPr="006D65DD" w:rsidRDefault="006D65DD" w:rsidP="006D65DD">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Частичная мобилизация</w:t>
            </w:r>
          </w:p>
        </w:tc>
        <w:tc>
          <w:tcPr>
            <w:tcW w:w="1418"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559"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6D65DD" w:rsidRPr="006D65DD" w:rsidTr="009E753B">
        <w:trPr>
          <w:trHeight w:val="157"/>
        </w:trPr>
        <w:tc>
          <w:tcPr>
            <w:tcW w:w="6379" w:type="dxa"/>
          </w:tcPr>
          <w:p w:rsidR="006D65DD" w:rsidRPr="006D65DD" w:rsidRDefault="006D65DD" w:rsidP="006D65DD">
            <w:pPr>
              <w:spacing w:after="0" w:line="240" w:lineRule="auto"/>
              <w:jc w:val="both"/>
              <w:rPr>
                <w:rFonts w:ascii="Times New Roman" w:eastAsia="Times New Roman" w:hAnsi="Times New Roman" w:cs="Times New Roman"/>
                <w:b/>
                <w:bCs/>
                <w:sz w:val="28"/>
                <w:szCs w:val="28"/>
                <w:lang w:eastAsia="ru-RU"/>
              </w:rPr>
            </w:pPr>
            <w:r w:rsidRPr="0077261B">
              <w:rPr>
                <w:rFonts w:ascii="Times New Roman" w:eastAsia="Times New Roman" w:hAnsi="Times New Roman" w:cs="Times New Roman"/>
                <w:sz w:val="28"/>
                <w:szCs w:val="28"/>
                <w:lang w:eastAsia="ru-RU"/>
              </w:rPr>
              <w:t xml:space="preserve">Иные </w:t>
            </w:r>
          </w:p>
        </w:tc>
        <w:tc>
          <w:tcPr>
            <w:tcW w:w="1418"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c>
          <w:tcPr>
            <w:tcW w:w="1559" w:type="dxa"/>
          </w:tcPr>
          <w:p w:rsidR="006D65DD" w:rsidRPr="006D65DD" w:rsidRDefault="006D65DD" w:rsidP="006D65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p>
        </w:tc>
      </w:tr>
    </w:tbl>
    <w:p w:rsidR="006D65DD" w:rsidRDefault="006D65DD" w:rsidP="001200B8">
      <w:pPr>
        <w:spacing w:after="0" w:line="240" w:lineRule="auto"/>
        <w:ind w:left="360"/>
        <w:jc w:val="center"/>
        <w:rPr>
          <w:rFonts w:ascii="Times New Roman" w:eastAsia="Times New Roman" w:hAnsi="Times New Roman" w:cs="Times New Roman"/>
          <w:b/>
          <w:bCs/>
          <w:sz w:val="28"/>
          <w:szCs w:val="28"/>
          <w:highlight w:val="yellow"/>
          <w:lang w:eastAsia="ru-RU"/>
        </w:rPr>
      </w:pPr>
    </w:p>
    <w:p w:rsidR="001200B8" w:rsidRPr="006D65DD" w:rsidRDefault="001200B8" w:rsidP="001200B8">
      <w:pPr>
        <w:spacing w:after="0" w:line="240" w:lineRule="auto"/>
        <w:ind w:left="360"/>
        <w:jc w:val="center"/>
        <w:rPr>
          <w:rFonts w:ascii="Times New Roman" w:eastAsia="Times New Roman" w:hAnsi="Times New Roman" w:cs="Times New Roman"/>
          <w:b/>
          <w:bCs/>
          <w:sz w:val="28"/>
          <w:szCs w:val="28"/>
          <w:lang w:eastAsia="ru-RU"/>
        </w:rPr>
      </w:pPr>
      <w:r w:rsidRPr="006D65DD">
        <w:rPr>
          <w:rFonts w:ascii="Times New Roman" w:eastAsia="Times New Roman" w:hAnsi="Times New Roman" w:cs="Times New Roman"/>
          <w:b/>
          <w:bCs/>
          <w:sz w:val="28"/>
          <w:szCs w:val="28"/>
          <w:lang w:eastAsia="ru-RU"/>
        </w:rPr>
        <w:t>Правовые заключения в связи с запросами структурных подразделений администрации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79"/>
        <w:gridCol w:w="1418"/>
        <w:gridCol w:w="1559"/>
      </w:tblGrid>
      <w:tr w:rsidR="00F70269" w:rsidRPr="006D65DD" w:rsidTr="009E753B">
        <w:tc>
          <w:tcPr>
            <w:tcW w:w="6379" w:type="dxa"/>
          </w:tcPr>
          <w:p w:rsidR="00F70269" w:rsidRPr="006D65DD" w:rsidRDefault="00F70269" w:rsidP="00F70269">
            <w:pPr>
              <w:spacing w:after="0" w:line="240" w:lineRule="auto"/>
              <w:jc w:val="both"/>
              <w:rPr>
                <w:rFonts w:ascii="Times New Roman" w:eastAsia="Times New Roman" w:hAnsi="Times New Roman" w:cs="Times New Roman"/>
                <w:b/>
                <w:sz w:val="28"/>
                <w:szCs w:val="28"/>
                <w:lang w:eastAsia="ru-RU"/>
              </w:rPr>
            </w:pPr>
          </w:p>
        </w:tc>
        <w:tc>
          <w:tcPr>
            <w:tcW w:w="1418" w:type="dxa"/>
          </w:tcPr>
          <w:p w:rsidR="00F70269" w:rsidRPr="006D65DD" w:rsidRDefault="00F70269" w:rsidP="00F70269">
            <w:pPr>
              <w:spacing w:after="0" w:line="240" w:lineRule="auto"/>
              <w:jc w:val="both"/>
              <w:rPr>
                <w:rFonts w:ascii="Times New Roman" w:eastAsia="Times New Roman" w:hAnsi="Times New Roman" w:cs="Times New Roman"/>
                <w:b/>
                <w:bCs/>
                <w:sz w:val="28"/>
                <w:szCs w:val="28"/>
                <w:lang w:eastAsia="ru-RU"/>
              </w:rPr>
            </w:pPr>
            <w:r w:rsidRPr="006D65DD">
              <w:rPr>
                <w:rFonts w:ascii="Times New Roman" w:eastAsia="Times New Roman" w:hAnsi="Times New Roman" w:cs="Times New Roman"/>
                <w:b/>
                <w:bCs/>
                <w:sz w:val="28"/>
                <w:szCs w:val="28"/>
                <w:lang w:eastAsia="ru-RU"/>
              </w:rPr>
              <w:t>2021</w:t>
            </w:r>
          </w:p>
        </w:tc>
        <w:tc>
          <w:tcPr>
            <w:tcW w:w="1559" w:type="dxa"/>
          </w:tcPr>
          <w:p w:rsidR="00F70269" w:rsidRPr="006D65DD" w:rsidRDefault="00F70269" w:rsidP="00F70269">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2022</w:t>
            </w:r>
          </w:p>
        </w:tc>
      </w:tr>
      <w:tr w:rsidR="00F70269" w:rsidRPr="00F77F14" w:rsidTr="009E753B">
        <w:trPr>
          <w:trHeight w:val="21"/>
        </w:trPr>
        <w:tc>
          <w:tcPr>
            <w:tcW w:w="6379" w:type="dxa"/>
          </w:tcPr>
          <w:p w:rsidR="00F70269" w:rsidRPr="006D65DD" w:rsidRDefault="00F70269" w:rsidP="00F70269">
            <w:pPr>
              <w:spacing w:after="0" w:line="240" w:lineRule="auto"/>
              <w:jc w:val="both"/>
              <w:rPr>
                <w:rFonts w:ascii="Times New Roman" w:eastAsia="Times New Roman" w:hAnsi="Times New Roman" w:cs="Times New Roman"/>
                <w:b/>
                <w:sz w:val="28"/>
                <w:szCs w:val="28"/>
                <w:lang w:eastAsia="ru-RU"/>
              </w:rPr>
            </w:pPr>
            <w:r w:rsidRPr="006D65DD">
              <w:rPr>
                <w:rFonts w:ascii="Times New Roman" w:eastAsia="Times New Roman" w:hAnsi="Times New Roman" w:cs="Times New Roman"/>
                <w:b/>
                <w:sz w:val="28"/>
                <w:szCs w:val="28"/>
                <w:lang w:eastAsia="ru-RU"/>
              </w:rPr>
              <w:t>Всего</w:t>
            </w:r>
            <w:r>
              <w:rPr>
                <w:rFonts w:ascii="Times New Roman" w:eastAsia="Times New Roman" w:hAnsi="Times New Roman" w:cs="Times New Roman"/>
                <w:b/>
                <w:sz w:val="28"/>
                <w:szCs w:val="28"/>
                <w:lang w:eastAsia="ru-RU"/>
              </w:rPr>
              <w:t>, в том числе:</w:t>
            </w:r>
          </w:p>
        </w:tc>
        <w:tc>
          <w:tcPr>
            <w:tcW w:w="1418"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112</w:t>
            </w:r>
          </w:p>
        </w:tc>
        <w:tc>
          <w:tcPr>
            <w:tcW w:w="1559"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123</w:t>
            </w:r>
          </w:p>
        </w:tc>
      </w:tr>
      <w:tr w:rsidR="00F70269" w:rsidRPr="00F77F14" w:rsidTr="009E753B">
        <w:trPr>
          <w:trHeight w:val="21"/>
        </w:trPr>
        <w:tc>
          <w:tcPr>
            <w:tcW w:w="6379" w:type="dxa"/>
          </w:tcPr>
          <w:p w:rsidR="00F70269" w:rsidRPr="00F70269" w:rsidRDefault="00F70269" w:rsidP="00F70269">
            <w:pPr>
              <w:spacing w:after="0" w:line="240" w:lineRule="auto"/>
              <w:jc w:val="both"/>
              <w:rPr>
                <w:rFonts w:ascii="Times New Roman" w:eastAsia="Times New Roman" w:hAnsi="Times New Roman" w:cs="Times New Roman"/>
                <w:bCs/>
                <w:sz w:val="28"/>
                <w:szCs w:val="28"/>
                <w:lang w:eastAsia="ru-RU"/>
              </w:rPr>
            </w:pPr>
            <w:r w:rsidRPr="0077261B">
              <w:rPr>
                <w:rFonts w:ascii="Times New Roman" w:eastAsia="Times New Roman" w:hAnsi="Times New Roman" w:cs="Times New Roman"/>
                <w:sz w:val="28"/>
                <w:szCs w:val="28"/>
                <w:lang w:eastAsia="ru-RU"/>
              </w:rPr>
              <w:t>финансовые вопросы</w:t>
            </w:r>
          </w:p>
        </w:tc>
        <w:tc>
          <w:tcPr>
            <w:tcW w:w="1418"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5</w:t>
            </w:r>
          </w:p>
        </w:tc>
        <w:tc>
          <w:tcPr>
            <w:tcW w:w="1559"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3</w:t>
            </w:r>
          </w:p>
        </w:tc>
      </w:tr>
      <w:tr w:rsidR="00F70269" w:rsidRPr="00F77F14" w:rsidTr="009E753B">
        <w:trPr>
          <w:trHeight w:val="21"/>
        </w:trPr>
        <w:tc>
          <w:tcPr>
            <w:tcW w:w="6379" w:type="dxa"/>
          </w:tcPr>
          <w:p w:rsidR="00F70269" w:rsidRPr="00F70269" w:rsidRDefault="00F70269" w:rsidP="00F70269">
            <w:pPr>
              <w:spacing w:after="0" w:line="240" w:lineRule="auto"/>
              <w:jc w:val="both"/>
              <w:rPr>
                <w:rFonts w:ascii="Times New Roman" w:eastAsia="Times New Roman" w:hAnsi="Times New Roman" w:cs="Times New Roman"/>
                <w:b/>
                <w:sz w:val="28"/>
                <w:szCs w:val="28"/>
                <w:lang w:eastAsia="ru-RU"/>
              </w:rPr>
            </w:pPr>
            <w:r w:rsidRPr="0077261B">
              <w:rPr>
                <w:rFonts w:ascii="Times New Roman" w:eastAsia="Times New Roman" w:hAnsi="Times New Roman" w:cs="Times New Roman"/>
                <w:sz w:val="28"/>
                <w:szCs w:val="28"/>
                <w:lang w:eastAsia="ru-RU"/>
              </w:rPr>
              <w:t>размещение муниципального заказа</w:t>
            </w:r>
          </w:p>
        </w:tc>
        <w:tc>
          <w:tcPr>
            <w:tcW w:w="1418"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14</w:t>
            </w:r>
          </w:p>
        </w:tc>
        <w:tc>
          <w:tcPr>
            <w:tcW w:w="1559"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15</w:t>
            </w:r>
          </w:p>
        </w:tc>
      </w:tr>
      <w:tr w:rsidR="00F70269" w:rsidRPr="00F77F14" w:rsidTr="009E753B">
        <w:trPr>
          <w:trHeight w:val="21"/>
        </w:trPr>
        <w:tc>
          <w:tcPr>
            <w:tcW w:w="6379" w:type="dxa"/>
          </w:tcPr>
          <w:p w:rsidR="00F70269" w:rsidRPr="00F70269" w:rsidRDefault="00F70269" w:rsidP="00F70269">
            <w:pPr>
              <w:spacing w:after="0" w:line="240" w:lineRule="auto"/>
              <w:jc w:val="both"/>
              <w:rPr>
                <w:rFonts w:ascii="Times New Roman" w:eastAsia="Times New Roman" w:hAnsi="Times New Roman" w:cs="Times New Roman"/>
                <w:b/>
                <w:sz w:val="28"/>
                <w:szCs w:val="28"/>
                <w:lang w:eastAsia="ru-RU"/>
              </w:rPr>
            </w:pPr>
            <w:r w:rsidRPr="0077261B">
              <w:rPr>
                <w:rFonts w:ascii="Times New Roman" w:eastAsia="Times New Roman" w:hAnsi="Times New Roman" w:cs="Times New Roman"/>
                <w:sz w:val="28"/>
                <w:szCs w:val="28"/>
                <w:lang w:eastAsia="ru-RU"/>
              </w:rPr>
              <w:t>по вопросам торговли и предпринимательства</w:t>
            </w:r>
          </w:p>
        </w:tc>
        <w:tc>
          <w:tcPr>
            <w:tcW w:w="1418"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w:t>
            </w:r>
          </w:p>
        </w:tc>
        <w:tc>
          <w:tcPr>
            <w:tcW w:w="1559"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2</w:t>
            </w:r>
          </w:p>
        </w:tc>
      </w:tr>
      <w:tr w:rsidR="00F70269" w:rsidRPr="00F77F14" w:rsidTr="009E753B">
        <w:trPr>
          <w:trHeight w:val="21"/>
        </w:trPr>
        <w:tc>
          <w:tcPr>
            <w:tcW w:w="6379" w:type="dxa"/>
          </w:tcPr>
          <w:p w:rsidR="00F70269" w:rsidRPr="00F70269" w:rsidRDefault="00F70269" w:rsidP="00F70269">
            <w:pPr>
              <w:spacing w:after="0" w:line="240" w:lineRule="auto"/>
              <w:jc w:val="both"/>
              <w:rPr>
                <w:rFonts w:ascii="Times New Roman" w:eastAsia="Times New Roman" w:hAnsi="Times New Roman" w:cs="Times New Roman"/>
                <w:b/>
                <w:sz w:val="28"/>
                <w:szCs w:val="28"/>
                <w:lang w:eastAsia="ru-RU"/>
              </w:rPr>
            </w:pPr>
            <w:r w:rsidRPr="0077261B">
              <w:rPr>
                <w:rFonts w:ascii="Times New Roman" w:eastAsia="Times New Roman" w:hAnsi="Times New Roman" w:cs="Times New Roman"/>
                <w:sz w:val="28"/>
                <w:szCs w:val="28"/>
                <w:lang w:eastAsia="ru-RU"/>
              </w:rPr>
              <w:t xml:space="preserve">жилищные вопросы </w:t>
            </w:r>
          </w:p>
        </w:tc>
        <w:tc>
          <w:tcPr>
            <w:tcW w:w="1418"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2</w:t>
            </w:r>
          </w:p>
        </w:tc>
        <w:tc>
          <w:tcPr>
            <w:tcW w:w="1559"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3</w:t>
            </w:r>
          </w:p>
        </w:tc>
      </w:tr>
      <w:tr w:rsidR="00F70269" w:rsidRPr="00F77F14" w:rsidTr="009E753B">
        <w:trPr>
          <w:trHeight w:val="21"/>
        </w:trPr>
        <w:tc>
          <w:tcPr>
            <w:tcW w:w="6379" w:type="dxa"/>
          </w:tcPr>
          <w:p w:rsidR="00F70269" w:rsidRPr="00F70269" w:rsidRDefault="00F70269" w:rsidP="00F70269">
            <w:pPr>
              <w:spacing w:after="0" w:line="240" w:lineRule="auto"/>
              <w:jc w:val="both"/>
              <w:rPr>
                <w:rFonts w:ascii="Times New Roman" w:eastAsia="Times New Roman" w:hAnsi="Times New Roman" w:cs="Times New Roman"/>
                <w:b/>
                <w:sz w:val="28"/>
                <w:szCs w:val="28"/>
                <w:lang w:eastAsia="ru-RU"/>
              </w:rPr>
            </w:pPr>
            <w:r w:rsidRPr="0077261B">
              <w:rPr>
                <w:rFonts w:ascii="Times New Roman" w:eastAsia="Times New Roman" w:hAnsi="Times New Roman" w:cs="Times New Roman"/>
                <w:sz w:val="28"/>
                <w:szCs w:val="28"/>
                <w:lang w:eastAsia="ru-RU"/>
              </w:rPr>
              <w:t>тарифы</w:t>
            </w:r>
          </w:p>
        </w:tc>
        <w:tc>
          <w:tcPr>
            <w:tcW w:w="1418"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p>
        </w:tc>
        <w:tc>
          <w:tcPr>
            <w:tcW w:w="1559"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1</w:t>
            </w:r>
          </w:p>
        </w:tc>
      </w:tr>
      <w:tr w:rsidR="00F70269" w:rsidRPr="00F77F14" w:rsidTr="009E753B">
        <w:trPr>
          <w:trHeight w:val="21"/>
        </w:trPr>
        <w:tc>
          <w:tcPr>
            <w:tcW w:w="6379" w:type="dxa"/>
          </w:tcPr>
          <w:p w:rsidR="00F70269" w:rsidRPr="00F70269" w:rsidRDefault="00F70269" w:rsidP="00F70269">
            <w:pPr>
              <w:spacing w:after="0" w:line="240" w:lineRule="auto"/>
              <w:jc w:val="both"/>
              <w:rPr>
                <w:rFonts w:ascii="Times New Roman" w:eastAsia="Times New Roman" w:hAnsi="Times New Roman" w:cs="Times New Roman"/>
                <w:b/>
                <w:sz w:val="28"/>
                <w:szCs w:val="28"/>
                <w:lang w:eastAsia="ru-RU"/>
              </w:rPr>
            </w:pPr>
            <w:r w:rsidRPr="0077261B">
              <w:rPr>
                <w:rFonts w:ascii="Times New Roman" w:eastAsia="Times New Roman" w:hAnsi="Times New Roman" w:cs="Times New Roman"/>
                <w:sz w:val="28"/>
                <w:szCs w:val="28"/>
                <w:lang w:eastAsia="ru-RU"/>
              </w:rPr>
              <w:t>имущественные вопросы</w:t>
            </w:r>
          </w:p>
        </w:tc>
        <w:tc>
          <w:tcPr>
            <w:tcW w:w="1418"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4</w:t>
            </w:r>
          </w:p>
        </w:tc>
        <w:tc>
          <w:tcPr>
            <w:tcW w:w="1559"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5</w:t>
            </w:r>
          </w:p>
        </w:tc>
      </w:tr>
      <w:tr w:rsidR="00F70269" w:rsidRPr="00F77F14" w:rsidTr="009E753B">
        <w:trPr>
          <w:trHeight w:val="21"/>
        </w:trPr>
        <w:tc>
          <w:tcPr>
            <w:tcW w:w="6379" w:type="dxa"/>
          </w:tcPr>
          <w:p w:rsidR="00F70269" w:rsidRPr="00F70269" w:rsidRDefault="00F70269" w:rsidP="00F70269">
            <w:pPr>
              <w:spacing w:after="0" w:line="240" w:lineRule="auto"/>
              <w:jc w:val="both"/>
              <w:rPr>
                <w:rFonts w:ascii="Times New Roman" w:eastAsia="Times New Roman" w:hAnsi="Times New Roman" w:cs="Times New Roman"/>
                <w:b/>
                <w:sz w:val="28"/>
                <w:szCs w:val="28"/>
                <w:lang w:eastAsia="ru-RU"/>
              </w:rPr>
            </w:pPr>
            <w:r w:rsidRPr="0077261B">
              <w:rPr>
                <w:rFonts w:ascii="Times New Roman" w:eastAsia="Times New Roman" w:hAnsi="Times New Roman" w:cs="Times New Roman"/>
                <w:sz w:val="28"/>
                <w:szCs w:val="28"/>
                <w:lang w:eastAsia="ru-RU"/>
              </w:rPr>
              <w:lastRenderedPageBreak/>
              <w:t>коммунальное хозяйство, транспорт</w:t>
            </w:r>
          </w:p>
        </w:tc>
        <w:tc>
          <w:tcPr>
            <w:tcW w:w="1418"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6</w:t>
            </w:r>
          </w:p>
        </w:tc>
        <w:tc>
          <w:tcPr>
            <w:tcW w:w="1559"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9</w:t>
            </w:r>
          </w:p>
        </w:tc>
      </w:tr>
      <w:tr w:rsidR="00F70269" w:rsidRPr="00F77F14" w:rsidTr="009E753B">
        <w:trPr>
          <w:trHeight w:val="21"/>
        </w:trPr>
        <w:tc>
          <w:tcPr>
            <w:tcW w:w="6379" w:type="dxa"/>
          </w:tcPr>
          <w:p w:rsidR="00F70269" w:rsidRPr="00F70269" w:rsidRDefault="00F70269" w:rsidP="00F70269">
            <w:pPr>
              <w:spacing w:after="0" w:line="240" w:lineRule="auto"/>
              <w:jc w:val="both"/>
              <w:rPr>
                <w:rFonts w:ascii="Times New Roman" w:eastAsia="Times New Roman" w:hAnsi="Times New Roman" w:cs="Times New Roman"/>
                <w:b/>
                <w:sz w:val="28"/>
                <w:szCs w:val="28"/>
                <w:lang w:eastAsia="ru-RU"/>
              </w:rPr>
            </w:pPr>
            <w:r w:rsidRPr="0077261B">
              <w:rPr>
                <w:rFonts w:ascii="Times New Roman" w:eastAsia="Times New Roman" w:hAnsi="Times New Roman" w:cs="Times New Roman"/>
                <w:sz w:val="28"/>
                <w:szCs w:val="28"/>
                <w:lang w:eastAsia="ru-RU"/>
              </w:rPr>
              <w:t>земельные вопросы</w:t>
            </w:r>
          </w:p>
        </w:tc>
        <w:tc>
          <w:tcPr>
            <w:tcW w:w="1418"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18</w:t>
            </w:r>
          </w:p>
        </w:tc>
        <w:tc>
          <w:tcPr>
            <w:tcW w:w="1559"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15</w:t>
            </w:r>
          </w:p>
        </w:tc>
      </w:tr>
      <w:tr w:rsidR="00F70269" w:rsidRPr="00F77F14" w:rsidTr="009E753B">
        <w:trPr>
          <w:trHeight w:val="21"/>
        </w:trPr>
        <w:tc>
          <w:tcPr>
            <w:tcW w:w="6379" w:type="dxa"/>
          </w:tcPr>
          <w:p w:rsidR="00F70269" w:rsidRPr="00F70269" w:rsidRDefault="00F70269" w:rsidP="00F70269">
            <w:pPr>
              <w:spacing w:after="0" w:line="240" w:lineRule="auto"/>
              <w:jc w:val="both"/>
              <w:rPr>
                <w:rFonts w:ascii="Times New Roman" w:eastAsia="Times New Roman" w:hAnsi="Times New Roman" w:cs="Times New Roman"/>
                <w:b/>
                <w:sz w:val="28"/>
                <w:szCs w:val="28"/>
                <w:lang w:eastAsia="ru-RU"/>
              </w:rPr>
            </w:pPr>
            <w:r w:rsidRPr="0077261B">
              <w:rPr>
                <w:rFonts w:ascii="Times New Roman" w:eastAsia="Times New Roman" w:hAnsi="Times New Roman" w:cs="Times New Roman"/>
                <w:sz w:val="28"/>
                <w:szCs w:val="28"/>
                <w:lang w:eastAsia="ru-RU"/>
              </w:rPr>
              <w:t>архитектура и капитальное строительство</w:t>
            </w:r>
          </w:p>
        </w:tc>
        <w:tc>
          <w:tcPr>
            <w:tcW w:w="1418"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4</w:t>
            </w:r>
          </w:p>
        </w:tc>
        <w:tc>
          <w:tcPr>
            <w:tcW w:w="1559"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8</w:t>
            </w:r>
          </w:p>
        </w:tc>
      </w:tr>
      <w:tr w:rsidR="00F70269" w:rsidRPr="00F77F14" w:rsidTr="009E753B">
        <w:trPr>
          <w:trHeight w:val="21"/>
        </w:trPr>
        <w:tc>
          <w:tcPr>
            <w:tcW w:w="6379" w:type="dxa"/>
          </w:tcPr>
          <w:p w:rsidR="00F70269" w:rsidRPr="00F70269" w:rsidRDefault="00F70269" w:rsidP="00F70269">
            <w:pPr>
              <w:spacing w:after="0" w:line="240" w:lineRule="auto"/>
              <w:jc w:val="both"/>
              <w:rPr>
                <w:rFonts w:ascii="Times New Roman" w:eastAsia="Times New Roman" w:hAnsi="Times New Roman" w:cs="Times New Roman"/>
                <w:b/>
                <w:sz w:val="28"/>
                <w:szCs w:val="28"/>
                <w:lang w:eastAsia="ru-RU"/>
              </w:rPr>
            </w:pPr>
            <w:r w:rsidRPr="0077261B">
              <w:rPr>
                <w:rFonts w:ascii="Times New Roman" w:eastAsia="Times New Roman" w:hAnsi="Times New Roman" w:cs="Times New Roman"/>
                <w:sz w:val="28"/>
                <w:szCs w:val="28"/>
                <w:lang w:eastAsia="ru-RU"/>
              </w:rPr>
              <w:t>трудовые, муниципальная служба</w:t>
            </w:r>
          </w:p>
        </w:tc>
        <w:tc>
          <w:tcPr>
            <w:tcW w:w="1418"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14</w:t>
            </w:r>
          </w:p>
        </w:tc>
        <w:tc>
          <w:tcPr>
            <w:tcW w:w="1559"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11</w:t>
            </w:r>
          </w:p>
        </w:tc>
      </w:tr>
      <w:tr w:rsidR="00F70269" w:rsidRPr="00F77F14" w:rsidTr="009E753B">
        <w:trPr>
          <w:trHeight w:val="21"/>
        </w:trPr>
        <w:tc>
          <w:tcPr>
            <w:tcW w:w="6379" w:type="dxa"/>
          </w:tcPr>
          <w:p w:rsidR="00F70269" w:rsidRPr="00F70269" w:rsidRDefault="00F70269" w:rsidP="00F70269">
            <w:pPr>
              <w:spacing w:after="0" w:line="240" w:lineRule="auto"/>
              <w:jc w:val="both"/>
              <w:rPr>
                <w:rFonts w:ascii="Times New Roman" w:eastAsia="Times New Roman" w:hAnsi="Times New Roman" w:cs="Times New Roman"/>
                <w:b/>
                <w:sz w:val="28"/>
                <w:szCs w:val="28"/>
                <w:lang w:eastAsia="ru-RU"/>
              </w:rPr>
            </w:pPr>
            <w:r w:rsidRPr="0077261B">
              <w:rPr>
                <w:rFonts w:ascii="Times New Roman" w:eastAsia="Times New Roman" w:hAnsi="Times New Roman" w:cs="Times New Roman"/>
                <w:sz w:val="28"/>
                <w:szCs w:val="28"/>
                <w:lang w:eastAsia="ru-RU"/>
              </w:rPr>
              <w:t>в сфере образования</w:t>
            </w:r>
          </w:p>
        </w:tc>
        <w:tc>
          <w:tcPr>
            <w:tcW w:w="1418"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w:t>
            </w:r>
          </w:p>
        </w:tc>
        <w:tc>
          <w:tcPr>
            <w:tcW w:w="1559"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1</w:t>
            </w:r>
          </w:p>
        </w:tc>
      </w:tr>
      <w:tr w:rsidR="00F70269" w:rsidRPr="00F77F14" w:rsidTr="009E753B">
        <w:trPr>
          <w:trHeight w:val="21"/>
        </w:trPr>
        <w:tc>
          <w:tcPr>
            <w:tcW w:w="6379" w:type="dxa"/>
          </w:tcPr>
          <w:p w:rsidR="00F70269" w:rsidRPr="00F70269" w:rsidRDefault="00F70269" w:rsidP="00F70269">
            <w:pPr>
              <w:spacing w:after="0" w:line="240" w:lineRule="auto"/>
              <w:jc w:val="both"/>
              <w:rPr>
                <w:rFonts w:ascii="Times New Roman" w:eastAsia="Times New Roman" w:hAnsi="Times New Roman" w:cs="Times New Roman"/>
                <w:b/>
                <w:sz w:val="28"/>
                <w:szCs w:val="28"/>
                <w:lang w:eastAsia="ru-RU"/>
              </w:rPr>
            </w:pPr>
            <w:r w:rsidRPr="0077261B">
              <w:rPr>
                <w:rFonts w:ascii="Times New Roman" w:eastAsia="Times New Roman" w:hAnsi="Times New Roman" w:cs="Times New Roman"/>
                <w:sz w:val="28"/>
                <w:szCs w:val="28"/>
                <w:lang w:eastAsia="ru-RU"/>
              </w:rPr>
              <w:t>в сфере здравоохранения</w:t>
            </w:r>
          </w:p>
        </w:tc>
        <w:tc>
          <w:tcPr>
            <w:tcW w:w="1418"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w:t>
            </w:r>
          </w:p>
        </w:tc>
        <w:tc>
          <w:tcPr>
            <w:tcW w:w="1559"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w:t>
            </w:r>
          </w:p>
        </w:tc>
      </w:tr>
      <w:tr w:rsidR="00F70269" w:rsidRPr="00F77F14" w:rsidTr="009E753B">
        <w:trPr>
          <w:trHeight w:val="21"/>
        </w:trPr>
        <w:tc>
          <w:tcPr>
            <w:tcW w:w="6379" w:type="dxa"/>
          </w:tcPr>
          <w:p w:rsidR="00F70269" w:rsidRPr="00F70269" w:rsidRDefault="00F70269" w:rsidP="00F70269">
            <w:pPr>
              <w:spacing w:after="0" w:line="240" w:lineRule="auto"/>
              <w:jc w:val="both"/>
              <w:rPr>
                <w:rFonts w:ascii="Times New Roman" w:eastAsia="Times New Roman" w:hAnsi="Times New Roman" w:cs="Times New Roman"/>
                <w:b/>
                <w:sz w:val="28"/>
                <w:szCs w:val="28"/>
                <w:lang w:eastAsia="ru-RU"/>
              </w:rPr>
            </w:pPr>
            <w:r w:rsidRPr="0077261B">
              <w:rPr>
                <w:rFonts w:ascii="Times New Roman" w:eastAsia="Times New Roman" w:hAnsi="Times New Roman" w:cs="Times New Roman"/>
                <w:sz w:val="28"/>
                <w:szCs w:val="28"/>
                <w:lang w:eastAsia="ru-RU"/>
              </w:rPr>
              <w:t>в сфере социальной защиты</w:t>
            </w:r>
          </w:p>
        </w:tc>
        <w:tc>
          <w:tcPr>
            <w:tcW w:w="1418"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w:t>
            </w:r>
          </w:p>
        </w:tc>
        <w:tc>
          <w:tcPr>
            <w:tcW w:w="1559"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w:t>
            </w:r>
          </w:p>
        </w:tc>
      </w:tr>
      <w:tr w:rsidR="00F70269" w:rsidRPr="00F77F14" w:rsidTr="009E753B">
        <w:trPr>
          <w:trHeight w:val="63"/>
        </w:trPr>
        <w:tc>
          <w:tcPr>
            <w:tcW w:w="6379" w:type="dxa"/>
          </w:tcPr>
          <w:p w:rsidR="00F70269" w:rsidRPr="00F70269" w:rsidRDefault="00F70269" w:rsidP="00F70269">
            <w:pPr>
              <w:spacing w:after="0" w:line="240" w:lineRule="auto"/>
              <w:jc w:val="both"/>
              <w:rPr>
                <w:rFonts w:ascii="Times New Roman" w:eastAsia="Times New Roman" w:hAnsi="Times New Roman" w:cs="Times New Roman"/>
                <w:b/>
                <w:sz w:val="28"/>
                <w:szCs w:val="28"/>
                <w:lang w:eastAsia="ru-RU"/>
              </w:rPr>
            </w:pPr>
            <w:r w:rsidRPr="0077261B">
              <w:rPr>
                <w:rFonts w:ascii="Times New Roman" w:eastAsia="Times New Roman" w:hAnsi="Times New Roman" w:cs="Times New Roman"/>
                <w:sz w:val="28"/>
                <w:szCs w:val="28"/>
                <w:lang w:eastAsia="ru-RU"/>
              </w:rPr>
              <w:t>вопросы местного значения и деятельности структурных подразделений</w:t>
            </w:r>
          </w:p>
        </w:tc>
        <w:tc>
          <w:tcPr>
            <w:tcW w:w="1418"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7</w:t>
            </w:r>
          </w:p>
        </w:tc>
        <w:tc>
          <w:tcPr>
            <w:tcW w:w="1559"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4</w:t>
            </w:r>
          </w:p>
        </w:tc>
      </w:tr>
      <w:tr w:rsidR="00F70269" w:rsidRPr="00F77F14" w:rsidTr="009E753B">
        <w:trPr>
          <w:trHeight w:val="63"/>
        </w:trPr>
        <w:tc>
          <w:tcPr>
            <w:tcW w:w="6379" w:type="dxa"/>
          </w:tcPr>
          <w:p w:rsidR="00F70269" w:rsidRPr="00F70269" w:rsidRDefault="00F70269" w:rsidP="00F70269">
            <w:pPr>
              <w:spacing w:after="0" w:line="240" w:lineRule="auto"/>
              <w:jc w:val="both"/>
              <w:rPr>
                <w:rFonts w:ascii="Times New Roman" w:eastAsia="Times New Roman" w:hAnsi="Times New Roman" w:cs="Times New Roman"/>
                <w:b/>
                <w:sz w:val="28"/>
                <w:szCs w:val="28"/>
                <w:lang w:eastAsia="ru-RU"/>
              </w:rPr>
            </w:pPr>
            <w:r w:rsidRPr="0077261B">
              <w:rPr>
                <w:rFonts w:ascii="Times New Roman" w:eastAsia="Times New Roman" w:hAnsi="Times New Roman" w:cs="Times New Roman"/>
                <w:sz w:val="28"/>
                <w:szCs w:val="28"/>
                <w:lang w:eastAsia="ru-RU"/>
              </w:rPr>
              <w:t>судебный процесс</w:t>
            </w:r>
          </w:p>
        </w:tc>
        <w:tc>
          <w:tcPr>
            <w:tcW w:w="1418"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1</w:t>
            </w:r>
          </w:p>
        </w:tc>
        <w:tc>
          <w:tcPr>
            <w:tcW w:w="1559"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11</w:t>
            </w:r>
          </w:p>
        </w:tc>
      </w:tr>
      <w:tr w:rsidR="00F70269" w:rsidRPr="00F77F14" w:rsidTr="009E753B">
        <w:trPr>
          <w:trHeight w:val="63"/>
        </w:trPr>
        <w:tc>
          <w:tcPr>
            <w:tcW w:w="6379" w:type="dxa"/>
          </w:tcPr>
          <w:p w:rsidR="00F70269" w:rsidRPr="00F70269" w:rsidRDefault="00F70269" w:rsidP="00F70269">
            <w:pPr>
              <w:spacing w:after="0" w:line="240" w:lineRule="auto"/>
              <w:jc w:val="both"/>
              <w:rPr>
                <w:rFonts w:ascii="Times New Roman" w:eastAsia="Times New Roman" w:hAnsi="Times New Roman" w:cs="Times New Roman"/>
                <w:b/>
                <w:sz w:val="28"/>
                <w:szCs w:val="28"/>
                <w:lang w:eastAsia="ru-RU"/>
              </w:rPr>
            </w:pPr>
            <w:r w:rsidRPr="0077261B">
              <w:rPr>
                <w:rFonts w:ascii="Times New Roman" w:eastAsia="Times New Roman" w:hAnsi="Times New Roman" w:cs="Times New Roman"/>
                <w:sz w:val="28"/>
                <w:szCs w:val="28"/>
                <w:lang w:eastAsia="ru-RU"/>
              </w:rPr>
              <w:t>о статусе НПА, отмены или принятия НПА</w:t>
            </w:r>
          </w:p>
        </w:tc>
        <w:tc>
          <w:tcPr>
            <w:tcW w:w="1418"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5</w:t>
            </w:r>
          </w:p>
        </w:tc>
        <w:tc>
          <w:tcPr>
            <w:tcW w:w="1559"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3</w:t>
            </w:r>
          </w:p>
        </w:tc>
      </w:tr>
      <w:tr w:rsidR="00F70269" w:rsidRPr="00F77F14" w:rsidTr="009E753B">
        <w:trPr>
          <w:trHeight w:val="63"/>
        </w:trPr>
        <w:tc>
          <w:tcPr>
            <w:tcW w:w="6379" w:type="dxa"/>
          </w:tcPr>
          <w:p w:rsidR="00F70269" w:rsidRPr="00F70269" w:rsidRDefault="00F70269" w:rsidP="00F70269">
            <w:pPr>
              <w:spacing w:after="0" w:line="240" w:lineRule="auto"/>
              <w:jc w:val="both"/>
              <w:rPr>
                <w:rFonts w:ascii="Times New Roman" w:eastAsia="Times New Roman" w:hAnsi="Times New Roman" w:cs="Times New Roman"/>
                <w:b/>
                <w:sz w:val="28"/>
                <w:szCs w:val="28"/>
                <w:lang w:eastAsia="ru-RU"/>
              </w:rPr>
            </w:pPr>
            <w:r w:rsidRPr="0077261B">
              <w:rPr>
                <w:rFonts w:ascii="Times New Roman" w:eastAsia="Times New Roman" w:hAnsi="Times New Roman" w:cs="Times New Roman"/>
                <w:sz w:val="28"/>
                <w:szCs w:val="28"/>
                <w:lang w:eastAsia="ru-RU"/>
              </w:rPr>
              <w:t>вопросы о погребении и похоронном деле</w:t>
            </w:r>
          </w:p>
        </w:tc>
        <w:tc>
          <w:tcPr>
            <w:tcW w:w="1418"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3</w:t>
            </w:r>
          </w:p>
        </w:tc>
        <w:tc>
          <w:tcPr>
            <w:tcW w:w="1559"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1</w:t>
            </w:r>
          </w:p>
        </w:tc>
      </w:tr>
      <w:tr w:rsidR="00F70269" w:rsidRPr="00F77F14" w:rsidTr="009E753B">
        <w:trPr>
          <w:trHeight w:val="63"/>
        </w:trPr>
        <w:tc>
          <w:tcPr>
            <w:tcW w:w="6379" w:type="dxa"/>
          </w:tcPr>
          <w:p w:rsidR="00F70269" w:rsidRPr="00F70269" w:rsidRDefault="00F70269" w:rsidP="00F70269">
            <w:pPr>
              <w:spacing w:after="0" w:line="240" w:lineRule="auto"/>
              <w:jc w:val="both"/>
              <w:rPr>
                <w:rFonts w:ascii="Times New Roman" w:eastAsia="Times New Roman" w:hAnsi="Times New Roman" w:cs="Times New Roman"/>
                <w:b/>
                <w:sz w:val="28"/>
                <w:szCs w:val="28"/>
                <w:lang w:eastAsia="ru-RU"/>
              </w:rPr>
            </w:pPr>
            <w:r w:rsidRPr="0077261B">
              <w:rPr>
                <w:rFonts w:ascii="Times New Roman" w:eastAsia="Times New Roman" w:hAnsi="Times New Roman" w:cs="Times New Roman"/>
                <w:sz w:val="28"/>
                <w:szCs w:val="28"/>
                <w:lang w:eastAsia="ru-RU"/>
              </w:rPr>
              <w:t>Иные</w:t>
            </w:r>
          </w:p>
        </w:tc>
        <w:tc>
          <w:tcPr>
            <w:tcW w:w="1418"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29</w:t>
            </w:r>
          </w:p>
        </w:tc>
        <w:tc>
          <w:tcPr>
            <w:tcW w:w="1559" w:type="dxa"/>
          </w:tcPr>
          <w:p w:rsidR="00F70269" w:rsidRPr="00F70269" w:rsidRDefault="00F70269" w:rsidP="00F70269">
            <w:pPr>
              <w:spacing w:after="0" w:line="240" w:lineRule="auto"/>
              <w:jc w:val="both"/>
              <w:rPr>
                <w:rFonts w:ascii="Times New Roman" w:eastAsia="Times New Roman" w:hAnsi="Times New Roman" w:cs="Times New Roman"/>
                <w:sz w:val="28"/>
                <w:szCs w:val="28"/>
                <w:lang w:eastAsia="ru-RU"/>
              </w:rPr>
            </w:pPr>
            <w:r w:rsidRPr="00F70269">
              <w:rPr>
                <w:rFonts w:ascii="Times New Roman" w:eastAsia="Times New Roman" w:hAnsi="Times New Roman" w:cs="Times New Roman"/>
                <w:sz w:val="28"/>
                <w:szCs w:val="28"/>
                <w:lang w:eastAsia="ru-RU"/>
              </w:rPr>
              <w:t>31</w:t>
            </w:r>
          </w:p>
        </w:tc>
      </w:tr>
    </w:tbl>
    <w:p w:rsidR="00ED08E7" w:rsidRPr="00F77F14" w:rsidRDefault="00ED08E7" w:rsidP="001200B8">
      <w:pPr>
        <w:spacing w:after="0" w:line="240" w:lineRule="auto"/>
        <w:ind w:left="-426" w:right="-365" w:firstLine="426"/>
        <w:jc w:val="center"/>
        <w:rPr>
          <w:rFonts w:ascii="Times New Roman" w:eastAsia="Times New Roman" w:hAnsi="Times New Roman" w:cs="Times New Roman"/>
          <w:b/>
          <w:bCs/>
          <w:sz w:val="28"/>
          <w:szCs w:val="28"/>
          <w:highlight w:val="yellow"/>
          <w:lang w:eastAsia="ru-RU"/>
        </w:rPr>
      </w:pPr>
    </w:p>
    <w:p w:rsidR="001200B8" w:rsidRPr="00F70269" w:rsidRDefault="001200B8" w:rsidP="001200B8">
      <w:pPr>
        <w:spacing w:after="0" w:line="240" w:lineRule="auto"/>
        <w:ind w:left="-426" w:right="-365" w:firstLine="426"/>
        <w:jc w:val="center"/>
        <w:rPr>
          <w:rFonts w:ascii="Times New Roman" w:eastAsia="Times New Roman" w:hAnsi="Times New Roman" w:cs="Times New Roman"/>
          <w:b/>
          <w:bCs/>
          <w:sz w:val="28"/>
          <w:szCs w:val="28"/>
          <w:lang w:eastAsia="ru-RU"/>
        </w:rPr>
      </w:pPr>
      <w:r w:rsidRPr="00F70269">
        <w:rPr>
          <w:rFonts w:ascii="Times New Roman" w:eastAsia="Times New Roman" w:hAnsi="Times New Roman" w:cs="Times New Roman"/>
          <w:b/>
          <w:bCs/>
          <w:sz w:val="28"/>
          <w:szCs w:val="28"/>
          <w:lang w:eastAsia="ru-RU"/>
        </w:rPr>
        <w:t>Представления и протесты прокуратуры г. Новотроицка</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9"/>
        <w:gridCol w:w="1560"/>
        <w:gridCol w:w="1559"/>
      </w:tblGrid>
      <w:tr w:rsidR="001200B8" w:rsidRPr="00F70269" w:rsidTr="0000545C">
        <w:tc>
          <w:tcPr>
            <w:tcW w:w="6379" w:type="dxa"/>
          </w:tcPr>
          <w:p w:rsidR="001200B8" w:rsidRPr="00F70269" w:rsidRDefault="001200B8" w:rsidP="001200B8">
            <w:pPr>
              <w:spacing w:after="0" w:line="240" w:lineRule="auto"/>
              <w:ind w:right="-365"/>
              <w:jc w:val="both"/>
              <w:rPr>
                <w:rFonts w:ascii="Times New Roman" w:eastAsia="Times New Roman" w:hAnsi="Times New Roman" w:cs="Times New Roman"/>
                <w:b/>
                <w:bCs/>
                <w:sz w:val="28"/>
                <w:szCs w:val="28"/>
                <w:lang w:eastAsia="ru-RU"/>
              </w:rPr>
            </w:pPr>
            <w:r w:rsidRPr="00F70269">
              <w:rPr>
                <w:rFonts w:ascii="Times New Roman" w:eastAsia="Times New Roman" w:hAnsi="Times New Roman" w:cs="Times New Roman"/>
                <w:b/>
                <w:bCs/>
                <w:sz w:val="28"/>
                <w:szCs w:val="28"/>
                <w:lang w:eastAsia="ru-RU"/>
              </w:rPr>
              <w:t>Представления</w:t>
            </w:r>
          </w:p>
        </w:tc>
        <w:tc>
          <w:tcPr>
            <w:tcW w:w="1560" w:type="dxa"/>
          </w:tcPr>
          <w:p w:rsidR="001200B8" w:rsidRPr="00F70269" w:rsidRDefault="001200B8" w:rsidP="001200B8">
            <w:pPr>
              <w:spacing w:after="0" w:line="240" w:lineRule="auto"/>
              <w:jc w:val="both"/>
              <w:rPr>
                <w:rFonts w:ascii="Times New Roman" w:eastAsia="Times New Roman" w:hAnsi="Times New Roman" w:cs="Times New Roman"/>
                <w:b/>
                <w:sz w:val="28"/>
                <w:szCs w:val="28"/>
                <w:lang w:eastAsia="ru-RU"/>
              </w:rPr>
            </w:pPr>
            <w:r w:rsidRPr="00F70269">
              <w:rPr>
                <w:rFonts w:ascii="Times New Roman" w:eastAsia="Times New Roman" w:hAnsi="Times New Roman" w:cs="Times New Roman"/>
                <w:b/>
                <w:sz w:val="28"/>
                <w:szCs w:val="28"/>
                <w:lang w:eastAsia="ru-RU"/>
              </w:rPr>
              <w:t>20</w:t>
            </w:r>
            <w:r w:rsidR="000074D7" w:rsidRPr="00F70269">
              <w:rPr>
                <w:rFonts w:ascii="Times New Roman" w:eastAsia="Times New Roman" w:hAnsi="Times New Roman" w:cs="Times New Roman"/>
                <w:b/>
                <w:sz w:val="28"/>
                <w:szCs w:val="28"/>
                <w:lang w:eastAsia="ru-RU"/>
              </w:rPr>
              <w:t>2</w:t>
            </w:r>
            <w:r w:rsidR="00F70269">
              <w:rPr>
                <w:rFonts w:ascii="Times New Roman" w:eastAsia="Times New Roman" w:hAnsi="Times New Roman" w:cs="Times New Roman"/>
                <w:b/>
                <w:sz w:val="28"/>
                <w:szCs w:val="28"/>
                <w:lang w:eastAsia="ru-RU"/>
              </w:rPr>
              <w:t>1</w:t>
            </w:r>
          </w:p>
        </w:tc>
        <w:tc>
          <w:tcPr>
            <w:tcW w:w="1559" w:type="dxa"/>
          </w:tcPr>
          <w:p w:rsidR="001200B8" w:rsidRPr="00F70269" w:rsidRDefault="001200B8" w:rsidP="001200B8">
            <w:pPr>
              <w:spacing w:after="0" w:line="240" w:lineRule="auto"/>
              <w:ind w:right="-365"/>
              <w:rPr>
                <w:rFonts w:ascii="Times New Roman" w:eastAsia="Times New Roman" w:hAnsi="Times New Roman" w:cs="Times New Roman"/>
                <w:b/>
                <w:bCs/>
                <w:sz w:val="28"/>
                <w:szCs w:val="28"/>
                <w:lang w:eastAsia="ru-RU"/>
              </w:rPr>
            </w:pPr>
            <w:r w:rsidRPr="00F70269">
              <w:rPr>
                <w:rFonts w:ascii="Times New Roman" w:eastAsia="Times New Roman" w:hAnsi="Times New Roman" w:cs="Times New Roman"/>
                <w:b/>
                <w:sz w:val="28"/>
                <w:szCs w:val="28"/>
                <w:lang w:eastAsia="ru-RU"/>
              </w:rPr>
              <w:t>202</w:t>
            </w:r>
            <w:r w:rsidR="00F70269">
              <w:rPr>
                <w:rFonts w:ascii="Times New Roman" w:eastAsia="Times New Roman" w:hAnsi="Times New Roman" w:cs="Times New Roman"/>
                <w:b/>
                <w:sz w:val="28"/>
                <w:szCs w:val="28"/>
                <w:lang w:eastAsia="ru-RU"/>
              </w:rPr>
              <w:t>2</w:t>
            </w:r>
          </w:p>
        </w:tc>
      </w:tr>
      <w:tr w:rsidR="001200B8" w:rsidRPr="00F70269" w:rsidTr="0000545C">
        <w:tc>
          <w:tcPr>
            <w:tcW w:w="6379" w:type="dxa"/>
          </w:tcPr>
          <w:p w:rsidR="001200B8" w:rsidRPr="00F70269" w:rsidRDefault="001200B8" w:rsidP="001200B8">
            <w:pPr>
              <w:spacing w:after="0" w:line="240" w:lineRule="auto"/>
              <w:ind w:right="-365"/>
              <w:jc w:val="both"/>
              <w:rPr>
                <w:rFonts w:ascii="Times New Roman" w:eastAsia="Times New Roman" w:hAnsi="Times New Roman" w:cs="Times New Roman"/>
                <w:bCs/>
                <w:sz w:val="28"/>
                <w:szCs w:val="28"/>
                <w:lang w:eastAsia="ru-RU"/>
              </w:rPr>
            </w:pPr>
            <w:r w:rsidRPr="00F70269">
              <w:rPr>
                <w:rFonts w:ascii="Times New Roman" w:eastAsia="Times New Roman" w:hAnsi="Times New Roman" w:cs="Times New Roman"/>
                <w:bCs/>
                <w:sz w:val="28"/>
                <w:szCs w:val="28"/>
                <w:lang w:eastAsia="ru-RU"/>
              </w:rPr>
              <w:t>Всего</w:t>
            </w:r>
          </w:p>
        </w:tc>
        <w:tc>
          <w:tcPr>
            <w:tcW w:w="1560" w:type="dxa"/>
          </w:tcPr>
          <w:p w:rsidR="001200B8" w:rsidRPr="00F70269" w:rsidRDefault="000074D7" w:rsidP="001200B8">
            <w:pPr>
              <w:spacing w:after="0" w:line="240" w:lineRule="auto"/>
              <w:ind w:right="-365"/>
              <w:jc w:val="both"/>
              <w:rPr>
                <w:rFonts w:ascii="Times New Roman" w:eastAsia="Times New Roman" w:hAnsi="Times New Roman" w:cs="Times New Roman"/>
                <w:bCs/>
                <w:sz w:val="28"/>
                <w:szCs w:val="28"/>
                <w:lang w:eastAsia="ru-RU"/>
              </w:rPr>
            </w:pPr>
            <w:r w:rsidRPr="00F70269">
              <w:rPr>
                <w:rFonts w:ascii="Times New Roman" w:eastAsia="Times New Roman" w:hAnsi="Times New Roman" w:cs="Times New Roman"/>
                <w:bCs/>
                <w:sz w:val="28"/>
                <w:szCs w:val="28"/>
                <w:lang w:eastAsia="ru-RU"/>
              </w:rPr>
              <w:t>3</w:t>
            </w:r>
            <w:r w:rsidR="00F70269">
              <w:rPr>
                <w:rFonts w:ascii="Times New Roman" w:eastAsia="Times New Roman" w:hAnsi="Times New Roman" w:cs="Times New Roman"/>
                <w:bCs/>
                <w:sz w:val="28"/>
                <w:szCs w:val="28"/>
                <w:lang w:eastAsia="ru-RU"/>
              </w:rPr>
              <w:t>5</w:t>
            </w:r>
          </w:p>
        </w:tc>
        <w:tc>
          <w:tcPr>
            <w:tcW w:w="1559" w:type="dxa"/>
          </w:tcPr>
          <w:p w:rsidR="001200B8" w:rsidRPr="00F70269" w:rsidRDefault="000074D7" w:rsidP="001200B8">
            <w:pPr>
              <w:spacing w:after="0" w:line="240" w:lineRule="auto"/>
              <w:ind w:right="-365"/>
              <w:jc w:val="both"/>
              <w:rPr>
                <w:rFonts w:ascii="Times New Roman" w:eastAsia="Times New Roman" w:hAnsi="Times New Roman" w:cs="Times New Roman"/>
                <w:bCs/>
                <w:sz w:val="28"/>
                <w:szCs w:val="28"/>
                <w:lang w:eastAsia="ru-RU"/>
              </w:rPr>
            </w:pPr>
            <w:r w:rsidRPr="00F70269">
              <w:rPr>
                <w:rFonts w:ascii="Times New Roman" w:eastAsia="Times New Roman" w:hAnsi="Times New Roman" w:cs="Times New Roman"/>
                <w:bCs/>
                <w:sz w:val="28"/>
                <w:szCs w:val="28"/>
                <w:lang w:eastAsia="ru-RU"/>
              </w:rPr>
              <w:t>35</w:t>
            </w:r>
          </w:p>
        </w:tc>
      </w:tr>
      <w:tr w:rsidR="001200B8" w:rsidRPr="00F70269" w:rsidTr="0000545C">
        <w:tc>
          <w:tcPr>
            <w:tcW w:w="6379" w:type="dxa"/>
          </w:tcPr>
          <w:p w:rsidR="001200B8" w:rsidRPr="00F70269" w:rsidRDefault="001200B8" w:rsidP="001200B8">
            <w:pPr>
              <w:spacing w:after="0" w:line="240" w:lineRule="auto"/>
              <w:ind w:right="-365"/>
              <w:jc w:val="both"/>
              <w:rPr>
                <w:rFonts w:ascii="Times New Roman" w:eastAsia="Times New Roman" w:hAnsi="Times New Roman" w:cs="Times New Roman"/>
                <w:bCs/>
                <w:sz w:val="28"/>
                <w:szCs w:val="28"/>
                <w:lang w:eastAsia="ru-RU"/>
              </w:rPr>
            </w:pPr>
            <w:r w:rsidRPr="00F70269">
              <w:rPr>
                <w:rFonts w:ascii="Times New Roman" w:eastAsia="Times New Roman" w:hAnsi="Times New Roman" w:cs="Times New Roman"/>
                <w:bCs/>
                <w:sz w:val="28"/>
                <w:szCs w:val="28"/>
                <w:lang w:eastAsia="ru-RU"/>
              </w:rPr>
              <w:t>Удовлетворено</w:t>
            </w:r>
          </w:p>
        </w:tc>
        <w:tc>
          <w:tcPr>
            <w:tcW w:w="1560" w:type="dxa"/>
          </w:tcPr>
          <w:p w:rsidR="001200B8" w:rsidRPr="00F70269" w:rsidRDefault="000074D7" w:rsidP="001200B8">
            <w:pPr>
              <w:spacing w:after="0" w:line="240" w:lineRule="auto"/>
              <w:ind w:right="-365"/>
              <w:jc w:val="both"/>
              <w:rPr>
                <w:rFonts w:ascii="Times New Roman" w:eastAsia="Times New Roman" w:hAnsi="Times New Roman" w:cs="Times New Roman"/>
                <w:bCs/>
                <w:sz w:val="28"/>
                <w:szCs w:val="28"/>
                <w:lang w:eastAsia="ru-RU"/>
              </w:rPr>
            </w:pPr>
            <w:r w:rsidRPr="00F70269">
              <w:rPr>
                <w:rFonts w:ascii="Times New Roman" w:eastAsia="Times New Roman" w:hAnsi="Times New Roman" w:cs="Times New Roman"/>
                <w:bCs/>
                <w:sz w:val="28"/>
                <w:szCs w:val="28"/>
                <w:lang w:eastAsia="ru-RU"/>
              </w:rPr>
              <w:t>3</w:t>
            </w:r>
            <w:r w:rsidR="00F70269">
              <w:rPr>
                <w:rFonts w:ascii="Times New Roman" w:eastAsia="Times New Roman" w:hAnsi="Times New Roman" w:cs="Times New Roman"/>
                <w:bCs/>
                <w:sz w:val="28"/>
                <w:szCs w:val="28"/>
                <w:lang w:eastAsia="ru-RU"/>
              </w:rPr>
              <w:t>5</w:t>
            </w:r>
          </w:p>
        </w:tc>
        <w:tc>
          <w:tcPr>
            <w:tcW w:w="1559" w:type="dxa"/>
          </w:tcPr>
          <w:p w:rsidR="001200B8" w:rsidRPr="00F70269" w:rsidRDefault="000074D7" w:rsidP="001200B8">
            <w:pPr>
              <w:spacing w:after="0" w:line="240" w:lineRule="auto"/>
              <w:ind w:right="-365"/>
              <w:jc w:val="both"/>
              <w:rPr>
                <w:rFonts w:ascii="Times New Roman" w:eastAsia="Times New Roman" w:hAnsi="Times New Roman" w:cs="Times New Roman"/>
                <w:bCs/>
                <w:sz w:val="28"/>
                <w:szCs w:val="28"/>
                <w:lang w:eastAsia="ru-RU"/>
              </w:rPr>
            </w:pPr>
            <w:r w:rsidRPr="00F70269">
              <w:rPr>
                <w:rFonts w:ascii="Times New Roman" w:eastAsia="Times New Roman" w:hAnsi="Times New Roman" w:cs="Times New Roman"/>
                <w:bCs/>
                <w:sz w:val="28"/>
                <w:szCs w:val="28"/>
                <w:lang w:eastAsia="ru-RU"/>
              </w:rPr>
              <w:t>35</w:t>
            </w:r>
          </w:p>
        </w:tc>
      </w:tr>
      <w:tr w:rsidR="001200B8" w:rsidRPr="00F70269" w:rsidTr="0000545C">
        <w:tc>
          <w:tcPr>
            <w:tcW w:w="6379" w:type="dxa"/>
          </w:tcPr>
          <w:p w:rsidR="001200B8" w:rsidRPr="00F70269" w:rsidRDefault="001200B8" w:rsidP="001200B8">
            <w:pPr>
              <w:spacing w:after="0" w:line="240" w:lineRule="auto"/>
              <w:ind w:right="-365"/>
              <w:jc w:val="both"/>
              <w:rPr>
                <w:rFonts w:ascii="Times New Roman" w:eastAsia="Times New Roman" w:hAnsi="Times New Roman" w:cs="Times New Roman"/>
                <w:bCs/>
                <w:sz w:val="28"/>
                <w:szCs w:val="28"/>
                <w:lang w:eastAsia="ru-RU"/>
              </w:rPr>
            </w:pPr>
            <w:r w:rsidRPr="00F70269">
              <w:rPr>
                <w:rFonts w:ascii="Times New Roman" w:eastAsia="Times New Roman" w:hAnsi="Times New Roman" w:cs="Times New Roman"/>
                <w:bCs/>
                <w:sz w:val="28"/>
                <w:szCs w:val="28"/>
                <w:lang w:eastAsia="ru-RU"/>
              </w:rPr>
              <w:t>Удовлетворено частично</w:t>
            </w:r>
          </w:p>
        </w:tc>
        <w:tc>
          <w:tcPr>
            <w:tcW w:w="1560" w:type="dxa"/>
          </w:tcPr>
          <w:p w:rsidR="001200B8" w:rsidRPr="00F70269" w:rsidRDefault="00F70269" w:rsidP="001200B8">
            <w:pPr>
              <w:spacing w:after="0" w:line="240" w:lineRule="auto"/>
              <w:ind w:right="-365"/>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1559" w:type="dxa"/>
          </w:tcPr>
          <w:p w:rsidR="001200B8" w:rsidRPr="00F70269" w:rsidRDefault="000074D7" w:rsidP="001200B8">
            <w:pPr>
              <w:spacing w:after="0" w:line="240" w:lineRule="auto"/>
              <w:ind w:right="-365"/>
              <w:jc w:val="both"/>
              <w:rPr>
                <w:rFonts w:ascii="Times New Roman" w:eastAsia="Times New Roman" w:hAnsi="Times New Roman" w:cs="Times New Roman"/>
                <w:bCs/>
                <w:sz w:val="28"/>
                <w:szCs w:val="28"/>
                <w:lang w:eastAsia="ru-RU"/>
              </w:rPr>
            </w:pPr>
            <w:r w:rsidRPr="00F70269">
              <w:rPr>
                <w:rFonts w:ascii="Times New Roman" w:eastAsia="Times New Roman" w:hAnsi="Times New Roman" w:cs="Times New Roman"/>
                <w:bCs/>
                <w:sz w:val="28"/>
                <w:szCs w:val="28"/>
                <w:lang w:eastAsia="ru-RU"/>
              </w:rPr>
              <w:t>-</w:t>
            </w:r>
          </w:p>
        </w:tc>
      </w:tr>
      <w:tr w:rsidR="001200B8" w:rsidRPr="00F70269" w:rsidTr="0000545C">
        <w:tc>
          <w:tcPr>
            <w:tcW w:w="6379" w:type="dxa"/>
          </w:tcPr>
          <w:p w:rsidR="001200B8" w:rsidRPr="00F70269" w:rsidRDefault="001200B8" w:rsidP="001200B8">
            <w:pPr>
              <w:spacing w:after="0" w:line="240" w:lineRule="auto"/>
              <w:ind w:right="-365"/>
              <w:jc w:val="both"/>
              <w:rPr>
                <w:rFonts w:ascii="Times New Roman" w:eastAsia="Times New Roman" w:hAnsi="Times New Roman" w:cs="Times New Roman"/>
                <w:bCs/>
                <w:sz w:val="28"/>
                <w:szCs w:val="28"/>
                <w:lang w:eastAsia="ru-RU"/>
              </w:rPr>
            </w:pPr>
            <w:r w:rsidRPr="00F70269">
              <w:rPr>
                <w:rFonts w:ascii="Times New Roman" w:eastAsia="Times New Roman" w:hAnsi="Times New Roman" w:cs="Times New Roman"/>
                <w:bCs/>
                <w:sz w:val="28"/>
                <w:szCs w:val="28"/>
                <w:lang w:eastAsia="ru-RU"/>
              </w:rPr>
              <w:t>Отказано в удовлетворении</w:t>
            </w:r>
          </w:p>
        </w:tc>
        <w:tc>
          <w:tcPr>
            <w:tcW w:w="1560" w:type="dxa"/>
          </w:tcPr>
          <w:p w:rsidR="001200B8" w:rsidRPr="00F70269" w:rsidRDefault="00F70269" w:rsidP="001200B8">
            <w:pPr>
              <w:spacing w:after="0" w:line="240" w:lineRule="auto"/>
              <w:ind w:right="-365"/>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1559" w:type="dxa"/>
          </w:tcPr>
          <w:p w:rsidR="001200B8" w:rsidRPr="00F70269" w:rsidRDefault="000074D7" w:rsidP="001200B8">
            <w:pPr>
              <w:spacing w:after="0" w:line="240" w:lineRule="auto"/>
              <w:ind w:right="-365"/>
              <w:jc w:val="both"/>
              <w:rPr>
                <w:rFonts w:ascii="Times New Roman" w:eastAsia="Times New Roman" w:hAnsi="Times New Roman" w:cs="Times New Roman"/>
                <w:bCs/>
                <w:sz w:val="28"/>
                <w:szCs w:val="28"/>
                <w:lang w:eastAsia="ru-RU"/>
              </w:rPr>
            </w:pPr>
            <w:r w:rsidRPr="00F70269">
              <w:rPr>
                <w:rFonts w:ascii="Times New Roman" w:eastAsia="Times New Roman" w:hAnsi="Times New Roman" w:cs="Times New Roman"/>
                <w:bCs/>
                <w:sz w:val="28"/>
                <w:szCs w:val="28"/>
                <w:lang w:eastAsia="ru-RU"/>
              </w:rPr>
              <w:t>-</w:t>
            </w:r>
          </w:p>
        </w:tc>
      </w:tr>
      <w:tr w:rsidR="001200B8" w:rsidRPr="00F70269" w:rsidTr="009E753B">
        <w:tc>
          <w:tcPr>
            <w:tcW w:w="6379" w:type="dxa"/>
          </w:tcPr>
          <w:p w:rsidR="001200B8" w:rsidRPr="00F70269" w:rsidRDefault="001200B8" w:rsidP="001200B8">
            <w:pPr>
              <w:spacing w:after="0" w:line="240" w:lineRule="auto"/>
              <w:ind w:right="-365"/>
              <w:jc w:val="both"/>
              <w:rPr>
                <w:rFonts w:ascii="Times New Roman" w:eastAsia="Times New Roman" w:hAnsi="Times New Roman" w:cs="Times New Roman"/>
                <w:b/>
                <w:bCs/>
                <w:sz w:val="28"/>
                <w:szCs w:val="28"/>
                <w:lang w:eastAsia="ru-RU"/>
              </w:rPr>
            </w:pPr>
            <w:r w:rsidRPr="00F70269">
              <w:rPr>
                <w:rFonts w:ascii="Times New Roman" w:eastAsia="Times New Roman" w:hAnsi="Times New Roman" w:cs="Times New Roman"/>
                <w:b/>
                <w:bCs/>
                <w:sz w:val="28"/>
                <w:szCs w:val="28"/>
                <w:lang w:eastAsia="ru-RU"/>
              </w:rPr>
              <w:t>Протесты</w:t>
            </w:r>
          </w:p>
        </w:tc>
        <w:tc>
          <w:tcPr>
            <w:tcW w:w="1560" w:type="dxa"/>
          </w:tcPr>
          <w:p w:rsidR="001200B8" w:rsidRPr="00F70269" w:rsidRDefault="001200B8" w:rsidP="001200B8">
            <w:pPr>
              <w:spacing w:after="0" w:line="240" w:lineRule="auto"/>
              <w:jc w:val="both"/>
              <w:rPr>
                <w:rFonts w:ascii="Times New Roman" w:eastAsia="Times New Roman" w:hAnsi="Times New Roman" w:cs="Times New Roman"/>
                <w:b/>
                <w:sz w:val="28"/>
                <w:szCs w:val="28"/>
                <w:lang w:eastAsia="ru-RU"/>
              </w:rPr>
            </w:pPr>
            <w:r w:rsidRPr="00F70269">
              <w:rPr>
                <w:rFonts w:ascii="Times New Roman" w:eastAsia="Times New Roman" w:hAnsi="Times New Roman" w:cs="Times New Roman"/>
                <w:b/>
                <w:sz w:val="28"/>
                <w:szCs w:val="28"/>
                <w:lang w:eastAsia="ru-RU"/>
              </w:rPr>
              <w:t>20</w:t>
            </w:r>
            <w:r w:rsidR="000074D7" w:rsidRPr="00F70269">
              <w:rPr>
                <w:rFonts w:ascii="Times New Roman" w:eastAsia="Times New Roman" w:hAnsi="Times New Roman" w:cs="Times New Roman"/>
                <w:b/>
                <w:sz w:val="28"/>
                <w:szCs w:val="28"/>
                <w:lang w:eastAsia="ru-RU"/>
              </w:rPr>
              <w:t>2</w:t>
            </w:r>
            <w:r w:rsidR="00F70269">
              <w:rPr>
                <w:rFonts w:ascii="Times New Roman" w:eastAsia="Times New Roman" w:hAnsi="Times New Roman" w:cs="Times New Roman"/>
                <w:b/>
                <w:sz w:val="28"/>
                <w:szCs w:val="28"/>
                <w:lang w:eastAsia="ru-RU"/>
              </w:rPr>
              <w:t>1</w:t>
            </w:r>
          </w:p>
        </w:tc>
        <w:tc>
          <w:tcPr>
            <w:tcW w:w="1559" w:type="dxa"/>
          </w:tcPr>
          <w:p w:rsidR="001200B8" w:rsidRPr="00F70269" w:rsidRDefault="001200B8" w:rsidP="001200B8">
            <w:pPr>
              <w:spacing w:after="0" w:line="240" w:lineRule="auto"/>
              <w:ind w:right="-365"/>
              <w:rPr>
                <w:rFonts w:ascii="Times New Roman" w:eastAsia="Times New Roman" w:hAnsi="Times New Roman" w:cs="Times New Roman"/>
                <w:b/>
                <w:bCs/>
                <w:sz w:val="28"/>
                <w:szCs w:val="28"/>
                <w:lang w:eastAsia="ru-RU"/>
              </w:rPr>
            </w:pPr>
            <w:r w:rsidRPr="00F70269">
              <w:rPr>
                <w:rFonts w:ascii="Times New Roman" w:eastAsia="Times New Roman" w:hAnsi="Times New Roman" w:cs="Times New Roman"/>
                <w:b/>
                <w:sz w:val="28"/>
                <w:szCs w:val="28"/>
                <w:lang w:eastAsia="ru-RU"/>
              </w:rPr>
              <w:t>202</w:t>
            </w:r>
            <w:r w:rsidR="00F70269">
              <w:rPr>
                <w:rFonts w:ascii="Times New Roman" w:eastAsia="Times New Roman" w:hAnsi="Times New Roman" w:cs="Times New Roman"/>
                <w:b/>
                <w:sz w:val="28"/>
                <w:szCs w:val="28"/>
                <w:lang w:eastAsia="ru-RU"/>
              </w:rPr>
              <w:t>2</w:t>
            </w:r>
          </w:p>
        </w:tc>
      </w:tr>
      <w:tr w:rsidR="001200B8" w:rsidRPr="00F70269" w:rsidTr="009E753B">
        <w:tc>
          <w:tcPr>
            <w:tcW w:w="6379" w:type="dxa"/>
          </w:tcPr>
          <w:p w:rsidR="001200B8" w:rsidRPr="00F70269" w:rsidRDefault="001200B8" w:rsidP="001200B8">
            <w:pPr>
              <w:spacing w:after="0" w:line="240" w:lineRule="auto"/>
              <w:ind w:right="-365"/>
              <w:jc w:val="both"/>
              <w:rPr>
                <w:rFonts w:ascii="Times New Roman" w:eastAsia="Times New Roman" w:hAnsi="Times New Roman" w:cs="Times New Roman"/>
                <w:bCs/>
                <w:sz w:val="28"/>
                <w:szCs w:val="28"/>
                <w:lang w:eastAsia="ru-RU"/>
              </w:rPr>
            </w:pPr>
            <w:r w:rsidRPr="00F70269">
              <w:rPr>
                <w:rFonts w:ascii="Times New Roman" w:eastAsia="Times New Roman" w:hAnsi="Times New Roman" w:cs="Times New Roman"/>
                <w:bCs/>
                <w:sz w:val="28"/>
                <w:szCs w:val="28"/>
                <w:lang w:eastAsia="ru-RU"/>
              </w:rPr>
              <w:t>Всего</w:t>
            </w:r>
          </w:p>
        </w:tc>
        <w:tc>
          <w:tcPr>
            <w:tcW w:w="1560" w:type="dxa"/>
          </w:tcPr>
          <w:p w:rsidR="001200B8" w:rsidRPr="00F70269" w:rsidRDefault="00F70269" w:rsidP="001200B8">
            <w:pPr>
              <w:spacing w:after="0" w:line="240" w:lineRule="auto"/>
              <w:ind w:right="-365"/>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39</w:t>
            </w:r>
          </w:p>
        </w:tc>
        <w:tc>
          <w:tcPr>
            <w:tcW w:w="1559" w:type="dxa"/>
          </w:tcPr>
          <w:p w:rsidR="001200B8" w:rsidRPr="00F70269" w:rsidRDefault="00F70269" w:rsidP="001200B8">
            <w:pPr>
              <w:spacing w:after="0" w:line="240" w:lineRule="auto"/>
              <w:ind w:right="-365"/>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31</w:t>
            </w:r>
          </w:p>
        </w:tc>
      </w:tr>
      <w:tr w:rsidR="001200B8" w:rsidRPr="00F70269" w:rsidTr="009E753B">
        <w:tc>
          <w:tcPr>
            <w:tcW w:w="6379" w:type="dxa"/>
          </w:tcPr>
          <w:p w:rsidR="001200B8" w:rsidRPr="00F70269" w:rsidRDefault="001200B8" w:rsidP="001200B8">
            <w:pPr>
              <w:spacing w:after="0" w:line="240" w:lineRule="auto"/>
              <w:ind w:right="-365"/>
              <w:jc w:val="both"/>
              <w:rPr>
                <w:rFonts w:ascii="Times New Roman" w:eastAsia="Times New Roman" w:hAnsi="Times New Roman" w:cs="Times New Roman"/>
                <w:bCs/>
                <w:sz w:val="28"/>
                <w:szCs w:val="28"/>
                <w:lang w:eastAsia="ru-RU"/>
              </w:rPr>
            </w:pPr>
            <w:r w:rsidRPr="00F70269">
              <w:rPr>
                <w:rFonts w:ascii="Times New Roman" w:eastAsia="Times New Roman" w:hAnsi="Times New Roman" w:cs="Times New Roman"/>
                <w:bCs/>
                <w:sz w:val="28"/>
                <w:szCs w:val="28"/>
                <w:lang w:eastAsia="ru-RU"/>
              </w:rPr>
              <w:t>Удовлетворено</w:t>
            </w:r>
          </w:p>
        </w:tc>
        <w:tc>
          <w:tcPr>
            <w:tcW w:w="1560" w:type="dxa"/>
          </w:tcPr>
          <w:p w:rsidR="001200B8" w:rsidRPr="00F70269" w:rsidRDefault="00F70269" w:rsidP="001200B8">
            <w:pPr>
              <w:spacing w:after="0" w:line="240" w:lineRule="auto"/>
              <w:ind w:right="-365"/>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39</w:t>
            </w:r>
          </w:p>
        </w:tc>
        <w:tc>
          <w:tcPr>
            <w:tcW w:w="1559" w:type="dxa"/>
          </w:tcPr>
          <w:p w:rsidR="001200B8" w:rsidRPr="00F70269" w:rsidRDefault="000074D7" w:rsidP="001200B8">
            <w:pPr>
              <w:spacing w:after="0" w:line="240" w:lineRule="auto"/>
              <w:ind w:right="-365"/>
              <w:jc w:val="both"/>
              <w:rPr>
                <w:rFonts w:ascii="Times New Roman" w:eastAsia="Times New Roman" w:hAnsi="Times New Roman" w:cs="Times New Roman"/>
                <w:bCs/>
                <w:sz w:val="28"/>
                <w:szCs w:val="28"/>
                <w:lang w:eastAsia="ru-RU"/>
              </w:rPr>
            </w:pPr>
            <w:r w:rsidRPr="00F70269">
              <w:rPr>
                <w:rFonts w:ascii="Times New Roman" w:eastAsia="Times New Roman" w:hAnsi="Times New Roman" w:cs="Times New Roman"/>
                <w:bCs/>
                <w:sz w:val="28"/>
                <w:szCs w:val="28"/>
                <w:lang w:eastAsia="ru-RU"/>
              </w:rPr>
              <w:t>3</w:t>
            </w:r>
            <w:r w:rsidR="00F70269">
              <w:rPr>
                <w:rFonts w:ascii="Times New Roman" w:eastAsia="Times New Roman" w:hAnsi="Times New Roman" w:cs="Times New Roman"/>
                <w:bCs/>
                <w:sz w:val="28"/>
                <w:szCs w:val="28"/>
                <w:lang w:eastAsia="ru-RU"/>
              </w:rPr>
              <w:t>1</w:t>
            </w:r>
          </w:p>
        </w:tc>
      </w:tr>
      <w:tr w:rsidR="001200B8" w:rsidRPr="00F70269" w:rsidTr="009E753B">
        <w:tc>
          <w:tcPr>
            <w:tcW w:w="6379" w:type="dxa"/>
          </w:tcPr>
          <w:p w:rsidR="001200B8" w:rsidRPr="00F70269" w:rsidRDefault="001200B8" w:rsidP="001200B8">
            <w:pPr>
              <w:spacing w:after="0" w:line="240" w:lineRule="auto"/>
              <w:ind w:right="-365"/>
              <w:jc w:val="both"/>
              <w:rPr>
                <w:rFonts w:ascii="Times New Roman" w:eastAsia="Times New Roman" w:hAnsi="Times New Roman" w:cs="Times New Roman"/>
                <w:bCs/>
                <w:sz w:val="28"/>
                <w:szCs w:val="28"/>
                <w:lang w:eastAsia="ru-RU"/>
              </w:rPr>
            </w:pPr>
            <w:r w:rsidRPr="00F70269">
              <w:rPr>
                <w:rFonts w:ascii="Times New Roman" w:eastAsia="Times New Roman" w:hAnsi="Times New Roman" w:cs="Times New Roman"/>
                <w:bCs/>
                <w:sz w:val="28"/>
                <w:szCs w:val="28"/>
                <w:lang w:eastAsia="ru-RU"/>
              </w:rPr>
              <w:t>Удовлетворено частично</w:t>
            </w:r>
          </w:p>
        </w:tc>
        <w:tc>
          <w:tcPr>
            <w:tcW w:w="1560" w:type="dxa"/>
          </w:tcPr>
          <w:p w:rsidR="001200B8" w:rsidRPr="00F70269" w:rsidRDefault="00F70269" w:rsidP="001200B8">
            <w:pPr>
              <w:spacing w:after="0" w:line="240" w:lineRule="auto"/>
              <w:ind w:right="-365"/>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1559" w:type="dxa"/>
          </w:tcPr>
          <w:p w:rsidR="001200B8" w:rsidRPr="00F70269" w:rsidRDefault="000074D7" w:rsidP="001200B8">
            <w:pPr>
              <w:spacing w:after="0" w:line="240" w:lineRule="auto"/>
              <w:ind w:right="-365"/>
              <w:jc w:val="both"/>
              <w:rPr>
                <w:rFonts w:ascii="Times New Roman" w:eastAsia="Times New Roman" w:hAnsi="Times New Roman" w:cs="Times New Roman"/>
                <w:bCs/>
                <w:sz w:val="28"/>
                <w:szCs w:val="28"/>
                <w:lang w:eastAsia="ru-RU"/>
              </w:rPr>
            </w:pPr>
            <w:r w:rsidRPr="00F70269">
              <w:rPr>
                <w:rFonts w:ascii="Times New Roman" w:eastAsia="Times New Roman" w:hAnsi="Times New Roman" w:cs="Times New Roman"/>
                <w:bCs/>
                <w:sz w:val="28"/>
                <w:szCs w:val="28"/>
                <w:lang w:eastAsia="ru-RU"/>
              </w:rPr>
              <w:t>-</w:t>
            </w:r>
          </w:p>
        </w:tc>
      </w:tr>
      <w:tr w:rsidR="001200B8" w:rsidRPr="00F77F14" w:rsidTr="009E753B">
        <w:trPr>
          <w:trHeight w:val="70"/>
        </w:trPr>
        <w:tc>
          <w:tcPr>
            <w:tcW w:w="6379" w:type="dxa"/>
          </w:tcPr>
          <w:p w:rsidR="001200B8" w:rsidRPr="00F70269" w:rsidRDefault="001200B8" w:rsidP="001200B8">
            <w:pPr>
              <w:spacing w:after="0" w:line="240" w:lineRule="auto"/>
              <w:ind w:right="-365"/>
              <w:jc w:val="both"/>
              <w:rPr>
                <w:rFonts w:ascii="Times New Roman" w:eastAsia="Times New Roman" w:hAnsi="Times New Roman" w:cs="Times New Roman"/>
                <w:bCs/>
                <w:sz w:val="28"/>
                <w:szCs w:val="28"/>
                <w:lang w:eastAsia="ru-RU"/>
              </w:rPr>
            </w:pPr>
            <w:r w:rsidRPr="00F70269">
              <w:rPr>
                <w:rFonts w:ascii="Times New Roman" w:eastAsia="Times New Roman" w:hAnsi="Times New Roman" w:cs="Times New Roman"/>
                <w:bCs/>
                <w:sz w:val="28"/>
                <w:szCs w:val="28"/>
                <w:lang w:eastAsia="ru-RU"/>
              </w:rPr>
              <w:t>Отказано в удовлетворении</w:t>
            </w:r>
          </w:p>
        </w:tc>
        <w:tc>
          <w:tcPr>
            <w:tcW w:w="1560" w:type="dxa"/>
          </w:tcPr>
          <w:p w:rsidR="001200B8" w:rsidRPr="00F70269" w:rsidRDefault="00F70269" w:rsidP="001200B8">
            <w:pPr>
              <w:spacing w:after="0" w:line="240" w:lineRule="auto"/>
              <w:ind w:right="-365"/>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1559" w:type="dxa"/>
          </w:tcPr>
          <w:p w:rsidR="001200B8" w:rsidRPr="00F70269" w:rsidRDefault="000074D7" w:rsidP="001200B8">
            <w:pPr>
              <w:spacing w:after="0" w:line="240" w:lineRule="auto"/>
              <w:ind w:right="-365"/>
              <w:jc w:val="both"/>
              <w:rPr>
                <w:rFonts w:ascii="Times New Roman" w:eastAsia="Times New Roman" w:hAnsi="Times New Roman" w:cs="Times New Roman"/>
                <w:bCs/>
                <w:sz w:val="28"/>
                <w:szCs w:val="28"/>
                <w:lang w:eastAsia="ru-RU"/>
              </w:rPr>
            </w:pPr>
            <w:r w:rsidRPr="00F70269">
              <w:rPr>
                <w:rFonts w:ascii="Times New Roman" w:eastAsia="Times New Roman" w:hAnsi="Times New Roman" w:cs="Times New Roman"/>
                <w:bCs/>
                <w:sz w:val="28"/>
                <w:szCs w:val="28"/>
                <w:lang w:eastAsia="ru-RU"/>
              </w:rPr>
              <w:t>-</w:t>
            </w:r>
          </w:p>
        </w:tc>
      </w:tr>
    </w:tbl>
    <w:p w:rsidR="00A1621E" w:rsidRDefault="00A1621E" w:rsidP="00A1621E">
      <w:pPr>
        <w:spacing w:after="0" w:line="240" w:lineRule="auto"/>
        <w:jc w:val="center"/>
        <w:rPr>
          <w:rFonts w:ascii="Times New Roman" w:eastAsia="Times New Roman" w:hAnsi="Times New Roman" w:cs="Times New Roman"/>
          <w:b/>
          <w:sz w:val="26"/>
          <w:szCs w:val="26"/>
          <w:lang w:eastAsia="ru-RU"/>
        </w:rPr>
      </w:pPr>
    </w:p>
    <w:p w:rsidR="00A1621E" w:rsidRPr="0077261B" w:rsidRDefault="00A1621E" w:rsidP="00A1621E">
      <w:pPr>
        <w:spacing w:after="0" w:line="240" w:lineRule="auto"/>
        <w:jc w:val="center"/>
        <w:rPr>
          <w:rFonts w:ascii="Times New Roman" w:eastAsia="Times New Roman" w:hAnsi="Times New Roman" w:cs="Times New Roman"/>
          <w:b/>
          <w:sz w:val="26"/>
          <w:szCs w:val="26"/>
          <w:lang w:eastAsia="ru-RU"/>
        </w:rPr>
      </w:pPr>
      <w:r w:rsidRPr="0077261B">
        <w:rPr>
          <w:rFonts w:ascii="Times New Roman" w:eastAsia="Times New Roman" w:hAnsi="Times New Roman" w:cs="Times New Roman"/>
          <w:b/>
          <w:sz w:val="26"/>
          <w:szCs w:val="26"/>
          <w:lang w:eastAsia="ru-RU"/>
        </w:rPr>
        <w:t xml:space="preserve">**Результаты рассмотрений протестов и представлений прокуратуры г. Новотроицка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2"/>
        <w:gridCol w:w="2687"/>
        <w:gridCol w:w="731"/>
        <w:gridCol w:w="753"/>
        <w:gridCol w:w="562"/>
        <w:gridCol w:w="2532"/>
        <w:gridCol w:w="842"/>
        <w:gridCol w:w="839"/>
      </w:tblGrid>
      <w:tr w:rsidR="00D709C8" w:rsidRPr="00D709C8" w:rsidTr="002000FD">
        <w:trPr>
          <w:trHeight w:val="332"/>
        </w:trPr>
        <w:tc>
          <w:tcPr>
            <w:tcW w:w="4723" w:type="dxa"/>
            <w:gridSpan w:val="4"/>
          </w:tcPr>
          <w:p w:rsidR="00D709C8" w:rsidRPr="00D709C8" w:rsidRDefault="00D709C8" w:rsidP="00D709C8">
            <w:pPr>
              <w:spacing w:after="0" w:line="240" w:lineRule="auto"/>
              <w:jc w:val="center"/>
              <w:rPr>
                <w:rFonts w:ascii="Times New Roman" w:eastAsia="Times New Roman" w:hAnsi="Times New Roman" w:cs="Times New Roman"/>
                <w:b/>
                <w:sz w:val="24"/>
                <w:szCs w:val="24"/>
                <w:lang w:eastAsia="ru-RU"/>
              </w:rPr>
            </w:pPr>
            <w:r w:rsidRPr="00D709C8">
              <w:rPr>
                <w:rFonts w:ascii="Times New Roman" w:eastAsia="Times New Roman" w:hAnsi="Times New Roman" w:cs="Times New Roman"/>
                <w:b/>
                <w:sz w:val="24"/>
                <w:szCs w:val="24"/>
                <w:lang w:eastAsia="ru-RU"/>
              </w:rPr>
              <w:t>2022 год</w:t>
            </w:r>
          </w:p>
        </w:tc>
        <w:tc>
          <w:tcPr>
            <w:tcW w:w="4775" w:type="dxa"/>
            <w:gridSpan w:val="4"/>
          </w:tcPr>
          <w:p w:rsidR="00D709C8" w:rsidRPr="00D709C8" w:rsidRDefault="00D709C8" w:rsidP="00D709C8">
            <w:pPr>
              <w:spacing w:after="0" w:line="240" w:lineRule="auto"/>
              <w:jc w:val="center"/>
              <w:rPr>
                <w:rFonts w:ascii="Times New Roman" w:eastAsia="Times New Roman" w:hAnsi="Times New Roman" w:cs="Times New Roman"/>
                <w:b/>
                <w:sz w:val="24"/>
                <w:szCs w:val="24"/>
                <w:lang w:eastAsia="ru-RU"/>
              </w:rPr>
            </w:pPr>
            <w:r w:rsidRPr="00D709C8">
              <w:rPr>
                <w:rFonts w:ascii="Times New Roman" w:eastAsia="Times New Roman" w:hAnsi="Times New Roman" w:cs="Times New Roman"/>
                <w:b/>
                <w:sz w:val="24"/>
                <w:szCs w:val="24"/>
                <w:lang w:eastAsia="ru-RU"/>
              </w:rPr>
              <w:t>2022 год</w:t>
            </w:r>
          </w:p>
        </w:tc>
      </w:tr>
      <w:tr w:rsidR="00D709C8" w:rsidRPr="00D709C8" w:rsidTr="002000FD">
        <w:trPr>
          <w:trHeight w:val="356"/>
        </w:trPr>
        <w:tc>
          <w:tcPr>
            <w:tcW w:w="4723" w:type="dxa"/>
            <w:gridSpan w:val="4"/>
          </w:tcPr>
          <w:p w:rsidR="00D709C8" w:rsidRPr="00D709C8" w:rsidRDefault="00D709C8" w:rsidP="00D709C8">
            <w:pPr>
              <w:spacing w:after="0" w:line="240" w:lineRule="auto"/>
              <w:jc w:val="center"/>
              <w:rPr>
                <w:rFonts w:ascii="Times New Roman" w:eastAsia="Times New Roman" w:hAnsi="Times New Roman" w:cs="Times New Roman"/>
                <w:b/>
                <w:sz w:val="24"/>
                <w:szCs w:val="24"/>
                <w:lang w:eastAsia="ru-RU"/>
              </w:rPr>
            </w:pPr>
            <w:r w:rsidRPr="00D709C8">
              <w:rPr>
                <w:rFonts w:ascii="Times New Roman" w:eastAsia="Times New Roman" w:hAnsi="Times New Roman" w:cs="Times New Roman"/>
                <w:b/>
                <w:sz w:val="24"/>
                <w:szCs w:val="24"/>
                <w:lang w:eastAsia="ru-RU"/>
              </w:rPr>
              <w:t>Представления</w:t>
            </w:r>
          </w:p>
        </w:tc>
        <w:tc>
          <w:tcPr>
            <w:tcW w:w="4775" w:type="dxa"/>
            <w:gridSpan w:val="4"/>
          </w:tcPr>
          <w:p w:rsidR="00D709C8" w:rsidRPr="00D709C8" w:rsidRDefault="00D709C8" w:rsidP="00D709C8">
            <w:pPr>
              <w:spacing w:after="0" w:line="240" w:lineRule="auto"/>
              <w:jc w:val="center"/>
              <w:rPr>
                <w:rFonts w:ascii="Times New Roman" w:eastAsia="Times New Roman" w:hAnsi="Times New Roman" w:cs="Times New Roman"/>
                <w:b/>
                <w:sz w:val="24"/>
                <w:szCs w:val="24"/>
                <w:lang w:eastAsia="ru-RU"/>
              </w:rPr>
            </w:pPr>
            <w:r w:rsidRPr="00D709C8">
              <w:rPr>
                <w:rFonts w:ascii="Times New Roman" w:eastAsia="Times New Roman" w:hAnsi="Times New Roman" w:cs="Times New Roman"/>
                <w:b/>
                <w:sz w:val="24"/>
                <w:szCs w:val="24"/>
                <w:lang w:eastAsia="ru-RU"/>
              </w:rPr>
              <w:t>Протесты, требования</w:t>
            </w:r>
          </w:p>
        </w:tc>
      </w:tr>
      <w:tr w:rsidR="0000545C" w:rsidRPr="00D709C8" w:rsidTr="002000FD">
        <w:trPr>
          <w:trHeight w:val="450"/>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w:t>
            </w:r>
          </w:p>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п/п</w:t>
            </w:r>
          </w:p>
        </w:tc>
        <w:tc>
          <w:tcPr>
            <w:tcW w:w="2687"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Содержание</w:t>
            </w:r>
          </w:p>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731" w:type="dxa"/>
          </w:tcPr>
          <w:p w:rsidR="00D709C8" w:rsidRPr="00D709C8" w:rsidRDefault="00D709C8" w:rsidP="0000545C">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Удов</w:t>
            </w:r>
            <w:r w:rsidR="0000545C">
              <w:rPr>
                <w:rFonts w:ascii="Times New Roman" w:eastAsia="Times New Roman" w:hAnsi="Times New Roman" w:cs="Times New Roman"/>
                <w:sz w:val="18"/>
                <w:szCs w:val="18"/>
                <w:lang w:eastAsia="ru-RU"/>
              </w:rPr>
              <w:t>-</w:t>
            </w:r>
            <w:r w:rsidRPr="00D709C8">
              <w:rPr>
                <w:rFonts w:ascii="Times New Roman" w:eastAsia="Times New Roman" w:hAnsi="Times New Roman" w:cs="Times New Roman"/>
                <w:sz w:val="18"/>
                <w:szCs w:val="18"/>
                <w:lang w:eastAsia="ru-RU"/>
              </w:rPr>
              <w:t>но</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r w:rsidRPr="00D709C8">
              <w:rPr>
                <w:rFonts w:ascii="Times New Roman" w:eastAsia="Times New Roman" w:hAnsi="Times New Roman" w:cs="Times New Roman"/>
                <w:sz w:val="20"/>
                <w:szCs w:val="20"/>
                <w:lang w:eastAsia="ru-RU"/>
              </w:rPr>
              <w:t>Отказ</w:t>
            </w:r>
          </w:p>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w:t>
            </w:r>
          </w:p>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п/п</w:t>
            </w:r>
          </w:p>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253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Содержание</w:t>
            </w:r>
          </w:p>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Удов</w:t>
            </w:r>
            <w:r w:rsidR="0000545C">
              <w:rPr>
                <w:rFonts w:ascii="Times New Roman" w:eastAsia="Times New Roman" w:hAnsi="Times New Roman" w:cs="Times New Roman"/>
                <w:sz w:val="18"/>
                <w:szCs w:val="18"/>
                <w:lang w:eastAsia="ru-RU"/>
              </w:rPr>
              <w:t>-</w:t>
            </w:r>
            <w:r w:rsidRPr="00D709C8">
              <w:rPr>
                <w:rFonts w:ascii="Times New Roman" w:eastAsia="Times New Roman" w:hAnsi="Times New Roman" w:cs="Times New Roman"/>
                <w:sz w:val="18"/>
                <w:szCs w:val="18"/>
                <w:lang w:eastAsia="ru-RU"/>
              </w:rPr>
              <w:t>но</w:t>
            </w:r>
          </w:p>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r w:rsidRPr="00D709C8">
              <w:rPr>
                <w:rFonts w:ascii="Times New Roman" w:eastAsia="Times New Roman" w:hAnsi="Times New Roman" w:cs="Times New Roman"/>
                <w:sz w:val="20"/>
                <w:szCs w:val="20"/>
                <w:lang w:eastAsia="ru-RU"/>
              </w:rPr>
              <w:t>Отказ</w:t>
            </w:r>
          </w:p>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962"/>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1</w:t>
            </w:r>
          </w:p>
        </w:tc>
        <w:tc>
          <w:tcPr>
            <w:tcW w:w="2687" w:type="dxa"/>
          </w:tcPr>
          <w:p w:rsidR="00D709C8" w:rsidRPr="00D709C8" w:rsidRDefault="00D709C8" w:rsidP="00D709C8">
            <w:pPr>
              <w:spacing w:after="0" w:line="240" w:lineRule="auto"/>
              <w:jc w:val="both"/>
              <w:rPr>
                <w:rFonts w:ascii="Times New Roman" w:eastAsia="Times New Roman" w:hAnsi="Times New Roman" w:cs="Times New Roman"/>
                <w:bCs/>
                <w:lang w:eastAsia="ru-RU"/>
              </w:rPr>
            </w:pPr>
            <w:r w:rsidRPr="00D709C8">
              <w:rPr>
                <w:rFonts w:ascii="Times New Roman" w:eastAsia="Times New Roman" w:hAnsi="Times New Roman" w:cs="Times New Roman"/>
                <w:b/>
                <w:lang w:eastAsia="ru-RU"/>
              </w:rPr>
              <w:t xml:space="preserve">Представление от 30.12.2021 № 7-02-2021/39 - </w:t>
            </w:r>
            <w:r w:rsidRPr="00D709C8">
              <w:rPr>
                <w:rFonts w:ascii="Times New Roman" w:eastAsia="Times New Roman" w:hAnsi="Times New Roman" w:cs="Times New Roman"/>
                <w:bCs/>
                <w:lang w:eastAsia="ru-RU"/>
              </w:rPr>
              <w:t xml:space="preserve">об устранении нарушений бюджетного законодательства, законодательства о защите прав юридических лиц и индивидуальных предпринимателей при </w:t>
            </w:r>
            <w:r w:rsidRPr="00D709C8">
              <w:rPr>
                <w:rFonts w:ascii="Times New Roman" w:eastAsia="Times New Roman" w:hAnsi="Times New Roman" w:cs="Times New Roman"/>
                <w:bCs/>
                <w:lang w:eastAsia="ru-RU"/>
              </w:rPr>
              <w:lastRenderedPageBreak/>
              <w:t>осуществлении государственного контроля (надзора) и муниципального контроля (поступил 28.01.2022)</w:t>
            </w:r>
            <w:r w:rsidR="00A1621E">
              <w:rPr>
                <w:rFonts w:ascii="Times New Roman" w:eastAsia="Times New Roman" w:hAnsi="Times New Roman" w:cs="Times New Roman"/>
                <w:bCs/>
                <w:lang w:eastAsia="ru-RU"/>
              </w:rPr>
              <w:t>.</w:t>
            </w:r>
            <w:r w:rsidRPr="00D709C8">
              <w:rPr>
                <w:rFonts w:ascii="Times New Roman" w:eastAsia="Times New Roman" w:hAnsi="Times New Roman" w:cs="Times New Roman"/>
                <w:bCs/>
                <w:lang w:eastAsia="ru-RU"/>
              </w:rPr>
              <w:t xml:space="preserve">                                      </w:t>
            </w:r>
          </w:p>
          <w:p w:rsidR="00D709C8" w:rsidRPr="00D709C8" w:rsidRDefault="00D709C8" w:rsidP="00D709C8">
            <w:pPr>
              <w:spacing w:after="0" w:line="240" w:lineRule="auto"/>
              <w:jc w:val="both"/>
              <w:rPr>
                <w:rFonts w:ascii="Times New Roman" w:eastAsia="Times New Roman" w:hAnsi="Times New Roman" w:cs="Times New Roman"/>
                <w:bCs/>
                <w:lang w:eastAsia="ru-RU"/>
              </w:rPr>
            </w:pPr>
            <w:r w:rsidRPr="00D709C8">
              <w:rPr>
                <w:rFonts w:ascii="Times New Roman" w:eastAsia="Times New Roman" w:hAnsi="Times New Roman" w:cs="Times New Roman"/>
                <w:bCs/>
                <w:lang w:eastAsia="ru-RU"/>
              </w:rPr>
              <w:t xml:space="preserve">                                                                                     </w:t>
            </w:r>
          </w:p>
          <w:p w:rsidR="00D709C8" w:rsidRPr="00D709C8" w:rsidRDefault="00D709C8" w:rsidP="00D709C8">
            <w:pPr>
              <w:spacing w:after="0" w:line="240" w:lineRule="auto"/>
              <w:jc w:val="both"/>
              <w:rPr>
                <w:sz w:val="24"/>
                <w:szCs w:val="24"/>
              </w:rPr>
            </w:pPr>
            <w:r w:rsidRPr="00D709C8">
              <w:rPr>
                <w:rFonts w:ascii="Times New Roman" w:eastAsia="Times New Roman" w:hAnsi="Times New Roman" w:cs="Times New Roman"/>
                <w:b/>
                <w:lang w:eastAsia="ru-RU"/>
              </w:rPr>
              <w:t xml:space="preserve">  </w:t>
            </w:r>
          </w:p>
        </w:tc>
        <w:tc>
          <w:tcPr>
            <w:tcW w:w="731" w:type="dxa"/>
          </w:tcPr>
          <w:p w:rsidR="00D709C8" w:rsidRPr="00D709C8" w:rsidRDefault="00D709C8" w:rsidP="00A1621E">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lastRenderedPageBreak/>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1</w:t>
            </w:r>
          </w:p>
        </w:tc>
        <w:tc>
          <w:tcPr>
            <w:tcW w:w="2532" w:type="dxa"/>
          </w:tcPr>
          <w:p w:rsidR="00D709C8" w:rsidRPr="00D709C8" w:rsidRDefault="00D709C8" w:rsidP="00A1621E">
            <w:pPr>
              <w:spacing w:after="0" w:line="240" w:lineRule="auto"/>
              <w:jc w:val="both"/>
              <w:rPr>
                <w:rFonts w:ascii="Times New Roman" w:eastAsia="Times New Roman" w:hAnsi="Times New Roman" w:cs="Times New Roman"/>
                <w:sz w:val="20"/>
                <w:szCs w:val="20"/>
                <w:lang w:eastAsia="ru-RU"/>
              </w:rPr>
            </w:pPr>
            <w:r w:rsidRPr="00D709C8">
              <w:rPr>
                <w:rFonts w:ascii="Times New Roman" w:eastAsia="Times New Roman" w:hAnsi="Times New Roman" w:cs="Times New Roman"/>
                <w:b/>
                <w:lang w:eastAsia="ru-RU"/>
              </w:rPr>
              <w:t>Протест от 30.12.2021 № 7-01-2021</w:t>
            </w:r>
            <w:r w:rsidRPr="00D709C8">
              <w:rPr>
                <w:rFonts w:ascii="Times New Roman" w:eastAsia="Times New Roman" w:hAnsi="Times New Roman" w:cs="Times New Roman"/>
                <w:lang w:eastAsia="ru-RU"/>
              </w:rPr>
              <w:t xml:space="preserve"> на постановление администрации МО г. Новотроицк от 04.04.2016 № 539-п.</w:t>
            </w:r>
          </w:p>
        </w:tc>
        <w:tc>
          <w:tcPr>
            <w:tcW w:w="842" w:type="dxa"/>
          </w:tcPr>
          <w:p w:rsidR="00D709C8" w:rsidRPr="00D709C8" w:rsidRDefault="00D709C8" w:rsidP="00A1621E">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20"/>
                <w:szCs w:val="20"/>
                <w:lang w:val="en-US" w:eastAsia="ru-RU"/>
              </w:rPr>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360"/>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lastRenderedPageBreak/>
              <w:t>2</w:t>
            </w:r>
          </w:p>
        </w:tc>
        <w:tc>
          <w:tcPr>
            <w:tcW w:w="2687" w:type="dxa"/>
          </w:tcPr>
          <w:p w:rsidR="00D709C8" w:rsidRPr="00D709C8" w:rsidRDefault="00D709C8" w:rsidP="00A1621E">
            <w:pPr>
              <w:spacing w:after="0" w:line="240" w:lineRule="auto"/>
              <w:jc w:val="both"/>
              <w:rPr>
                <w:sz w:val="24"/>
                <w:szCs w:val="24"/>
              </w:rPr>
            </w:pPr>
            <w:r w:rsidRPr="00D709C8">
              <w:rPr>
                <w:rFonts w:ascii="Times New Roman" w:eastAsia="Times New Roman" w:hAnsi="Times New Roman" w:cs="Times New Roman"/>
                <w:b/>
                <w:lang w:eastAsia="ru-RU"/>
              </w:rPr>
              <w:t>Представление от 19.01.2022 № 7-02-2022/1</w:t>
            </w:r>
            <w:r w:rsidRPr="00D709C8">
              <w:rPr>
                <w:rFonts w:ascii="Times New Roman" w:eastAsia="Times New Roman" w:hAnsi="Times New Roman" w:cs="Times New Roman"/>
                <w:lang w:eastAsia="ru-RU"/>
              </w:rPr>
              <w:t xml:space="preserve"> - об устранении нарушений законодательства в области предупреждения чрезвычайных ситуаций, о  </w:t>
            </w:r>
            <w:r w:rsidRPr="00D709C8">
              <w:rPr>
                <w:rFonts w:ascii="Times New Roman" w:eastAsia="Times New Roman" w:hAnsi="Times New Roman" w:cs="Times New Roman"/>
                <w:b/>
                <w:lang w:eastAsia="ru-RU"/>
              </w:rPr>
              <w:t xml:space="preserve">                                                                         </w:t>
            </w:r>
            <w:r w:rsidRPr="00D709C8">
              <w:rPr>
                <w:rFonts w:ascii="Times New Roman" w:eastAsia="Times New Roman" w:hAnsi="Times New Roman" w:cs="Times New Roman"/>
                <w:lang w:eastAsia="ru-RU"/>
              </w:rPr>
              <w:t>безопасности дорожного движения, жилищного законодательства, бюджетного законодательства.</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2</w:t>
            </w:r>
          </w:p>
        </w:tc>
        <w:tc>
          <w:tcPr>
            <w:tcW w:w="2532" w:type="dxa"/>
          </w:tcPr>
          <w:p w:rsidR="00D709C8" w:rsidRPr="00D709C8" w:rsidRDefault="00D709C8" w:rsidP="00D709C8">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lang w:eastAsia="ru-RU"/>
              </w:rPr>
              <w:t>Протест от 30.12.2021 № 7-01-2021</w:t>
            </w:r>
            <w:r w:rsidRPr="00D709C8">
              <w:rPr>
                <w:rFonts w:ascii="Times New Roman" w:eastAsia="Times New Roman" w:hAnsi="Times New Roman" w:cs="Times New Roman"/>
                <w:lang w:eastAsia="ru-RU"/>
              </w:rPr>
              <w:t xml:space="preserve"> на постановление администрации МО г. Новотроицк от 03.11.2015 № 2112-п.</w:t>
            </w:r>
          </w:p>
          <w:p w:rsidR="00D709C8" w:rsidRPr="00D709C8" w:rsidRDefault="00D709C8" w:rsidP="00D709C8">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lang w:eastAsia="ru-RU"/>
              </w:rPr>
              <w:t xml:space="preserve">  </w:t>
            </w:r>
          </w:p>
          <w:p w:rsidR="00D709C8" w:rsidRPr="00D709C8" w:rsidRDefault="00D709C8" w:rsidP="00D709C8">
            <w:pPr>
              <w:spacing w:after="0" w:line="240" w:lineRule="auto"/>
              <w:jc w:val="both"/>
              <w:rPr>
                <w:rFonts w:ascii="Times New Roman" w:eastAsia="Times New Roman" w:hAnsi="Times New Roman" w:cs="Times New Roman"/>
                <w:lang w:eastAsia="ru-RU"/>
              </w:rPr>
            </w:pPr>
          </w:p>
          <w:p w:rsidR="00D709C8" w:rsidRPr="00D709C8" w:rsidRDefault="00D709C8" w:rsidP="00D709C8">
            <w:pPr>
              <w:spacing w:after="0" w:line="240" w:lineRule="auto"/>
              <w:jc w:val="both"/>
              <w:rPr>
                <w:rFonts w:ascii="Times New Roman" w:eastAsia="Times New Roman" w:hAnsi="Times New Roman" w:cs="Times New Roman"/>
                <w:sz w:val="20"/>
                <w:szCs w:val="20"/>
                <w:lang w:eastAsia="ru-RU"/>
              </w:rPr>
            </w:pP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360"/>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3</w:t>
            </w:r>
          </w:p>
        </w:tc>
        <w:tc>
          <w:tcPr>
            <w:tcW w:w="2687" w:type="dxa"/>
          </w:tcPr>
          <w:p w:rsidR="00D709C8" w:rsidRPr="00D709C8" w:rsidRDefault="00D709C8" w:rsidP="00A1621E">
            <w:pPr>
              <w:spacing w:after="0" w:line="240" w:lineRule="auto"/>
              <w:jc w:val="both"/>
              <w:rPr>
                <w:rFonts w:ascii="Times New Roman" w:hAnsi="Times New Roman" w:cs="Times New Roman"/>
                <w:sz w:val="24"/>
                <w:szCs w:val="24"/>
              </w:rPr>
            </w:pPr>
            <w:r w:rsidRPr="00D709C8">
              <w:rPr>
                <w:rFonts w:ascii="Times New Roman" w:eastAsia="Times New Roman" w:hAnsi="Times New Roman" w:cs="Times New Roman"/>
                <w:b/>
                <w:lang w:eastAsia="ru-RU"/>
              </w:rPr>
              <w:t xml:space="preserve">Представление от 07.02.2022 № 7-02-2022/3 - </w:t>
            </w:r>
            <w:r w:rsidRPr="00D709C8">
              <w:rPr>
                <w:rFonts w:ascii="Times New Roman" w:eastAsia="Times New Roman" w:hAnsi="Times New Roman" w:cs="Times New Roman"/>
                <w:bCs/>
                <w:lang w:eastAsia="ru-RU"/>
              </w:rPr>
              <w:t>об устранении нарушений законодательства в сфере обеспечения пожарной безопасности</w:t>
            </w:r>
            <w:r w:rsidR="00A1621E">
              <w:rPr>
                <w:rFonts w:ascii="Times New Roman" w:eastAsia="Times New Roman" w:hAnsi="Times New Roman" w:cs="Times New Roman"/>
                <w:bCs/>
                <w:lang w:eastAsia="ru-RU"/>
              </w:rPr>
              <w:t>.</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18"/>
                <w:szCs w:val="18"/>
                <w:highlight w:val="yellow"/>
                <w:lang w:eastAsia="ru-RU"/>
              </w:rPr>
            </w:pPr>
            <w:r w:rsidRPr="00D709C8">
              <w:rPr>
                <w:rFonts w:ascii="Times New Roman" w:eastAsia="Times New Roman" w:hAnsi="Times New Roman" w:cs="Times New Roman"/>
                <w:sz w:val="18"/>
                <w:szCs w:val="18"/>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3</w:t>
            </w:r>
          </w:p>
        </w:tc>
        <w:tc>
          <w:tcPr>
            <w:tcW w:w="2532" w:type="dxa"/>
          </w:tcPr>
          <w:p w:rsidR="00D709C8" w:rsidRPr="00D709C8" w:rsidRDefault="00D709C8" w:rsidP="00D709C8">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lang w:eastAsia="ru-RU"/>
              </w:rPr>
              <w:t>Протест от 21.01.2022 № 7-01-2022/1</w:t>
            </w:r>
            <w:r w:rsidRPr="00D709C8">
              <w:rPr>
                <w:rFonts w:ascii="Times New Roman" w:eastAsia="Times New Roman" w:hAnsi="Times New Roman" w:cs="Times New Roman"/>
                <w:lang w:eastAsia="ru-RU"/>
              </w:rPr>
              <w:t xml:space="preserve"> на постановление администрации МО г. Новотроицк от 18.11.2014 № 2146-п.</w:t>
            </w:r>
          </w:p>
          <w:p w:rsidR="00D709C8" w:rsidRPr="00D709C8" w:rsidRDefault="00D709C8" w:rsidP="00D709C8">
            <w:pPr>
              <w:spacing w:after="0" w:line="240" w:lineRule="auto"/>
              <w:jc w:val="both"/>
              <w:rPr>
                <w:rFonts w:ascii="Times New Roman" w:eastAsia="Times New Roman" w:hAnsi="Times New Roman" w:cs="Times New Roman"/>
                <w:sz w:val="20"/>
                <w:szCs w:val="20"/>
                <w:lang w:eastAsia="ru-RU"/>
              </w:rPr>
            </w:pPr>
            <w:r w:rsidRPr="00D709C8">
              <w:rPr>
                <w:rFonts w:ascii="Times New Roman" w:eastAsia="Times New Roman" w:hAnsi="Times New Roman" w:cs="Times New Roman"/>
                <w:lang w:eastAsia="ru-RU"/>
              </w:rPr>
              <w:t xml:space="preserve">  </w:t>
            </w: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360"/>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4</w:t>
            </w:r>
          </w:p>
        </w:tc>
        <w:tc>
          <w:tcPr>
            <w:tcW w:w="2687" w:type="dxa"/>
          </w:tcPr>
          <w:p w:rsidR="00D709C8" w:rsidRPr="00D709C8" w:rsidRDefault="00D709C8" w:rsidP="00A1621E">
            <w:pPr>
              <w:spacing w:after="0" w:line="240" w:lineRule="auto"/>
              <w:jc w:val="both"/>
              <w:rPr>
                <w:sz w:val="24"/>
                <w:szCs w:val="24"/>
              </w:rPr>
            </w:pPr>
            <w:r w:rsidRPr="00D709C8">
              <w:rPr>
                <w:rFonts w:ascii="Times New Roman" w:eastAsia="Times New Roman" w:hAnsi="Times New Roman" w:cs="Times New Roman"/>
                <w:b/>
                <w:sz w:val="24"/>
                <w:szCs w:val="24"/>
                <w:lang w:eastAsia="ru-RU"/>
              </w:rPr>
              <w:t>Представление от 24.02.2022 № 7-02-2022/4</w:t>
            </w:r>
            <w:r w:rsidRPr="00D709C8">
              <w:rPr>
                <w:rFonts w:ascii="Times New Roman" w:eastAsia="Times New Roman" w:hAnsi="Times New Roman" w:cs="Times New Roman"/>
                <w:sz w:val="24"/>
                <w:szCs w:val="24"/>
                <w:lang w:eastAsia="ru-RU"/>
              </w:rPr>
              <w:t xml:space="preserve"> - об устранении нарушений федерального законодательства в сфере ЖКХ, муниципальной собственности, земельного законодательства</w:t>
            </w:r>
            <w:r w:rsidR="00A1621E">
              <w:rPr>
                <w:rFonts w:ascii="Times New Roman" w:eastAsia="Times New Roman" w:hAnsi="Times New Roman" w:cs="Times New Roman"/>
                <w:sz w:val="24"/>
                <w:szCs w:val="24"/>
                <w:lang w:eastAsia="ru-RU"/>
              </w:rPr>
              <w:t>.</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4</w:t>
            </w:r>
          </w:p>
        </w:tc>
        <w:tc>
          <w:tcPr>
            <w:tcW w:w="2532" w:type="dxa"/>
          </w:tcPr>
          <w:p w:rsidR="00D709C8" w:rsidRPr="00D709C8" w:rsidRDefault="00D709C8" w:rsidP="00D709C8">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lang w:eastAsia="ru-RU"/>
              </w:rPr>
              <w:t>Протест от 21.01.2022 № 7-01-2021/2</w:t>
            </w:r>
            <w:r w:rsidRPr="00D709C8">
              <w:rPr>
                <w:rFonts w:ascii="Times New Roman" w:eastAsia="Times New Roman" w:hAnsi="Times New Roman" w:cs="Times New Roman"/>
                <w:lang w:eastAsia="ru-RU"/>
              </w:rPr>
              <w:t xml:space="preserve"> на постановление администрации МО г. Новотроицк от 10.12.2019 № 2003-п.</w:t>
            </w:r>
          </w:p>
          <w:p w:rsidR="00D709C8" w:rsidRPr="00D709C8" w:rsidRDefault="00D709C8" w:rsidP="00D709C8">
            <w:pPr>
              <w:spacing w:after="0" w:line="240" w:lineRule="auto"/>
              <w:jc w:val="both"/>
              <w:rPr>
                <w:rFonts w:ascii="Times New Roman" w:eastAsia="Times New Roman" w:hAnsi="Times New Roman" w:cs="Times New Roman"/>
                <w:sz w:val="20"/>
                <w:szCs w:val="20"/>
                <w:lang w:eastAsia="ru-RU"/>
              </w:rPr>
            </w:pPr>
            <w:r w:rsidRPr="00D709C8">
              <w:rPr>
                <w:rFonts w:ascii="Times New Roman" w:eastAsia="Times New Roman" w:hAnsi="Times New Roman" w:cs="Times New Roman"/>
                <w:lang w:eastAsia="ru-RU"/>
              </w:rPr>
              <w:t xml:space="preserve">  </w:t>
            </w: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r w:rsidRPr="00D709C8">
              <w:rPr>
                <w:rFonts w:ascii="Times New Roman" w:eastAsia="Times New Roman" w:hAnsi="Times New Roman" w:cs="Times New Roman"/>
                <w:sz w:val="18"/>
                <w:szCs w:val="18"/>
                <w:lang w:eastAsia="ru-RU"/>
              </w:rPr>
              <w:t xml:space="preserve"> </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360"/>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5</w:t>
            </w:r>
          </w:p>
        </w:tc>
        <w:tc>
          <w:tcPr>
            <w:tcW w:w="2687" w:type="dxa"/>
          </w:tcPr>
          <w:p w:rsidR="00D709C8" w:rsidRPr="00D709C8" w:rsidRDefault="00D709C8" w:rsidP="00A1621E">
            <w:pPr>
              <w:spacing w:after="0" w:line="240" w:lineRule="auto"/>
              <w:jc w:val="both"/>
              <w:rPr>
                <w:rFonts w:ascii="Times New Roman" w:eastAsia="Times New Roman" w:hAnsi="Times New Roman" w:cs="Times New Roman"/>
                <w:sz w:val="24"/>
                <w:szCs w:val="24"/>
                <w:lang w:eastAsia="ru-RU"/>
              </w:rPr>
            </w:pPr>
            <w:r w:rsidRPr="00D709C8">
              <w:rPr>
                <w:rFonts w:ascii="Times New Roman" w:eastAsia="Times New Roman" w:hAnsi="Times New Roman" w:cs="Times New Roman"/>
                <w:b/>
                <w:sz w:val="24"/>
                <w:szCs w:val="24"/>
                <w:lang w:eastAsia="ru-RU"/>
              </w:rPr>
              <w:t xml:space="preserve">Представление от 15.03.2022 № 7-02-2022/5 - </w:t>
            </w:r>
            <w:r w:rsidRPr="00D709C8">
              <w:rPr>
                <w:rFonts w:ascii="Times New Roman" w:eastAsia="Times New Roman" w:hAnsi="Times New Roman" w:cs="Times New Roman"/>
                <w:bCs/>
                <w:sz w:val="24"/>
                <w:szCs w:val="24"/>
                <w:lang w:eastAsia="ru-RU"/>
              </w:rPr>
              <w:t>об устранении нарушений бюджетного законодательства и законодательства о социальной защите инвалидов</w:t>
            </w:r>
            <w:proofErr w:type="gramStart"/>
            <w:r w:rsidRPr="00D709C8">
              <w:rPr>
                <w:rFonts w:ascii="Times New Roman" w:eastAsia="Times New Roman" w:hAnsi="Times New Roman" w:cs="Times New Roman"/>
                <w:bCs/>
                <w:sz w:val="24"/>
                <w:szCs w:val="24"/>
                <w:lang w:eastAsia="ru-RU"/>
              </w:rPr>
              <w:t>.</w:t>
            </w:r>
            <w:r w:rsidRPr="00D709C8">
              <w:rPr>
                <w:rFonts w:ascii="Times New Roman" w:eastAsia="Times New Roman" w:hAnsi="Times New Roman" w:cs="Times New Roman"/>
                <w:sz w:val="24"/>
                <w:szCs w:val="24"/>
                <w:lang w:eastAsia="ru-RU"/>
              </w:rPr>
              <w:t>.</w:t>
            </w:r>
            <w:proofErr w:type="gramEnd"/>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18"/>
                <w:szCs w:val="18"/>
                <w:highlight w:val="yellow"/>
                <w:lang w:eastAsia="ru-RU"/>
              </w:rPr>
            </w:pPr>
            <w:r w:rsidRPr="00D709C8">
              <w:rPr>
                <w:rFonts w:ascii="Times New Roman" w:eastAsia="Times New Roman" w:hAnsi="Times New Roman" w:cs="Times New Roman"/>
                <w:sz w:val="18"/>
                <w:szCs w:val="18"/>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highlight w:val="yellow"/>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5</w:t>
            </w:r>
          </w:p>
        </w:tc>
        <w:tc>
          <w:tcPr>
            <w:tcW w:w="2532" w:type="dxa"/>
          </w:tcPr>
          <w:p w:rsidR="00D709C8" w:rsidRPr="00D709C8" w:rsidRDefault="00D709C8" w:rsidP="00D709C8">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lang w:eastAsia="ru-RU"/>
              </w:rPr>
              <w:t>Протест от 21.01.2022 № 7-01-2021/3</w:t>
            </w:r>
            <w:r w:rsidRPr="00D709C8">
              <w:rPr>
                <w:rFonts w:ascii="Times New Roman" w:eastAsia="Times New Roman" w:hAnsi="Times New Roman" w:cs="Times New Roman"/>
                <w:lang w:eastAsia="ru-RU"/>
              </w:rPr>
              <w:t xml:space="preserve"> на постановление администрации МО г. Новотроицк от 10.03.2021 № 304-п.</w:t>
            </w:r>
          </w:p>
          <w:p w:rsidR="00D709C8" w:rsidRPr="00D709C8" w:rsidRDefault="00D709C8" w:rsidP="00D709C8">
            <w:pPr>
              <w:spacing w:after="0" w:line="240" w:lineRule="auto"/>
              <w:jc w:val="both"/>
              <w:rPr>
                <w:rFonts w:ascii="Times New Roman" w:eastAsia="Times New Roman" w:hAnsi="Times New Roman" w:cs="Times New Roman"/>
                <w:sz w:val="20"/>
                <w:szCs w:val="20"/>
                <w:lang w:eastAsia="ru-RU"/>
              </w:rPr>
            </w:pP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360"/>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lastRenderedPageBreak/>
              <w:t>6</w:t>
            </w:r>
          </w:p>
        </w:tc>
        <w:tc>
          <w:tcPr>
            <w:tcW w:w="2687" w:type="dxa"/>
          </w:tcPr>
          <w:p w:rsidR="00D709C8" w:rsidRPr="00D709C8" w:rsidRDefault="00D709C8" w:rsidP="00A1621E">
            <w:pPr>
              <w:spacing w:after="0" w:line="240" w:lineRule="auto"/>
              <w:jc w:val="both"/>
              <w:rPr>
                <w:rFonts w:ascii="Times New Roman" w:eastAsia="Times New Roman" w:hAnsi="Times New Roman" w:cs="Times New Roman"/>
                <w:sz w:val="24"/>
                <w:szCs w:val="24"/>
                <w:lang w:eastAsia="ru-RU"/>
              </w:rPr>
            </w:pPr>
            <w:r w:rsidRPr="00D709C8">
              <w:rPr>
                <w:rFonts w:ascii="Times New Roman" w:eastAsia="Times New Roman" w:hAnsi="Times New Roman" w:cs="Times New Roman"/>
                <w:b/>
                <w:sz w:val="24"/>
                <w:szCs w:val="24"/>
                <w:lang w:eastAsia="ru-RU"/>
              </w:rPr>
              <w:t>Представление от 21.03.2022 № 7-02-2022/6</w:t>
            </w:r>
            <w:r w:rsidRPr="00D709C8">
              <w:rPr>
                <w:rFonts w:ascii="Times New Roman" w:eastAsia="Times New Roman" w:hAnsi="Times New Roman" w:cs="Times New Roman"/>
                <w:sz w:val="24"/>
                <w:szCs w:val="24"/>
                <w:lang w:eastAsia="ru-RU"/>
              </w:rPr>
              <w:t xml:space="preserve"> - об устранении нарушений федерального законодательства в сфере ЖКХ, муниципальной собственности, порядка предоставления муниципальных услуг земельного законодательства, порядка предоставления муниципальных услуг</w:t>
            </w:r>
            <w:r w:rsidR="00A1621E">
              <w:rPr>
                <w:rFonts w:ascii="Times New Roman" w:eastAsia="Times New Roman" w:hAnsi="Times New Roman" w:cs="Times New Roman"/>
                <w:sz w:val="24"/>
                <w:szCs w:val="24"/>
                <w:lang w:eastAsia="ru-RU"/>
              </w:rPr>
              <w:t>.</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18"/>
                <w:szCs w:val="18"/>
                <w:highlight w:val="yellow"/>
                <w:lang w:eastAsia="ru-RU"/>
              </w:rPr>
            </w:pPr>
            <w:r w:rsidRPr="00D709C8">
              <w:rPr>
                <w:rFonts w:ascii="Times New Roman" w:eastAsia="Times New Roman" w:hAnsi="Times New Roman" w:cs="Times New Roman"/>
                <w:sz w:val="18"/>
                <w:szCs w:val="18"/>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highlight w:val="yellow"/>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6</w:t>
            </w:r>
          </w:p>
        </w:tc>
        <w:tc>
          <w:tcPr>
            <w:tcW w:w="2532" w:type="dxa"/>
          </w:tcPr>
          <w:p w:rsidR="00D709C8" w:rsidRPr="00D709C8" w:rsidRDefault="00D709C8" w:rsidP="00D709C8">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lang w:eastAsia="ru-RU"/>
              </w:rPr>
              <w:t>Протест от 21.01.2022 № 7-01-2021/4</w:t>
            </w:r>
            <w:r w:rsidRPr="00D709C8">
              <w:rPr>
                <w:rFonts w:ascii="Times New Roman" w:eastAsia="Times New Roman" w:hAnsi="Times New Roman" w:cs="Times New Roman"/>
                <w:lang w:eastAsia="ru-RU"/>
              </w:rPr>
              <w:t xml:space="preserve"> на постановление администрации МО г. Новотроицк от 12.09.2019 № 1451-п.</w:t>
            </w:r>
          </w:p>
          <w:p w:rsidR="00D709C8" w:rsidRPr="00D709C8" w:rsidRDefault="00D709C8" w:rsidP="00D709C8">
            <w:pPr>
              <w:spacing w:after="0" w:line="240" w:lineRule="auto"/>
              <w:jc w:val="both"/>
              <w:rPr>
                <w:rFonts w:ascii="Times New Roman" w:eastAsia="Times New Roman" w:hAnsi="Times New Roman" w:cs="Times New Roman"/>
                <w:sz w:val="20"/>
                <w:szCs w:val="20"/>
                <w:lang w:eastAsia="ru-RU"/>
              </w:rPr>
            </w:pP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360"/>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7</w:t>
            </w:r>
          </w:p>
        </w:tc>
        <w:tc>
          <w:tcPr>
            <w:tcW w:w="2687" w:type="dxa"/>
          </w:tcPr>
          <w:p w:rsidR="00D709C8" w:rsidRPr="00D709C8" w:rsidRDefault="00D709C8" w:rsidP="00D709C8">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sz w:val="24"/>
                <w:szCs w:val="24"/>
                <w:lang w:eastAsia="ru-RU"/>
              </w:rPr>
              <w:t>Представление от 23.03.2022 № 7-02-2022/7</w:t>
            </w:r>
            <w:r w:rsidRPr="00D709C8">
              <w:rPr>
                <w:rFonts w:ascii="Times New Roman" w:eastAsia="Times New Roman" w:hAnsi="Times New Roman" w:cs="Times New Roman"/>
                <w:sz w:val="24"/>
                <w:szCs w:val="24"/>
                <w:lang w:eastAsia="ru-RU"/>
              </w:rPr>
              <w:t xml:space="preserve"> - об устранении нарушений порядка рассмотрения обращений граждан</w:t>
            </w:r>
            <w:r w:rsidR="00A1621E">
              <w:rPr>
                <w:rFonts w:ascii="Times New Roman" w:eastAsia="Times New Roman" w:hAnsi="Times New Roman" w:cs="Times New Roman"/>
                <w:sz w:val="24"/>
                <w:szCs w:val="24"/>
                <w:lang w:eastAsia="ru-RU"/>
              </w:rPr>
              <w:t>.</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p w:rsidR="00D709C8" w:rsidRPr="00D709C8" w:rsidRDefault="00D709C8" w:rsidP="00D709C8">
            <w:pPr>
              <w:spacing w:after="0" w:line="240" w:lineRule="auto"/>
              <w:jc w:val="center"/>
              <w:rPr>
                <w:rFonts w:ascii="Times New Roman" w:eastAsia="Times New Roman" w:hAnsi="Times New Roman" w:cs="Times New Roman"/>
                <w:sz w:val="18"/>
                <w:szCs w:val="18"/>
                <w:highlight w:val="yellow"/>
                <w:lang w:eastAsia="ru-RU"/>
              </w:rPr>
            </w:pP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7</w:t>
            </w:r>
          </w:p>
        </w:tc>
        <w:tc>
          <w:tcPr>
            <w:tcW w:w="2532" w:type="dxa"/>
          </w:tcPr>
          <w:p w:rsidR="00D709C8" w:rsidRPr="00D709C8" w:rsidRDefault="00D709C8" w:rsidP="00D709C8">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lang w:eastAsia="ru-RU"/>
              </w:rPr>
              <w:t>Протест от 21.01.2022 № 7-01-2021/5</w:t>
            </w:r>
            <w:r w:rsidRPr="00D709C8">
              <w:rPr>
                <w:rFonts w:ascii="Times New Roman" w:eastAsia="Times New Roman" w:hAnsi="Times New Roman" w:cs="Times New Roman"/>
                <w:lang w:eastAsia="ru-RU"/>
              </w:rPr>
              <w:t xml:space="preserve"> на постановление администрации МО г. Новотроицк от 19.01.2021 № 42-п.</w:t>
            </w:r>
          </w:p>
          <w:p w:rsidR="00D709C8" w:rsidRPr="00D709C8" w:rsidRDefault="00D709C8" w:rsidP="00D709C8">
            <w:pPr>
              <w:spacing w:after="0" w:line="240" w:lineRule="auto"/>
              <w:jc w:val="both"/>
              <w:rPr>
                <w:rFonts w:ascii="Times New Roman" w:eastAsia="Times New Roman" w:hAnsi="Times New Roman" w:cs="Times New Roman"/>
                <w:sz w:val="20"/>
                <w:szCs w:val="20"/>
                <w:lang w:eastAsia="ru-RU"/>
              </w:rPr>
            </w:pP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p w:rsidR="00D709C8" w:rsidRPr="00D709C8" w:rsidRDefault="00D709C8" w:rsidP="00D709C8">
            <w:pPr>
              <w:spacing w:after="0" w:line="240" w:lineRule="auto"/>
              <w:rPr>
                <w:rFonts w:ascii="Times New Roman" w:eastAsia="Times New Roman" w:hAnsi="Times New Roman" w:cs="Times New Roman"/>
                <w:sz w:val="18"/>
                <w:szCs w:val="18"/>
                <w:lang w:eastAsia="ru-RU"/>
              </w:rPr>
            </w:pP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360"/>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8</w:t>
            </w:r>
          </w:p>
        </w:tc>
        <w:tc>
          <w:tcPr>
            <w:tcW w:w="2687" w:type="dxa"/>
          </w:tcPr>
          <w:p w:rsidR="00D709C8" w:rsidRPr="00D709C8" w:rsidRDefault="00D709C8" w:rsidP="00A1621E">
            <w:pPr>
              <w:spacing w:after="0" w:line="240" w:lineRule="auto"/>
              <w:jc w:val="both"/>
              <w:rPr>
                <w:rFonts w:ascii="Times New Roman" w:eastAsia="Times New Roman" w:hAnsi="Times New Roman" w:cs="Times New Roman"/>
                <w:sz w:val="24"/>
                <w:szCs w:val="24"/>
                <w:lang w:eastAsia="ru-RU"/>
              </w:rPr>
            </w:pPr>
            <w:r w:rsidRPr="00D709C8">
              <w:rPr>
                <w:rFonts w:ascii="Times New Roman" w:eastAsia="Times New Roman" w:hAnsi="Times New Roman" w:cs="Times New Roman"/>
                <w:b/>
                <w:bCs/>
                <w:lang w:eastAsia="ru-RU"/>
              </w:rPr>
              <w:t xml:space="preserve"> Представление</w:t>
            </w:r>
            <w:r w:rsidRPr="00D709C8">
              <w:rPr>
                <w:rFonts w:ascii="Times New Roman" w:eastAsia="Times New Roman" w:hAnsi="Times New Roman" w:cs="Times New Roman"/>
                <w:lang w:eastAsia="ru-RU"/>
              </w:rPr>
              <w:t xml:space="preserve"> от 16.02.2022№ 80 по устранению причин и условий, способствовавших совершению административного правонарушения</w:t>
            </w:r>
            <w:r w:rsidR="00A1621E">
              <w:rPr>
                <w:rFonts w:ascii="Times New Roman" w:eastAsia="Times New Roman" w:hAnsi="Times New Roman" w:cs="Times New Roman"/>
                <w:lang w:eastAsia="ru-RU"/>
              </w:rPr>
              <w:t>.</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8</w:t>
            </w:r>
          </w:p>
        </w:tc>
        <w:tc>
          <w:tcPr>
            <w:tcW w:w="2532" w:type="dxa"/>
          </w:tcPr>
          <w:p w:rsidR="00D709C8" w:rsidRPr="00D709C8" w:rsidRDefault="00D709C8" w:rsidP="00D709C8">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lang w:eastAsia="ru-RU"/>
              </w:rPr>
              <w:t>Протест от 21.01.2022 № 7-01-2021/6</w:t>
            </w:r>
            <w:r w:rsidRPr="00D709C8">
              <w:rPr>
                <w:rFonts w:ascii="Times New Roman" w:eastAsia="Times New Roman" w:hAnsi="Times New Roman" w:cs="Times New Roman"/>
                <w:lang w:eastAsia="ru-RU"/>
              </w:rPr>
              <w:t xml:space="preserve"> на постановление администрации МО г. Новотроицк от 10.05.2018 № 699-п.</w:t>
            </w:r>
          </w:p>
          <w:p w:rsidR="00D709C8" w:rsidRPr="00D709C8" w:rsidRDefault="00D709C8" w:rsidP="00D709C8">
            <w:pPr>
              <w:spacing w:after="0" w:line="240" w:lineRule="auto"/>
              <w:jc w:val="both"/>
              <w:rPr>
                <w:rFonts w:ascii="Times New Roman" w:eastAsia="Times New Roman" w:hAnsi="Times New Roman" w:cs="Times New Roman"/>
                <w:sz w:val="20"/>
                <w:szCs w:val="20"/>
                <w:lang w:eastAsia="ru-RU"/>
              </w:rPr>
            </w:pP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360"/>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9</w:t>
            </w:r>
          </w:p>
        </w:tc>
        <w:tc>
          <w:tcPr>
            <w:tcW w:w="2687" w:type="dxa"/>
          </w:tcPr>
          <w:p w:rsidR="00D709C8" w:rsidRPr="00D709C8" w:rsidRDefault="00D709C8" w:rsidP="00D709C8">
            <w:pPr>
              <w:spacing w:after="0" w:line="240" w:lineRule="auto"/>
              <w:jc w:val="both"/>
              <w:rPr>
                <w:rFonts w:ascii="Times New Roman" w:eastAsia="Times New Roman" w:hAnsi="Times New Roman" w:cs="Times New Roman"/>
                <w:sz w:val="24"/>
                <w:szCs w:val="24"/>
                <w:lang w:eastAsia="ru-RU"/>
              </w:rPr>
            </w:pPr>
            <w:r w:rsidRPr="00D709C8">
              <w:rPr>
                <w:rFonts w:ascii="Times New Roman" w:eastAsia="Calibri" w:hAnsi="Times New Roman" w:cs="Times New Roman"/>
                <w:b/>
                <w:bCs/>
                <w:sz w:val="24"/>
                <w:szCs w:val="24"/>
              </w:rPr>
              <w:t xml:space="preserve">Представление от 04.02.2022 № 07-02-2022/1 </w:t>
            </w:r>
            <w:r w:rsidRPr="00D709C8">
              <w:rPr>
                <w:rFonts w:ascii="Times New Roman" w:eastAsia="Calibri" w:hAnsi="Times New Roman" w:cs="Times New Roman"/>
                <w:sz w:val="24"/>
                <w:szCs w:val="24"/>
              </w:rPr>
              <w:t xml:space="preserve"> об устранении нарушений норм законодательства об отходах производства и потребления</w:t>
            </w:r>
            <w:r w:rsidR="00A1621E">
              <w:rPr>
                <w:rFonts w:ascii="Times New Roman" w:eastAsia="Calibri" w:hAnsi="Times New Roman" w:cs="Times New Roman"/>
                <w:sz w:val="24"/>
                <w:szCs w:val="24"/>
              </w:rPr>
              <w:t>.</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9</w:t>
            </w:r>
          </w:p>
        </w:tc>
        <w:tc>
          <w:tcPr>
            <w:tcW w:w="2532" w:type="dxa"/>
          </w:tcPr>
          <w:p w:rsidR="00D709C8" w:rsidRPr="00D709C8" w:rsidRDefault="00D709C8" w:rsidP="00D709C8">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lang w:eastAsia="ru-RU"/>
              </w:rPr>
              <w:t>Протест от 21.01.2022 № 7-01-2021/7</w:t>
            </w:r>
            <w:r w:rsidRPr="00D709C8">
              <w:rPr>
                <w:rFonts w:ascii="Times New Roman" w:eastAsia="Times New Roman" w:hAnsi="Times New Roman" w:cs="Times New Roman"/>
                <w:lang w:eastAsia="ru-RU"/>
              </w:rPr>
              <w:t xml:space="preserve"> на постановление администрации МО г. Новотроицк от 14.03.2017 № 301-п.</w:t>
            </w:r>
          </w:p>
          <w:p w:rsidR="00D709C8" w:rsidRPr="00D709C8" w:rsidRDefault="00D709C8" w:rsidP="00D709C8">
            <w:pPr>
              <w:spacing w:after="0" w:line="240" w:lineRule="auto"/>
              <w:jc w:val="both"/>
              <w:rPr>
                <w:rFonts w:ascii="Times New Roman" w:eastAsia="Times New Roman" w:hAnsi="Times New Roman" w:cs="Times New Roman"/>
                <w:sz w:val="20"/>
                <w:szCs w:val="20"/>
                <w:lang w:eastAsia="ru-RU"/>
              </w:rPr>
            </w:pP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360"/>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10</w:t>
            </w:r>
          </w:p>
        </w:tc>
        <w:tc>
          <w:tcPr>
            <w:tcW w:w="2687" w:type="dxa"/>
          </w:tcPr>
          <w:p w:rsidR="00D709C8" w:rsidRPr="00D709C8" w:rsidRDefault="00D709C8" w:rsidP="00A1621E">
            <w:pPr>
              <w:spacing w:after="0" w:line="240" w:lineRule="auto"/>
              <w:jc w:val="both"/>
              <w:rPr>
                <w:sz w:val="24"/>
                <w:szCs w:val="24"/>
              </w:rPr>
            </w:pPr>
            <w:r w:rsidRPr="00D709C8">
              <w:rPr>
                <w:rFonts w:ascii="Times New Roman" w:eastAsia="Times New Roman" w:hAnsi="Times New Roman" w:cs="Times New Roman"/>
                <w:b/>
                <w:lang w:eastAsia="ru-RU"/>
              </w:rPr>
              <w:t>Представление от 11.05.2022 № 07-02-2022</w:t>
            </w:r>
            <w:r w:rsidRPr="00D709C8">
              <w:rPr>
                <w:rFonts w:ascii="Times New Roman" w:eastAsia="Times New Roman" w:hAnsi="Times New Roman" w:cs="Times New Roman"/>
                <w:lang w:eastAsia="ru-RU"/>
              </w:rPr>
              <w:t xml:space="preserve"> об устранении нарушений законодательства при распоряжении муниципальным имуществом.</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val="en-US" w:eastAsia="ru-RU"/>
              </w:rPr>
            </w:pPr>
            <w:r w:rsidRPr="00D709C8">
              <w:rPr>
                <w:rFonts w:ascii="Times New Roman" w:eastAsia="Times New Roman" w:hAnsi="Times New Roman" w:cs="Times New Roman"/>
                <w:sz w:val="18"/>
                <w:szCs w:val="18"/>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10</w:t>
            </w:r>
          </w:p>
        </w:tc>
        <w:tc>
          <w:tcPr>
            <w:tcW w:w="2532" w:type="dxa"/>
          </w:tcPr>
          <w:p w:rsidR="00D709C8" w:rsidRPr="00D709C8" w:rsidRDefault="00D709C8" w:rsidP="00D709C8">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lang w:eastAsia="ru-RU"/>
              </w:rPr>
              <w:t>Протест от 21.01.2022 № 7-01-2021/8</w:t>
            </w:r>
            <w:r w:rsidRPr="00D709C8">
              <w:rPr>
                <w:rFonts w:ascii="Times New Roman" w:eastAsia="Times New Roman" w:hAnsi="Times New Roman" w:cs="Times New Roman"/>
                <w:lang w:eastAsia="ru-RU"/>
              </w:rPr>
              <w:t xml:space="preserve"> на постановление администрации МО г. Новотроицк от 31.12.2015 № 2628-п.</w:t>
            </w:r>
          </w:p>
          <w:p w:rsidR="00D709C8" w:rsidRPr="00D709C8" w:rsidRDefault="00D709C8" w:rsidP="00D709C8">
            <w:pPr>
              <w:spacing w:after="0" w:line="240" w:lineRule="auto"/>
              <w:jc w:val="both"/>
            </w:pP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360"/>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11</w:t>
            </w:r>
          </w:p>
        </w:tc>
        <w:tc>
          <w:tcPr>
            <w:tcW w:w="2687" w:type="dxa"/>
          </w:tcPr>
          <w:p w:rsidR="00D709C8" w:rsidRPr="00D709C8" w:rsidRDefault="00D709C8" w:rsidP="00A1621E">
            <w:pPr>
              <w:spacing w:after="0" w:line="240" w:lineRule="auto"/>
              <w:ind w:left="28" w:hanging="28"/>
              <w:jc w:val="both"/>
              <w:rPr>
                <w:sz w:val="24"/>
                <w:szCs w:val="24"/>
              </w:rPr>
            </w:pPr>
            <w:r w:rsidRPr="00D709C8">
              <w:rPr>
                <w:rFonts w:ascii="Times New Roman" w:eastAsia="Times New Roman" w:hAnsi="Times New Roman" w:cs="Times New Roman"/>
                <w:b/>
                <w:bCs/>
                <w:lang w:eastAsia="ru-RU"/>
              </w:rPr>
              <w:t>Представление от</w:t>
            </w:r>
            <w:r w:rsidR="00A1621E">
              <w:rPr>
                <w:rFonts w:ascii="Times New Roman" w:eastAsia="Times New Roman" w:hAnsi="Times New Roman" w:cs="Times New Roman"/>
                <w:b/>
                <w:bCs/>
                <w:lang w:eastAsia="ru-RU"/>
              </w:rPr>
              <w:t xml:space="preserve"> </w:t>
            </w:r>
            <w:r w:rsidRPr="00D709C8">
              <w:rPr>
                <w:rFonts w:ascii="Times New Roman" w:eastAsia="Times New Roman" w:hAnsi="Times New Roman" w:cs="Times New Roman"/>
                <w:b/>
                <w:bCs/>
                <w:lang w:eastAsia="ru-RU"/>
              </w:rPr>
              <w:t>17.05.2022 № 7-02-2022</w:t>
            </w:r>
            <w:r w:rsidRPr="00D709C8">
              <w:rPr>
                <w:rFonts w:ascii="Times New Roman" w:eastAsia="Times New Roman" w:hAnsi="Times New Roman" w:cs="Times New Roman"/>
                <w:lang w:eastAsia="ru-RU"/>
              </w:rPr>
              <w:t xml:space="preserve"> об устранении </w:t>
            </w:r>
            <w:r w:rsidRPr="00D709C8">
              <w:rPr>
                <w:rFonts w:ascii="Times New Roman" w:eastAsia="Times New Roman" w:hAnsi="Times New Roman" w:cs="Times New Roman"/>
                <w:lang w:eastAsia="ru-RU"/>
              </w:rPr>
              <w:lastRenderedPageBreak/>
              <w:t>нарушений законодательства о контрактной системе в сфере закупок для государственных и муниципальных нужд.</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lastRenderedPageBreak/>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11</w:t>
            </w:r>
          </w:p>
        </w:tc>
        <w:tc>
          <w:tcPr>
            <w:tcW w:w="2532" w:type="dxa"/>
          </w:tcPr>
          <w:p w:rsidR="00D709C8" w:rsidRPr="00D709C8" w:rsidRDefault="00D709C8" w:rsidP="00D709C8">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lang w:eastAsia="ru-RU"/>
              </w:rPr>
              <w:t>Протест от 21.01.2022 № 7-01-2021/9</w:t>
            </w:r>
            <w:r w:rsidRPr="00D709C8">
              <w:rPr>
                <w:rFonts w:ascii="Times New Roman" w:eastAsia="Times New Roman" w:hAnsi="Times New Roman" w:cs="Times New Roman"/>
                <w:lang w:eastAsia="ru-RU"/>
              </w:rPr>
              <w:t xml:space="preserve"> на постановление </w:t>
            </w:r>
            <w:r w:rsidRPr="00D709C8">
              <w:rPr>
                <w:rFonts w:ascii="Times New Roman" w:eastAsia="Times New Roman" w:hAnsi="Times New Roman" w:cs="Times New Roman"/>
                <w:lang w:eastAsia="ru-RU"/>
              </w:rPr>
              <w:lastRenderedPageBreak/>
              <w:t>администрации МО г. Новотроицк от 25.12.2014 № 2549-п.</w:t>
            </w:r>
          </w:p>
          <w:p w:rsidR="00D709C8" w:rsidRPr="00D709C8" w:rsidRDefault="00D709C8" w:rsidP="00D709C8">
            <w:pPr>
              <w:spacing w:after="0" w:line="240" w:lineRule="auto"/>
              <w:jc w:val="both"/>
              <w:rPr>
                <w:rFonts w:ascii="Times New Roman" w:eastAsia="Times New Roman" w:hAnsi="Times New Roman" w:cs="Times New Roman"/>
                <w:sz w:val="20"/>
                <w:szCs w:val="20"/>
                <w:lang w:eastAsia="ru-RU"/>
              </w:rPr>
            </w:pPr>
            <w:r w:rsidRPr="00D709C8">
              <w:rPr>
                <w:rFonts w:ascii="Times New Roman" w:eastAsia="Times New Roman" w:hAnsi="Times New Roman" w:cs="Times New Roman"/>
                <w:lang w:eastAsia="ru-RU"/>
              </w:rPr>
              <w:t xml:space="preserve">  </w:t>
            </w: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lastRenderedPageBreak/>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315"/>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lastRenderedPageBreak/>
              <w:t>12</w:t>
            </w:r>
          </w:p>
        </w:tc>
        <w:tc>
          <w:tcPr>
            <w:tcW w:w="2687" w:type="dxa"/>
          </w:tcPr>
          <w:p w:rsidR="00D709C8" w:rsidRPr="00D709C8" w:rsidRDefault="00D709C8" w:rsidP="00A1621E">
            <w:pPr>
              <w:spacing w:after="0" w:line="240" w:lineRule="auto"/>
              <w:jc w:val="both"/>
              <w:rPr>
                <w:rFonts w:ascii="Times New Roman" w:eastAsia="Times New Roman" w:hAnsi="Times New Roman" w:cs="Times New Roman"/>
                <w:sz w:val="24"/>
                <w:szCs w:val="24"/>
                <w:lang w:eastAsia="ru-RU"/>
              </w:rPr>
            </w:pPr>
            <w:r w:rsidRPr="00D709C8">
              <w:rPr>
                <w:rFonts w:ascii="Times New Roman" w:eastAsia="Times New Roman" w:hAnsi="Times New Roman" w:cs="Times New Roman"/>
                <w:b/>
                <w:lang w:eastAsia="ru-RU"/>
              </w:rPr>
              <w:t>Представление от 27.06.2022 № 07-02-2022</w:t>
            </w:r>
            <w:r w:rsidRPr="00D709C8">
              <w:rPr>
                <w:rFonts w:ascii="Times New Roman" w:eastAsia="Times New Roman" w:hAnsi="Times New Roman" w:cs="Times New Roman"/>
                <w:lang w:eastAsia="ru-RU"/>
              </w:rPr>
              <w:t xml:space="preserve"> об устранении нарушений норм законодательства об отходах производства и потребления.</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val="en-US" w:eastAsia="ru-RU"/>
              </w:rPr>
            </w:pPr>
            <w:r w:rsidRPr="00D709C8">
              <w:rPr>
                <w:rFonts w:ascii="Times New Roman" w:eastAsia="Times New Roman" w:hAnsi="Times New Roman" w:cs="Times New Roman"/>
                <w:sz w:val="18"/>
                <w:szCs w:val="18"/>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12</w:t>
            </w:r>
          </w:p>
        </w:tc>
        <w:tc>
          <w:tcPr>
            <w:tcW w:w="2532" w:type="dxa"/>
          </w:tcPr>
          <w:p w:rsidR="00D709C8" w:rsidRPr="00D709C8" w:rsidRDefault="00D709C8" w:rsidP="002000FD">
            <w:pPr>
              <w:spacing w:after="0" w:line="240" w:lineRule="auto"/>
              <w:jc w:val="both"/>
              <w:rPr>
                <w:rFonts w:ascii="Times New Roman" w:eastAsia="Times New Roman" w:hAnsi="Times New Roman" w:cs="Times New Roman"/>
                <w:sz w:val="20"/>
                <w:szCs w:val="20"/>
                <w:lang w:eastAsia="ru-RU"/>
              </w:rPr>
            </w:pPr>
            <w:r w:rsidRPr="00D709C8">
              <w:rPr>
                <w:rFonts w:ascii="Times New Roman" w:eastAsia="Times New Roman" w:hAnsi="Times New Roman" w:cs="Times New Roman"/>
                <w:b/>
                <w:lang w:eastAsia="ru-RU"/>
              </w:rPr>
              <w:t>Протест от 21.01.2022 № 7-01-2021/10</w:t>
            </w:r>
            <w:r w:rsidRPr="00D709C8">
              <w:rPr>
                <w:rFonts w:ascii="Times New Roman" w:eastAsia="Times New Roman" w:hAnsi="Times New Roman" w:cs="Times New Roman"/>
                <w:lang w:eastAsia="ru-RU"/>
              </w:rPr>
              <w:t xml:space="preserve"> на постановление администрации МО г. Новотроицк от 28.12.2015 № 2546-п.</w:t>
            </w: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val="en-US" w:eastAsia="ru-RU"/>
              </w:rPr>
            </w:pPr>
          </w:p>
          <w:p w:rsidR="00D709C8" w:rsidRPr="00D709C8" w:rsidRDefault="00D709C8" w:rsidP="00D709C8">
            <w:pPr>
              <w:spacing w:after="0" w:line="240" w:lineRule="auto"/>
              <w:jc w:val="center"/>
              <w:rPr>
                <w:rFonts w:ascii="Times New Roman" w:eastAsia="Times New Roman" w:hAnsi="Times New Roman" w:cs="Times New Roman"/>
                <w:sz w:val="20"/>
                <w:szCs w:val="20"/>
                <w:lang w:val="en-US" w:eastAsia="ru-RU"/>
              </w:rPr>
            </w:pPr>
          </w:p>
        </w:tc>
      </w:tr>
      <w:tr w:rsidR="0000545C" w:rsidRPr="00D709C8" w:rsidTr="002000FD">
        <w:trPr>
          <w:trHeight w:val="60"/>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13</w:t>
            </w:r>
          </w:p>
        </w:tc>
        <w:tc>
          <w:tcPr>
            <w:tcW w:w="2687" w:type="dxa"/>
          </w:tcPr>
          <w:p w:rsidR="00D709C8" w:rsidRPr="00D709C8" w:rsidRDefault="00D709C8" w:rsidP="00A1621E">
            <w:pPr>
              <w:spacing w:after="0" w:line="240" w:lineRule="auto"/>
              <w:jc w:val="both"/>
              <w:rPr>
                <w:sz w:val="24"/>
                <w:szCs w:val="24"/>
              </w:rPr>
            </w:pPr>
            <w:r w:rsidRPr="00D709C8">
              <w:rPr>
                <w:rFonts w:ascii="Times New Roman" w:eastAsia="Calibri" w:hAnsi="Times New Roman" w:cs="Times New Roman"/>
                <w:b/>
                <w:sz w:val="24"/>
                <w:szCs w:val="24"/>
              </w:rPr>
              <w:t>Представление от 15.07.2022 № 07-02-2022</w:t>
            </w:r>
            <w:r w:rsidRPr="00D709C8">
              <w:rPr>
                <w:rFonts w:ascii="Times New Roman" w:eastAsia="Calibri" w:hAnsi="Times New Roman" w:cs="Times New Roman"/>
                <w:sz w:val="24"/>
                <w:szCs w:val="24"/>
              </w:rPr>
              <w:t xml:space="preserve"> об устранении нарушений норм законодательства об отходах производства и потребления.  </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val="en-US" w:eastAsia="ru-RU"/>
              </w:rPr>
            </w:pPr>
            <w:r w:rsidRPr="00D709C8">
              <w:rPr>
                <w:rFonts w:ascii="Times New Roman" w:eastAsia="Times New Roman" w:hAnsi="Times New Roman" w:cs="Times New Roman"/>
                <w:sz w:val="18"/>
                <w:szCs w:val="18"/>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13</w:t>
            </w:r>
          </w:p>
        </w:tc>
        <w:tc>
          <w:tcPr>
            <w:tcW w:w="2532" w:type="dxa"/>
          </w:tcPr>
          <w:p w:rsidR="00D709C8" w:rsidRPr="00D709C8" w:rsidRDefault="00D709C8" w:rsidP="00D709C8">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lang w:eastAsia="ru-RU"/>
              </w:rPr>
              <w:t xml:space="preserve">Протест от 21.01.2022 № 7-01-2021/11 </w:t>
            </w:r>
            <w:r w:rsidRPr="00D709C8">
              <w:rPr>
                <w:rFonts w:ascii="Times New Roman" w:eastAsia="Times New Roman" w:hAnsi="Times New Roman" w:cs="Times New Roman"/>
                <w:lang w:eastAsia="ru-RU"/>
              </w:rPr>
              <w:t>на постановление администрации МО г. Новотроицк от 18.11.2014 № 2146-п.</w:t>
            </w:r>
          </w:p>
          <w:p w:rsidR="00D709C8" w:rsidRPr="00D709C8" w:rsidRDefault="00D709C8" w:rsidP="00D709C8">
            <w:pPr>
              <w:spacing w:after="0" w:line="240" w:lineRule="auto"/>
              <w:jc w:val="both"/>
              <w:rPr>
                <w:rFonts w:ascii="Times New Roman" w:eastAsia="Times New Roman" w:hAnsi="Times New Roman" w:cs="Times New Roman"/>
                <w:sz w:val="20"/>
                <w:szCs w:val="20"/>
                <w:lang w:eastAsia="ru-RU"/>
              </w:rPr>
            </w:pP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1477"/>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14</w:t>
            </w:r>
          </w:p>
        </w:tc>
        <w:tc>
          <w:tcPr>
            <w:tcW w:w="2687" w:type="dxa"/>
          </w:tcPr>
          <w:p w:rsidR="00D709C8" w:rsidRPr="00D709C8" w:rsidRDefault="00D709C8" w:rsidP="00A1621E">
            <w:pPr>
              <w:spacing w:after="0" w:line="240" w:lineRule="auto"/>
              <w:jc w:val="both"/>
              <w:rPr>
                <w:rFonts w:ascii="Times New Roman" w:eastAsia="Times New Roman" w:hAnsi="Times New Roman" w:cs="Times New Roman"/>
                <w:sz w:val="24"/>
                <w:szCs w:val="24"/>
                <w:lang w:eastAsia="ru-RU"/>
              </w:rPr>
            </w:pPr>
            <w:r w:rsidRPr="00D709C8">
              <w:rPr>
                <w:rFonts w:ascii="Times New Roman" w:eastAsia="Times New Roman" w:hAnsi="Times New Roman" w:cs="Times New Roman"/>
                <w:b/>
                <w:lang w:eastAsia="ru-RU"/>
              </w:rPr>
              <w:t>Представление от 29.07.2022 № 07-02-2022/9</w:t>
            </w:r>
            <w:r w:rsidRPr="00D709C8">
              <w:rPr>
                <w:rFonts w:ascii="Times New Roman" w:eastAsia="Times New Roman" w:hAnsi="Times New Roman" w:cs="Times New Roman"/>
                <w:lang w:eastAsia="ru-RU"/>
              </w:rPr>
              <w:t xml:space="preserve"> об устранении нарушений федерального законодательства.</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val="en-US" w:eastAsia="ru-RU"/>
              </w:rPr>
            </w:pPr>
            <w:r w:rsidRPr="00D709C8">
              <w:rPr>
                <w:rFonts w:ascii="Times New Roman" w:eastAsia="Times New Roman" w:hAnsi="Times New Roman" w:cs="Times New Roman"/>
                <w:sz w:val="18"/>
                <w:szCs w:val="18"/>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14</w:t>
            </w:r>
          </w:p>
        </w:tc>
        <w:tc>
          <w:tcPr>
            <w:tcW w:w="2532" w:type="dxa"/>
          </w:tcPr>
          <w:p w:rsidR="00D709C8" w:rsidRPr="00D709C8" w:rsidRDefault="00D709C8" w:rsidP="00A1621E">
            <w:pPr>
              <w:spacing w:after="0" w:line="240" w:lineRule="auto"/>
              <w:jc w:val="both"/>
              <w:rPr>
                <w:rFonts w:ascii="Times New Roman" w:eastAsia="Times New Roman" w:hAnsi="Times New Roman" w:cs="Times New Roman"/>
                <w:sz w:val="20"/>
                <w:szCs w:val="20"/>
                <w:lang w:eastAsia="ru-RU"/>
              </w:rPr>
            </w:pPr>
            <w:r w:rsidRPr="00D709C8">
              <w:rPr>
                <w:rFonts w:ascii="Times New Roman" w:eastAsia="Times New Roman" w:hAnsi="Times New Roman" w:cs="Times New Roman"/>
                <w:b/>
                <w:lang w:eastAsia="ru-RU"/>
              </w:rPr>
              <w:t>Протест от 17.02.2022 № 7-01-2022/3</w:t>
            </w:r>
            <w:r w:rsidRPr="00D709C8">
              <w:rPr>
                <w:rFonts w:ascii="Times New Roman" w:eastAsia="Times New Roman" w:hAnsi="Times New Roman" w:cs="Times New Roman"/>
                <w:lang w:eastAsia="ru-RU"/>
              </w:rPr>
              <w:t xml:space="preserve"> на постановление администрации МО г. Новотроицк от 30.03.2021 № 438-п.</w:t>
            </w:r>
            <w:r w:rsidRPr="00D709C8">
              <w:rPr>
                <w:rFonts w:ascii="Times New Roman" w:eastAsia="Times New Roman" w:hAnsi="Times New Roman" w:cs="Times New Roman"/>
                <w:b/>
                <w:lang w:eastAsia="ru-RU"/>
              </w:rPr>
              <w:t xml:space="preserve"> </w:t>
            </w: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465"/>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15</w:t>
            </w:r>
          </w:p>
        </w:tc>
        <w:tc>
          <w:tcPr>
            <w:tcW w:w="2687" w:type="dxa"/>
          </w:tcPr>
          <w:p w:rsidR="00D709C8" w:rsidRPr="00D709C8" w:rsidRDefault="00D709C8" w:rsidP="00A1621E">
            <w:pPr>
              <w:spacing w:after="0" w:line="240" w:lineRule="auto"/>
              <w:jc w:val="both"/>
              <w:rPr>
                <w:sz w:val="24"/>
                <w:szCs w:val="24"/>
              </w:rPr>
            </w:pPr>
            <w:r w:rsidRPr="00D709C8">
              <w:rPr>
                <w:rFonts w:ascii="Times New Roman" w:eastAsia="Times New Roman" w:hAnsi="Times New Roman" w:cs="Times New Roman"/>
                <w:b/>
                <w:bCs/>
                <w:lang w:eastAsia="ru-RU"/>
              </w:rPr>
              <w:t>Представление от 09.08.2022 № 21-02-2022</w:t>
            </w:r>
            <w:r w:rsidRPr="00D709C8">
              <w:rPr>
                <w:rFonts w:ascii="Times New Roman" w:eastAsia="Times New Roman" w:hAnsi="Times New Roman" w:cs="Times New Roman"/>
                <w:lang w:eastAsia="ru-RU"/>
              </w:rPr>
              <w:t xml:space="preserve"> об устранении нарушений законодательства о благоустройстве, охране жизни и здоровья граждан</w:t>
            </w:r>
            <w:r w:rsidR="00A1621E">
              <w:rPr>
                <w:rFonts w:ascii="Times New Roman" w:eastAsia="Times New Roman" w:hAnsi="Times New Roman" w:cs="Times New Roman"/>
                <w:lang w:eastAsia="ru-RU"/>
              </w:rPr>
              <w:t>.</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val="en-US" w:eastAsia="ru-RU"/>
              </w:rPr>
            </w:pPr>
            <w:r w:rsidRPr="00D709C8">
              <w:rPr>
                <w:rFonts w:ascii="Times New Roman" w:eastAsia="Times New Roman" w:hAnsi="Times New Roman" w:cs="Times New Roman"/>
                <w:sz w:val="20"/>
                <w:szCs w:val="20"/>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15</w:t>
            </w:r>
          </w:p>
        </w:tc>
        <w:tc>
          <w:tcPr>
            <w:tcW w:w="2532" w:type="dxa"/>
          </w:tcPr>
          <w:p w:rsidR="00D709C8" w:rsidRPr="00D709C8" w:rsidRDefault="00D709C8" w:rsidP="00D709C8">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lang w:eastAsia="ru-RU"/>
              </w:rPr>
              <w:t>Протест от 25.02.2022 № 7-01-2022/15</w:t>
            </w:r>
            <w:r w:rsidRPr="00D709C8">
              <w:rPr>
                <w:rFonts w:ascii="Times New Roman" w:eastAsia="Times New Roman" w:hAnsi="Times New Roman" w:cs="Times New Roman"/>
                <w:lang w:eastAsia="ru-RU"/>
              </w:rPr>
              <w:t xml:space="preserve"> на постановление администрации МО г. Новотроицк от 25.02.2020 № 245-п.</w:t>
            </w:r>
          </w:p>
          <w:p w:rsidR="00D709C8" w:rsidRPr="00D709C8" w:rsidRDefault="00D709C8" w:rsidP="00D709C8">
            <w:pPr>
              <w:spacing w:after="0" w:line="240" w:lineRule="auto"/>
              <w:jc w:val="both"/>
              <w:rPr>
                <w:rFonts w:ascii="Times New Roman" w:eastAsia="Times New Roman" w:hAnsi="Times New Roman" w:cs="Times New Roman"/>
                <w:sz w:val="20"/>
                <w:szCs w:val="20"/>
                <w:lang w:eastAsia="ru-RU"/>
              </w:rPr>
            </w:pPr>
            <w:r w:rsidRPr="00D709C8">
              <w:rPr>
                <w:rFonts w:ascii="Times New Roman" w:eastAsia="Times New Roman" w:hAnsi="Times New Roman" w:cs="Times New Roman"/>
                <w:lang w:eastAsia="ru-RU"/>
              </w:rPr>
              <w:t xml:space="preserve">  </w:t>
            </w: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540"/>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16</w:t>
            </w:r>
          </w:p>
        </w:tc>
        <w:tc>
          <w:tcPr>
            <w:tcW w:w="2687" w:type="dxa"/>
          </w:tcPr>
          <w:p w:rsidR="00D709C8" w:rsidRPr="00D709C8" w:rsidRDefault="00D709C8" w:rsidP="00A1621E">
            <w:pPr>
              <w:spacing w:after="0" w:line="240" w:lineRule="auto"/>
              <w:jc w:val="both"/>
              <w:rPr>
                <w:sz w:val="24"/>
                <w:szCs w:val="24"/>
              </w:rPr>
            </w:pPr>
            <w:r w:rsidRPr="00D709C8">
              <w:rPr>
                <w:rFonts w:ascii="Times New Roman" w:eastAsia="Times New Roman" w:hAnsi="Times New Roman" w:cs="Times New Roman"/>
                <w:b/>
                <w:lang w:eastAsia="ru-RU"/>
              </w:rPr>
              <w:t>Представление от 16.08.2022 № 7-02-2022/10</w:t>
            </w:r>
            <w:r w:rsidRPr="00D709C8">
              <w:rPr>
                <w:rFonts w:ascii="Times New Roman" w:eastAsia="Times New Roman" w:hAnsi="Times New Roman" w:cs="Times New Roman"/>
                <w:lang w:eastAsia="ru-RU"/>
              </w:rPr>
              <w:t xml:space="preserve"> об устранении нарушений законодательства о порядке рассмотрения обращений граждан, законодательства в сфере безопасности дорожного движения, в сфере жилищного законодательства.</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val="en-US" w:eastAsia="ru-RU"/>
              </w:rPr>
            </w:pPr>
            <w:r w:rsidRPr="00D709C8">
              <w:rPr>
                <w:rFonts w:ascii="Times New Roman" w:eastAsia="Times New Roman" w:hAnsi="Times New Roman" w:cs="Times New Roman"/>
                <w:sz w:val="18"/>
                <w:szCs w:val="18"/>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16</w:t>
            </w:r>
          </w:p>
          <w:p w:rsidR="00D709C8" w:rsidRPr="00D709C8" w:rsidRDefault="00D709C8" w:rsidP="00D709C8">
            <w:pPr>
              <w:spacing w:after="0" w:line="240" w:lineRule="auto"/>
              <w:rPr>
                <w:rFonts w:ascii="Times New Roman" w:eastAsia="Times New Roman" w:hAnsi="Times New Roman" w:cs="Times New Roman"/>
                <w:sz w:val="18"/>
                <w:szCs w:val="18"/>
                <w:lang w:eastAsia="ru-RU"/>
              </w:rPr>
            </w:pPr>
          </w:p>
          <w:p w:rsidR="00D709C8" w:rsidRPr="00D709C8" w:rsidRDefault="00D709C8" w:rsidP="00D709C8">
            <w:pPr>
              <w:spacing w:after="0" w:line="240" w:lineRule="auto"/>
              <w:rPr>
                <w:rFonts w:ascii="Times New Roman" w:eastAsia="Times New Roman" w:hAnsi="Times New Roman" w:cs="Times New Roman"/>
                <w:sz w:val="18"/>
                <w:szCs w:val="18"/>
                <w:lang w:eastAsia="ru-RU"/>
              </w:rPr>
            </w:pPr>
          </w:p>
        </w:tc>
        <w:tc>
          <w:tcPr>
            <w:tcW w:w="2532" w:type="dxa"/>
          </w:tcPr>
          <w:p w:rsidR="00D709C8" w:rsidRPr="00D709C8" w:rsidRDefault="00D709C8" w:rsidP="00D709C8">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lang w:eastAsia="ru-RU"/>
              </w:rPr>
              <w:t>Протест от 25.02.2022 № 7-01-2022/14</w:t>
            </w:r>
            <w:r w:rsidRPr="00D709C8">
              <w:rPr>
                <w:rFonts w:ascii="Times New Roman" w:eastAsia="Times New Roman" w:hAnsi="Times New Roman" w:cs="Times New Roman"/>
                <w:lang w:eastAsia="ru-RU"/>
              </w:rPr>
              <w:t xml:space="preserve"> на постановление администрации МО г. Новотроицк от 24.09.2020 № 1354-п.</w:t>
            </w:r>
          </w:p>
          <w:p w:rsidR="00D709C8" w:rsidRPr="00D709C8" w:rsidRDefault="00D709C8" w:rsidP="00D709C8">
            <w:pPr>
              <w:spacing w:after="0" w:line="240" w:lineRule="auto"/>
              <w:jc w:val="both"/>
              <w:rPr>
                <w:rFonts w:ascii="Times New Roman" w:eastAsia="Times New Roman" w:hAnsi="Times New Roman" w:cs="Times New Roman"/>
                <w:sz w:val="20"/>
                <w:szCs w:val="20"/>
                <w:lang w:eastAsia="ru-RU"/>
              </w:rPr>
            </w:pP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273"/>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17</w:t>
            </w:r>
          </w:p>
        </w:tc>
        <w:tc>
          <w:tcPr>
            <w:tcW w:w="2687" w:type="dxa"/>
          </w:tcPr>
          <w:p w:rsidR="00D709C8" w:rsidRPr="00D709C8" w:rsidRDefault="00D709C8" w:rsidP="00A1621E">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bCs/>
                <w:lang w:eastAsia="ru-RU"/>
              </w:rPr>
              <w:t xml:space="preserve">Представление от 22.08.2022 № 7-02-2022 </w:t>
            </w:r>
            <w:r w:rsidRPr="00D709C8">
              <w:rPr>
                <w:rFonts w:ascii="Times New Roman" w:eastAsia="Times New Roman" w:hAnsi="Times New Roman" w:cs="Times New Roman"/>
                <w:lang w:eastAsia="ru-RU"/>
              </w:rPr>
              <w:t xml:space="preserve">об устранении нарушений норм законодательства об отходах производства и </w:t>
            </w:r>
            <w:r w:rsidRPr="00D709C8">
              <w:rPr>
                <w:rFonts w:ascii="Times New Roman" w:eastAsia="Times New Roman" w:hAnsi="Times New Roman" w:cs="Times New Roman"/>
                <w:lang w:eastAsia="ru-RU"/>
              </w:rPr>
              <w:lastRenderedPageBreak/>
              <w:t xml:space="preserve">потребления. </w:t>
            </w:r>
          </w:p>
          <w:p w:rsidR="00D709C8" w:rsidRPr="00D709C8" w:rsidRDefault="00D709C8" w:rsidP="00D709C8">
            <w:pPr>
              <w:spacing w:after="0" w:line="240" w:lineRule="auto"/>
              <w:ind w:left="142"/>
              <w:jc w:val="both"/>
              <w:rPr>
                <w:rFonts w:ascii="Times New Roman" w:eastAsia="Times New Roman" w:hAnsi="Times New Roman" w:cs="Times New Roman"/>
                <w:b/>
                <w:bCs/>
                <w:lang w:eastAsia="ru-RU"/>
              </w:rPr>
            </w:pPr>
          </w:p>
          <w:p w:rsidR="00D709C8" w:rsidRPr="00D709C8" w:rsidRDefault="00D709C8" w:rsidP="00D709C8">
            <w:pPr>
              <w:spacing w:after="0" w:line="240" w:lineRule="auto"/>
              <w:jc w:val="both"/>
              <w:rPr>
                <w:b/>
                <w:sz w:val="24"/>
                <w:szCs w:val="24"/>
              </w:rPr>
            </w:pP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lastRenderedPageBreak/>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17</w:t>
            </w:r>
          </w:p>
        </w:tc>
        <w:tc>
          <w:tcPr>
            <w:tcW w:w="2532" w:type="dxa"/>
          </w:tcPr>
          <w:p w:rsidR="00D709C8" w:rsidRPr="00D709C8" w:rsidRDefault="00D709C8" w:rsidP="00A1621E">
            <w:pPr>
              <w:spacing w:after="0" w:line="240" w:lineRule="auto"/>
              <w:jc w:val="both"/>
              <w:rPr>
                <w:rFonts w:ascii="Times New Roman" w:eastAsia="Times New Roman" w:hAnsi="Times New Roman" w:cs="Times New Roman"/>
                <w:sz w:val="20"/>
                <w:szCs w:val="20"/>
                <w:lang w:eastAsia="ru-RU"/>
              </w:rPr>
            </w:pPr>
            <w:r w:rsidRPr="00D709C8">
              <w:rPr>
                <w:rFonts w:ascii="Times New Roman" w:eastAsia="Times New Roman" w:hAnsi="Times New Roman" w:cs="Times New Roman"/>
                <w:b/>
                <w:bCs/>
                <w:lang w:eastAsia="ru-RU"/>
              </w:rPr>
              <w:t>Протест от 25.04.2022 № 05-01-2021</w:t>
            </w:r>
            <w:r w:rsidRPr="00D709C8">
              <w:rPr>
                <w:rFonts w:ascii="Times New Roman" w:eastAsia="Times New Roman" w:hAnsi="Times New Roman" w:cs="Times New Roman"/>
                <w:lang w:eastAsia="ru-RU"/>
              </w:rPr>
              <w:t xml:space="preserve"> на Административный регламент предоставления </w:t>
            </w:r>
            <w:r w:rsidRPr="00D709C8">
              <w:rPr>
                <w:rFonts w:ascii="Times New Roman" w:eastAsia="Times New Roman" w:hAnsi="Times New Roman" w:cs="Times New Roman"/>
                <w:lang w:eastAsia="ru-RU"/>
              </w:rPr>
              <w:lastRenderedPageBreak/>
              <w:t>муниципальной услуги «Выдача разрешения на выполнение авиационных работ, парашютных прыжков, демонстрационных</w:t>
            </w:r>
            <w:r w:rsidRPr="00D709C8">
              <w:rPr>
                <w:rFonts w:ascii="Times New Roman" w:eastAsia="Times New Roman" w:hAnsi="Times New Roman" w:cs="Times New Roman"/>
                <w:lang w:eastAsia="ru-RU"/>
              </w:rPr>
              <w:tab/>
              <w:t>полетов воздушных судов, полетов беспилотных летательных аппаратов, подъемов привязных аэростатов над территорией муниципального образования город Новотроицк, посадку (взлет) на площадки, расположенные в границах муниципального образования город Новотроицк, сведения о которых не опубликованы в документах аэронавигационной информации», утвержденный постановлением администрации муниципального образования город Новотроицк Оренбургской области от 05.07.2019 № 1064-п (в ред., от 14.02.2020 № 224- п)</w:t>
            </w:r>
            <w:r w:rsidR="00A1621E">
              <w:rPr>
                <w:rFonts w:ascii="Times New Roman" w:eastAsia="Times New Roman" w:hAnsi="Times New Roman" w:cs="Times New Roman"/>
                <w:lang w:eastAsia="ru-RU"/>
              </w:rPr>
              <w:t>.</w:t>
            </w: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lastRenderedPageBreak/>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465"/>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lastRenderedPageBreak/>
              <w:t>18</w:t>
            </w:r>
          </w:p>
        </w:tc>
        <w:tc>
          <w:tcPr>
            <w:tcW w:w="2687" w:type="dxa"/>
          </w:tcPr>
          <w:p w:rsidR="00D709C8" w:rsidRPr="00D709C8" w:rsidRDefault="00D709C8" w:rsidP="00A1621E">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lang w:eastAsia="ru-RU"/>
              </w:rPr>
              <w:t>Представление от 24.08.2022 № 7-02-2022/6</w:t>
            </w:r>
            <w:r w:rsidRPr="00D709C8">
              <w:rPr>
                <w:rFonts w:ascii="Times New Roman" w:eastAsia="Times New Roman" w:hAnsi="Times New Roman" w:cs="Times New Roman"/>
                <w:lang w:eastAsia="ru-RU"/>
              </w:rPr>
              <w:t xml:space="preserve"> об устранении нарушений законодательства о защите населения и территорий от чрезвычайных ситуаций техногенного характера, законодательства о пожарной безопасности.</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val="en-US" w:eastAsia="ru-RU"/>
              </w:rPr>
            </w:pPr>
            <w:r w:rsidRPr="00D709C8">
              <w:rPr>
                <w:rFonts w:ascii="Times New Roman" w:eastAsia="Times New Roman" w:hAnsi="Times New Roman" w:cs="Times New Roman"/>
                <w:sz w:val="20"/>
                <w:szCs w:val="20"/>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18</w:t>
            </w:r>
          </w:p>
        </w:tc>
        <w:tc>
          <w:tcPr>
            <w:tcW w:w="2532" w:type="dxa"/>
          </w:tcPr>
          <w:p w:rsidR="00D709C8" w:rsidRPr="00D709C8" w:rsidRDefault="00D709C8" w:rsidP="00A1621E">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lang w:eastAsia="ru-RU"/>
              </w:rPr>
              <w:t>Протест от 22.04.2022 № 7-01-2022/16</w:t>
            </w:r>
            <w:r w:rsidRPr="00D709C8">
              <w:rPr>
                <w:rFonts w:ascii="Times New Roman" w:eastAsia="Times New Roman" w:hAnsi="Times New Roman" w:cs="Times New Roman"/>
                <w:lang w:eastAsia="ru-RU"/>
              </w:rPr>
              <w:t>- на постановление администрации МО г. Новотроицк от 30.03.2021 № 438-п.</w:t>
            </w:r>
          </w:p>
          <w:p w:rsidR="00D709C8" w:rsidRPr="00D709C8" w:rsidRDefault="00D709C8" w:rsidP="00D709C8">
            <w:pPr>
              <w:spacing w:after="0" w:line="240" w:lineRule="auto"/>
              <w:jc w:val="both"/>
              <w:rPr>
                <w:rFonts w:ascii="Times New Roman" w:eastAsia="Times New Roman" w:hAnsi="Times New Roman" w:cs="Times New Roman"/>
                <w:sz w:val="20"/>
                <w:szCs w:val="20"/>
                <w:lang w:eastAsia="ru-RU"/>
              </w:rPr>
            </w:pP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465"/>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19</w:t>
            </w:r>
          </w:p>
        </w:tc>
        <w:tc>
          <w:tcPr>
            <w:tcW w:w="2687" w:type="dxa"/>
          </w:tcPr>
          <w:p w:rsidR="00D709C8" w:rsidRPr="00D709C8" w:rsidRDefault="00D709C8" w:rsidP="00A1621E">
            <w:pPr>
              <w:spacing w:after="0" w:line="240" w:lineRule="auto"/>
              <w:jc w:val="both"/>
              <w:rPr>
                <w:rFonts w:ascii="Times New Roman" w:eastAsia="Times New Roman" w:hAnsi="Times New Roman" w:cs="Times New Roman"/>
                <w:sz w:val="24"/>
                <w:szCs w:val="24"/>
                <w:lang w:eastAsia="ru-RU"/>
              </w:rPr>
            </w:pPr>
            <w:r w:rsidRPr="00D709C8">
              <w:rPr>
                <w:rFonts w:ascii="Times New Roman" w:eastAsia="Times New Roman" w:hAnsi="Times New Roman" w:cs="Times New Roman"/>
                <w:b/>
                <w:bCs/>
                <w:lang w:eastAsia="ru-RU"/>
              </w:rPr>
              <w:t>Представление от 29.08.2022 № 7-02-2022/7</w:t>
            </w:r>
            <w:r w:rsidRPr="00D709C8">
              <w:rPr>
                <w:rFonts w:ascii="Times New Roman" w:eastAsia="Times New Roman" w:hAnsi="Times New Roman" w:cs="Times New Roman"/>
                <w:lang w:eastAsia="ru-RU"/>
              </w:rPr>
              <w:t xml:space="preserve"> об устранении нарушений </w:t>
            </w:r>
            <w:r w:rsidRPr="00D709C8">
              <w:rPr>
                <w:rFonts w:ascii="Times New Roman" w:eastAsia="Times New Roman" w:hAnsi="Times New Roman" w:cs="Times New Roman"/>
                <w:lang w:eastAsia="ru-RU"/>
              </w:rPr>
              <w:lastRenderedPageBreak/>
              <w:t>законодательства о порядке рассмотрения обращений граждан. Законодательства о государственной информационной системе жилищно-коммунального хозяйства, а также законодательства в сфере обеспечения безопасности дорожного движения.</w:t>
            </w:r>
          </w:p>
        </w:tc>
        <w:tc>
          <w:tcPr>
            <w:tcW w:w="731" w:type="dxa"/>
          </w:tcPr>
          <w:p w:rsidR="00D709C8" w:rsidRPr="00D709C8" w:rsidRDefault="00D709C8" w:rsidP="00D709C8">
            <w:r w:rsidRPr="00D709C8">
              <w:rPr>
                <w:rFonts w:ascii="Times New Roman" w:eastAsia="Times New Roman" w:hAnsi="Times New Roman" w:cs="Times New Roman"/>
                <w:sz w:val="18"/>
                <w:szCs w:val="18"/>
                <w:lang w:eastAsia="ru-RU"/>
              </w:rPr>
              <w:lastRenderedPageBreak/>
              <w:t xml:space="preserve">      </w:t>
            </w:r>
            <w:r w:rsidRPr="00D709C8">
              <w:rPr>
                <w:rFonts w:ascii="Times New Roman" w:eastAsia="Times New Roman" w:hAnsi="Times New Roman" w:cs="Times New Roman"/>
                <w:sz w:val="18"/>
                <w:szCs w:val="18"/>
                <w:lang w:val="en-US" w:eastAsia="ru-RU"/>
              </w:rPr>
              <w:t>V</w:t>
            </w:r>
          </w:p>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20"/>
                <w:szCs w:val="20"/>
                <w:lang w:val="en-US" w:eastAsia="ru-RU"/>
              </w:rPr>
              <w:t>V</w:t>
            </w: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19</w:t>
            </w:r>
          </w:p>
        </w:tc>
        <w:tc>
          <w:tcPr>
            <w:tcW w:w="2532" w:type="dxa"/>
          </w:tcPr>
          <w:p w:rsidR="00D709C8" w:rsidRPr="00D709C8" w:rsidRDefault="00D709C8" w:rsidP="00D709C8">
            <w:pPr>
              <w:spacing w:after="0" w:line="240" w:lineRule="auto"/>
              <w:jc w:val="both"/>
              <w:rPr>
                <w:rFonts w:ascii="Times New Roman" w:eastAsia="Times New Roman" w:hAnsi="Times New Roman" w:cs="Times New Roman"/>
                <w:sz w:val="20"/>
                <w:szCs w:val="20"/>
                <w:lang w:eastAsia="ru-RU"/>
              </w:rPr>
            </w:pPr>
            <w:r w:rsidRPr="00D709C8">
              <w:rPr>
                <w:rFonts w:ascii="Times New Roman" w:eastAsia="Times New Roman" w:hAnsi="Times New Roman" w:cs="Times New Roman"/>
                <w:b/>
                <w:bCs/>
                <w:lang w:eastAsia="ru-RU"/>
              </w:rPr>
              <w:t>Протест от 05.05.2022 № 7-01-2022</w:t>
            </w:r>
            <w:r w:rsidRPr="00D709C8">
              <w:rPr>
                <w:rFonts w:ascii="Times New Roman" w:eastAsia="Times New Roman" w:hAnsi="Times New Roman" w:cs="Times New Roman"/>
                <w:lang w:eastAsia="ru-RU"/>
              </w:rPr>
              <w:t xml:space="preserve"> на постановление </w:t>
            </w:r>
            <w:r w:rsidRPr="00D709C8">
              <w:rPr>
                <w:rFonts w:ascii="Times New Roman" w:eastAsia="Times New Roman" w:hAnsi="Times New Roman" w:cs="Times New Roman"/>
                <w:lang w:eastAsia="ru-RU"/>
              </w:rPr>
              <w:lastRenderedPageBreak/>
              <w:t>администрации МО г. Новотроицк от 04.04.2022 № 648-п.</w:t>
            </w: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val="en-US" w:eastAsia="ru-RU"/>
              </w:rPr>
            </w:pPr>
            <w:r w:rsidRPr="00D709C8">
              <w:rPr>
                <w:rFonts w:ascii="Times New Roman" w:eastAsia="Times New Roman" w:hAnsi="Times New Roman" w:cs="Times New Roman"/>
                <w:sz w:val="18"/>
                <w:szCs w:val="18"/>
                <w:lang w:val="en-US" w:eastAsia="ru-RU"/>
              </w:rPr>
              <w:lastRenderedPageBreak/>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465"/>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lastRenderedPageBreak/>
              <w:t>20</w:t>
            </w:r>
          </w:p>
        </w:tc>
        <w:tc>
          <w:tcPr>
            <w:tcW w:w="2687" w:type="dxa"/>
          </w:tcPr>
          <w:p w:rsidR="00D709C8" w:rsidRPr="00D709C8" w:rsidRDefault="00D709C8" w:rsidP="00A1621E">
            <w:pPr>
              <w:spacing w:after="0" w:line="240" w:lineRule="auto"/>
              <w:jc w:val="both"/>
              <w:rPr>
                <w:sz w:val="24"/>
                <w:szCs w:val="24"/>
              </w:rPr>
            </w:pPr>
            <w:r w:rsidRPr="00D709C8">
              <w:rPr>
                <w:rFonts w:ascii="Times New Roman" w:eastAsia="Times New Roman" w:hAnsi="Times New Roman" w:cs="Times New Roman"/>
                <w:b/>
                <w:lang w:eastAsia="ru-RU"/>
              </w:rPr>
              <w:t>Представление от 06.09.2022 № 7-02-2022/14</w:t>
            </w:r>
            <w:r w:rsidRPr="00D709C8">
              <w:rPr>
                <w:rFonts w:ascii="Times New Roman" w:eastAsia="Times New Roman" w:hAnsi="Times New Roman" w:cs="Times New Roman"/>
                <w:lang w:eastAsia="ru-RU"/>
              </w:rPr>
              <w:t xml:space="preserve"> об устранении нарушений жилищного законодательства, Правил создания охраны и содержания зеленых насаждений.</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val="en-US" w:eastAsia="ru-RU"/>
              </w:rPr>
            </w:pPr>
            <w:r w:rsidRPr="00D709C8">
              <w:rPr>
                <w:rFonts w:ascii="Times New Roman" w:eastAsia="Times New Roman" w:hAnsi="Times New Roman" w:cs="Times New Roman"/>
                <w:sz w:val="20"/>
                <w:szCs w:val="20"/>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20</w:t>
            </w:r>
          </w:p>
        </w:tc>
        <w:tc>
          <w:tcPr>
            <w:tcW w:w="2532" w:type="dxa"/>
          </w:tcPr>
          <w:p w:rsidR="00D709C8" w:rsidRPr="00D709C8" w:rsidRDefault="00D709C8" w:rsidP="00A1621E">
            <w:pPr>
              <w:spacing w:after="0" w:line="240" w:lineRule="auto"/>
              <w:jc w:val="both"/>
              <w:rPr>
                <w:rFonts w:ascii="Times New Roman" w:eastAsia="Times New Roman" w:hAnsi="Times New Roman" w:cs="Times New Roman"/>
                <w:sz w:val="20"/>
                <w:szCs w:val="20"/>
                <w:lang w:eastAsia="ru-RU"/>
              </w:rPr>
            </w:pPr>
            <w:r w:rsidRPr="00D709C8">
              <w:rPr>
                <w:rFonts w:ascii="Times New Roman" w:eastAsia="Times New Roman" w:hAnsi="Times New Roman" w:cs="Times New Roman"/>
                <w:b/>
                <w:bCs/>
                <w:lang w:eastAsia="ru-RU"/>
              </w:rPr>
              <w:t>Протест от 30.06.2022 №7-01-2022/19</w:t>
            </w:r>
            <w:r w:rsidRPr="00D709C8">
              <w:rPr>
                <w:rFonts w:ascii="Times New Roman" w:eastAsia="Times New Roman" w:hAnsi="Times New Roman" w:cs="Times New Roman"/>
                <w:lang w:eastAsia="ru-RU"/>
              </w:rPr>
              <w:t xml:space="preserve"> на постановление администрации муниципального образования город Новотроицк от 18.04.2022 № 750-п</w:t>
            </w:r>
            <w:r w:rsidR="00A1621E">
              <w:rPr>
                <w:rFonts w:ascii="Times New Roman" w:eastAsia="Times New Roman" w:hAnsi="Times New Roman" w:cs="Times New Roman"/>
                <w:lang w:eastAsia="ru-RU"/>
              </w:rPr>
              <w:t>.</w:t>
            </w: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val="en-US" w:eastAsia="ru-RU"/>
              </w:rPr>
            </w:pPr>
            <w:r w:rsidRPr="00D709C8">
              <w:rPr>
                <w:rFonts w:ascii="Times New Roman" w:eastAsia="Times New Roman" w:hAnsi="Times New Roman" w:cs="Times New Roman"/>
                <w:sz w:val="18"/>
                <w:szCs w:val="18"/>
                <w:lang w:val="en-US" w:eastAsia="ru-RU"/>
              </w:rPr>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1140"/>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21</w:t>
            </w:r>
          </w:p>
        </w:tc>
        <w:tc>
          <w:tcPr>
            <w:tcW w:w="2687" w:type="dxa"/>
          </w:tcPr>
          <w:p w:rsidR="00D709C8" w:rsidRPr="00D709C8" w:rsidRDefault="00D709C8" w:rsidP="00A1621E">
            <w:pPr>
              <w:spacing w:after="0" w:line="240" w:lineRule="auto"/>
              <w:jc w:val="both"/>
              <w:rPr>
                <w:rFonts w:ascii="Times New Roman" w:eastAsia="Times New Roman" w:hAnsi="Times New Roman" w:cs="Times New Roman"/>
                <w:sz w:val="24"/>
                <w:szCs w:val="24"/>
                <w:lang w:eastAsia="ru-RU"/>
              </w:rPr>
            </w:pPr>
            <w:r w:rsidRPr="00D709C8">
              <w:rPr>
                <w:rFonts w:ascii="Times New Roman" w:eastAsia="Times New Roman" w:hAnsi="Times New Roman" w:cs="Times New Roman"/>
                <w:b/>
                <w:bCs/>
                <w:lang w:eastAsia="ru-RU"/>
              </w:rPr>
              <w:t xml:space="preserve">Представление от 16.09.2022 № 7-02-2022/15 </w:t>
            </w:r>
            <w:r w:rsidRPr="00D709C8">
              <w:rPr>
                <w:rFonts w:ascii="Times New Roman" w:eastAsia="Times New Roman" w:hAnsi="Times New Roman" w:cs="Times New Roman"/>
                <w:lang w:eastAsia="ru-RU"/>
              </w:rPr>
              <w:t>об устранении нарушений законодательства в сфере жилищно-коммунального хозяйства.</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val="en-US" w:eastAsia="ru-RU"/>
              </w:rPr>
            </w:pPr>
            <w:r w:rsidRPr="00D709C8">
              <w:rPr>
                <w:rFonts w:ascii="Times New Roman" w:eastAsia="Times New Roman" w:hAnsi="Times New Roman" w:cs="Times New Roman"/>
                <w:sz w:val="20"/>
                <w:szCs w:val="20"/>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21</w:t>
            </w:r>
          </w:p>
        </w:tc>
        <w:tc>
          <w:tcPr>
            <w:tcW w:w="2532" w:type="dxa"/>
          </w:tcPr>
          <w:p w:rsidR="00D709C8" w:rsidRPr="00D709C8" w:rsidRDefault="00D709C8" w:rsidP="00A1621E">
            <w:pPr>
              <w:spacing w:after="0" w:line="240" w:lineRule="auto"/>
              <w:jc w:val="both"/>
              <w:rPr>
                <w:rFonts w:ascii="Times New Roman" w:eastAsia="Times New Roman" w:hAnsi="Times New Roman" w:cs="Times New Roman"/>
                <w:sz w:val="20"/>
                <w:szCs w:val="20"/>
                <w:lang w:eastAsia="ru-RU"/>
              </w:rPr>
            </w:pPr>
            <w:r w:rsidRPr="00D709C8">
              <w:rPr>
                <w:rFonts w:ascii="Times New Roman" w:eastAsia="Times New Roman" w:hAnsi="Times New Roman" w:cs="Times New Roman"/>
                <w:b/>
                <w:bCs/>
                <w:lang w:eastAsia="ru-RU"/>
              </w:rPr>
              <w:t>Протест от 30.06.2022 №7-01-2022/20</w:t>
            </w:r>
            <w:r w:rsidRPr="00D709C8">
              <w:rPr>
                <w:rFonts w:ascii="Times New Roman" w:eastAsia="Times New Roman" w:hAnsi="Times New Roman" w:cs="Times New Roman"/>
                <w:lang w:eastAsia="ru-RU"/>
              </w:rPr>
              <w:t xml:space="preserve"> на постановление администрации муниципального образования город Новотроицк от 22.12.2020 № 1887-п</w:t>
            </w:r>
            <w:r w:rsidR="00A1621E">
              <w:rPr>
                <w:rFonts w:ascii="Times New Roman" w:eastAsia="Times New Roman" w:hAnsi="Times New Roman" w:cs="Times New Roman"/>
                <w:lang w:eastAsia="ru-RU"/>
              </w:rPr>
              <w:t>.</w:t>
            </w: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val="en-US" w:eastAsia="ru-RU"/>
              </w:rPr>
            </w:pPr>
            <w:r w:rsidRPr="00D709C8">
              <w:rPr>
                <w:rFonts w:ascii="Times New Roman" w:eastAsia="Times New Roman" w:hAnsi="Times New Roman" w:cs="Times New Roman"/>
                <w:sz w:val="18"/>
                <w:szCs w:val="18"/>
                <w:lang w:val="en-US" w:eastAsia="ru-RU"/>
              </w:rPr>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225"/>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22</w:t>
            </w:r>
          </w:p>
        </w:tc>
        <w:tc>
          <w:tcPr>
            <w:tcW w:w="2687" w:type="dxa"/>
          </w:tcPr>
          <w:p w:rsidR="00D709C8" w:rsidRPr="00D709C8" w:rsidRDefault="00D709C8" w:rsidP="00A1621E">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lang w:eastAsia="ru-RU"/>
              </w:rPr>
              <w:t>Представление от 30.09.2022 № 7-02-2022/16</w:t>
            </w:r>
            <w:r w:rsidRPr="00D709C8">
              <w:rPr>
                <w:rFonts w:ascii="Times New Roman" w:eastAsia="Times New Roman" w:hAnsi="Times New Roman" w:cs="Times New Roman"/>
                <w:lang w:eastAsia="ru-RU"/>
              </w:rPr>
              <w:t>- об устранении нарушений законодательства в сфере ЖКХ, а также бюджетного законодательства</w:t>
            </w:r>
            <w:r w:rsidR="00A1621E">
              <w:rPr>
                <w:rFonts w:ascii="Times New Roman" w:eastAsia="Times New Roman" w:hAnsi="Times New Roman" w:cs="Times New Roman"/>
                <w:lang w:eastAsia="ru-RU"/>
              </w:rPr>
              <w:t>.</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r w:rsidRPr="00D709C8">
              <w:rPr>
                <w:rFonts w:ascii="Times New Roman" w:eastAsia="Times New Roman" w:hAnsi="Times New Roman" w:cs="Times New Roman"/>
                <w:sz w:val="20"/>
                <w:szCs w:val="20"/>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22</w:t>
            </w:r>
          </w:p>
        </w:tc>
        <w:tc>
          <w:tcPr>
            <w:tcW w:w="2532" w:type="dxa"/>
          </w:tcPr>
          <w:p w:rsidR="00D709C8" w:rsidRPr="00D709C8" w:rsidRDefault="00D709C8" w:rsidP="00A1621E">
            <w:pPr>
              <w:spacing w:after="0" w:line="240" w:lineRule="auto"/>
              <w:jc w:val="both"/>
              <w:rPr>
                <w:rFonts w:ascii="Times New Roman" w:eastAsia="Times New Roman" w:hAnsi="Times New Roman" w:cs="Times New Roman"/>
                <w:sz w:val="20"/>
                <w:szCs w:val="20"/>
                <w:lang w:eastAsia="ru-RU"/>
              </w:rPr>
            </w:pPr>
            <w:r w:rsidRPr="00D709C8">
              <w:rPr>
                <w:rFonts w:ascii="Times New Roman" w:eastAsia="Times New Roman" w:hAnsi="Times New Roman" w:cs="Times New Roman"/>
                <w:b/>
                <w:bCs/>
                <w:lang w:eastAsia="ru-RU"/>
              </w:rPr>
              <w:t>Протест от 30.06.2022 №7-01-2022/21</w:t>
            </w:r>
            <w:r w:rsidRPr="00D709C8">
              <w:rPr>
                <w:rFonts w:ascii="Times New Roman" w:eastAsia="Times New Roman" w:hAnsi="Times New Roman" w:cs="Times New Roman"/>
                <w:lang w:eastAsia="ru-RU"/>
              </w:rPr>
              <w:t xml:space="preserve"> на постановление администрации муниципального образования город Новотроицк от 18.04.2022 № 773-п</w:t>
            </w:r>
            <w:r w:rsidR="00A1621E">
              <w:rPr>
                <w:rFonts w:ascii="Times New Roman" w:eastAsia="Times New Roman" w:hAnsi="Times New Roman" w:cs="Times New Roman"/>
                <w:lang w:eastAsia="ru-RU"/>
              </w:rPr>
              <w:t>.</w:t>
            </w: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465"/>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23</w:t>
            </w:r>
          </w:p>
        </w:tc>
        <w:tc>
          <w:tcPr>
            <w:tcW w:w="2687" w:type="dxa"/>
          </w:tcPr>
          <w:p w:rsidR="00D709C8" w:rsidRPr="00D709C8" w:rsidRDefault="00D709C8" w:rsidP="00A1621E">
            <w:pPr>
              <w:spacing w:after="0" w:line="240" w:lineRule="auto"/>
              <w:jc w:val="both"/>
              <w:rPr>
                <w:sz w:val="24"/>
                <w:szCs w:val="24"/>
              </w:rPr>
            </w:pPr>
            <w:r w:rsidRPr="00D709C8">
              <w:rPr>
                <w:rFonts w:ascii="Times New Roman" w:eastAsia="Times New Roman" w:hAnsi="Times New Roman" w:cs="Times New Roman"/>
                <w:b/>
                <w:lang w:eastAsia="ru-RU"/>
              </w:rPr>
              <w:t xml:space="preserve">Представление от 03.10.2022 № 07-02-2022 - </w:t>
            </w:r>
            <w:r w:rsidRPr="00D709C8">
              <w:rPr>
                <w:rFonts w:ascii="Times New Roman" w:eastAsia="Times New Roman" w:hAnsi="Times New Roman" w:cs="Times New Roman"/>
                <w:bCs/>
                <w:lang w:eastAsia="ru-RU"/>
              </w:rPr>
              <w:t xml:space="preserve"> об устранении нарушений законодательства в сфере защиты прав и интересов несовершеннолетних</w:t>
            </w:r>
            <w:r w:rsidR="00A1621E">
              <w:rPr>
                <w:rFonts w:ascii="Times New Roman" w:eastAsia="Times New Roman" w:hAnsi="Times New Roman" w:cs="Times New Roman"/>
                <w:bCs/>
                <w:lang w:eastAsia="ru-RU"/>
              </w:rPr>
              <w:t>.</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val="en-US" w:eastAsia="ru-RU"/>
              </w:rPr>
            </w:pPr>
            <w:r w:rsidRPr="00D709C8">
              <w:rPr>
                <w:rFonts w:ascii="Times New Roman" w:eastAsia="Times New Roman" w:hAnsi="Times New Roman" w:cs="Times New Roman"/>
                <w:sz w:val="20"/>
                <w:szCs w:val="20"/>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23</w:t>
            </w:r>
          </w:p>
        </w:tc>
        <w:tc>
          <w:tcPr>
            <w:tcW w:w="2532" w:type="dxa"/>
          </w:tcPr>
          <w:p w:rsidR="00D709C8" w:rsidRPr="00D709C8" w:rsidRDefault="00D709C8" w:rsidP="00A1621E">
            <w:pPr>
              <w:spacing w:after="0" w:line="240" w:lineRule="auto"/>
              <w:jc w:val="both"/>
              <w:rPr>
                <w:rFonts w:ascii="Times New Roman" w:eastAsia="Times New Roman" w:hAnsi="Times New Roman" w:cs="Times New Roman"/>
                <w:sz w:val="20"/>
                <w:szCs w:val="20"/>
                <w:lang w:eastAsia="ru-RU"/>
              </w:rPr>
            </w:pPr>
            <w:r w:rsidRPr="00D709C8">
              <w:rPr>
                <w:rFonts w:ascii="Times New Roman" w:eastAsia="Times New Roman" w:hAnsi="Times New Roman" w:cs="Times New Roman"/>
                <w:b/>
                <w:bCs/>
                <w:lang w:eastAsia="ru-RU"/>
              </w:rPr>
              <w:t>Протест от 30.06.2022 №7-01-2022/22</w:t>
            </w:r>
            <w:r w:rsidRPr="00D709C8">
              <w:rPr>
                <w:rFonts w:ascii="Times New Roman" w:eastAsia="Times New Roman" w:hAnsi="Times New Roman" w:cs="Times New Roman"/>
                <w:lang w:eastAsia="ru-RU"/>
              </w:rPr>
              <w:t xml:space="preserve"> на постановление администрации муниципального образования город Новотроицк от 10.08.2021 № 1193-п</w:t>
            </w:r>
            <w:r w:rsidR="00A1621E">
              <w:rPr>
                <w:rFonts w:ascii="Times New Roman" w:eastAsia="Times New Roman" w:hAnsi="Times New Roman" w:cs="Times New Roman"/>
                <w:lang w:eastAsia="ru-RU"/>
              </w:rPr>
              <w:t>.</w:t>
            </w: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val="en-US" w:eastAsia="ru-RU"/>
              </w:rPr>
            </w:pPr>
            <w:r w:rsidRPr="00D709C8">
              <w:rPr>
                <w:rFonts w:ascii="Times New Roman" w:eastAsia="Times New Roman" w:hAnsi="Times New Roman" w:cs="Times New Roman"/>
                <w:sz w:val="18"/>
                <w:szCs w:val="18"/>
                <w:lang w:val="en-US" w:eastAsia="ru-RU"/>
              </w:rPr>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480"/>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24</w:t>
            </w:r>
          </w:p>
        </w:tc>
        <w:tc>
          <w:tcPr>
            <w:tcW w:w="2687" w:type="dxa"/>
          </w:tcPr>
          <w:p w:rsidR="00D709C8" w:rsidRPr="00D709C8" w:rsidRDefault="00D709C8" w:rsidP="00A1621E">
            <w:pPr>
              <w:spacing w:after="0" w:line="240" w:lineRule="auto"/>
              <w:jc w:val="both"/>
              <w:rPr>
                <w:sz w:val="24"/>
                <w:szCs w:val="24"/>
              </w:rPr>
            </w:pPr>
            <w:r w:rsidRPr="00D709C8">
              <w:rPr>
                <w:rFonts w:ascii="Times New Roman" w:eastAsia="Times New Roman" w:hAnsi="Times New Roman" w:cs="Times New Roman"/>
                <w:b/>
                <w:lang w:eastAsia="ru-RU"/>
              </w:rPr>
              <w:t xml:space="preserve">Представление от 14.10.2022 № 21-02-2022 – </w:t>
            </w:r>
            <w:r w:rsidRPr="00D709C8">
              <w:rPr>
                <w:rFonts w:ascii="Times New Roman" w:eastAsia="Times New Roman" w:hAnsi="Times New Roman" w:cs="Times New Roman"/>
                <w:bCs/>
                <w:lang w:eastAsia="ru-RU"/>
              </w:rPr>
              <w:t xml:space="preserve">об устранении нарушений законодательства о защите жилищных прав </w:t>
            </w:r>
            <w:r w:rsidRPr="00D709C8">
              <w:rPr>
                <w:rFonts w:ascii="Times New Roman" w:eastAsia="Times New Roman" w:hAnsi="Times New Roman" w:cs="Times New Roman"/>
                <w:bCs/>
                <w:lang w:eastAsia="ru-RU"/>
              </w:rPr>
              <w:lastRenderedPageBreak/>
              <w:t>детей-сирот и лиц из их числа,                                                                              бюджетного законодательства.</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val="en-US" w:eastAsia="ru-RU"/>
              </w:rPr>
            </w:pPr>
            <w:r w:rsidRPr="00D709C8">
              <w:rPr>
                <w:rFonts w:ascii="Times New Roman" w:eastAsia="Times New Roman" w:hAnsi="Times New Roman" w:cs="Times New Roman"/>
                <w:sz w:val="20"/>
                <w:szCs w:val="20"/>
                <w:lang w:val="en-US" w:eastAsia="ru-RU"/>
              </w:rPr>
              <w:lastRenderedPageBreak/>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24</w:t>
            </w:r>
          </w:p>
        </w:tc>
        <w:tc>
          <w:tcPr>
            <w:tcW w:w="2532" w:type="dxa"/>
          </w:tcPr>
          <w:p w:rsidR="00D709C8" w:rsidRPr="00D709C8" w:rsidRDefault="00D709C8" w:rsidP="00A1621E">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bCs/>
                <w:lang w:eastAsia="ru-RU"/>
              </w:rPr>
              <w:t>Протест от 30.06.2022 №7-01-2022/23</w:t>
            </w:r>
            <w:r w:rsidRPr="00D709C8">
              <w:rPr>
                <w:rFonts w:ascii="Times New Roman" w:eastAsia="Times New Roman" w:hAnsi="Times New Roman" w:cs="Times New Roman"/>
                <w:lang w:eastAsia="ru-RU"/>
              </w:rPr>
              <w:t xml:space="preserve"> на постановление администрации муниципального образования город </w:t>
            </w:r>
            <w:r w:rsidRPr="00D709C8">
              <w:rPr>
                <w:rFonts w:ascii="Times New Roman" w:eastAsia="Times New Roman" w:hAnsi="Times New Roman" w:cs="Times New Roman"/>
                <w:lang w:eastAsia="ru-RU"/>
              </w:rPr>
              <w:lastRenderedPageBreak/>
              <w:t>Новотроицк от 24.12.2020 № 1924-п</w:t>
            </w:r>
          </w:p>
          <w:p w:rsidR="00D709C8" w:rsidRPr="00D709C8" w:rsidRDefault="00D709C8" w:rsidP="00D709C8">
            <w:pPr>
              <w:spacing w:after="0" w:line="240" w:lineRule="auto"/>
              <w:ind w:left="142"/>
              <w:jc w:val="both"/>
              <w:rPr>
                <w:rFonts w:ascii="Times New Roman" w:eastAsia="Times New Roman" w:hAnsi="Times New Roman" w:cs="Times New Roman"/>
                <w:sz w:val="20"/>
                <w:szCs w:val="20"/>
                <w:lang w:eastAsia="ru-RU"/>
              </w:rPr>
            </w:pP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val="en-US" w:eastAsia="ru-RU"/>
              </w:rPr>
            </w:pPr>
            <w:r w:rsidRPr="00D709C8">
              <w:rPr>
                <w:rFonts w:ascii="Times New Roman" w:eastAsia="Times New Roman" w:hAnsi="Times New Roman" w:cs="Times New Roman"/>
                <w:sz w:val="18"/>
                <w:szCs w:val="18"/>
                <w:lang w:val="en-US" w:eastAsia="ru-RU"/>
              </w:rPr>
              <w:lastRenderedPageBreak/>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333"/>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lastRenderedPageBreak/>
              <w:t>25</w:t>
            </w:r>
          </w:p>
        </w:tc>
        <w:tc>
          <w:tcPr>
            <w:tcW w:w="2687" w:type="dxa"/>
          </w:tcPr>
          <w:p w:rsidR="00D709C8" w:rsidRPr="00D709C8" w:rsidRDefault="00D709C8" w:rsidP="00D709C8">
            <w:pPr>
              <w:spacing w:after="0" w:line="240" w:lineRule="auto"/>
              <w:jc w:val="both"/>
              <w:rPr>
                <w:rFonts w:ascii="Times New Roman" w:eastAsia="Times New Roman" w:hAnsi="Times New Roman" w:cs="Times New Roman"/>
                <w:bCs/>
                <w:lang w:eastAsia="ru-RU"/>
              </w:rPr>
            </w:pPr>
            <w:r w:rsidRPr="00D709C8">
              <w:rPr>
                <w:rFonts w:ascii="Times New Roman" w:eastAsia="Times New Roman" w:hAnsi="Times New Roman" w:cs="Times New Roman"/>
                <w:b/>
                <w:lang w:eastAsia="ru-RU"/>
              </w:rPr>
              <w:t xml:space="preserve">Представление от 18.10.2022 № 07-02-2022 – </w:t>
            </w:r>
            <w:r w:rsidRPr="00D709C8">
              <w:rPr>
                <w:rFonts w:ascii="Times New Roman" w:eastAsia="Times New Roman" w:hAnsi="Times New Roman" w:cs="Times New Roman"/>
                <w:bCs/>
                <w:lang w:eastAsia="ru-RU"/>
              </w:rPr>
              <w:t>об устранении нарушений законодательства о порядке рассмотрения обращения граждан, благоустройстве;</w:t>
            </w:r>
          </w:p>
          <w:p w:rsidR="00D709C8" w:rsidRPr="00D709C8" w:rsidRDefault="00D709C8" w:rsidP="00D709C8">
            <w:pPr>
              <w:spacing w:after="0" w:line="240" w:lineRule="auto"/>
              <w:jc w:val="both"/>
              <w:rPr>
                <w:b/>
                <w:sz w:val="24"/>
                <w:szCs w:val="24"/>
              </w:rPr>
            </w:pPr>
            <w:r w:rsidRPr="00D709C8">
              <w:rPr>
                <w:rFonts w:ascii="Times New Roman" w:eastAsia="Times New Roman" w:hAnsi="Times New Roman" w:cs="Times New Roman"/>
                <w:bCs/>
                <w:lang w:eastAsia="ru-RU"/>
              </w:rPr>
              <w:t xml:space="preserve">  </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r w:rsidRPr="00D709C8">
              <w:rPr>
                <w:rFonts w:ascii="Times New Roman" w:eastAsia="Times New Roman" w:hAnsi="Times New Roman" w:cs="Times New Roman"/>
                <w:sz w:val="20"/>
                <w:szCs w:val="20"/>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25</w:t>
            </w:r>
          </w:p>
        </w:tc>
        <w:tc>
          <w:tcPr>
            <w:tcW w:w="2532" w:type="dxa"/>
          </w:tcPr>
          <w:p w:rsidR="00D709C8" w:rsidRPr="00D709C8" w:rsidRDefault="00D709C8" w:rsidP="00A1621E">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bCs/>
                <w:lang w:eastAsia="ru-RU"/>
              </w:rPr>
              <w:t>Протест от 13.07.2022 №02-03/56-2022</w:t>
            </w:r>
            <w:r w:rsidRPr="00D709C8">
              <w:rPr>
                <w:rFonts w:ascii="Times New Roman" w:eastAsia="Times New Roman" w:hAnsi="Times New Roman" w:cs="Times New Roman"/>
                <w:lang w:eastAsia="ru-RU"/>
              </w:rPr>
              <w:t xml:space="preserve"> в порядке ст. 23 Федерального закона «О прокуратуре Российской Федерации») на постановление администрации муниципального образования город Новотроицк от 24.12.2018 № 533-п.</w:t>
            </w: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615"/>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26</w:t>
            </w:r>
          </w:p>
        </w:tc>
        <w:tc>
          <w:tcPr>
            <w:tcW w:w="2687" w:type="dxa"/>
          </w:tcPr>
          <w:p w:rsidR="00D709C8" w:rsidRPr="00D709C8" w:rsidRDefault="00D709C8" w:rsidP="00A1621E">
            <w:pPr>
              <w:spacing w:after="0" w:line="240" w:lineRule="auto"/>
              <w:jc w:val="both"/>
              <w:rPr>
                <w:sz w:val="24"/>
                <w:szCs w:val="24"/>
              </w:rPr>
            </w:pPr>
            <w:r w:rsidRPr="00D709C8">
              <w:rPr>
                <w:rFonts w:ascii="Times New Roman" w:eastAsia="Times New Roman" w:hAnsi="Times New Roman" w:cs="Times New Roman"/>
                <w:b/>
                <w:lang w:eastAsia="ru-RU"/>
              </w:rPr>
              <w:t xml:space="preserve">Представление от 25.10.2022 № 07-02-2022/18 – </w:t>
            </w:r>
            <w:r w:rsidRPr="00D709C8">
              <w:rPr>
                <w:rFonts w:ascii="Times New Roman" w:eastAsia="Times New Roman" w:hAnsi="Times New Roman" w:cs="Times New Roman"/>
                <w:bCs/>
                <w:lang w:eastAsia="ru-RU"/>
              </w:rPr>
              <w:t>об устранении федерального законодательства о мобилизационной подготовке и мобилизации в РФ</w:t>
            </w:r>
            <w:r w:rsidR="00A1621E">
              <w:rPr>
                <w:rFonts w:ascii="Times New Roman" w:eastAsia="Times New Roman" w:hAnsi="Times New Roman" w:cs="Times New Roman"/>
                <w:bCs/>
                <w:lang w:eastAsia="ru-RU"/>
              </w:rPr>
              <w:t>.</w:t>
            </w:r>
            <w:r w:rsidRPr="00D709C8">
              <w:rPr>
                <w:rFonts w:ascii="Times New Roman" w:eastAsia="Times New Roman" w:hAnsi="Times New Roman" w:cs="Times New Roman"/>
                <w:bCs/>
                <w:lang w:eastAsia="ru-RU"/>
              </w:rPr>
              <w:t xml:space="preserve">  </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val="en-US" w:eastAsia="ru-RU"/>
              </w:rPr>
            </w:pPr>
            <w:r w:rsidRPr="00D709C8">
              <w:rPr>
                <w:rFonts w:ascii="Times New Roman" w:eastAsia="Times New Roman" w:hAnsi="Times New Roman" w:cs="Times New Roman"/>
                <w:sz w:val="20"/>
                <w:szCs w:val="20"/>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26</w:t>
            </w:r>
          </w:p>
        </w:tc>
        <w:tc>
          <w:tcPr>
            <w:tcW w:w="2532" w:type="dxa"/>
          </w:tcPr>
          <w:p w:rsidR="00D709C8" w:rsidRPr="00D709C8" w:rsidRDefault="00D709C8" w:rsidP="00A1621E">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bCs/>
                <w:lang w:eastAsia="ru-RU"/>
              </w:rPr>
              <w:t>Протест от 27.07.2022 №7-01-2022/24</w:t>
            </w:r>
            <w:r w:rsidRPr="00D709C8">
              <w:rPr>
                <w:rFonts w:ascii="Times New Roman" w:eastAsia="Times New Roman" w:hAnsi="Times New Roman" w:cs="Times New Roman"/>
                <w:lang w:eastAsia="ru-RU"/>
              </w:rPr>
              <w:t xml:space="preserve"> на постановление </w:t>
            </w:r>
            <w:bookmarkStart w:id="28" w:name="_Hlk110406429"/>
            <w:r w:rsidRPr="00D709C8">
              <w:rPr>
                <w:rFonts w:ascii="Times New Roman" w:eastAsia="Times New Roman" w:hAnsi="Times New Roman" w:cs="Times New Roman"/>
                <w:lang w:eastAsia="ru-RU"/>
              </w:rPr>
              <w:t>главы администрации МО г. Новотроицк № 289-п от 17.02.2016 (в ред. от 13.01.2022 № 30-п)</w:t>
            </w:r>
            <w:bookmarkEnd w:id="28"/>
            <w:r w:rsidR="00A1621E">
              <w:rPr>
                <w:rFonts w:ascii="Times New Roman" w:eastAsia="Times New Roman" w:hAnsi="Times New Roman" w:cs="Times New Roman"/>
                <w:lang w:eastAsia="ru-RU"/>
              </w:rPr>
              <w:t>.</w:t>
            </w:r>
          </w:p>
          <w:p w:rsidR="00D709C8" w:rsidRPr="00D709C8" w:rsidRDefault="00D709C8" w:rsidP="00D709C8">
            <w:pPr>
              <w:spacing w:after="0" w:line="240" w:lineRule="auto"/>
              <w:ind w:left="142"/>
              <w:jc w:val="both"/>
              <w:rPr>
                <w:rFonts w:ascii="Times New Roman" w:eastAsia="Times New Roman" w:hAnsi="Times New Roman" w:cs="Times New Roman"/>
                <w:sz w:val="20"/>
                <w:szCs w:val="20"/>
                <w:lang w:eastAsia="ru-RU"/>
              </w:rPr>
            </w:pP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val="en-US" w:eastAsia="ru-RU"/>
              </w:rPr>
            </w:pPr>
            <w:r w:rsidRPr="00D709C8">
              <w:rPr>
                <w:rFonts w:ascii="Times New Roman" w:eastAsia="Times New Roman" w:hAnsi="Times New Roman" w:cs="Times New Roman"/>
                <w:sz w:val="18"/>
                <w:szCs w:val="18"/>
                <w:lang w:val="en-US" w:eastAsia="ru-RU"/>
              </w:rPr>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210"/>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27</w:t>
            </w:r>
          </w:p>
        </w:tc>
        <w:tc>
          <w:tcPr>
            <w:tcW w:w="2687" w:type="dxa"/>
          </w:tcPr>
          <w:p w:rsidR="00D709C8" w:rsidRPr="00D709C8" w:rsidRDefault="00D709C8" w:rsidP="00D709C8">
            <w:pPr>
              <w:spacing w:after="0" w:line="240" w:lineRule="auto"/>
              <w:jc w:val="both"/>
              <w:rPr>
                <w:rFonts w:ascii="Times New Roman" w:eastAsia="Times New Roman" w:hAnsi="Times New Roman" w:cs="Times New Roman"/>
                <w:bCs/>
                <w:lang w:eastAsia="ru-RU"/>
              </w:rPr>
            </w:pPr>
            <w:r w:rsidRPr="00D709C8">
              <w:rPr>
                <w:rFonts w:ascii="Times New Roman" w:eastAsia="Times New Roman" w:hAnsi="Times New Roman" w:cs="Times New Roman"/>
                <w:b/>
                <w:lang w:eastAsia="ru-RU"/>
              </w:rPr>
              <w:t xml:space="preserve">Представление от 27.10.2022 № 07-02-2022/19 – </w:t>
            </w:r>
            <w:r w:rsidRPr="00D709C8">
              <w:rPr>
                <w:rFonts w:ascii="Times New Roman" w:eastAsia="Times New Roman" w:hAnsi="Times New Roman" w:cs="Times New Roman"/>
                <w:bCs/>
                <w:lang w:eastAsia="ru-RU"/>
              </w:rPr>
              <w:t>об устранении нарушений в сфере жилищного законодательства.</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r w:rsidRPr="00D709C8">
              <w:rPr>
                <w:rFonts w:ascii="Times New Roman" w:eastAsia="Times New Roman" w:hAnsi="Times New Roman" w:cs="Times New Roman"/>
                <w:sz w:val="20"/>
                <w:szCs w:val="20"/>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27</w:t>
            </w:r>
          </w:p>
        </w:tc>
        <w:tc>
          <w:tcPr>
            <w:tcW w:w="2532" w:type="dxa"/>
          </w:tcPr>
          <w:p w:rsidR="00D709C8" w:rsidRPr="00D709C8" w:rsidRDefault="00D709C8" w:rsidP="00A1621E">
            <w:pPr>
              <w:spacing w:after="0" w:line="240" w:lineRule="auto"/>
              <w:jc w:val="both"/>
              <w:rPr>
                <w:rFonts w:ascii="Times New Roman" w:eastAsia="Times New Roman" w:hAnsi="Times New Roman" w:cs="Times New Roman"/>
                <w:sz w:val="20"/>
                <w:szCs w:val="20"/>
                <w:lang w:eastAsia="ru-RU"/>
              </w:rPr>
            </w:pPr>
            <w:r w:rsidRPr="00D709C8">
              <w:rPr>
                <w:rFonts w:ascii="Times New Roman" w:eastAsia="Times New Roman" w:hAnsi="Times New Roman" w:cs="Times New Roman"/>
                <w:b/>
                <w:bCs/>
                <w:lang w:eastAsia="ru-RU"/>
              </w:rPr>
              <w:t xml:space="preserve">Протест от 27.07.2022 №7-01-2022/25 </w:t>
            </w:r>
            <w:r w:rsidRPr="00D709C8">
              <w:rPr>
                <w:rFonts w:ascii="Times New Roman" w:eastAsia="Times New Roman" w:hAnsi="Times New Roman" w:cs="Times New Roman"/>
                <w:lang w:eastAsia="ru-RU"/>
              </w:rPr>
              <w:t>на постановление главы администрации МО г. Новотроицк № 1510-п от 15.09.2017 (в ред. от 23.05.2022 № 989-п)</w:t>
            </w:r>
            <w:r w:rsidR="00A1621E">
              <w:rPr>
                <w:rFonts w:ascii="Times New Roman" w:eastAsia="Times New Roman" w:hAnsi="Times New Roman" w:cs="Times New Roman"/>
                <w:lang w:eastAsia="ru-RU"/>
              </w:rPr>
              <w:t>.</w:t>
            </w: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465"/>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28</w:t>
            </w:r>
          </w:p>
        </w:tc>
        <w:tc>
          <w:tcPr>
            <w:tcW w:w="2687" w:type="dxa"/>
          </w:tcPr>
          <w:p w:rsidR="00D709C8" w:rsidRPr="00D709C8" w:rsidRDefault="00D709C8" w:rsidP="00A1621E">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lang w:eastAsia="ru-RU"/>
              </w:rPr>
              <w:t xml:space="preserve">Представление от 08.11.2022 № 7-02-2022 </w:t>
            </w:r>
            <w:r w:rsidRPr="00D709C8">
              <w:rPr>
                <w:rFonts w:ascii="Times New Roman" w:eastAsia="Times New Roman" w:hAnsi="Times New Roman" w:cs="Times New Roman"/>
                <w:lang w:eastAsia="ru-RU"/>
              </w:rPr>
              <w:t>- об устранении нарушений жилищного законодательства</w:t>
            </w:r>
            <w:r w:rsidR="00A1621E">
              <w:rPr>
                <w:rFonts w:ascii="Times New Roman" w:eastAsia="Times New Roman" w:hAnsi="Times New Roman" w:cs="Times New Roman"/>
                <w:lang w:eastAsia="ru-RU"/>
              </w:rPr>
              <w:t>.</w:t>
            </w:r>
          </w:p>
          <w:p w:rsidR="00D709C8" w:rsidRPr="00D709C8" w:rsidRDefault="00D709C8" w:rsidP="00D709C8">
            <w:pPr>
              <w:spacing w:after="0" w:line="240" w:lineRule="auto"/>
              <w:jc w:val="both"/>
              <w:rPr>
                <w:rFonts w:ascii="Times New Roman" w:eastAsia="Times New Roman" w:hAnsi="Times New Roman" w:cs="Times New Roman"/>
                <w:sz w:val="24"/>
                <w:szCs w:val="24"/>
                <w:lang w:eastAsia="ru-RU"/>
              </w:rPr>
            </w:pP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val="en-US" w:eastAsia="ru-RU"/>
              </w:rPr>
            </w:pPr>
            <w:r w:rsidRPr="00D709C8">
              <w:rPr>
                <w:rFonts w:ascii="Times New Roman" w:eastAsia="Times New Roman" w:hAnsi="Times New Roman" w:cs="Times New Roman"/>
                <w:sz w:val="20"/>
                <w:szCs w:val="20"/>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28</w:t>
            </w:r>
          </w:p>
        </w:tc>
        <w:tc>
          <w:tcPr>
            <w:tcW w:w="2532" w:type="dxa"/>
          </w:tcPr>
          <w:p w:rsidR="00D709C8" w:rsidRPr="00D709C8" w:rsidRDefault="00D709C8" w:rsidP="00A1621E">
            <w:pPr>
              <w:spacing w:after="0" w:line="240" w:lineRule="auto"/>
              <w:jc w:val="both"/>
              <w:rPr>
                <w:rFonts w:ascii="Times New Roman" w:eastAsia="Times New Roman" w:hAnsi="Times New Roman" w:cs="Times New Roman"/>
                <w:sz w:val="20"/>
                <w:szCs w:val="20"/>
                <w:lang w:eastAsia="ru-RU"/>
              </w:rPr>
            </w:pPr>
            <w:r w:rsidRPr="00D709C8">
              <w:rPr>
                <w:rFonts w:ascii="Times New Roman" w:eastAsia="Times New Roman" w:hAnsi="Times New Roman" w:cs="Times New Roman"/>
                <w:b/>
                <w:bCs/>
                <w:lang w:eastAsia="ru-RU"/>
              </w:rPr>
              <w:t>Протест от 28.07.2022 №7-01-2022/26</w:t>
            </w:r>
            <w:r w:rsidRPr="00D709C8">
              <w:rPr>
                <w:rFonts w:ascii="Times New Roman" w:eastAsia="Times New Roman" w:hAnsi="Times New Roman" w:cs="Times New Roman"/>
                <w:lang w:eastAsia="ru-RU"/>
              </w:rPr>
              <w:t xml:space="preserve"> на постановление администрации муниципального образования город Новотроицк от 23.03.2021 № 379-п</w:t>
            </w:r>
            <w:r w:rsidR="00A1621E">
              <w:rPr>
                <w:rFonts w:ascii="Times New Roman" w:eastAsia="Times New Roman" w:hAnsi="Times New Roman" w:cs="Times New Roman"/>
                <w:lang w:eastAsia="ru-RU"/>
              </w:rPr>
              <w:t>.</w:t>
            </w: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val="en-US" w:eastAsia="ru-RU"/>
              </w:rPr>
            </w:pPr>
            <w:r w:rsidRPr="00D709C8">
              <w:rPr>
                <w:rFonts w:ascii="Times New Roman" w:eastAsia="Times New Roman" w:hAnsi="Times New Roman" w:cs="Times New Roman"/>
                <w:sz w:val="18"/>
                <w:szCs w:val="18"/>
                <w:lang w:val="en-US" w:eastAsia="ru-RU"/>
              </w:rPr>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465"/>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29</w:t>
            </w:r>
          </w:p>
        </w:tc>
        <w:tc>
          <w:tcPr>
            <w:tcW w:w="2687" w:type="dxa"/>
          </w:tcPr>
          <w:p w:rsidR="00D709C8" w:rsidRPr="00D709C8" w:rsidRDefault="00D709C8" w:rsidP="00D709C8">
            <w:pPr>
              <w:spacing w:after="0" w:line="240" w:lineRule="auto"/>
              <w:jc w:val="both"/>
              <w:rPr>
                <w:rFonts w:ascii="Times New Roman" w:eastAsia="Times New Roman" w:hAnsi="Times New Roman" w:cs="Times New Roman"/>
                <w:bCs/>
                <w:lang w:eastAsia="ru-RU"/>
              </w:rPr>
            </w:pPr>
            <w:r w:rsidRPr="00D709C8">
              <w:rPr>
                <w:rFonts w:ascii="Times New Roman" w:eastAsia="Times New Roman" w:hAnsi="Times New Roman" w:cs="Times New Roman"/>
                <w:b/>
                <w:lang w:eastAsia="ru-RU"/>
              </w:rPr>
              <w:t xml:space="preserve">Представление от 24.11.2022 № 7-02-2022/21 – </w:t>
            </w:r>
            <w:r w:rsidRPr="00D709C8">
              <w:rPr>
                <w:rFonts w:ascii="Times New Roman" w:eastAsia="Times New Roman" w:hAnsi="Times New Roman" w:cs="Times New Roman"/>
                <w:bCs/>
                <w:lang w:eastAsia="ru-RU"/>
              </w:rPr>
              <w:t>об устранении нарушений в сфере безопасности дорожного движения.</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val="en-US" w:eastAsia="ru-RU"/>
              </w:rPr>
            </w:pPr>
            <w:r w:rsidRPr="00D709C8">
              <w:rPr>
                <w:rFonts w:ascii="Times New Roman" w:eastAsia="Times New Roman" w:hAnsi="Times New Roman" w:cs="Times New Roman"/>
                <w:sz w:val="20"/>
                <w:szCs w:val="20"/>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29</w:t>
            </w:r>
          </w:p>
        </w:tc>
        <w:tc>
          <w:tcPr>
            <w:tcW w:w="2532" w:type="dxa"/>
          </w:tcPr>
          <w:p w:rsidR="00D709C8" w:rsidRPr="00D709C8" w:rsidRDefault="00D709C8" w:rsidP="00A1621E">
            <w:pPr>
              <w:spacing w:after="0" w:line="240" w:lineRule="auto"/>
              <w:jc w:val="both"/>
              <w:rPr>
                <w:rFonts w:ascii="Times New Roman" w:eastAsia="Times New Roman" w:hAnsi="Times New Roman" w:cs="Times New Roman"/>
                <w:sz w:val="20"/>
                <w:szCs w:val="20"/>
                <w:lang w:eastAsia="ru-RU"/>
              </w:rPr>
            </w:pPr>
            <w:r w:rsidRPr="00D709C8">
              <w:rPr>
                <w:rFonts w:ascii="Times New Roman" w:eastAsia="Times New Roman" w:hAnsi="Times New Roman" w:cs="Times New Roman"/>
                <w:b/>
                <w:bCs/>
                <w:lang w:eastAsia="ru-RU"/>
              </w:rPr>
              <w:t>Протест от 28.07.2022 №7-01-2022/27</w:t>
            </w:r>
            <w:r w:rsidRPr="00D709C8">
              <w:rPr>
                <w:rFonts w:ascii="Times New Roman" w:eastAsia="Times New Roman" w:hAnsi="Times New Roman" w:cs="Times New Roman"/>
                <w:lang w:eastAsia="ru-RU"/>
              </w:rPr>
              <w:t xml:space="preserve"> на постановление администрации муниципального образования город Новотроицк от 29.12.2020 № 1969-п</w:t>
            </w:r>
            <w:r w:rsidR="00A1621E">
              <w:rPr>
                <w:rFonts w:ascii="Times New Roman" w:eastAsia="Times New Roman" w:hAnsi="Times New Roman" w:cs="Times New Roman"/>
                <w:lang w:eastAsia="ru-RU"/>
              </w:rPr>
              <w:t>.</w:t>
            </w: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val="en-US" w:eastAsia="ru-RU"/>
              </w:rPr>
            </w:pPr>
            <w:r w:rsidRPr="00D709C8">
              <w:rPr>
                <w:rFonts w:ascii="Times New Roman" w:eastAsia="Times New Roman" w:hAnsi="Times New Roman" w:cs="Times New Roman"/>
                <w:sz w:val="18"/>
                <w:szCs w:val="18"/>
                <w:lang w:val="en-US" w:eastAsia="ru-RU"/>
              </w:rPr>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465"/>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30</w:t>
            </w:r>
          </w:p>
        </w:tc>
        <w:tc>
          <w:tcPr>
            <w:tcW w:w="2687" w:type="dxa"/>
          </w:tcPr>
          <w:p w:rsidR="00D709C8" w:rsidRPr="00D709C8" w:rsidRDefault="00D709C8" w:rsidP="00A1621E">
            <w:pPr>
              <w:spacing w:after="0" w:line="240" w:lineRule="auto"/>
              <w:jc w:val="both"/>
              <w:rPr>
                <w:rFonts w:ascii="Times New Roman" w:eastAsia="Times New Roman" w:hAnsi="Times New Roman" w:cs="Times New Roman"/>
                <w:b/>
                <w:lang w:eastAsia="ru-RU"/>
              </w:rPr>
            </w:pPr>
            <w:r w:rsidRPr="00D709C8">
              <w:rPr>
                <w:rFonts w:ascii="Times New Roman" w:eastAsia="Times New Roman" w:hAnsi="Times New Roman" w:cs="Times New Roman"/>
                <w:b/>
                <w:lang w:eastAsia="ru-RU"/>
              </w:rPr>
              <w:t>Представление от 16.11.2022 № 7-02-</w:t>
            </w:r>
            <w:r w:rsidRPr="00D709C8">
              <w:rPr>
                <w:rFonts w:ascii="Times New Roman" w:eastAsia="Times New Roman" w:hAnsi="Times New Roman" w:cs="Times New Roman"/>
                <w:b/>
                <w:lang w:eastAsia="ru-RU"/>
              </w:rPr>
              <w:lastRenderedPageBreak/>
              <w:t>2022/23</w:t>
            </w:r>
            <w:r w:rsidRPr="00D709C8">
              <w:rPr>
                <w:rFonts w:ascii="Times New Roman" w:eastAsia="Times New Roman" w:hAnsi="Times New Roman" w:cs="Times New Roman"/>
                <w:lang w:eastAsia="ru-RU"/>
              </w:rPr>
              <w:t xml:space="preserve"> об устранении нарушений законодательства о мобилизации.</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r w:rsidRPr="00D709C8">
              <w:rPr>
                <w:rFonts w:ascii="Times New Roman" w:eastAsia="Times New Roman" w:hAnsi="Times New Roman" w:cs="Times New Roman"/>
                <w:sz w:val="20"/>
                <w:szCs w:val="20"/>
                <w:lang w:val="en-US" w:eastAsia="ru-RU"/>
              </w:rPr>
              <w:lastRenderedPageBreak/>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30</w:t>
            </w:r>
          </w:p>
        </w:tc>
        <w:tc>
          <w:tcPr>
            <w:tcW w:w="2532" w:type="dxa"/>
          </w:tcPr>
          <w:p w:rsidR="00D709C8" w:rsidRPr="00D709C8" w:rsidRDefault="00D709C8" w:rsidP="00A1621E">
            <w:pPr>
              <w:spacing w:after="0" w:line="240" w:lineRule="auto"/>
              <w:jc w:val="both"/>
              <w:rPr>
                <w:rFonts w:ascii="Times New Roman" w:eastAsia="Times New Roman" w:hAnsi="Times New Roman" w:cs="Times New Roman"/>
                <w:sz w:val="20"/>
                <w:szCs w:val="20"/>
                <w:lang w:eastAsia="ru-RU"/>
              </w:rPr>
            </w:pPr>
            <w:r w:rsidRPr="00D709C8">
              <w:rPr>
                <w:rFonts w:ascii="Times New Roman" w:eastAsia="Times New Roman" w:hAnsi="Times New Roman" w:cs="Times New Roman"/>
                <w:b/>
                <w:bCs/>
                <w:lang w:eastAsia="ru-RU"/>
              </w:rPr>
              <w:t xml:space="preserve">Протест от 02.09.2022 № 7-01-2022 </w:t>
            </w:r>
            <w:r w:rsidRPr="00D709C8">
              <w:rPr>
                <w:rFonts w:ascii="Times New Roman" w:eastAsia="Times New Roman" w:hAnsi="Times New Roman" w:cs="Times New Roman"/>
                <w:lang w:eastAsia="ru-RU"/>
              </w:rPr>
              <w:t xml:space="preserve">на </w:t>
            </w:r>
            <w:r w:rsidRPr="00D709C8">
              <w:rPr>
                <w:rFonts w:ascii="Times New Roman" w:eastAsia="Times New Roman" w:hAnsi="Times New Roman" w:cs="Times New Roman"/>
                <w:lang w:eastAsia="ru-RU"/>
              </w:rPr>
              <w:lastRenderedPageBreak/>
              <w:t>постановление №2158-п от 15.12.2017 «О назначении должностных лиц, ответственных за размещение информации в ГИС ЖКХ»</w:t>
            </w:r>
            <w:r w:rsidR="00A1621E">
              <w:rPr>
                <w:rFonts w:ascii="Times New Roman" w:eastAsia="Times New Roman" w:hAnsi="Times New Roman" w:cs="Times New Roman"/>
                <w:lang w:eastAsia="ru-RU"/>
              </w:rPr>
              <w:t>.</w:t>
            </w: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lastRenderedPageBreak/>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465"/>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lastRenderedPageBreak/>
              <w:t>31</w:t>
            </w:r>
          </w:p>
        </w:tc>
        <w:tc>
          <w:tcPr>
            <w:tcW w:w="2687" w:type="dxa"/>
          </w:tcPr>
          <w:p w:rsidR="00D709C8" w:rsidRPr="00D709C8" w:rsidRDefault="00D709C8" w:rsidP="00A1621E">
            <w:pPr>
              <w:spacing w:after="0" w:line="240" w:lineRule="auto"/>
              <w:jc w:val="both"/>
              <w:rPr>
                <w:rFonts w:ascii="Times New Roman" w:eastAsia="Times New Roman" w:hAnsi="Times New Roman" w:cs="Times New Roman"/>
                <w:b/>
                <w:lang w:eastAsia="ru-RU"/>
              </w:rPr>
            </w:pPr>
            <w:bookmarkStart w:id="29" w:name="_Hlk124848219"/>
            <w:r w:rsidRPr="00D709C8">
              <w:rPr>
                <w:rFonts w:ascii="Times New Roman" w:eastAsia="Times New Roman" w:hAnsi="Times New Roman" w:cs="Times New Roman"/>
                <w:b/>
                <w:lang w:eastAsia="ru-RU"/>
              </w:rPr>
              <w:t>Представление от 25.11.2022 № 7-02-2022</w:t>
            </w:r>
            <w:r w:rsidRPr="00D709C8">
              <w:rPr>
                <w:rFonts w:ascii="Times New Roman" w:eastAsia="Times New Roman" w:hAnsi="Times New Roman" w:cs="Times New Roman"/>
                <w:lang w:eastAsia="ru-RU"/>
              </w:rPr>
              <w:t xml:space="preserve"> об устранении нарушений законодательства о порядке рассмотрения обращения граждан, об устранении нарушений правил благоустройства территории муниципального образования город Новотроицк.</w:t>
            </w:r>
            <w:bookmarkEnd w:id="29"/>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r w:rsidRPr="00D709C8">
              <w:rPr>
                <w:rFonts w:ascii="Times New Roman" w:eastAsia="Times New Roman" w:hAnsi="Times New Roman" w:cs="Times New Roman"/>
                <w:sz w:val="20"/>
                <w:szCs w:val="20"/>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31</w:t>
            </w:r>
          </w:p>
        </w:tc>
        <w:tc>
          <w:tcPr>
            <w:tcW w:w="2532" w:type="dxa"/>
          </w:tcPr>
          <w:p w:rsidR="00D709C8" w:rsidRPr="00D709C8" w:rsidRDefault="00D709C8" w:rsidP="00A1621E">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bCs/>
                <w:lang w:eastAsia="ru-RU"/>
              </w:rPr>
              <w:t xml:space="preserve">Протест от 23.12.2022 № 7-01-2022 </w:t>
            </w:r>
            <w:r w:rsidRPr="00D709C8">
              <w:rPr>
                <w:rFonts w:ascii="Times New Roman" w:eastAsia="Times New Roman" w:hAnsi="Times New Roman" w:cs="Times New Roman"/>
                <w:lang w:eastAsia="ru-RU"/>
              </w:rPr>
              <w:t>на постановление № 1664-п от 25.08.2022 «Об утверждении порядка осуществления стратегического планирования в муниципальном образовании город Новотроицк».</w:t>
            </w:r>
          </w:p>
          <w:p w:rsidR="00D709C8" w:rsidRPr="00D709C8" w:rsidRDefault="00D709C8" w:rsidP="00D709C8">
            <w:pPr>
              <w:spacing w:after="0" w:line="240" w:lineRule="auto"/>
              <w:jc w:val="both"/>
              <w:rPr>
                <w:rFonts w:ascii="Times New Roman" w:eastAsia="Times New Roman" w:hAnsi="Times New Roman" w:cs="Times New Roman"/>
                <w:sz w:val="20"/>
                <w:szCs w:val="20"/>
                <w:lang w:eastAsia="ru-RU"/>
              </w:rPr>
            </w:pP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val="en-US" w:eastAsia="ru-RU"/>
              </w:rPr>
              <w:t>V</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465"/>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32</w:t>
            </w:r>
          </w:p>
        </w:tc>
        <w:tc>
          <w:tcPr>
            <w:tcW w:w="2687" w:type="dxa"/>
          </w:tcPr>
          <w:p w:rsidR="00D709C8" w:rsidRPr="00D709C8" w:rsidRDefault="00D709C8" w:rsidP="00A1621E">
            <w:pPr>
              <w:spacing w:after="0" w:line="240" w:lineRule="auto"/>
              <w:jc w:val="both"/>
              <w:rPr>
                <w:rFonts w:ascii="Times New Roman" w:eastAsia="Times New Roman" w:hAnsi="Times New Roman" w:cs="Times New Roman"/>
                <w:lang w:eastAsia="ru-RU"/>
              </w:rPr>
            </w:pPr>
            <w:r w:rsidRPr="00D709C8">
              <w:rPr>
                <w:rFonts w:ascii="Times New Roman" w:eastAsia="Times New Roman" w:hAnsi="Times New Roman" w:cs="Times New Roman"/>
                <w:b/>
                <w:lang w:eastAsia="ru-RU"/>
              </w:rPr>
              <w:t>Представление от 08.12.2022 № 7-02-2022/22</w:t>
            </w:r>
            <w:r w:rsidRPr="00D709C8">
              <w:rPr>
                <w:rFonts w:ascii="Times New Roman" w:eastAsia="Times New Roman" w:hAnsi="Times New Roman" w:cs="Times New Roman"/>
                <w:lang w:eastAsia="ru-RU"/>
              </w:rPr>
              <w:t xml:space="preserve"> об устранении нарушений законодательства в сфере жилищно-коммунального хозяйства, а также бюджетного законодательства.</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r w:rsidRPr="00D709C8">
              <w:rPr>
                <w:rFonts w:ascii="Times New Roman" w:eastAsia="Times New Roman" w:hAnsi="Times New Roman" w:cs="Times New Roman"/>
                <w:sz w:val="20"/>
                <w:szCs w:val="20"/>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p>
        </w:tc>
        <w:tc>
          <w:tcPr>
            <w:tcW w:w="2532" w:type="dxa"/>
          </w:tcPr>
          <w:p w:rsidR="00D709C8" w:rsidRPr="00D709C8" w:rsidRDefault="00D709C8" w:rsidP="00D709C8">
            <w:pPr>
              <w:spacing w:after="0" w:line="240" w:lineRule="auto"/>
              <w:jc w:val="both"/>
              <w:rPr>
                <w:rFonts w:ascii="Times New Roman" w:eastAsia="Times New Roman" w:hAnsi="Times New Roman" w:cs="Times New Roman"/>
                <w:sz w:val="20"/>
                <w:szCs w:val="20"/>
                <w:lang w:eastAsia="ru-RU"/>
              </w:rPr>
            </w:pP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val="en-US" w:eastAsia="ru-RU"/>
              </w:rPr>
            </w:pP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465"/>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33</w:t>
            </w:r>
          </w:p>
        </w:tc>
        <w:tc>
          <w:tcPr>
            <w:tcW w:w="2687" w:type="dxa"/>
          </w:tcPr>
          <w:p w:rsidR="00D709C8" w:rsidRPr="00D709C8" w:rsidRDefault="00ED7E8A" w:rsidP="00ED7E8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lang w:eastAsia="ru-RU"/>
              </w:rPr>
              <w:t>П</w:t>
            </w:r>
            <w:r w:rsidR="00D709C8" w:rsidRPr="00D709C8">
              <w:rPr>
                <w:rFonts w:ascii="Times New Roman" w:eastAsia="Times New Roman" w:hAnsi="Times New Roman" w:cs="Times New Roman"/>
                <w:b/>
                <w:lang w:eastAsia="ru-RU"/>
              </w:rPr>
              <w:t>редставление от</w:t>
            </w:r>
            <w:r>
              <w:rPr>
                <w:rFonts w:ascii="Times New Roman" w:eastAsia="Times New Roman" w:hAnsi="Times New Roman" w:cs="Times New Roman"/>
                <w:b/>
                <w:lang w:eastAsia="ru-RU"/>
              </w:rPr>
              <w:t xml:space="preserve"> </w:t>
            </w:r>
            <w:r w:rsidR="00D709C8" w:rsidRPr="00D709C8">
              <w:rPr>
                <w:rFonts w:ascii="Times New Roman" w:eastAsia="Times New Roman" w:hAnsi="Times New Roman" w:cs="Times New Roman"/>
                <w:b/>
                <w:lang w:eastAsia="ru-RU"/>
              </w:rPr>
              <w:t>09.12.2022 № 7-02-2022/7</w:t>
            </w:r>
            <w:r w:rsidR="00D709C8" w:rsidRPr="00D709C8">
              <w:rPr>
                <w:rFonts w:ascii="Times New Roman" w:eastAsia="Times New Roman" w:hAnsi="Times New Roman" w:cs="Times New Roman"/>
                <w:lang w:eastAsia="ru-RU"/>
              </w:rPr>
              <w:t xml:space="preserve"> об устранении нарушений требований законодательства об особо охраняемых природных территориях (Орская межрайонная природоохранная прокуратура)</w:t>
            </w:r>
            <w:r>
              <w:rPr>
                <w:rFonts w:ascii="Times New Roman" w:eastAsia="Times New Roman" w:hAnsi="Times New Roman" w:cs="Times New Roman"/>
                <w:lang w:eastAsia="ru-RU"/>
              </w:rPr>
              <w:t>.</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r w:rsidRPr="00D709C8">
              <w:rPr>
                <w:rFonts w:ascii="Times New Roman" w:eastAsia="Times New Roman" w:hAnsi="Times New Roman" w:cs="Times New Roman"/>
                <w:sz w:val="20"/>
                <w:szCs w:val="20"/>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p>
        </w:tc>
        <w:tc>
          <w:tcPr>
            <w:tcW w:w="2532" w:type="dxa"/>
          </w:tcPr>
          <w:p w:rsidR="00D709C8" w:rsidRPr="00D709C8" w:rsidRDefault="00D709C8" w:rsidP="00D709C8">
            <w:pPr>
              <w:spacing w:after="0" w:line="240" w:lineRule="auto"/>
              <w:jc w:val="both"/>
              <w:rPr>
                <w:rFonts w:ascii="Times New Roman" w:eastAsia="Times New Roman" w:hAnsi="Times New Roman" w:cs="Times New Roman"/>
                <w:sz w:val="20"/>
                <w:szCs w:val="20"/>
                <w:lang w:eastAsia="ru-RU"/>
              </w:rPr>
            </w:pP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465"/>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34</w:t>
            </w:r>
          </w:p>
        </w:tc>
        <w:tc>
          <w:tcPr>
            <w:tcW w:w="2687" w:type="dxa"/>
          </w:tcPr>
          <w:p w:rsidR="00D709C8" w:rsidRPr="00D709C8" w:rsidRDefault="00D709C8" w:rsidP="00ED7E8A">
            <w:pPr>
              <w:spacing w:after="0" w:line="240" w:lineRule="auto"/>
              <w:jc w:val="both"/>
              <w:rPr>
                <w:rFonts w:ascii="Times New Roman" w:eastAsia="Times New Roman" w:hAnsi="Times New Roman" w:cs="Times New Roman"/>
                <w:sz w:val="24"/>
                <w:szCs w:val="24"/>
                <w:lang w:eastAsia="ru-RU"/>
              </w:rPr>
            </w:pPr>
            <w:r w:rsidRPr="00D709C8">
              <w:rPr>
                <w:rFonts w:ascii="Times New Roman" w:eastAsia="Times New Roman" w:hAnsi="Times New Roman" w:cs="Times New Roman"/>
                <w:b/>
                <w:lang w:eastAsia="ru-RU"/>
              </w:rPr>
              <w:t>Представление от 14.12.2022 № 7-02-2022/25</w:t>
            </w:r>
            <w:r w:rsidRPr="00D709C8">
              <w:rPr>
                <w:rFonts w:ascii="Times New Roman" w:eastAsia="Times New Roman" w:hAnsi="Times New Roman" w:cs="Times New Roman"/>
                <w:lang w:eastAsia="ru-RU"/>
              </w:rPr>
              <w:t xml:space="preserve"> об устранении нарушений законодательства в сфере жилищно-коммунального хозяйства.</w:t>
            </w:r>
            <w:r w:rsidRPr="00D709C8">
              <w:rPr>
                <w:rFonts w:ascii="Times New Roman" w:eastAsia="Times New Roman" w:hAnsi="Times New Roman" w:cs="Times New Roman"/>
                <w:b/>
                <w:bCs/>
                <w:lang w:eastAsia="ru-RU"/>
              </w:rPr>
              <w:t xml:space="preserve">  </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r w:rsidRPr="00D709C8">
              <w:rPr>
                <w:rFonts w:ascii="Times New Roman" w:eastAsia="Times New Roman" w:hAnsi="Times New Roman" w:cs="Times New Roman"/>
                <w:sz w:val="20"/>
                <w:szCs w:val="20"/>
                <w:lang w:val="en-US" w:eastAsia="ru-RU"/>
              </w:rPr>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p>
        </w:tc>
        <w:tc>
          <w:tcPr>
            <w:tcW w:w="2532" w:type="dxa"/>
          </w:tcPr>
          <w:p w:rsidR="00D709C8" w:rsidRPr="00D709C8" w:rsidRDefault="00D709C8" w:rsidP="00D709C8">
            <w:pPr>
              <w:spacing w:after="0" w:line="240" w:lineRule="auto"/>
              <w:jc w:val="both"/>
              <w:rPr>
                <w:rFonts w:ascii="Times New Roman" w:eastAsia="Times New Roman" w:hAnsi="Times New Roman" w:cs="Times New Roman"/>
                <w:sz w:val="20"/>
                <w:szCs w:val="20"/>
                <w:lang w:eastAsia="ru-RU"/>
              </w:rPr>
            </w:pP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465"/>
        </w:trPr>
        <w:tc>
          <w:tcPr>
            <w:tcW w:w="55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r w:rsidRPr="00D709C8">
              <w:rPr>
                <w:rFonts w:ascii="Times New Roman" w:eastAsia="Times New Roman" w:hAnsi="Times New Roman" w:cs="Times New Roman"/>
                <w:sz w:val="18"/>
                <w:szCs w:val="18"/>
                <w:lang w:eastAsia="ru-RU"/>
              </w:rPr>
              <w:t>35</w:t>
            </w:r>
          </w:p>
        </w:tc>
        <w:tc>
          <w:tcPr>
            <w:tcW w:w="2687" w:type="dxa"/>
          </w:tcPr>
          <w:p w:rsidR="00D709C8" w:rsidRPr="00D709C8" w:rsidRDefault="00D709C8" w:rsidP="00D709C8">
            <w:pPr>
              <w:spacing w:after="0" w:line="240" w:lineRule="auto"/>
              <w:jc w:val="both"/>
              <w:rPr>
                <w:rFonts w:ascii="Times New Roman" w:eastAsia="Times New Roman" w:hAnsi="Times New Roman" w:cs="Times New Roman"/>
                <w:sz w:val="24"/>
                <w:szCs w:val="24"/>
                <w:lang w:eastAsia="ru-RU"/>
              </w:rPr>
            </w:pPr>
            <w:r w:rsidRPr="00D709C8">
              <w:rPr>
                <w:rFonts w:ascii="Times New Roman" w:eastAsia="Times New Roman" w:hAnsi="Times New Roman" w:cs="Times New Roman"/>
                <w:b/>
                <w:bCs/>
                <w:lang w:eastAsia="ru-RU"/>
              </w:rPr>
              <w:t xml:space="preserve">Представление от 16.12.2022 № 7-02-2022/26 </w:t>
            </w:r>
            <w:r w:rsidRPr="00D709C8">
              <w:rPr>
                <w:rFonts w:ascii="Times New Roman" w:eastAsia="Times New Roman" w:hAnsi="Times New Roman" w:cs="Times New Roman"/>
                <w:lang w:eastAsia="ru-RU"/>
              </w:rPr>
              <w:t xml:space="preserve">об устранении нарушений норм </w:t>
            </w:r>
            <w:r w:rsidRPr="00D709C8">
              <w:rPr>
                <w:rFonts w:ascii="Times New Roman" w:eastAsia="Times New Roman" w:hAnsi="Times New Roman" w:cs="Times New Roman"/>
                <w:lang w:eastAsia="ru-RU"/>
              </w:rPr>
              <w:lastRenderedPageBreak/>
              <w:t>законодательства об отходах производства и потребления.</w:t>
            </w:r>
            <w:r w:rsidRPr="00D709C8">
              <w:rPr>
                <w:rFonts w:ascii="Times New Roman" w:eastAsia="Times New Roman" w:hAnsi="Times New Roman" w:cs="Times New Roman"/>
                <w:sz w:val="20"/>
                <w:szCs w:val="20"/>
                <w:lang w:eastAsia="ru-RU"/>
              </w:rPr>
              <w:t xml:space="preserve"> </w:t>
            </w:r>
            <w:r w:rsidRPr="00D709C8">
              <w:rPr>
                <w:rFonts w:ascii="Times New Roman" w:eastAsia="Times New Roman" w:hAnsi="Times New Roman" w:cs="Times New Roman"/>
                <w:lang w:eastAsia="ru-RU"/>
              </w:rPr>
              <w:t>(Орская межрайонная природоохранная прокуратура</w:t>
            </w:r>
            <w:r w:rsidR="00ED7E8A">
              <w:rPr>
                <w:rFonts w:ascii="Times New Roman" w:eastAsia="Times New Roman" w:hAnsi="Times New Roman" w:cs="Times New Roman"/>
                <w:lang w:eastAsia="ru-RU"/>
              </w:rPr>
              <w:t>.</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r w:rsidRPr="00D709C8">
              <w:rPr>
                <w:rFonts w:ascii="Times New Roman" w:eastAsia="Times New Roman" w:hAnsi="Times New Roman" w:cs="Times New Roman"/>
                <w:sz w:val="20"/>
                <w:szCs w:val="20"/>
                <w:lang w:val="en-US" w:eastAsia="ru-RU"/>
              </w:rPr>
              <w:lastRenderedPageBreak/>
              <w:t>V</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sz w:val="18"/>
                <w:szCs w:val="18"/>
                <w:lang w:eastAsia="ru-RU"/>
              </w:rPr>
            </w:pPr>
          </w:p>
        </w:tc>
        <w:tc>
          <w:tcPr>
            <w:tcW w:w="2532" w:type="dxa"/>
          </w:tcPr>
          <w:p w:rsidR="00D709C8" w:rsidRPr="00D709C8" w:rsidRDefault="00D709C8" w:rsidP="00D709C8">
            <w:pPr>
              <w:spacing w:after="0" w:line="240" w:lineRule="auto"/>
              <w:jc w:val="both"/>
              <w:rPr>
                <w:rFonts w:ascii="Times New Roman" w:eastAsia="Times New Roman" w:hAnsi="Times New Roman" w:cs="Times New Roman"/>
                <w:sz w:val="20"/>
                <w:szCs w:val="20"/>
                <w:lang w:eastAsia="ru-RU"/>
              </w:rPr>
            </w:pPr>
          </w:p>
        </w:tc>
        <w:tc>
          <w:tcPr>
            <w:tcW w:w="842" w:type="dxa"/>
          </w:tcPr>
          <w:p w:rsidR="00D709C8" w:rsidRPr="00D709C8" w:rsidRDefault="00D709C8" w:rsidP="00D709C8">
            <w:pPr>
              <w:spacing w:after="0" w:line="240" w:lineRule="auto"/>
              <w:jc w:val="center"/>
              <w:rPr>
                <w:rFonts w:ascii="Times New Roman" w:eastAsia="Times New Roman" w:hAnsi="Times New Roman" w:cs="Times New Roman"/>
                <w:sz w:val="18"/>
                <w:szCs w:val="18"/>
                <w:lang w:eastAsia="ru-RU"/>
              </w:rPr>
            </w:pPr>
          </w:p>
        </w:tc>
        <w:tc>
          <w:tcPr>
            <w:tcW w:w="839" w:type="dxa"/>
          </w:tcPr>
          <w:p w:rsidR="00D709C8" w:rsidRPr="00D709C8" w:rsidRDefault="00D709C8" w:rsidP="00D709C8">
            <w:pPr>
              <w:spacing w:after="0" w:line="240" w:lineRule="auto"/>
              <w:jc w:val="center"/>
              <w:rPr>
                <w:rFonts w:ascii="Times New Roman" w:eastAsia="Times New Roman" w:hAnsi="Times New Roman" w:cs="Times New Roman"/>
                <w:sz w:val="20"/>
                <w:szCs w:val="20"/>
                <w:lang w:eastAsia="ru-RU"/>
              </w:rPr>
            </w:pPr>
          </w:p>
        </w:tc>
      </w:tr>
      <w:tr w:rsidR="0000545C" w:rsidRPr="00D709C8" w:rsidTr="002000FD">
        <w:trPr>
          <w:trHeight w:val="360"/>
        </w:trPr>
        <w:tc>
          <w:tcPr>
            <w:tcW w:w="552" w:type="dxa"/>
          </w:tcPr>
          <w:p w:rsidR="00D709C8" w:rsidRPr="00D709C8" w:rsidRDefault="00D709C8" w:rsidP="00D709C8">
            <w:pPr>
              <w:spacing w:after="0" w:line="240" w:lineRule="auto"/>
              <w:rPr>
                <w:rFonts w:ascii="Times New Roman" w:eastAsia="Times New Roman" w:hAnsi="Times New Roman" w:cs="Times New Roman"/>
                <w:b/>
                <w:sz w:val="18"/>
                <w:szCs w:val="18"/>
                <w:lang w:eastAsia="ru-RU"/>
              </w:rPr>
            </w:pPr>
          </w:p>
        </w:tc>
        <w:tc>
          <w:tcPr>
            <w:tcW w:w="2687" w:type="dxa"/>
          </w:tcPr>
          <w:p w:rsidR="00D709C8" w:rsidRPr="00D709C8" w:rsidRDefault="00D709C8" w:rsidP="00D709C8">
            <w:pPr>
              <w:spacing w:after="0" w:line="240" w:lineRule="auto"/>
              <w:rPr>
                <w:rFonts w:ascii="Times New Roman" w:eastAsia="Times New Roman" w:hAnsi="Times New Roman" w:cs="Times New Roman"/>
                <w:b/>
                <w:sz w:val="18"/>
                <w:szCs w:val="18"/>
                <w:lang w:eastAsia="ru-RU"/>
              </w:rPr>
            </w:pPr>
            <w:r w:rsidRPr="00D709C8">
              <w:rPr>
                <w:rFonts w:ascii="Times New Roman" w:eastAsia="Times New Roman" w:hAnsi="Times New Roman" w:cs="Times New Roman"/>
                <w:b/>
                <w:sz w:val="18"/>
                <w:szCs w:val="18"/>
                <w:lang w:eastAsia="ru-RU"/>
              </w:rPr>
              <w:t>ИТОГО: 35 представлений</w:t>
            </w:r>
          </w:p>
        </w:tc>
        <w:tc>
          <w:tcPr>
            <w:tcW w:w="731" w:type="dxa"/>
          </w:tcPr>
          <w:p w:rsidR="00D709C8" w:rsidRPr="00D709C8" w:rsidRDefault="00D709C8" w:rsidP="00D709C8">
            <w:pPr>
              <w:spacing w:after="0" w:line="240" w:lineRule="auto"/>
              <w:jc w:val="center"/>
              <w:rPr>
                <w:rFonts w:ascii="Times New Roman" w:eastAsia="Times New Roman" w:hAnsi="Times New Roman" w:cs="Times New Roman"/>
                <w:b/>
                <w:sz w:val="18"/>
                <w:szCs w:val="18"/>
                <w:lang w:eastAsia="ru-RU"/>
              </w:rPr>
            </w:pPr>
            <w:r w:rsidRPr="00D709C8">
              <w:rPr>
                <w:rFonts w:ascii="Times New Roman" w:eastAsia="Times New Roman" w:hAnsi="Times New Roman" w:cs="Times New Roman"/>
                <w:b/>
                <w:sz w:val="18"/>
                <w:szCs w:val="18"/>
                <w:lang w:eastAsia="ru-RU"/>
              </w:rPr>
              <w:t>35</w:t>
            </w:r>
          </w:p>
        </w:tc>
        <w:tc>
          <w:tcPr>
            <w:tcW w:w="753" w:type="dxa"/>
          </w:tcPr>
          <w:p w:rsidR="00D709C8" w:rsidRPr="00D709C8" w:rsidRDefault="00D709C8" w:rsidP="00D709C8">
            <w:pPr>
              <w:spacing w:after="0" w:line="240" w:lineRule="auto"/>
              <w:jc w:val="center"/>
              <w:rPr>
                <w:rFonts w:ascii="Times New Roman" w:eastAsia="Times New Roman" w:hAnsi="Times New Roman" w:cs="Times New Roman"/>
                <w:b/>
                <w:sz w:val="18"/>
                <w:szCs w:val="18"/>
                <w:lang w:eastAsia="ru-RU"/>
              </w:rPr>
            </w:pPr>
          </w:p>
        </w:tc>
        <w:tc>
          <w:tcPr>
            <w:tcW w:w="562" w:type="dxa"/>
          </w:tcPr>
          <w:p w:rsidR="00D709C8" w:rsidRPr="00D709C8" w:rsidRDefault="00D709C8" w:rsidP="00D709C8">
            <w:pPr>
              <w:spacing w:after="0" w:line="240" w:lineRule="auto"/>
              <w:rPr>
                <w:rFonts w:ascii="Times New Roman" w:eastAsia="Times New Roman" w:hAnsi="Times New Roman" w:cs="Times New Roman"/>
                <w:b/>
                <w:sz w:val="18"/>
                <w:szCs w:val="18"/>
                <w:lang w:eastAsia="ru-RU"/>
              </w:rPr>
            </w:pPr>
          </w:p>
        </w:tc>
        <w:tc>
          <w:tcPr>
            <w:tcW w:w="2532" w:type="dxa"/>
          </w:tcPr>
          <w:p w:rsidR="00D709C8" w:rsidRPr="00D709C8" w:rsidRDefault="00D709C8" w:rsidP="00D709C8">
            <w:pPr>
              <w:spacing w:after="0" w:line="240" w:lineRule="auto"/>
              <w:rPr>
                <w:rFonts w:ascii="Times New Roman" w:eastAsia="Times New Roman" w:hAnsi="Times New Roman" w:cs="Times New Roman"/>
                <w:b/>
                <w:sz w:val="18"/>
                <w:szCs w:val="18"/>
                <w:lang w:eastAsia="ru-RU"/>
              </w:rPr>
            </w:pPr>
            <w:r w:rsidRPr="00D709C8">
              <w:rPr>
                <w:rFonts w:ascii="Times New Roman" w:eastAsia="Times New Roman" w:hAnsi="Times New Roman" w:cs="Times New Roman"/>
                <w:b/>
                <w:sz w:val="18"/>
                <w:szCs w:val="18"/>
                <w:lang w:eastAsia="ru-RU"/>
              </w:rPr>
              <w:t>ИТОГО:  31</w:t>
            </w:r>
            <w:r w:rsidRPr="00D709C8">
              <w:rPr>
                <w:rFonts w:ascii="Times New Roman" w:eastAsia="Times New Roman" w:hAnsi="Times New Roman" w:cs="Times New Roman"/>
                <w:b/>
                <w:sz w:val="18"/>
                <w:szCs w:val="18"/>
                <w:lang w:val="en-US" w:eastAsia="ru-RU"/>
              </w:rPr>
              <w:t xml:space="preserve"> </w:t>
            </w:r>
            <w:r w:rsidRPr="00D709C8">
              <w:rPr>
                <w:rFonts w:ascii="Times New Roman" w:eastAsia="Times New Roman" w:hAnsi="Times New Roman" w:cs="Times New Roman"/>
                <w:b/>
                <w:sz w:val="18"/>
                <w:szCs w:val="18"/>
                <w:lang w:eastAsia="ru-RU"/>
              </w:rPr>
              <w:t>протест</w:t>
            </w:r>
          </w:p>
          <w:p w:rsidR="00D709C8" w:rsidRPr="00D709C8" w:rsidRDefault="00D709C8" w:rsidP="00D709C8">
            <w:pPr>
              <w:spacing w:after="0" w:line="240" w:lineRule="auto"/>
              <w:rPr>
                <w:rFonts w:ascii="Times New Roman" w:eastAsia="Times New Roman" w:hAnsi="Times New Roman" w:cs="Times New Roman"/>
                <w:b/>
                <w:sz w:val="18"/>
                <w:szCs w:val="18"/>
                <w:lang w:eastAsia="ru-RU"/>
              </w:rPr>
            </w:pPr>
            <w:r w:rsidRPr="00D709C8">
              <w:rPr>
                <w:rFonts w:ascii="Times New Roman" w:eastAsia="Times New Roman" w:hAnsi="Times New Roman" w:cs="Times New Roman"/>
                <w:b/>
                <w:sz w:val="18"/>
                <w:szCs w:val="18"/>
                <w:lang w:eastAsia="ru-RU"/>
              </w:rPr>
              <w:t xml:space="preserve">                  </w:t>
            </w:r>
          </w:p>
        </w:tc>
        <w:tc>
          <w:tcPr>
            <w:tcW w:w="842" w:type="dxa"/>
          </w:tcPr>
          <w:p w:rsidR="00D709C8" w:rsidRPr="00D709C8" w:rsidRDefault="00D709C8" w:rsidP="00D709C8">
            <w:pPr>
              <w:spacing w:after="0" w:line="240" w:lineRule="auto"/>
              <w:jc w:val="center"/>
              <w:rPr>
                <w:rFonts w:ascii="Times New Roman" w:eastAsia="Times New Roman" w:hAnsi="Times New Roman" w:cs="Times New Roman"/>
                <w:b/>
                <w:sz w:val="18"/>
                <w:szCs w:val="18"/>
                <w:lang w:eastAsia="ru-RU"/>
              </w:rPr>
            </w:pPr>
            <w:r w:rsidRPr="00D709C8">
              <w:rPr>
                <w:rFonts w:ascii="Times New Roman" w:eastAsia="Times New Roman" w:hAnsi="Times New Roman" w:cs="Times New Roman"/>
                <w:b/>
                <w:sz w:val="18"/>
                <w:szCs w:val="18"/>
                <w:lang w:eastAsia="ru-RU"/>
              </w:rPr>
              <w:t>31</w:t>
            </w:r>
          </w:p>
        </w:tc>
        <w:tc>
          <w:tcPr>
            <w:tcW w:w="839" w:type="dxa"/>
          </w:tcPr>
          <w:p w:rsidR="00D709C8" w:rsidRPr="00D709C8" w:rsidRDefault="00D709C8" w:rsidP="00D709C8">
            <w:pPr>
              <w:spacing w:after="0" w:line="240" w:lineRule="auto"/>
              <w:jc w:val="center"/>
              <w:rPr>
                <w:rFonts w:ascii="Times New Roman" w:eastAsia="Times New Roman" w:hAnsi="Times New Roman" w:cs="Times New Roman"/>
                <w:b/>
                <w:sz w:val="20"/>
                <w:szCs w:val="20"/>
                <w:lang w:eastAsia="ru-RU"/>
              </w:rPr>
            </w:pPr>
          </w:p>
        </w:tc>
      </w:tr>
    </w:tbl>
    <w:p w:rsidR="001200B8" w:rsidRPr="00F77F14" w:rsidRDefault="001200B8" w:rsidP="001200B8">
      <w:pPr>
        <w:spacing w:after="0" w:line="240" w:lineRule="auto"/>
        <w:jc w:val="both"/>
        <w:rPr>
          <w:rFonts w:ascii="Times New Roman" w:eastAsia="Times New Roman" w:hAnsi="Times New Roman" w:cs="Times New Roman"/>
          <w:b/>
          <w:sz w:val="28"/>
          <w:szCs w:val="28"/>
          <w:highlight w:val="yellow"/>
          <w:lang w:eastAsia="ru-RU"/>
        </w:rPr>
      </w:pPr>
    </w:p>
    <w:p w:rsidR="004533B1" w:rsidRDefault="004533B1" w:rsidP="000074D7">
      <w:pPr>
        <w:spacing w:after="0" w:line="240" w:lineRule="auto"/>
        <w:ind w:left="360" w:right="-365"/>
        <w:jc w:val="center"/>
        <w:rPr>
          <w:rFonts w:ascii="Times New Roman" w:eastAsia="Times New Roman" w:hAnsi="Times New Roman" w:cs="Times New Roman"/>
          <w:b/>
          <w:bCs/>
          <w:sz w:val="28"/>
          <w:szCs w:val="20"/>
          <w:lang w:eastAsia="ru-RU"/>
        </w:rPr>
      </w:pPr>
    </w:p>
    <w:p w:rsidR="00513536" w:rsidRDefault="00513536" w:rsidP="000074D7">
      <w:pPr>
        <w:spacing w:after="0" w:line="240" w:lineRule="auto"/>
        <w:ind w:left="360" w:right="-365"/>
        <w:jc w:val="center"/>
        <w:rPr>
          <w:rFonts w:ascii="Times New Roman" w:eastAsia="Times New Roman" w:hAnsi="Times New Roman" w:cs="Times New Roman"/>
          <w:b/>
          <w:bCs/>
          <w:sz w:val="28"/>
          <w:szCs w:val="20"/>
          <w:lang w:eastAsia="ru-RU"/>
        </w:rPr>
      </w:pPr>
    </w:p>
    <w:p w:rsidR="00513536" w:rsidRDefault="00513536" w:rsidP="000074D7">
      <w:pPr>
        <w:spacing w:after="0" w:line="240" w:lineRule="auto"/>
        <w:ind w:left="360" w:right="-365"/>
        <w:jc w:val="center"/>
        <w:rPr>
          <w:rFonts w:ascii="Times New Roman" w:eastAsia="Times New Roman" w:hAnsi="Times New Roman" w:cs="Times New Roman"/>
          <w:b/>
          <w:bCs/>
          <w:sz w:val="28"/>
          <w:szCs w:val="20"/>
          <w:lang w:eastAsia="ru-RU"/>
        </w:rPr>
      </w:pPr>
    </w:p>
    <w:p w:rsidR="00513536" w:rsidRDefault="00513536" w:rsidP="000074D7">
      <w:pPr>
        <w:spacing w:after="0" w:line="240" w:lineRule="auto"/>
        <w:ind w:left="360" w:right="-365"/>
        <w:jc w:val="center"/>
        <w:rPr>
          <w:rFonts w:ascii="Times New Roman" w:eastAsia="Times New Roman" w:hAnsi="Times New Roman" w:cs="Times New Roman"/>
          <w:b/>
          <w:bCs/>
          <w:sz w:val="28"/>
          <w:szCs w:val="20"/>
          <w:lang w:eastAsia="ru-RU"/>
        </w:rPr>
      </w:pPr>
    </w:p>
    <w:p w:rsidR="001200B8" w:rsidRPr="00F70269" w:rsidRDefault="00166B52" w:rsidP="000074D7">
      <w:pPr>
        <w:spacing w:after="0" w:line="240" w:lineRule="auto"/>
        <w:ind w:left="360" w:right="-365"/>
        <w:jc w:val="center"/>
        <w:rPr>
          <w:rFonts w:ascii="Times New Roman" w:eastAsia="Times New Roman" w:hAnsi="Times New Roman" w:cs="Times New Roman"/>
          <w:sz w:val="28"/>
          <w:szCs w:val="20"/>
          <w:lang w:eastAsia="ru-RU"/>
        </w:rPr>
      </w:pPr>
      <w:r w:rsidRPr="00F70269">
        <w:rPr>
          <w:rFonts w:ascii="Times New Roman" w:eastAsia="Times New Roman" w:hAnsi="Times New Roman" w:cs="Times New Roman"/>
          <w:b/>
          <w:bCs/>
          <w:sz w:val="28"/>
          <w:szCs w:val="20"/>
          <w:lang w:eastAsia="ru-RU"/>
        </w:rPr>
        <w:t>З</w:t>
      </w:r>
      <w:r w:rsidR="001200B8" w:rsidRPr="00F70269">
        <w:rPr>
          <w:rFonts w:ascii="Times New Roman" w:eastAsia="Times New Roman" w:hAnsi="Times New Roman" w:cs="Times New Roman"/>
          <w:b/>
          <w:bCs/>
          <w:sz w:val="28"/>
          <w:szCs w:val="20"/>
          <w:lang w:eastAsia="ru-RU"/>
        </w:rPr>
        <w:t>ащита администрации в судах</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181"/>
        <w:gridCol w:w="95"/>
        <w:gridCol w:w="1086"/>
        <w:gridCol w:w="48"/>
        <w:gridCol w:w="1134"/>
        <w:gridCol w:w="1134"/>
        <w:gridCol w:w="1134"/>
        <w:gridCol w:w="1134"/>
      </w:tblGrid>
      <w:tr w:rsidR="001200B8" w:rsidRPr="00F77F14" w:rsidTr="00461390">
        <w:trPr>
          <w:trHeight w:val="465"/>
        </w:trPr>
        <w:tc>
          <w:tcPr>
            <w:tcW w:w="2552" w:type="dxa"/>
          </w:tcPr>
          <w:p w:rsidR="001200B8" w:rsidRPr="00F70269" w:rsidRDefault="001200B8" w:rsidP="001200B8">
            <w:pPr>
              <w:spacing w:after="0" w:line="240" w:lineRule="auto"/>
              <w:jc w:val="center"/>
              <w:rPr>
                <w:rFonts w:ascii="Times New Roman" w:eastAsia="Times New Roman" w:hAnsi="Times New Roman" w:cs="Times New Roman"/>
                <w:b/>
                <w:sz w:val="28"/>
                <w:szCs w:val="28"/>
                <w:lang w:eastAsia="ru-RU"/>
              </w:rPr>
            </w:pPr>
            <w:r w:rsidRPr="00F70269">
              <w:rPr>
                <w:rFonts w:ascii="Times New Roman" w:eastAsia="Times New Roman" w:hAnsi="Times New Roman" w:cs="Times New Roman"/>
                <w:b/>
                <w:sz w:val="28"/>
                <w:szCs w:val="28"/>
                <w:lang w:eastAsia="ru-RU"/>
              </w:rPr>
              <w:t>Предмет иска</w:t>
            </w:r>
          </w:p>
        </w:tc>
        <w:tc>
          <w:tcPr>
            <w:tcW w:w="3544" w:type="dxa"/>
            <w:gridSpan w:val="5"/>
          </w:tcPr>
          <w:p w:rsidR="001200B8" w:rsidRPr="00F70269" w:rsidRDefault="001200B8" w:rsidP="001200B8">
            <w:pPr>
              <w:spacing w:after="0" w:line="240" w:lineRule="auto"/>
              <w:jc w:val="center"/>
              <w:rPr>
                <w:rFonts w:ascii="Times New Roman" w:eastAsia="Times New Roman" w:hAnsi="Times New Roman" w:cs="Times New Roman"/>
                <w:b/>
                <w:sz w:val="28"/>
                <w:szCs w:val="28"/>
                <w:lang w:eastAsia="ru-RU"/>
              </w:rPr>
            </w:pPr>
            <w:r w:rsidRPr="00F70269">
              <w:rPr>
                <w:rFonts w:ascii="Times New Roman" w:eastAsia="Times New Roman" w:hAnsi="Times New Roman" w:cs="Times New Roman"/>
                <w:b/>
                <w:sz w:val="28"/>
                <w:szCs w:val="28"/>
                <w:lang w:eastAsia="ru-RU"/>
              </w:rPr>
              <w:t>20</w:t>
            </w:r>
            <w:r w:rsidR="000074D7" w:rsidRPr="00F70269">
              <w:rPr>
                <w:rFonts w:ascii="Times New Roman" w:eastAsia="Times New Roman" w:hAnsi="Times New Roman" w:cs="Times New Roman"/>
                <w:b/>
                <w:sz w:val="28"/>
                <w:szCs w:val="28"/>
                <w:lang w:eastAsia="ru-RU"/>
              </w:rPr>
              <w:t>2</w:t>
            </w:r>
            <w:r w:rsidR="00F70269">
              <w:rPr>
                <w:rFonts w:ascii="Times New Roman" w:eastAsia="Times New Roman" w:hAnsi="Times New Roman" w:cs="Times New Roman"/>
                <w:b/>
                <w:sz w:val="28"/>
                <w:szCs w:val="28"/>
                <w:lang w:eastAsia="ru-RU"/>
              </w:rPr>
              <w:t>1</w:t>
            </w:r>
            <w:r w:rsidRPr="00F70269">
              <w:rPr>
                <w:rFonts w:ascii="Times New Roman" w:eastAsia="Times New Roman" w:hAnsi="Times New Roman" w:cs="Times New Roman"/>
                <w:b/>
                <w:sz w:val="28"/>
                <w:szCs w:val="28"/>
                <w:lang w:eastAsia="ru-RU"/>
              </w:rPr>
              <w:t xml:space="preserve"> год</w:t>
            </w:r>
          </w:p>
        </w:tc>
        <w:tc>
          <w:tcPr>
            <w:tcW w:w="3402" w:type="dxa"/>
            <w:gridSpan w:val="3"/>
          </w:tcPr>
          <w:p w:rsidR="001200B8" w:rsidRPr="00F70269" w:rsidRDefault="001200B8" w:rsidP="001200B8">
            <w:pPr>
              <w:spacing w:after="0" w:line="240" w:lineRule="auto"/>
              <w:jc w:val="center"/>
              <w:rPr>
                <w:rFonts w:ascii="Times New Roman" w:eastAsia="Times New Roman" w:hAnsi="Times New Roman" w:cs="Times New Roman"/>
                <w:b/>
                <w:sz w:val="28"/>
                <w:szCs w:val="28"/>
                <w:lang w:eastAsia="ru-RU"/>
              </w:rPr>
            </w:pPr>
            <w:r w:rsidRPr="00F70269">
              <w:rPr>
                <w:rFonts w:ascii="Times New Roman" w:eastAsia="Times New Roman" w:hAnsi="Times New Roman" w:cs="Times New Roman"/>
                <w:b/>
                <w:sz w:val="28"/>
                <w:szCs w:val="28"/>
                <w:lang w:eastAsia="ru-RU"/>
              </w:rPr>
              <w:t>202</w:t>
            </w:r>
            <w:r w:rsidR="00F70269">
              <w:rPr>
                <w:rFonts w:ascii="Times New Roman" w:eastAsia="Times New Roman" w:hAnsi="Times New Roman" w:cs="Times New Roman"/>
                <w:b/>
                <w:sz w:val="28"/>
                <w:szCs w:val="28"/>
                <w:lang w:eastAsia="ru-RU"/>
              </w:rPr>
              <w:t>2</w:t>
            </w:r>
            <w:r w:rsidRPr="00F70269">
              <w:rPr>
                <w:rFonts w:ascii="Times New Roman" w:eastAsia="Times New Roman" w:hAnsi="Times New Roman" w:cs="Times New Roman"/>
                <w:b/>
                <w:sz w:val="28"/>
                <w:szCs w:val="28"/>
                <w:lang w:eastAsia="ru-RU"/>
              </w:rPr>
              <w:t xml:space="preserve"> год</w:t>
            </w:r>
          </w:p>
        </w:tc>
      </w:tr>
      <w:tr w:rsidR="004719C4" w:rsidRPr="00F77F14" w:rsidTr="00461390">
        <w:trPr>
          <w:trHeight w:val="748"/>
        </w:trPr>
        <w:tc>
          <w:tcPr>
            <w:tcW w:w="2552" w:type="dxa"/>
          </w:tcPr>
          <w:p w:rsidR="001200B8" w:rsidRPr="00F70269" w:rsidRDefault="001200B8" w:rsidP="001200B8">
            <w:pPr>
              <w:spacing w:after="0" w:line="240" w:lineRule="auto"/>
              <w:rPr>
                <w:rFonts w:ascii="Times New Roman" w:eastAsia="Times New Roman" w:hAnsi="Times New Roman" w:cs="Times New Roman"/>
                <w:b/>
                <w:sz w:val="24"/>
                <w:szCs w:val="24"/>
                <w:lang w:eastAsia="ru-RU"/>
              </w:rPr>
            </w:pPr>
          </w:p>
        </w:tc>
        <w:tc>
          <w:tcPr>
            <w:tcW w:w="1276" w:type="dxa"/>
            <w:gridSpan w:val="2"/>
          </w:tcPr>
          <w:p w:rsidR="001200B8" w:rsidRPr="00F70269" w:rsidRDefault="001200B8" w:rsidP="001200B8">
            <w:pPr>
              <w:spacing w:after="0" w:line="240" w:lineRule="auto"/>
              <w:jc w:val="center"/>
              <w:rPr>
                <w:rFonts w:ascii="Times New Roman" w:eastAsia="Times New Roman" w:hAnsi="Times New Roman" w:cs="Times New Roman"/>
                <w:sz w:val="20"/>
                <w:szCs w:val="20"/>
                <w:lang w:eastAsia="ru-RU"/>
              </w:rPr>
            </w:pPr>
            <w:r w:rsidRPr="00F70269">
              <w:rPr>
                <w:rFonts w:ascii="Times New Roman" w:eastAsia="Times New Roman" w:hAnsi="Times New Roman" w:cs="Times New Roman"/>
                <w:sz w:val="20"/>
                <w:szCs w:val="20"/>
                <w:lang w:eastAsia="ru-RU"/>
              </w:rPr>
              <w:t>Кол</w:t>
            </w:r>
            <w:r w:rsidR="0000545C">
              <w:rPr>
                <w:rFonts w:ascii="Times New Roman" w:eastAsia="Times New Roman" w:hAnsi="Times New Roman" w:cs="Times New Roman"/>
                <w:sz w:val="20"/>
                <w:szCs w:val="20"/>
                <w:lang w:eastAsia="ru-RU"/>
              </w:rPr>
              <w:t>-</w:t>
            </w:r>
            <w:r w:rsidRPr="00F70269">
              <w:rPr>
                <w:rFonts w:ascii="Times New Roman" w:eastAsia="Times New Roman" w:hAnsi="Times New Roman" w:cs="Times New Roman"/>
                <w:sz w:val="20"/>
                <w:szCs w:val="20"/>
                <w:lang w:eastAsia="ru-RU"/>
              </w:rPr>
              <w:t>во</w:t>
            </w:r>
          </w:p>
        </w:tc>
        <w:tc>
          <w:tcPr>
            <w:tcW w:w="1134" w:type="dxa"/>
            <w:gridSpan w:val="2"/>
          </w:tcPr>
          <w:p w:rsidR="001200B8" w:rsidRPr="00F70269" w:rsidRDefault="001200B8" w:rsidP="001200B8">
            <w:pPr>
              <w:spacing w:after="0" w:line="240" w:lineRule="auto"/>
              <w:jc w:val="center"/>
              <w:rPr>
                <w:rFonts w:ascii="Times New Roman" w:eastAsia="Times New Roman" w:hAnsi="Times New Roman" w:cs="Times New Roman"/>
                <w:sz w:val="20"/>
                <w:szCs w:val="20"/>
                <w:lang w:eastAsia="ru-RU"/>
              </w:rPr>
            </w:pPr>
            <w:r w:rsidRPr="00F70269">
              <w:rPr>
                <w:rFonts w:ascii="Times New Roman" w:eastAsia="Times New Roman" w:hAnsi="Times New Roman" w:cs="Times New Roman"/>
                <w:sz w:val="20"/>
                <w:szCs w:val="20"/>
                <w:lang w:eastAsia="ru-RU"/>
              </w:rPr>
              <w:t>Удов</w:t>
            </w:r>
            <w:r w:rsidR="0000545C">
              <w:rPr>
                <w:rFonts w:ascii="Times New Roman" w:eastAsia="Times New Roman" w:hAnsi="Times New Roman" w:cs="Times New Roman"/>
                <w:sz w:val="20"/>
                <w:szCs w:val="20"/>
                <w:lang w:eastAsia="ru-RU"/>
              </w:rPr>
              <w:t>-</w:t>
            </w:r>
            <w:r w:rsidRPr="00F70269">
              <w:rPr>
                <w:rFonts w:ascii="Times New Roman" w:eastAsia="Times New Roman" w:hAnsi="Times New Roman" w:cs="Times New Roman"/>
                <w:sz w:val="20"/>
                <w:szCs w:val="20"/>
                <w:lang w:eastAsia="ru-RU"/>
              </w:rPr>
              <w:t>но</w:t>
            </w:r>
          </w:p>
        </w:tc>
        <w:tc>
          <w:tcPr>
            <w:tcW w:w="1134" w:type="dxa"/>
          </w:tcPr>
          <w:p w:rsidR="001200B8" w:rsidRPr="00F70269" w:rsidRDefault="001200B8" w:rsidP="001200B8">
            <w:pPr>
              <w:spacing w:after="0" w:line="240" w:lineRule="auto"/>
              <w:jc w:val="center"/>
              <w:rPr>
                <w:rFonts w:ascii="Times New Roman" w:eastAsia="Times New Roman" w:hAnsi="Times New Roman" w:cs="Times New Roman"/>
                <w:sz w:val="20"/>
                <w:szCs w:val="20"/>
                <w:lang w:eastAsia="ru-RU"/>
              </w:rPr>
            </w:pPr>
            <w:r w:rsidRPr="00F70269">
              <w:rPr>
                <w:rFonts w:ascii="Times New Roman" w:eastAsia="Times New Roman" w:hAnsi="Times New Roman" w:cs="Times New Roman"/>
                <w:sz w:val="20"/>
                <w:szCs w:val="20"/>
                <w:lang w:eastAsia="ru-RU"/>
              </w:rPr>
              <w:t>Отказано,</w:t>
            </w:r>
          </w:p>
          <w:p w:rsidR="001200B8" w:rsidRPr="00F70269" w:rsidRDefault="0000545C" w:rsidP="00E4591F">
            <w:pPr>
              <w:spacing w:after="0" w:line="240" w:lineRule="auto"/>
              <w:jc w:val="center"/>
              <w:rPr>
                <w:rFonts w:ascii="Times New Roman" w:eastAsia="Times New Roman" w:hAnsi="Times New Roman" w:cs="Times New Roman"/>
                <w:sz w:val="20"/>
                <w:szCs w:val="20"/>
                <w:lang w:eastAsia="ru-RU"/>
              </w:rPr>
            </w:pPr>
            <w:r w:rsidRPr="00F70269">
              <w:rPr>
                <w:rFonts w:ascii="Times New Roman" w:eastAsia="Times New Roman" w:hAnsi="Times New Roman" w:cs="Times New Roman"/>
                <w:sz w:val="20"/>
                <w:szCs w:val="20"/>
                <w:lang w:eastAsia="ru-RU"/>
              </w:rPr>
              <w:t>П</w:t>
            </w:r>
            <w:r w:rsidR="001200B8" w:rsidRPr="00F70269">
              <w:rPr>
                <w:rFonts w:ascii="Times New Roman" w:eastAsia="Times New Roman" w:hAnsi="Times New Roman" w:cs="Times New Roman"/>
                <w:sz w:val="20"/>
                <w:szCs w:val="20"/>
                <w:lang w:eastAsia="ru-RU"/>
              </w:rPr>
              <w:t>рекра</w:t>
            </w:r>
            <w:r>
              <w:rPr>
                <w:rFonts w:ascii="Times New Roman" w:eastAsia="Times New Roman" w:hAnsi="Times New Roman" w:cs="Times New Roman"/>
                <w:sz w:val="20"/>
                <w:szCs w:val="20"/>
                <w:lang w:eastAsia="ru-RU"/>
              </w:rPr>
              <w:t>-</w:t>
            </w:r>
            <w:r w:rsidR="001200B8" w:rsidRPr="00F70269">
              <w:rPr>
                <w:rFonts w:ascii="Times New Roman" w:eastAsia="Times New Roman" w:hAnsi="Times New Roman" w:cs="Times New Roman"/>
                <w:sz w:val="20"/>
                <w:szCs w:val="20"/>
                <w:lang w:eastAsia="ru-RU"/>
              </w:rPr>
              <w:t>щено</w:t>
            </w:r>
          </w:p>
        </w:tc>
        <w:tc>
          <w:tcPr>
            <w:tcW w:w="1134" w:type="dxa"/>
          </w:tcPr>
          <w:p w:rsidR="001200B8" w:rsidRPr="00F70269" w:rsidRDefault="001200B8" w:rsidP="001200B8">
            <w:pPr>
              <w:spacing w:after="0" w:line="240" w:lineRule="auto"/>
              <w:jc w:val="center"/>
              <w:rPr>
                <w:rFonts w:ascii="Times New Roman" w:eastAsia="Times New Roman" w:hAnsi="Times New Roman" w:cs="Times New Roman"/>
                <w:sz w:val="20"/>
                <w:szCs w:val="20"/>
                <w:lang w:eastAsia="ru-RU"/>
              </w:rPr>
            </w:pPr>
            <w:r w:rsidRPr="00F70269">
              <w:rPr>
                <w:rFonts w:ascii="Times New Roman" w:eastAsia="Times New Roman" w:hAnsi="Times New Roman" w:cs="Times New Roman"/>
                <w:sz w:val="20"/>
                <w:szCs w:val="20"/>
                <w:lang w:eastAsia="ru-RU"/>
              </w:rPr>
              <w:t>Кол</w:t>
            </w:r>
            <w:r w:rsidR="0000545C">
              <w:rPr>
                <w:rFonts w:ascii="Times New Roman" w:eastAsia="Times New Roman" w:hAnsi="Times New Roman" w:cs="Times New Roman"/>
                <w:sz w:val="20"/>
                <w:szCs w:val="20"/>
                <w:lang w:eastAsia="ru-RU"/>
              </w:rPr>
              <w:t>-</w:t>
            </w:r>
            <w:r w:rsidRPr="00F70269">
              <w:rPr>
                <w:rFonts w:ascii="Times New Roman" w:eastAsia="Times New Roman" w:hAnsi="Times New Roman" w:cs="Times New Roman"/>
                <w:sz w:val="20"/>
                <w:szCs w:val="20"/>
                <w:lang w:eastAsia="ru-RU"/>
              </w:rPr>
              <w:t>во</w:t>
            </w:r>
          </w:p>
        </w:tc>
        <w:tc>
          <w:tcPr>
            <w:tcW w:w="1134" w:type="dxa"/>
          </w:tcPr>
          <w:p w:rsidR="001200B8" w:rsidRPr="00F70269" w:rsidRDefault="001200B8" w:rsidP="001200B8">
            <w:pPr>
              <w:spacing w:after="0" w:line="240" w:lineRule="auto"/>
              <w:jc w:val="center"/>
              <w:rPr>
                <w:rFonts w:ascii="Times New Roman" w:eastAsia="Times New Roman" w:hAnsi="Times New Roman" w:cs="Times New Roman"/>
                <w:sz w:val="20"/>
                <w:szCs w:val="20"/>
                <w:lang w:eastAsia="ru-RU"/>
              </w:rPr>
            </w:pPr>
            <w:r w:rsidRPr="00F70269">
              <w:rPr>
                <w:rFonts w:ascii="Times New Roman" w:eastAsia="Times New Roman" w:hAnsi="Times New Roman" w:cs="Times New Roman"/>
                <w:sz w:val="20"/>
                <w:szCs w:val="20"/>
                <w:lang w:eastAsia="ru-RU"/>
              </w:rPr>
              <w:t>Удов</w:t>
            </w:r>
            <w:r w:rsidR="0000545C">
              <w:rPr>
                <w:rFonts w:ascii="Times New Roman" w:eastAsia="Times New Roman" w:hAnsi="Times New Roman" w:cs="Times New Roman"/>
                <w:sz w:val="20"/>
                <w:szCs w:val="20"/>
                <w:lang w:eastAsia="ru-RU"/>
              </w:rPr>
              <w:t>-</w:t>
            </w:r>
            <w:r w:rsidRPr="00F70269">
              <w:rPr>
                <w:rFonts w:ascii="Times New Roman" w:eastAsia="Times New Roman" w:hAnsi="Times New Roman" w:cs="Times New Roman"/>
                <w:sz w:val="20"/>
                <w:szCs w:val="20"/>
                <w:lang w:eastAsia="ru-RU"/>
              </w:rPr>
              <w:t>но</w:t>
            </w:r>
          </w:p>
        </w:tc>
        <w:tc>
          <w:tcPr>
            <w:tcW w:w="1134" w:type="dxa"/>
          </w:tcPr>
          <w:p w:rsidR="001200B8" w:rsidRPr="00F70269" w:rsidRDefault="001200B8" w:rsidP="001200B8">
            <w:pPr>
              <w:spacing w:after="0" w:line="240" w:lineRule="auto"/>
              <w:jc w:val="center"/>
              <w:rPr>
                <w:rFonts w:ascii="Times New Roman" w:eastAsia="Times New Roman" w:hAnsi="Times New Roman" w:cs="Times New Roman"/>
                <w:sz w:val="20"/>
                <w:szCs w:val="20"/>
                <w:lang w:eastAsia="ru-RU"/>
              </w:rPr>
            </w:pPr>
            <w:proofErr w:type="gramStart"/>
            <w:r w:rsidRPr="00F70269">
              <w:rPr>
                <w:rFonts w:ascii="Times New Roman" w:eastAsia="Times New Roman" w:hAnsi="Times New Roman" w:cs="Times New Roman"/>
                <w:sz w:val="20"/>
                <w:szCs w:val="20"/>
                <w:lang w:eastAsia="ru-RU"/>
              </w:rPr>
              <w:t>Отказа</w:t>
            </w:r>
            <w:r w:rsidR="0000545C">
              <w:rPr>
                <w:rFonts w:ascii="Times New Roman" w:eastAsia="Times New Roman" w:hAnsi="Times New Roman" w:cs="Times New Roman"/>
                <w:sz w:val="20"/>
                <w:szCs w:val="20"/>
                <w:lang w:eastAsia="ru-RU"/>
              </w:rPr>
              <w:t>-</w:t>
            </w:r>
            <w:r w:rsidRPr="00F70269">
              <w:rPr>
                <w:rFonts w:ascii="Times New Roman" w:eastAsia="Times New Roman" w:hAnsi="Times New Roman" w:cs="Times New Roman"/>
                <w:sz w:val="20"/>
                <w:szCs w:val="20"/>
                <w:lang w:eastAsia="ru-RU"/>
              </w:rPr>
              <w:t>но</w:t>
            </w:r>
            <w:proofErr w:type="gramEnd"/>
            <w:r w:rsidRPr="00F70269">
              <w:rPr>
                <w:rFonts w:ascii="Times New Roman" w:eastAsia="Times New Roman" w:hAnsi="Times New Roman" w:cs="Times New Roman"/>
                <w:sz w:val="20"/>
                <w:szCs w:val="20"/>
                <w:lang w:eastAsia="ru-RU"/>
              </w:rPr>
              <w:t>,</w:t>
            </w:r>
          </w:p>
          <w:p w:rsidR="001200B8" w:rsidRPr="00F70269" w:rsidRDefault="0000545C" w:rsidP="001200B8">
            <w:pPr>
              <w:spacing w:after="0" w:line="240" w:lineRule="auto"/>
              <w:jc w:val="center"/>
              <w:rPr>
                <w:rFonts w:ascii="Times New Roman" w:eastAsia="Times New Roman" w:hAnsi="Times New Roman" w:cs="Times New Roman"/>
                <w:sz w:val="20"/>
                <w:szCs w:val="20"/>
                <w:lang w:eastAsia="ru-RU"/>
              </w:rPr>
            </w:pPr>
            <w:r w:rsidRPr="00F70269">
              <w:rPr>
                <w:rFonts w:ascii="Times New Roman" w:eastAsia="Times New Roman" w:hAnsi="Times New Roman" w:cs="Times New Roman"/>
                <w:sz w:val="20"/>
                <w:szCs w:val="20"/>
                <w:lang w:eastAsia="ru-RU"/>
              </w:rPr>
              <w:t>П</w:t>
            </w:r>
            <w:r w:rsidR="001200B8" w:rsidRPr="00F70269">
              <w:rPr>
                <w:rFonts w:ascii="Times New Roman" w:eastAsia="Times New Roman" w:hAnsi="Times New Roman" w:cs="Times New Roman"/>
                <w:sz w:val="20"/>
                <w:szCs w:val="20"/>
                <w:lang w:eastAsia="ru-RU"/>
              </w:rPr>
              <w:t>рекра</w:t>
            </w:r>
            <w:r>
              <w:rPr>
                <w:rFonts w:ascii="Times New Roman" w:eastAsia="Times New Roman" w:hAnsi="Times New Roman" w:cs="Times New Roman"/>
                <w:sz w:val="20"/>
                <w:szCs w:val="20"/>
                <w:lang w:eastAsia="ru-RU"/>
              </w:rPr>
              <w:t>-</w:t>
            </w:r>
            <w:r w:rsidR="001200B8" w:rsidRPr="00F70269">
              <w:rPr>
                <w:rFonts w:ascii="Times New Roman" w:eastAsia="Times New Roman" w:hAnsi="Times New Roman" w:cs="Times New Roman"/>
                <w:sz w:val="20"/>
                <w:szCs w:val="20"/>
                <w:lang w:eastAsia="ru-RU"/>
              </w:rPr>
              <w:t>щено</w:t>
            </w:r>
          </w:p>
        </w:tc>
      </w:tr>
      <w:tr w:rsidR="004719C4" w:rsidRPr="00F77F14" w:rsidTr="00461390">
        <w:trPr>
          <w:trHeight w:val="561"/>
        </w:trPr>
        <w:tc>
          <w:tcPr>
            <w:tcW w:w="2552" w:type="dxa"/>
          </w:tcPr>
          <w:p w:rsidR="00F70269" w:rsidRPr="00F70269" w:rsidRDefault="00F70269" w:rsidP="00F70269">
            <w:pPr>
              <w:spacing w:after="0" w:line="240" w:lineRule="auto"/>
              <w:rPr>
                <w:rFonts w:ascii="Times New Roman" w:eastAsia="Times New Roman" w:hAnsi="Times New Roman" w:cs="Times New Roman"/>
                <w:b/>
                <w:bCs/>
                <w:sz w:val="24"/>
                <w:szCs w:val="24"/>
                <w:lang w:eastAsia="ru-RU"/>
              </w:rPr>
            </w:pPr>
            <w:r w:rsidRPr="00F70269">
              <w:rPr>
                <w:rFonts w:ascii="Times New Roman" w:eastAsia="Times New Roman" w:hAnsi="Times New Roman" w:cs="Times New Roman"/>
                <w:b/>
                <w:bCs/>
                <w:sz w:val="24"/>
                <w:szCs w:val="24"/>
                <w:lang w:eastAsia="ru-RU"/>
              </w:rPr>
              <w:t>«Типовые» исковые заявления</w:t>
            </w:r>
          </w:p>
        </w:tc>
        <w:tc>
          <w:tcPr>
            <w:tcW w:w="1276" w:type="dxa"/>
            <w:gridSpan w:val="2"/>
          </w:tcPr>
          <w:p w:rsidR="00F70269" w:rsidRPr="00F70269" w:rsidRDefault="00F70269" w:rsidP="00F70269">
            <w:pPr>
              <w:spacing w:after="0" w:line="240" w:lineRule="auto"/>
              <w:rPr>
                <w:rFonts w:ascii="Times New Roman" w:eastAsia="Times New Roman" w:hAnsi="Times New Roman" w:cs="Times New Roman"/>
                <w:b/>
                <w:sz w:val="20"/>
                <w:szCs w:val="20"/>
                <w:lang w:eastAsia="ru-RU"/>
              </w:rPr>
            </w:pPr>
            <w:r w:rsidRPr="00F70269">
              <w:rPr>
                <w:rFonts w:ascii="Times New Roman" w:eastAsia="Times New Roman" w:hAnsi="Times New Roman" w:cs="Times New Roman"/>
                <w:b/>
                <w:sz w:val="20"/>
                <w:szCs w:val="20"/>
                <w:lang w:eastAsia="ru-RU"/>
              </w:rPr>
              <w:t>137</w:t>
            </w:r>
          </w:p>
        </w:tc>
        <w:tc>
          <w:tcPr>
            <w:tcW w:w="1134" w:type="dxa"/>
            <w:gridSpan w:val="2"/>
          </w:tcPr>
          <w:p w:rsidR="00F70269" w:rsidRPr="00F70269" w:rsidRDefault="00F70269" w:rsidP="00F70269">
            <w:pPr>
              <w:spacing w:after="0" w:line="240" w:lineRule="auto"/>
              <w:rPr>
                <w:rFonts w:ascii="Times New Roman" w:eastAsia="Times New Roman" w:hAnsi="Times New Roman" w:cs="Times New Roman"/>
                <w:b/>
                <w:sz w:val="20"/>
                <w:szCs w:val="20"/>
                <w:lang w:eastAsia="ru-RU"/>
              </w:rPr>
            </w:pPr>
            <w:r w:rsidRPr="00F70269">
              <w:rPr>
                <w:rFonts w:ascii="Times New Roman" w:eastAsia="Times New Roman" w:hAnsi="Times New Roman" w:cs="Times New Roman"/>
                <w:b/>
                <w:sz w:val="20"/>
                <w:szCs w:val="20"/>
                <w:lang w:eastAsia="ru-RU"/>
              </w:rPr>
              <w:t>133</w:t>
            </w:r>
          </w:p>
        </w:tc>
        <w:tc>
          <w:tcPr>
            <w:tcW w:w="1134" w:type="dxa"/>
          </w:tcPr>
          <w:p w:rsidR="00F70269" w:rsidRPr="00F70269" w:rsidRDefault="00F70269" w:rsidP="00F70269">
            <w:pPr>
              <w:spacing w:after="0" w:line="240" w:lineRule="auto"/>
              <w:rPr>
                <w:rFonts w:ascii="Times New Roman" w:eastAsia="Times New Roman" w:hAnsi="Times New Roman" w:cs="Times New Roman"/>
                <w:b/>
                <w:sz w:val="20"/>
                <w:szCs w:val="20"/>
                <w:lang w:eastAsia="ru-RU"/>
              </w:rPr>
            </w:pPr>
            <w:r w:rsidRPr="00F70269">
              <w:rPr>
                <w:rFonts w:ascii="Times New Roman" w:eastAsia="Times New Roman" w:hAnsi="Times New Roman" w:cs="Times New Roman"/>
                <w:b/>
                <w:sz w:val="20"/>
                <w:szCs w:val="20"/>
                <w:lang w:eastAsia="ru-RU"/>
              </w:rPr>
              <w:t>4</w:t>
            </w:r>
          </w:p>
        </w:tc>
        <w:tc>
          <w:tcPr>
            <w:tcW w:w="1134" w:type="dxa"/>
          </w:tcPr>
          <w:p w:rsidR="00F70269" w:rsidRPr="00F70269" w:rsidRDefault="00F70269" w:rsidP="00F70269">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143</w:t>
            </w:r>
          </w:p>
        </w:tc>
        <w:tc>
          <w:tcPr>
            <w:tcW w:w="1134" w:type="dxa"/>
          </w:tcPr>
          <w:p w:rsidR="00F70269" w:rsidRPr="00F70269" w:rsidRDefault="00F70269" w:rsidP="00F70269">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142</w:t>
            </w:r>
          </w:p>
        </w:tc>
        <w:tc>
          <w:tcPr>
            <w:tcW w:w="1134" w:type="dxa"/>
          </w:tcPr>
          <w:p w:rsidR="00F70269" w:rsidRPr="00F70269" w:rsidRDefault="00F70269" w:rsidP="00F70269">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r>
      <w:tr w:rsidR="004719C4" w:rsidRPr="00F77F14" w:rsidTr="00461390">
        <w:trPr>
          <w:trHeight w:val="111"/>
        </w:trPr>
        <w:tc>
          <w:tcPr>
            <w:tcW w:w="2552" w:type="dxa"/>
          </w:tcPr>
          <w:p w:rsidR="00F70269" w:rsidRPr="00991099" w:rsidRDefault="00F70269" w:rsidP="00873EA4">
            <w:pPr>
              <w:spacing w:after="0" w:line="240" w:lineRule="auto"/>
              <w:ind w:left="-57" w:right="-57"/>
              <w:rPr>
                <w:rFonts w:ascii="Times New Roman" w:eastAsia="Times New Roman" w:hAnsi="Times New Roman" w:cs="Times New Roman"/>
                <w:sz w:val="20"/>
                <w:szCs w:val="20"/>
                <w:lang w:eastAsia="ru-RU"/>
              </w:rPr>
            </w:pPr>
            <w:r w:rsidRPr="00991099">
              <w:rPr>
                <w:rFonts w:ascii="Times New Roman" w:eastAsia="Times New Roman" w:hAnsi="Times New Roman" w:cs="Times New Roman"/>
                <w:sz w:val="20"/>
                <w:szCs w:val="20"/>
                <w:lang w:eastAsia="ru-RU"/>
              </w:rPr>
              <w:t>Признание права собственности на самовольно построенное строение</w:t>
            </w:r>
          </w:p>
        </w:tc>
        <w:tc>
          <w:tcPr>
            <w:tcW w:w="1276" w:type="dxa"/>
            <w:gridSpan w:val="2"/>
          </w:tcPr>
          <w:p w:rsidR="00F70269" w:rsidRPr="00991099" w:rsidRDefault="00F70269" w:rsidP="00F70269">
            <w:pPr>
              <w:spacing w:after="0" w:line="240" w:lineRule="auto"/>
              <w:rPr>
                <w:rFonts w:ascii="Times New Roman" w:eastAsia="Times New Roman" w:hAnsi="Times New Roman" w:cs="Times New Roman"/>
                <w:bCs/>
                <w:sz w:val="20"/>
                <w:szCs w:val="20"/>
                <w:lang w:eastAsia="ru-RU"/>
              </w:rPr>
            </w:pPr>
            <w:r w:rsidRPr="00991099">
              <w:rPr>
                <w:rFonts w:ascii="Times New Roman" w:eastAsia="Times New Roman" w:hAnsi="Times New Roman" w:cs="Times New Roman"/>
                <w:bCs/>
                <w:sz w:val="20"/>
                <w:szCs w:val="20"/>
                <w:lang w:eastAsia="ru-RU"/>
              </w:rPr>
              <w:t>19</w:t>
            </w:r>
          </w:p>
        </w:tc>
        <w:tc>
          <w:tcPr>
            <w:tcW w:w="1134" w:type="dxa"/>
            <w:gridSpan w:val="2"/>
          </w:tcPr>
          <w:p w:rsidR="00F70269" w:rsidRPr="00991099" w:rsidRDefault="00F70269" w:rsidP="00F70269">
            <w:pPr>
              <w:spacing w:after="0" w:line="240" w:lineRule="auto"/>
              <w:rPr>
                <w:rFonts w:ascii="Times New Roman" w:eastAsia="Times New Roman" w:hAnsi="Times New Roman" w:cs="Times New Roman"/>
                <w:bCs/>
                <w:sz w:val="20"/>
                <w:szCs w:val="20"/>
                <w:lang w:eastAsia="ru-RU"/>
              </w:rPr>
            </w:pPr>
            <w:r w:rsidRPr="00991099">
              <w:rPr>
                <w:rFonts w:ascii="Times New Roman" w:eastAsia="Times New Roman" w:hAnsi="Times New Roman" w:cs="Times New Roman"/>
                <w:bCs/>
                <w:sz w:val="20"/>
                <w:szCs w:val="20"/>
                <w:lang w:eastAsia="ru-RU"/>
              </w:rPr>
              <w:t>18</w:t>
            </w:r>
          </w:p>
        </w:tc>
        <w:tc>
          <w:tcPr>
            <w:tcW w:w="1134" w:type="dxa"/>
          </w:tcPr>
          <w:p w:rsidR="00F70269" w:rsidRPr="00991099" w:rsidRDefault="00F70269" w:rsidP="00F70269">
            <w:pPr>
              <w:spacing w:after="0" w:line="240" w:lineRule="auto"/>
              <w:rPr>
                <w:rFonts w:ascii="Times New Roman" w:eastAsia="Times New Roman" w:hAnsi="Times New Roman" w:cs="Times New Roman"/>
                <w:bCs/>
                <w:sz w:val="20"/>
                <w:szCs w:val="20"/>
                <w:lang w:eastAsia="ru-RU"/>
              </w:rPr>
            </w:pPr>
            <w:r w:rsidRPr="00991099">
              <w:rPr>
                <w:rFonts w:ascii="Times New Roman" w:eastAsia="Times New Roman" w:hAnsi="Times New Roman" w:cs="Times New Roman"/>
                <w:bCs/>
                <w:sz w:val="20"/>
                <w:szCs w:val="20"/>
                <w:lang w:eastAsia="ru-RU"/>
              </w:rPr>
              <w:t>1</w:t>
            </w:r>
          </w:p>
        </w:tc>
        <w:tc>
          <w:tcPr>
            <w:tcW w:w="1134" w:type="dxa"/>
          </w:tcPr>
          <w:p w:rsidR="00F70269" w:rsidRPr="00991099" w:rsidRDefault="00F70269" w:rsidP="00F70269">
            <w:pPr>
              <w:spacing w:after="0" w:line="240" w:lineRule="auto"/>
              <w:rPr>
                <w:rFonts w:ascii="Times New Roman" w:eastAsia="Times New Roman" w:hAnsi="Times New Roman" w:cs="Times New Roman"/>
                <w:bCs/>
                <w:sz w:val="20"/>
                <w:szCs w:val="20"/>
                <w:lang w:eastAsia="ru-RU"/>
              </w:rPr>
            </w:pPr>
            <w:r w:rsidRPr="00991099">
              <w:rPr>
                <w:rFonts w:ascii="Times New Roman" w:eastAsia="Times New Roman" w:hAnsi="Times New Roman" w:cs="Times New Roman"/>
                <w:bCs/>
                <w:sz w:val="20"/>
                <w:szCs w:val="20"/>
                <w:lang w:eastAsia="ru-RU"/>
              </w:rPr>
              <w:t>18</w:t>
            </w:r>
          </w:p>
        </w:tc>
        <w:tc>
          <w:tcPr>
            <w:tcW w:w="1134" w:type="dxa"/>
          </w:tcPr>
          <w:p w:rsidR="00F70269" w:rsidRPr="00991099" w:rsidRDefault="00F70269" w:rsidP="00F70269">
            <w:pPr>
              <w:spacing w:after="0" w:line="240" w:lineRule="auto"/>
              <w:rPr>
                <w:rFonts w:ascii="Times New Roman" w:eastAsia="Times New Roman" w:hAnsi="Times New Roman" w:cs="Times New Roman"/>
                <w:bCs/>
                <w:sz w:val="20"/>
                <w:szCs w:val="20"/>
                <w:lang w:eastAsia="ru-RU"/>
              </w:rPr>
            </w:pPr>
            <w:r w:rsidRPr="00991099">
              <w:rPr>
                <w:rFonts w:ascii="Times New Roman" w:eastAsia="Times New Roman" w:hAnsi="Times New Roman" w:cs="Times New Roman"/>
                <w:bCs/>
                <w:sz w:val="20"/>
                <w:szCs w:val="20"/>
                <w:lang w:eastAsia="ru-RU"/>
              </w:rPr>
              <w:t>18</w:t>
            </w:r>
          </w:p>
        </w:tc>
        <w:tc>
          <w:tcPr>
            <w:tcW w:w="1134" w:type="dxa"/>
          </w:tcPr>
          <w:p w:rsidR="00F70269" w:rsidRPr="00991099" w:rsidRDefault="00F70269" w:rsidP="00F70269">
            <w:pPr>
              <w:spacing w:after="0" w:line="240" w:lineRule="auto"/>
              <w:rPr>
                <w:rFonts w:ascii="Times New Roman" w:eastAsia="Times New Roman" w:hAnsi="Times New Roman" w:cs="Times New Roman"/>
                <w:bCs/>
                <w:sz w:val="20"/>
                <w:szCs w:val="20"/>
                <w:lang w:eastAsia="ru-RU"/>
              </w:rPr>
            </w:pPr>
            <w:r w:rsidRPr="00991099">
              <w:rPr>
                <w:rFonts w:ascii="Times New Roman" w:eastAsia="Times New Roman" w:hAnsi="Times New Roman" w:cs="Times New Roman"/>
                <w:bCs/>
                <w:sz w:val="20"/>
                <w:szCs w:val="20"/>
                <w:lang w:eastAsia="ru-RU"/>
              </w:rPr>
              <w:t>-</w:t>
            </w:r>
          </w:p>
        </w:tc>
      </w:tr>
      <w:tr w:rsidR="004719C4" w:rsidRPr="00F77F14" w:rsidTr="00461390">
        <w:trPr>
          <w:trHeight w:val="111"/>
        </w:trPr>
        <w:tc>
          <w:tcPr>
            <w:tcW w:w="2552" w:type="dxa"/>
          </w:tcPr>
          <w:p w:rsidR="00F70269" w:rsidRPr="00991099" w:rsidRDefault="00991099" w:rsidP="00873EA4">
            <w:pPr>
              <w:spacing w:after="0" w:line="240" w:lineRule="auto"/>
              <w:ind w:left="-57" w:right="-57"/>
              <w:rPr>
                <w:rFonts w:ascii="Times New Roman" w:eastAsia="Times New Roman" w:hAnsi="Times New Roman" w:cs="Times New Roman"/>
                <w:sz w:val="20"/>
                <w:szCs w:val="20"/>
                <w:lang w:eastAsia="ru-RU"/>
              </w:rPr>
            </w:pPr>
            <w:r w:rsidRPr="00991099">
              <w:rPr>
                <w:rFonts w:ascii="Times New Roman" w:eastAsia="Times New Roman" w:hAnsi="Times New Roman" w:cs="Times New Roman"/>
                <w:sz w:val="20"/>
                <w:szCs w:val="20"/>
                <w:lang w:eastAsia="ru-RU"/>
              </w:rPr>
              <w:t>Определение долей в совместной собственности</w:t>
            </w:r>
          </w:p>
        </w:tc>
        <w:tc>
          <w:tcPr>
            <w:tcW w:w="1276" w:type="dxa"/>
            <w:gridSpan w:val="2"/>
          </w:tcPr>
          <w:p w:rsidR="00F70269" w:rsidRPr="00991099" w:rsidRDefault="00991099" w:rsidP="00F70269">
            <w:pPr>
              <w:spacing w:after="0" w:line="240" w:lineRule="auto"/>
              <w:rPr>
                <w:rFonts w:ascii="Times New Roman" w:eastAsia="Times New Roman" w:hAnsi="Times New Roman" w:cs="Times New Roman"/>
                <w:bCs/>
                <w:sz w:val="20"/>
                <w:szCs w:val="20"/>
                <w:lang w:eastAsia="ru-RU"/>
              </w:rPr>
            </w:pPr>
            <w:r w:rsidRPr="00991099">
              <w:rPr>
                <w:rFonts w:ascii="Times New Roman" w:eastAsia="Times New Roman" w:hAnsi="Times New Roman" w:cs="Times New Roman"/>
                <w:bCs/>
                <w:sz w:val="20"/>
                <w:szCs w:val="20"/>
                <w:lang w:eastAsia="ru-RU"/>
              </w:rPr>
              <w:t>27</w:t>
            </w:r>
          </w:p>
        </w:tc>
        <w:tc>
          <w:tcPr>
            <w:tcW w:w="1134" w:type="dxa"/>
            <w:gridSpan w:val="2"/>
          </w:tcPr>
          <w:p w:rsidR="00F70269" w:rsidRPr="00991099" w:rsidRDefault="00991099" w:rsidP="00F70269">
            <w:pPr>
              <w:spacing w:after="0" w:line="240" w:lineRule="auto"/>
              <w:rPr>
                <w:rFonts w:ascii="Times New Roman" w:eastAsia="Times New Roman" w:hAnsi="Times New Roman" w:cs="Times New Roman"/>
                <w:bCs/>
                <w:sz w:val="20"/>
                <w:szCs w:val="20"/>
                <w:lang w:eastAsia="ru-RU"/>
              </w:rPr>
            </w:pPr>
            <w:r w:rsidRPr="00991099">
              <w:rPr>
                <w:rFonts w:ascii="Times New Roman" w:eastAsia="Times New Roman" w:hAnsi="Times New Roman" w:cs="Times New Roman"/>
                <w:bCs/>
                <w:sz w:val="20"/>
                <w:szCs w:val="20"/>
                <w:lang w:eastAsia="ru-RU"/>
              </w:rPr>
              <w:t>27</w:t>
            </w:r>
          </w:p>
        </w:tc>
        <w:tc>
          <w:tcPr>
            <w:tcW w:w="1134" w:type="dxa"/>
          </w:tcPr>
          <w:p w:rsidR="00F70269" w:rsidRPr="00991099" w:rsidRDefault="00991099" w:rsidP="00F70269">
            <w:pPr>
              <w:spacing w:after="0" w:line="240" w:lineRule="auto"/>
              <w:rPr>
                <w:rFonts w:ascii="Times New Roman" w:eastAsia="Times New Roman" w:hAnsi="Times New Roman" w:cs="Times New Roman"/>
                <w:bCs/>
                <w:sz w:val="20"/>
                <w:szCs w:val="20"/>
                <w:lang w:eastAsia="ru-RU"/>
              </w:rPr>
            </w:pPr>
            <w:r w:rsidRPr="00991099">
              <w:rPr>
                <w:rFonts w:ascii="Times New Roman" w:eastAsia="Times New Roman" w:hAnsi="Times New Roman" w:cs="Times New Roman"/>
                <w:bCs/>
                <w:sz w:val="20"/>
                <w:szCs w:val="20"/>
                <w:lang w:eastAsia="ru-RU"/>
              </w:rPr>
              <w:t>-</w:t>
            </w:r>
          </w:p>
        </w:tc>
        <w:tc>
          <w:tcPr>
            <w:tcW w:w="1134" w:type="dxa"/>
          </w:tcPr>
          <w:p w:rsidR="00F70269" w:rsidRPr="00991099" w:rsidRDefault="00991099" w:rsidP="00F70269">
            <w:pPr>
              <w:spacing w:after="0" w:line="240" w:lineRule="auto"/>
              <w:rPr>
                <w:rFonts w:ascii="Times New Roman" w:eastAsia="Times New Roman" w:hAnsi="Times New Roman" w:cs="Times New Roman"/>
                <w:bCs/>
                <w:sz w:val="20"/>
                <w:szCs w:val="20"/>
                <w:lang w:eastAsia="ru-RU"/>
              </w:rPr>
            </w:pPr>
            <w:r w:rsidRPr="00991099">
              <w:rPr>
                <w:rFonts w:ascii="Times New Roman" w:eastAsia="Times New Roman" w:hAnsi="Times New Roman" w:cs="Times New Roman"/>
                <w:bCs/>
                <w:sz w:val="20"/>
                <w:szCs w:val="20"/>
                <w:lang w:eastAsia="ru-RU"/>
              </w:rPr>
              <w:t>11</w:t>
            </w:r>
          </w:p>
        </w:tc>
        <w:tc>
          <w:tcPr>
            <w:tcW w:w="1134" w:type="dxa"/>
          </w:tcPr>
          <w:p w:rsidR="00F70269" w:rsidRPr="00991099" w:rsidRDefault="00991099" w:rsidP="00F70269">
            <w:pPr>
              <w:spacing w:after="0" w:line="240" w:lineRule="auto"/>
              <w:rPr>
                <w:rFonts w:ascii="Times New Roman" w:eastAsia="Times New Roman" w:hAnsi="Times New Roman" w:cs="Times New Roman"/>
                <w:bCs/>
                <w:sz w:val="20"/>
                <w:szCs w:val="20"/>
                <w:lang w:eastAsia="ru-RU"/>
              </w:rPr>
            </w:pPr>
            <w:r w:rsidRPr="00991099">
              <w:rPr>
                <w:rFonts w:ascii="Times New Roman" w:eastAsia="Times New Roman" w:hAnsi="Times New Roman" w:cs="Times New Roman"/>
                <w:bCs/>
                <w:sz w:val="20"/>
                <w:szCs w:val="20"/>
                <w:lang w:eastAsia="ru-RU"/>
              </w:rPr>
              <w:t>11</w:t>
            </w:r>
          </w:p>
        </w:tc>
        <w:tc>
          <w:tcPr>
            <w:tcW w:w="1134" w:type="dxa"/>
          </w:tcPr>
          <w:p w:rsidR="00F70269" w:rsidRPr="00991099" w:rsidRDefault="00991099" w:rsidP="00F70269">
            <w:pPr>
              <w:spacing w:after="0" w:line="240" w:lineRule="auto"/>
              <w:rPr>
                <w:rFonts w:ascii="Times New Roman" w:eastAsia="Times New Roman" w:hAnsi="Times New Roman" w:cs="Times New Roman"/>
                <w:bCs/>
                <w:sz w:val="20"/>
                <w:szCs w:val="20"/>
                <w:lang w:eastAsia="ru-RU"/>
              </w:rPr>
            </w:pPr>
            <w:r w:rsidRPr="00991099">
              <w:rPr>
                <w:rFonts w:ascii="Times New Roman" w:eastAsia="Times New Roman" w:hAnsi="Times New Roman" w:cs="Times New Roman"/>
                <w:bCs/>
                <w:sz w:val="20"/>
                <w:szCs w:val="20"/>
                <w:lang w:eastAsia="ru-RU"/>
              </w:rPr>
              <w:t>-</w:t>
            </w:r>
          </w:p>
        </w:tc>
      </w:tr>
      <w:tr w:rsidR="004719C4" w:rsidRPr="00F77F14" w:rsidTr="00461390">
        <w:trPr>
          <w:trHeight w:val="111"/>
        </w:trPr>
        <w:tc>
          <w:tcPr>
            <w:tcW w:w="2552" w:type="dxa"/>
          </w:tcPr>
          <w:p w:rsidR="00F70269" w:rsidRPr="00991099" w:rsidRDefault="00991099" w:rsidP="00873EA4">
            <w:pPr>
              <w:spacing w:after="0" w:line="240" w:lineRule="auto"/>
              <w:ind w:left="-57" w:right="-57"/>
              <w:rPr>
                <w:rFonts w:ascii="Times New Roman" w:eastAsia="Times New Roman" w:hAnsi="Times New Roman" w:cs="Times New Roman"/>
                <w:sz w:val="20"/>
                <w:szCs w:val="20"/>
                <w:lang w:eastAsia="ru-RU"/>
              </w:rPr>
            </w:pPr>
            <w:r w:rsidRPr="00991099">
              <w:rPr>
                <w:rFonts w:ascii="Times New Roman" w:eastAsia="Times New Roman" w:hAnsi="Times New Roman" w:cs="Times New Roman"/>
                <w:sz w:val="20"/>
                <w:szCs w:val="20"/>
                <w:lang w:eastAsia="ru-RU"/>
              </w:rPr>
              <w:t>Об установлении юридического факта</w:t>
            </w:r>
          </w:p>
        </w:tc>
        <w:tc>
          <w:tcPr>
            <w:tcW w:w="1276" w:type="dxa"/>
            <w:gridSpan w:val="2"/>
          </w:tcPr>
          <w:p w:rsidR="00F70269" w:rsidRPr="00991099" w:rsidRDefault="00991099" w:rsidP="00F70269">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19</w:t>
            </w:r>
          </w:p>
        </w:tc>
        <w:tc>
          <w:tcPr>
            <w:tcW w:w="1134" w:type="dxa"/>
            <w:gridSpan w:val="2"/>
          </w:tcPr>
          <w:p w:rsidR="00F70269" w:rsidRPr="00991099" w:rsidRDefault="00991099" w:rsidP="00F70269">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18</w:t>
            </w:r>
          </w:p>
        </w:tc>
        <w:tc>
          <w:tcPr>
            <w:tcW w:w="1134" w:type="dxa"/>
          </w:tcPr>
          <w:p w:rsidR="00F70269" w:rsidRPr="00991099" w:rsidRDefault="00991099" w:rsidP="00F70269">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p>
        </w:tc>
        <w:tc>
          <w:tcPr>
            <w:tcW w:w="1134" w:type="dxa"/>
          </w:tcPr>
          <w:p w:rsidR="00F70269" w:rsidRPr="00991099" w:rsidRDefault="00991099" w:rsidP="00F70269">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17</w:t>
            </w:r>
          </w:p>
        </w:tc>
        <w:tc>
          <w:tcPr>
            <w:tcW w:w="1134" w:type="dxa"/>
          </w:tcPr>
          <w:p w:rsidR="00F70269" w:rsidRPr="00991099" w:rsidRDefault="00991099" w:rsidP="00F70269">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17</w:t>
            </w:r>
          </w:p>
        </w:tc>
        <w:tc>
          <w:tcPr>
            <w:tcW w:w="1134" w:type="dxa"/>
          </w:tcPr>
          <w:p w:rsidR="00F70269" w:rsidRPr="00991099" w:rsidRDefault="00991099" w:rsidP="00F70269">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r>
      <w:tr w:rsidR="004719C4" w:rsidRPr="00F77F14" w:rsidTr="00461390">
        <w:trPr>
          <w:trHeight w:val="27"/>
        </w:trPr>
        <w:tc>
          <w:tcPr>
            <w:tcW w:w="2552" w:type="dxa"/>
          </w:tcPr>
          <w:p w:rsidR="00BC1C67" w:rsidRPr="00F70269" w:rsidRDefault="00BC1C67" w:rsidP="00873EA4">
            <w:pPr>
              <w:spacing w:after="0" w:line="240" w:lineRule="auto"/>
              <w:ind w:left="-57" w:right="-57"/>
              <w:rPr>
                <w:rFonts w:ascii="Times New Roman" w:eastAsia="Times New Roman" w:hAnsi="Times New Roman" w:cs="Times New Roman"/>
                <w:sz w:val="24"/>
                <w:szCs w:val="24"/>
                <w:lang w:eastAsia="ru-RU"/>
              </w:rPr>
            </w:pPr>
            <w:r w:rsidRPr="00CE20F8">
              <w:rPr>
                <w:rFonts w:ascii="Times New Roman" w:eastAsia="Times New Roman" w:hAnsi="Times New Roman" w:cs="Times New Roman"/>
                <w:sz w:val="20"/>
                <w:szCs w:val="20"/>
                <w:lang w:eastAsia="ru-RU"/>
              </w:rPr>
              <w:t>Признание приобретшим / утратившим право пользования жилым помещением, и вселении / выселении, снятие с регистрационного учета</w:t>
            </w:r>
          </w:p>
        </w:tc>
        <w:tc>
          <w:tcPr>
            <w:tcW w:w="1276"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3</w:t>
            </w:r>
          </w:p>
        </w:tc>
        <w:tc>
          <w:tcPr>
            <w:tcW w:w="1134"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7</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6</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p>
        </w:tc>
      </w:tr>
      <w:tr w:rsidR="004719C4" w:rsidRPr="00F77F14" w:rsidTr="00461390">
        <w:trPr>
          <w:trHeight w:val="27"/>
        </w:trPr>
        <w:tc>
          <w:tcPr>
            <w:tcW w:w="2552" w:type="dxa"/>
          </w:tcPr>
          <w:p w:rsidR="00BC1C67" w:rsidRPr="00F70269" w:rsidRDefault="00BC1C67" w:rsidP="00873EA4">
            <w:pPr>
              <w:spacing w:after="0" w:line="240" w:lineRule="auto"/>
              <w:ind w:left="-57" w:right="-57"/>
              <w:rPr>
                <w:rFonts w:ascii="Times New Roman" w:eastAsia="Times New Roman" w:hAnsi="Times New Roman" w:cs="Times New Roman"/>
                <w:sz w:val="24"/>
                <w:szCs w:val="24"/>
                <w:lang w:eastAsia="ru-RU"/>
              </w:rPr>
            </w:pPr>
            <w:r w:rsidRPr="00CE20F8">
              <w:rPr>
                <w:rFonts w:ascii="Times New Roman" w:eastAsia="Times New Roman" w:hAnsi="Times New Roman" w:cs="Times New Roman"/>
                <w:sz w:val="20"/>
                <w:szCs w:val="20"/>
                <w:lang w:eastAsia="ru-RU"/>
              </w:rPr>
              <w:t>О признании права собственности (не самовольная постройка)</w:t>
            </w:r>
          </w:p>
        </w:tc>
        <w:tc>
          <w:tcPr>
            <w:tcW w:w="1276"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14</w:t>
            </w:r>
          </w:p>
        </w:tc>
        <w:tc>
          <w:tcPr>
            <w:tcW w:w="1134"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14</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22</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22</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r>
      <w:tr w:rsidR="004719C4" w:rsidRPr="00F77F14" w:rsidTr="00461390">
        <w:trPr>
          <w:trHeight w:val="27"/>
        </w:trPr>
        <w:tc>
          <w:tcPr>
            <w:tcW w:w="2552" w:type="dxa"/>
          </w:tcPr>
          <w:p w:rsidR="00BC1C67" w:rsidRPr="00F70269" w:rsidRDefault="00BC1C67" w:rsidP="00873EA4">
            <w:pPr>
              <w:spacing w:after="0" w:line="240" w:lineRule="auto"/>
              <w:ind w:left="-57" w:right="-57"/>
              <w:rPr>
                <w:rFonts w:ascii="Times New Roman" w:eastAsia="Times New Roman" w:hAnsi="Times New Roman" w:cs="Times New Roman"/>
                <w:sz w:val="24"/>
                <w:szCs w:val="24"/>
                <w:lang w:eastAsia="ru-RU"/>
              </w:rPr>
            </w:pPr>
            <w:r w:rsidRPr="00CE20F8">
              <w:rPr>
                <w:rFonts w:ascii="Times New Roman" w:eastAsia="Times New Roman" w:hAnsi="Times New Roman" w:cs="Times New Roman"/>
                <w:sz w:val="20"/>
                <w:szCs w:val="20"/>
                <w:lang w:eastAsia="ru-RU"/>
              </w:rPr>
              <w:t>О признании права собственности на земельный участок</w:t>
            </w:r>
          </w:p>
        </w:tc>
        <w:tc>
          <w:tcPr>
            <w:tcW w:w="1276"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44</w:t>
            </w:r>
          </w:p>
        </w:tc>
        <w:tc>
          <w:tcPr>
            <w:tcW w:w="1134"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44</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43</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43</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r>
      <w:tr w:rsidR="004719C4" w:rsidRPr="00F77F14" w:rsidTr="00461390">
        <w:trPr>
          <w:trHeight w:val="27"/>
        </w:trPr>
        <w:tc>
          <w:tcPr>
            <w:tcW w:w="2552" w:type="dxa"/>
          </w:tcPr>
          <w:p w:rsidR="00BC1C67" w:rsidRPr="00F70269" w:rsidRDefault="00BC1C67" w:rsidP="00873EA4">
            <w:pPr>
              <w:spacing w:after="0" w:line="240" w:lineRule="auto"/>
              <w:ind w:left="-57" w:right="-57"/>
              <w:rPr>
                <w:rFonts w:ascii="Times New Roman" w:eastAsia="Times New Roman" w:hAnsi="Times New Roman" w:cs="Times New Roman"/>
                <w:sz w:val="24"/>
                <w:szCs w:val="24"/>
                <w:lang w:eastAsia="ru-RU"/>
              </w:rPr>
            </w:pPr>
            <w:r w:rsidRPr="00CE20F8">
              <w:rPr>
                <w:rFonts w:ascii="Times New Roman" w:eastAsia="Times New Roman" w:hAnsi="Times New Roman" w:cs="Times New Roman"/>
                <w:sz w:val="20"/>
                <w:szCs w:val="20"/>
                <w:lang w:eastAsia="ru-RU"/>
              </w:rPr>
              <w:t>О включении имущества в наследственную массу</w:t>
            </w:r>
          </w:p>
        </w:tc>
        <w:tc>
          <w:tcPr>
            <w:tcW w:w="1276"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w:t>
            </w:r>
          </w:p>
        </w:tc>
        <w:tc>
          <w:tcPr>
            <w:tcW w:w="1134"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8</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8</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r>
      <w:tr w:rsidR="004719C4" w:rsidRPr="00F77F14" w:rsidTr="00461390">
        <w:trPr>
          <w:trHeight w:val="27"/>
        </w:trPr>
        <w:tc>
          <w:tcPr>
            <w:tcW w:w="2552" w:type="dxa"/>
          </w:tcPr>
          <w:p w:rsidR="00BC1C67" w:rsidRPr="00F70269" w:rsidRDefault="00BC1C67" w:rsidP="00873EA4">
            <w:pPr>
              <w:spacing w:after="0" w:line="240" w:lineRule="auto"/>
              <w:ind w:left="-57" w:right="-57"/>
              <w:rPr>
                <w:rFonts w:ascii="Times New Roman" w:eastAsia="Times New Roman" w:hAnsi="Times New Roman" w:cs="Times New Roman"/>
                <w:sz w:val="24"/>
                <w:szCs w:val="24"/>
                <w:lang w:eastAsia="ru-RU"/>
              </w:rPr>
            </w:pPr>
            <w:r w:rsidRPr="00CE20F8">
              <w:rPr>
                <w:rFonts w:ascii="Times New Roman" w:eastAsia="Times New Roman" w:hAnsi="Times New Roman" w:cs="Times New Roman"/>
                <w:sz w:val="20"/>
                <w:szCs w:val="20"/>
                <w:lang w:eastAsia="ru-RU"/>
              </w:rPr>
              <w:t>О сохранении помещения в перепланированном/реконструированном состоянии</w:t>
            </w:r>
          </w:p>
        </w:tc>
        <w:tc>
          <w:tcPr>
            <w:tcW w:w="1276"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7</w:t>
            </w:r>
          </w:p>
        </w:tc>
        <w:tc>
          <w:tcPr>
            <w:tcW w:w="1134"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7</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13</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13</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r>
      <w:tr w:rsidR="004719C4" w:rsidRPr="00F77F14" w:rsidTr="00461390">
        <w:trPr>
          <w:trHeight w:val="27"/>
        </w:trPr>
        <w:tc>
          <w:tcPr>
            <w:tcW w:w="2552" w:type="dxa"/>
          </w:tcPr>
          <w:p w:rsidR="00BC1C67" w:rsidRPr="00F70269" w:rsidRDefault="00BC1C67" w:rsidP="00873EA4">
            <w:pPr>
              <w:spacing w:after="0" w:line="240" w:lineRule="auto"/>
              <w:ind w:left="-57" w:right="-57"/>
              <w:rPr>
                <w:rFonts w:ascii="Times New Roman" w:eastAsia="Times New Roman" w:hAnsi="Times New Roman" w:cs="Times New Roman"/>
                <w:sz w:val="24"/>
                <w:szCs w:val="24"/>
                <w:lang w:eastAsia="ru-RU"/>
              </w:rPr>
            </w:pPr>
            <w:r>
              <w:rPr>
                <w:rFonts w:ascii="Times New Roman" w:eastAsia="Times New Roman" w:hAnsi="Times New Roman" w:cs="Times New Roman"/>
                <w:sz w:val="20"/>
                <w:szCs w:val="20"/>
                <w:lang w:eastAsia="ru-RU"/>
              </w:rPr>
              <w:t>О разделе лицевых счетов</w:t>
            </w:r>
          </w:p>
        </w:tc>
        <w:tc>
          <w:tcPr>
            <w:tcW w:w="1276"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r>
      <w:tr w:rsidR="004719C4" w:rsidRPr="00F77F14" w:rsidTr="00461390">
        <w:trPr>
          <w:trHeight w:val="27"/>
        </w:trPr>
        <w:tc>
          <w:tcPr>
            <w:tcW w:w="2552" w:type="dxa"/>
          </w:tcPr>
          <w:p w:rsidR="00BC1C67" w:rsidRPr="00F70269" w:rsidRDefault="00BC1C67" w:rsidP="00873EA4">
            <w:pPr>
              <w:spacing w:after="0" w:line="240" w:lineRule="auto"/>
              <w:ind w:left="-57" w:right="-57"/>
              <w:rPr>
                <w:rFonts w:ascii="Times New Roman" w:eastAsia="Times New Roman" w:hAnsi="Times New Roman" w:cs="Times New Roman"/>
                <w:sz w:val="24"/>
                <w:szCs w:val="24"/>
                <w:lang w:eastAsia="ru-RU"/>
              </w:rPr>
            </w:pPr>
            <w:r w:rsidRPr="00CE20F8">
              <w:rPr>
                <w:rFonts w:ascii="Times New Roman" w:eastAsia="Times New Roman" w:hAnsi="Times New Roman" w:cs="Times New Roman"/>
                <w:sz w:val="20"/>
                <w:szCs w:val="20"/>
                <w:lang w:eastAsia="ru-RU"/>
              </w:rPr>
              <w:t>О восстановлени</w:t>
            </w:r>
            <w:r>
              <w:rPr>
                <w:rFonts w:ascii="Times New Roman" w:eastAsia="Times New Roman" w:hAnsi="Times New Roman" w:cs="Times New Roman"/>
                <w:sz w:val="20"/>
                <w:szCs w:val="20"/>
                <w:lang w:eastAsia="ru-RU"/>
              </w:rPr>
              <w:t>и срока для принятия наследства</w:t>
            </w:r>
          </w:p>
        </w:tc>
        <w:tc>
          <w:tcPr>
            <w:tcW w:w="1276"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r>
      <w:tr w:rsidR="004719C4" w:rsidRPr="00F77F14" w:rsidTr="00461390">
        <w:trPr>
          <w:trHeight w:val="27"/>
        </w:trPr>
        <w:tc>
          <w:tcPr>
            <w:tcW w:w="2552" w:type="dxa"/>
          </w:tcPr>
          <w:p w:rsidR="00BC1C67" w:rsidRPr="00F70269" w:rsidRDefault="00BC1C67" w:rsidP="00513536">
            <w:pPr>
              <w:spacing w:after="0" w:line="240" w:lineRule="auto"/>
              <w:ind w:left="-57" w:right="-57"/>
              <w:jc w:val="both"/>
              <w:rPr>
                <w:rFonts w:ascii="Times New Roman" w:eastAsia="Times New Roman" w:hAnsi="Times New Roman" w:cs="Times New Roman"/>
                <w:sz w:val="24"/>
                <w:szCs w:val="24"/>
                <w:lang w:eastAsia="ru-RU"/>
              </w:rPr>
            </w:pPr>
            <w:r w:rsidRPr="00CE20F8">
              <w:rPr>
                <w:rFonts w:ascii="Times New Roman" w:eastAsia="Times New Roman" w:hAnsi="Times New Roman" w:cs="Times New Roman"/>
                <w:sz w:val="20"/>
                <w:szCs w:val="20"/>
                <w:lang w:eastAsia="ru-RU"/>
              </w:rPr>
              <w:t>О толковании завещания</w:t>
            </w:r>
          </w:p>
        </w:tc>
        <w:tc>
          <w:tcPr>
            <w:tcW w:w="1276"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r>
      <w:tr w:rsidR="004719C4" w:rsidRPr="00F77F14" w:rsidTr="00461390">
        <w:trPr>
          <w:trHeight w:val="27"/>
        </w:trPr>
        <w:tc>
          <w:tcPr>
            <w:tcW w:w="2552" w:type="dxa"/>
          </w:tcPr>
          <w:p w:rsidR="00BC1C67" w:rsidRPr="00F70269" w:rsidRDefault="00BC1C67" w:rsidP="00873EA4">
            <w:pPr>
              <w:spacing w:after="0" w:line="240" w:lineRule="auto"/>
              <w:ind w:left="-57" w:right="-57"/>
              <w:rPr>
                <w:rFonts w:ascii="Times New Roman" w:eastAsia="Times New Roman" w:hAnsi="Times New Roman" w:cs="Times New Roman"/>
                <w:sz w:val="24"/>
                <w:szCs w:val="24"/>
                <w:lang w:eastAsia="ru-RU"/>
              </w:rPr>
            </w:pPr>
            <w:r w:rsidRPr="00CE20F8">
              <w:rPr>
                <w:rFonts w:ascii="Times New Roman" w:eastAsia="Times New Roman" w:hAnsi="Times New Roman" w:cs="Times New Roman"/>
                <w:sz w:val="20"/>
                <w:szCs w:val="20"/>
                <w:lang w:eastAsia="ru-RU"/>
              </w:rPr>
              <w:t>Об оспариван</w:t>
            </w:r>
            <w:r>
              <w:rPr>
                <w:rFonts w:ascii="Times New Roman" w:eastAsia="Times New Roman" w:hAnsi="Times New Roman" w:cs="Times New Roman"/>
                <w:sz w:val="20"/>
                <w:szCs w:val="20"/>
                <w:lang w:eastAsia="ru-RU"/>
              </w:rPr>
              <w:t xml:space="preserve">ии правовых </w:t>
            </w:r>
            <w:r>
              <w:rPr>
                <w:rFonts w:ascii="Times New Roman" w:eastAsia="Times New Roman" w:hAnsi="Times New Roman" w:cs="Times New Roman"/>
                <w:sz w:val="20"/>
                <w:szCs w:val="20"/>
                <w:lang w:eastAsia="ru-RU"/>
              </w:rPr>
              <w:lastRenderedPageBreak/>
              <w:t>актов администрации</w:t>
            </w:r>
          </w:p>
        </w:tc>
        <w:tc>
          <w:tcPr>
            <w:tcW w:w="1276"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lastRenderedPageBreak/>
              <w:t>2</w:t>
            </w:r>
          </w:p>
        </w:tc>
        <w:tc>
          <w:tcPr>
            <w:tcW w:w="1134"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1 (ООО </w:t>
            </w:r>
            <w:r>
              <w:rPr>
                <w:rFonts w:ascii="Times New Roman" w:eastAsia="Times New Roman" w:hAnsi="Times New Roman" w:cs="Times New Roman"/>
                <w:bCs/>
                <w:sz w:val="20"/>
                <w:szCs w:val="20"/>
                <w:lang w:eastAsia="ru-RU"/>
              </w:rPr>
              <w:lastRenderedPageBreak/>
              <w:t>«Рыбная ферма»)</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lastRenderedPageBreak/>
              <w:t xml:space="preserve">1 (АО </w:t>
            </w:r>
            <w:r>
              <w:rPr>
                <w:rFonts w:ascii="Times New Roman" w:eastAsia="Times New Roman" w:hAnsi="Times New Roman" w:cs="Times New Roman"/>
                <w:bCs/>
                <w:sz w:val="20"/>
                <w:szCs w:val="20"/>
                <w:lang w:eastAsia="ru-RU"/>
              </w:rPr>
              <w:lastRenderedPageBreak/>
              <w:t>«НЗХС»)</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lastRenderedPageBreak/>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r>
      <w:tr w:rsidR="004719C4" w:rsidRPr="00F77F14" w:rsidTr="00461390">
        <w:trPr>
          <w:trHeight w:val="90"/>
        </w:trPr>
        <w:tc>
          <w:tcPr>
            <w:tcW w:w="2552" w:type="dxa"/>
          </w:tcPr>
          <w:p w:rsidR="00BC1C67" w:rsidRPr="00F70269" w:rsidRDefault="00BC1C67" w:rsidP="00873EA4">
            <w:pPr>
              <w:spacing w:after="0" w:line="240" w:lineRule="auto"/>
              <w:ind w:left="-57" w:right="-57"/>
              <w:rPr>
                <w:rFonts w:ascii="Times New Roman" w:eastAsia="Times New Roman" w:hAnsi="Times New Roman" w:cs="Times New Roman"/>
                <w:sz w:val="24"/>
                <w:szCs w:val="24"/>
                <w:lang w:eastAsia="ru-RU"/>
              </w:rPr>
            </w:pPr>
            <w:r>
              <w:rPr>
                <w:rFonts w:ascii="Times New Roman" w:eastAsia="Times New Roman" w:hAnsi="Times New Roman" w:cs="Times New Roman"/>
                <w:sz w:val="20"/>
                <w:szCs w:val="20"/>
                <w:lang w:eastAsia="ru-RU"/>
              </w:rPr>
              <w:lastRenderedPageBreak/>
              <w:t>О</w:t>
            </w:r>
            <w:r w:rsidRPr="00386EB5">
              <w:rPr>
                <w:rFonts w:ascii="Times New Roman" w:eastAsia="Times New Roman" w:hAnsi="Times New Roman" w:cs="Times New Roman"/>
                <w:sz w:val="20"/>
                <w:szCs w:val="20"/>
                <w:lang w:eastAsia="ru-RU"/>
              </w:rPr>
              <w:t xml:space="preserve"> признании отсутствующим право собственности на нежилое помещение</w:t>
            </w:r>
          </w:p>
        </w:tc>
        <w:tc>
          <w:tcPr>
            <w:tcW w:w="1276"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r>
      <w:tr w:rsidR="004719C4" w:rsidRPr="00F77F14" w:rsidTr="00461390">
        <w:trPr>
          <w:trHeight w:val="90"/>
        </w:trPr>
        <w:tc>
          <w:tcPr>
            <w:tcW w:w="2552" w:type="dxa"/>
          </w:tcPr>
          <w:p w:rsidR="00BC1C67" w:rsidRPr="00F70269" w:rsidRDefault="00BC1C67" w:rsidP="00873EA4">
            <w:pPr>
              <w:spacing w:after="0" w:line="240" w:lineRule="auto"/>
              <w:ind w:left="-57" w:right="-57"/>
              <w:rPr>
                <w:rFonts w:ascii="Times New Roman" w:eastAsia="Times New Roman" w:hAnsi="Times New Roman" w:cs="Times New Roman"/>
                <w:sz w:val="24"/>
                <w:szCs w:val="24"/>
                <w:lang w:eastAsia="ru-RU"/>
              </w:rPr>
            </w:pPr>
            <w:r>
              <w:rPr>
                <w:rFonts w:ascii="Times New Roman" w:hAnsi="Times New Roman"/>
                <w:sz w:val="20"/>
                <w:szCs w:val="20"/>
                <w:lang w:eastAsia="ru-RU"/>
              </w:rPr>
              <w:t>О признании нуждающимися в получении жилого помещения</w:t>
            </w:r>
          </w:p>
        </w:tc>
        <w:tc>
          <w:tcPr>
            <w:tcW w:w="1276"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gridSpan w:val="2"/>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BC1C67" w:rsidRPr="00991099" w:rsidRDefault="00BC1C67" w:rsidP="00BC1C6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r>
      <w:tr w:rsidR="004719C4" w:rsidRPr="00F77F14" w:rsidTr="00461390">
        <w:trPr>
          <w:trHeight w:val="60"/>
        </w:trPr>
        <w:tc>
          <w:tcPr>
            <w:tcW w:w="2552" w:type="dxa"/>
          </w:tcPr>
          <w:p w:rsidR="00BC1C67" w:rsidRPr="00BC1C67" w:rsidRDefault="00BC1C67" w:rsidP="00873EA4">
            <w:pPr>
              <w:spacing w:after="0" w:line="240" w:lineRule="auto"/>
              <w:ind w:left="-57" w:right="-57"/>
              <w:rPr>
                <w:rFonts w:ascii="Times New Roman" w:eastAsia="Times New Roman" w:hAnsi="Times New Roman" w:cs="Times New Roman"/>
                <w:b/>
                <w:bCs/>
                <w:sz w:val="24"/>
                <w:szCs w:val="24"/>
                <w:lang w:eastAsia="ru-RU"/>
              </w:rPr>
            </w:pPr>
            <w:r w:rsidRPr="00BC1C67">
              <w:rPr>
                <w:rFonts w:ascii="Times New Roman" w:eastAsia="Times New Roman" w:hAnsi="Times New Roman" w:cs="Times New Roman"/>
                <w:b/>
                <w:bCs/>
                <w:sz w:val="24"/>
                <w:szCs w:val="24"/>
                <w:lang w:eastAsia="ru-RU"/>
              </w:rPr>
              <w:t>Исковые заявления прокуратуры</w:t>
            </w:r>
            <w:r w:rsidR="00133F3F">
              <w:rPr>
                <w:rFonts w:ascii="Times New Roman" w:eastAsia="Times New Roman" w:hAnsi="Times New Roman" w:cs="Times New Roman"/>
                <w:b/>
                <w:bCs/>
                <w:sz w:val="24"/>
                <w:szCs w:val="24"/>
                <w:lang w:eastAsia="ru-RU"/>
              </w:rPr>
              <w:t>:</w:t>
            </w:r>
          </w:p>
        </w:tc>
        <w:tc>
          <w:tcPr>
            <w:tcW w:w="1276" w:type="dxa"/>
            <w:gridSpan w:val="2"/>
          </w:tcPr>
          <w:p w:rsidR="00BC1C67" w:rsidRPr="00F70269" w:rsidRDefault="00BC1C67" w:rsidP="00BC1C6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32</w:t>
            </w:r>
          </w:p>
        </w:tc>
        <w:tc>
          <w:tcPr>
            <w:tcW w:w="1134" w:type="dxa"/>
            <w:gridSpan w:val="2"/>
          </w:tcPr>
          <w:p w:rsidR="00BC1C67" w:rsidRPr="00F70269" w:rsidRDefault="00BC1C67" w:rsidP="00BC1C67">
            <w:pPr>
              <w:spacing w:after="0" w:line="240" w:lineRule="auto"/>
              <w:rPr>
                <w:rFonts w:ascii="Times New Roman" w:eastAsia="Times New Roman" w:hAnsi="Times New Roman" w:cs="Times New Roman"/>
                <w:b/>
                <w:sz w:val="20"/>
                <w:szCs w:val="20"/>
                <w:lang w:eastAsia="ru-RU"/>
              </w:rPr>
            </w:pPr>
            <w:r w:rsidRPr="00F70269">
              <w:rPr>
                <w:rFonts w:ascii="Times New Roman" w:eastAsia="Times New Roman" w:hAnsi="Times New Roman" w:cs="Times New Roman"/>
                <w:b/>
                <w:sz w:val="20"/>
                <w:szCs w:val="20"/>
                <w:lang w:eastAsia="ru-RU"/>
              </w:rPr>
              <w:t>3</w:t>
            </w:r>
            <w:r>
              <w:rPr>
                <w:rFonts w:ascii="Times New Roman" w:eastAsia="Times New Roman" w:hAnsi="Times New Roman" w:cs="Times New Roman"/>
                <w:b/>
                <w:sz w:val="20"/>
                <w:szCs w:val="20"/>
                <w:lang w:eastAsia="ru-RU"/>
              </w:rPr>
              <w:t>1</w:t>
            </w:r>
          </w:p>
        </w:tc>
        <w:tc>
          <w:tcPr>
            <w:tcW w:w="1134" w:type="dxa"/>
          </w:tcPr>
          <w:p w:rsidR="00BC1C67" w:rsidRPr="00F70269" w:rsidRDefault="00BC1C67" w:rsidP="00BC1C67">
            <w:pPr>
              <w:spacing w:after="0" w:line="240" w:lineRule="auto"/>
              <w:rPr>
                <w:rFonts w:ascii="Times New Roman" w:eastAsia="Times New Roman" w:hAnsi="Times New Roman" w:cs="Times New Roman"/>
                <w:b/>
                <w:sz w:val="20"/>
                <w:szCs w:val="20"/>
                <w:lang w:eastAsia="ru-RU"/>
              </w:rPr>
            </w:pPr>
            <w:r w:rsidRPr="00F70269">
              <w:rPr>
                <w:rFonts w:ascii="Times New Roman" w:eastAsia="Times New Roman" w:hAnsi="Times New Roman" w:cs="Times New Roman"/>
                <w:b/>
                <w:sz w:val="20"/>
                <w:szCs w:val="20"/>
                <w:lang w:eastAsia="ru-RU"/>
              </w:rPr>
              <w:t>1</w:t>
            </w:r>
          </w:p>
        </w:tc>
        <w:tc>
          <w:tcPr>
            <w:tcW w:w="1134" w:type="dxa"/>
          </w:tcPr>
          <w:p w:rsidR="00BC1C67" w:rsidRDefault="00BC1C67" w:rsidP="00BC1C6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33</w:t>
            </w:r>
          </w:p>
        </w:tc>
        <w:tc>
          <w:tcPr>
            <w:tcW w:w="1134" w:type="dxa"/>
          </w:tcPr>
          <w:p w:rsidR="00BC1C67" w:rsidRDefault="00BC1C67" w:rsidP="00BC1C6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33</w:t>
            </w:r>
          </w:p>
        </w:tc>
        <w:tc>
          <w:tcPr>
            <w:tcW w:w="1134" w:type="dxa"/>
          </w:tcPr>
          <w:p w:rsidR="00BC1C67" w:rsidRDefault="00BC1C67" w:rsidP="00BC1C6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r>
      <w:tr w:rsidR="004719C4" w:rsidRPr="00F77F14" w:rsidTr="00461390">
        <w:trPr>
          <w:trHeight w:val="55"/>
        </w:trPr>
        <w:tc>
          <w:tcPr>
            <w:tcW w:w="2552" w:type="dxa"/>
            <w:tcBorders>
              <w:top w:val="single" w:sz="4" w:space="0" w:color="auto"/>
              <w:left w:val="single" w:sz="4" w:space="0" w:color="auto"/>
              <w:bottom w:val="single" w:sz="4" w:space="0" w:color="auto"/>
              <w:right w:val="single" w:sz="4" w:space="0" w:color="auto"/>
            </w:tcBorders>
          </w:tcPr>
          <w:p w:rsidR="00133F3F" w:rsidRPr="00BC1C67" w:rsidRDefault="00133F3F" w:rsidP="00873EA4">
            <w:pPr>
              <w:spacing w:after="0" w:line="240" w:lineRule="auto"/>
              <w:ind w:left="-57" w:right="-57"/>
              <w:rPr>
                <w:rFonts w:ascii="Times New Roman" w:eastAsia="Times New Roman" w:hAnsi="Times New Roman" w:cs="Times New Roman"/>
                <w:b/>
                <w:bCs/>
                <w:sz w:val="24"/>
                <w:szCs w:val="24"/>
                <w:lang w:eastAsia="ru-RU"/>
              </w:rPr>
            </w:pPr>
            <w:r w:rsidRPr="003D4AF5">
              <w:rPr>
                <w:rFonts w:ascii="Times New Roman" w:eastAsia="Times New Roman" w:hAnsi="Times New Roman" w:cs="Times New Roman"/>
                <w:sz w:val="20"/>
                <w:szCs w:val="20"/>
                <w:lang w:eastAsia="ru-RU"/>
              </w:rPr>
              <w:t>Об обязании привести автомобильные дороги в соответствие с эксплуатационными требованиями, допустимым по условиям обеспечения безопасности дорожного движения (</w:t>
            </w:r>
            <w:r>
              <w:rPr>
                <w:rFonts w:ascii="Times New Roman" w:eastAsia="Times New Roman" w:hAnsi="Times New Roman" w:cs="Times New Roman"/>
                <w:sz w:val="20"/>
                <w:szCs w:val="20"/>
                <w:lang w:eastAsia="ru-RU"/>
              </w:rPr>
              <w:t>дорога Фрунзе – Крык-Пшак</w:t>
            </w:r>
            <w:r w:rsidRPr="003D4AF5">
              <w:rPr>
                <w:rFonts w:ascii="Times New Roman" w:eastAsia="Times New Roman" w:hAnsi="Times New Roman" w:cs="Times New Roman"/>
                <w:sz w:val="20"/>
                <w:szCs w:val="20"/>
                <w:lang w:eastAsia="ru-RU"/>
              </w:rPr>
              <w:t>)</w:t>
            </w:r>
          </w:p>
        </w:tc>
        <w:tc>
          <w:tcPr>
            <w:tcW w:w="1276" w:type="dxa"/>
            <w:gridSpan w:val="2"/>
          </w:tcPr>
          <w:p w:rsidR="00133F3F" w:rsidRDefault="00133F3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gridSpan w:val="2"/>
          </w:tcPr>
          <w:p w:rsidR="00133F3F" w:rsidRPr="00F70269" w:rsidRDefault="00133F3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tcPr>
          <w:p w:rsidR="00133F3F" w:rsidRPr="00F70269" w:rsidRDefault="00133F3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sidRPr="00133F3F">
              <w:rPr>
                <w:rFonts w:ascii="Times New Roman" w:eastAsia="Times New Roman" w:hAnsi="Times New Roman" w:cs="Times New Roman"/>
                <w:bCs/>
                <w:sz w:val="20"/>
                <w:szCs w:val="20"/>
                <w:lang w:eastAsia="ru-RU"/>
              </w:rPr>
              <w:t>1</w:t>
            </w:r>
          </w:p>
        </w:tc>
        <w:tc>
          <w:tcPr>
            <w:tcW w:w="1134" w:type="dxa"/>
          </w:tcPr>
          <w:p w:rsidR="009F3747" w:rsidRDefault="00133F3F" w:rsidP="002000FD">
            <w:pPr>
              <w:spacing w:after="0" w:line="240" w:lineRule="auto"/>
              <w:ind w:left="-57" w:right="-57"/>
              <w:rPr>
                <w:rFonts w:ascii="Times New Roman" w:eastAsia="Times New Roman" w:hAnsi="Times New Roman" w:cs="Times New Roman"/>
                <w:bCs/>
                <w:sz w:val="20"/>
                <w:szCs w:val="20"/>
                <w:lang w:eastAsia="ru-RU"/>
              </w:rPr>
            </w:pPr>
            <w:r w:rsidRPr="00133F3F">
              <w:rPr>
                <w:rFonts w:ascii="Times New Roman" w:eastAsia="Times New Roman" w:hAnsi="Times New Roman" w:cs="Times New Roman"/>
                <w:bCs/>
                <w:sz w:val="20"/>
                <w:szCs w:val="20"/>
                <w:lang w:eastAsia="ru-RU"/>
              </w:rPr>
              <w:t xml:space="preserve">1 </w:t>
            </w:r>
          </w:p>
          <w:p w:rsidR="00133F3F" w:rsidRPr="00133F3F" w:rsidRDefault="00133F3F" w:rsidP="002000FD">
            <w:pPr>
              <w:spacing w:after="0" w:line="240" w:lineRule="auto"/>
              <w:ind w:left="-57" w:right="-57"/>
              <w:rPr>
                <w:rFonts w:ascii="Times New Roman" w:eastAsia="Times New Roman" w:hAnsi="Times New Roman" w:cs="Times New Roman"/>
                <w:bCs/>
                <w:sz w:val="20"/>
                <w:szCs w:val="20"/>
                <w:lang w:eastAsia="ru-RU"/>
              </w:rPr>
            </w:pPr>
            <w:r w:rsidRPr="009F3747">
              <w:rPr>
                <w:rFonts w:ascii="Times New Roman" w:eastAsia="Times New Roman" w:hAnsi="Times New Roman" w:cs="Times New Roman"/>
                <w:bCs/>
                <w:sz w:val="18"/>
                <w:szCs w:val="18"/>
                <w:lang w:eastAsia="ru-RU"/>
              </w:rPr>
              <w:t>(частично, увеличены сроки для исполнения решения)</w:t>
            </w:r>
          </w:p>
        </w:tc>
        <w:tc>
          <w:tcPr>
            <w:tcW w:w="1134" w:type="dxa"/>
          </w:tcPr>
          <w:p w:rsidR="00133F3F" w:rsidRDefault="00133F3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r>
      <w:tr w:rsidR="004719C4" w:rsidRPr="00F77F14" w:rsidTr="00461390">
        <w:trPr>
          <w:trHeight w:val="55"/>
        </w:trPr>
        <w:tc>
          <w:tcPr>
            <w:tcW w:w="2552" w:type="dxa"/>
            <w:tcBorders>
              <w:top w:val="single" w:sz="4" w:space="0" w:color="auto"/>
              <w:left w:val="single" w:sz="4" w:space="0" w:color="auto"/>
              <w:bottom w:val="single" w:sz="4" w:space="0" w:color="auto"/>
              <w:right w:val="single" w:sz="4" w:space="0" w:color="auto"/>
            </w:tcBorders>
          </w:tcPr>
          <w:p w:rsidR="00133F3F" w:rsidRPr="00BC1C67" w:rsidRDefault="00133F3F" w:rsidP="00873EA4">
            <w:pPr>
              <w:spacing w:after="0" w:line="240" w:lineRule="auto"/>
              <w:ind w:left="-57" w:right="-57"/>
              <w:rPr>
                <w:rFonts w:ascii="Times New Roman" w:eastAsia="Times New Roman" w:hAnsi="Times New Roman" w:cs="Times New Roman"/>
                <w:b/>
                <w:bCs/>
                <w:sz w:val="24"/>
                <w:szCs w:val="24"/>
                <w:lang w:eastAsia="ru-RU"/>
              </w:rPr>
            </w:pPr>
            <w:r w:rsidRPr="00463A8F">
              <w:rPr>
                <w:rFonts w:ascii="Times New Roman" w:eastAsia="Times New Roman" w:hAnsi="Times New Roman" w:cs="Times New Roman"/>
                <w:sz w:val="20"/>
                <w:szCs w:val="20"/>
                <w:lang w:eastAsia="ru-RU"/>
              </w:rPr>
              <w:t>О признании незаконным действий и обязании устранить нарушения законодательства о защите конкуренции (</w:t>
            </w:r>
            <w:r>
              <w:rPr>
                <w:rFonts w:ascii="Times New Roman" w:eastAsia="Times New Roman" w:hAnsi="Times New Roman" w:cs="Times New Roman"/>
                <w:sz w:val="20"/>
                <w:szCs w:val="20"/>
                <w:lang w:eastAsia="ru-RU"/>
              </w:rPr>
              <w:t>ликвидация МКП НПБО</w:t>
            </w:r>
            <w:r w:rsidRPr="00463A8F">
              <w:rPr>
                <w:rFonts w:ascii="Times New Roman" w:eastAsia="Times New Roman" w:hAnsi="Times New Roman" w:cs="Times New Roman"/>
                <w:sz w:val="20"/>
                <w:szCs w:val="20"/>
                <w:lang w:eastAsia="ru-RU"/>
              </w:rPr>
              <w:t xml:space="preserve">) </w:t>
            </w:r>
          </w:p>
        </w:tc>
        <w:tc>
          <w:tcPr>
            <w:tcW w:w="1276" w:type="dxa"/>
            <w:gridSpan w:val="2"/>
          </w:tcPr>
          <w:p w:rsidR="00133F3F" w:rsidRDefault="00133F3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gridSpan w:val="2"/>
          </w:tcPr>
          <w:p w:rsidR="00133F3F" w:rsidRPr="00F70269" w:rsidRDefault="00133F3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tcPr>
          <w:p w:rsidR="00133F3F" w:rsidRPr="00F70269" w:rsidRDefault="00133F3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sidRPr="00133F3F">
              <w:rPr>
                <w:rFonts w:ascii="Times New Roman" w:eastAsia="Times New Roman" w:hAnsi="Times New Roman" w:cs="Times New Roman"/>
                <w:bCs/>
                <w:sz w:val="20"/>
                <w:szCs w:val="20"/>
                <w:lang w:eastAsia="ru-RU"/>
              </w:rPr>
              <w:t>1</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sidRPr="00133F3F">
              <w:rPr>
                <w:rFonts w:ascii="Times New Roman" w:eastAsia="Times New Roman" w:hAnsi="Times New Roman" w:cs="Times New Roman"/>
                <w:bCs/>
                <w:sz w:val="20"/>
                <w:szCs w:val="20"/>
                <w:lang w:eastAsia="ru-RU"/>
              </w:rPr>
              <w:t>1</w:t>
            </w:r>
          </w:p>
        </w:tc>
        <w:tc>
          <w:tcPr>
            <w:tcW w:w="1134" w:type="dxa"/>
          </w:tcPr>
          <w:p w:rsidR="00133F3F" w:rsidRDefault="00133F3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r>
      <w:tr w:rsidR="004719C4" w:rsidRPr="00F77F14" w:rsidTr="00461390">
        <w:trPr>
          <w:trHeight w:val="55"/>
        </w:trPr>
        <w:tc>
          <w:tcPr>
            <w:tcW w:w="2552" w:type="dxa"/>
          </w:tcPr>
          <w:p w:rsidR="00133F3F" w:rsidRPr="00BC1C67" w:rsidRDefault="00133F3F" w:rsidP="00873EA4">
            <w:pPr>
              <w:spacing w:after="0" w:line="240" w:lineRule="auto"/>
              <w:ind w:left="-57" w:right="-57"/>
              <w:rPr>
                <w:rFonts w:ascii="Times New Roman" w:eastAsia="Times New Roman" w:hAnsi="Times New Roman" w:cs="Times New Roman"/>
                <w:b/>
                <w:bCs/>
                <w:sz w:val="24"/>
                <w:szCs w:val="24"/>
                <w:lang w:eastAsia="ru-RU"/>
              </w:rPr>
            </w:pPr>
            <w:r w:rsidRPr="00CE20F8">
              <w:rPr>
                <w:rFonts w:ascii="Times New Roman" w:eastAsia="Times New Roman" w:hAnsi="Times New Roman" w:cs="Times New Roman"/>
                <w:bCs/>
                <w:sz w:val="20"/>
                <w:szCs w:val="20"/>
                <w:lang w:eastAsia="ru-RU"/>
              </w:rPr>
              <w:t xml:space="preserve">О признании незаконным бездействие и обязании </w:t>
            </w:r>
            <w:r>
              <w:rPr>
                <w:rFonts w:ascii="Times New Roman" w:eastAsia="Times New Roman" w:hAnsi="Times New Roman" w:cs="Times New Roman"/>
                <w:bCs/>
                <w:sz w:val="20"/>
                <w:szCs w:val="20"/>
                <w:lang w:eastAsia="ru-RU"/>
              </w:rPr>
              <w:t>провести ремонт очистных сооружений с. Пригорное</w:t>
            </w:r>
          </w:p>
        </w:tc>
        <w:tc>
          <w:tcPr>
            <w:tcW w:w="1276" w:type="dxa"/>
            <w:gridSpan w:val="2"/>
          </w:tcPr>
          <w:p w:rsidR="00133F3F" w:rsidRDefault="00133F3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gridSpan w:val="2"/>
          </w:tcPr>
          <w:p w:rsidR="00133F3F" w:rsidRPr="00F70269" w:rsidRDefault="00133F3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tcPr>
          <w:p w:rsidR="00133F3F" w:rsidRPr="00F70269" w:rsidRDefault="00133F3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sidRPr="00133F3F">
              <w:rPr>
                <w:rFonts w:ascii="Times New Roman" w:eastAsia="Times New Roman" w:hAnsi="Times New Roman" w:cs="Times New Roman"/>
                <w:bCs/>
                <w:sz w:val="20"/>
                <w:szCs w:val="20"/>
                <w:lang w:eastAsia="ru-RU"/>
              </w:rPr>
              <w:t>1</w:t>
            </w:r>
          </w:p>
        </w:tc>
        <w:tc>
          <w:tcPr>
            <w:tcW w:w="1134" w:type="dxa"/>
          </w:tcPr>
          <w:p w:rsidR="002000FD" w:rsidRDefault="00133F3F" w:rsidP="002000FD">
            <w:pPr>
              <w:spacing w:after="0" w:line="160" w:lineRule="atLeast"/>
              <w:ind w:left="-57" w:right="-113"/>
              <w:rPr>
                <w:rFonts w:ascii="Times New Roman" w:eastAsia="Times New Roman" w:hAnsi="Times New Roman" w:cs="Times New Roman"/>
                <w:bCs/>
                <w:sz w:val="20"/>
                <w:szCs w:val="20"/>
                <w:lang w:eastAsia="ru-RU"/>
              </w:rPr>
            </w:pPr>
            <w:r w:rsidRPr="00133F3F">
              <w:rPr>
                <w:rFonts w:ascii="Times New Roman" w:eastAsia="Times New Roman" w:hAnsi="Times New Roman" w:cs="Times New Roman"/>
                <w:bCs/>
                <w:sz w:val="20"/>
                <w:szCs w:val="20"/>
                <w:lang w:eastAsia="ru-RU"/>
              </w:rPr>
              <w:t>1</w:t>
            </w:r>
          </w:p>
          <w:p w:rsidR="00133F3F" w:rsidRPr="009F3747" w:rsidRDefault="00133F3F" w:rsidP="002000FD">
            <w:pPr>
              <w:spacing w:after="0" w:line="160" w:lineRule="atLeast"/>
              <w:ind w:left="-57" w:right="-113"/>
              <w:rPr>
                <w:rFonts w:ascii="Times New Roman" w:eastAsia="Times New Roman" w:hAnsi="Times New Roman" w:cs="Times New Roman"/>
                <w:bCs/>
                <w:sz w:val="18"/>
                <w:szCs w:val="18"/>
                <w:lang w:eastAsia="ru-RU"/>
              </w:rPr>
            </w:pPr>
            <w:r w:rsidRPr="009F3747">
              <w:rPr>
                <w:rFonts w:ascii="Times New Roman" w:eastAsia="Times New Roman" w:hAnsi="Times New Roman" w:cs="Times New Roman"/>
                <w:bCs/>
                <w:sz w:val="18"/>
                <w:szCs w:val="18"/>
                <w:lang w:eastAsia="ru-RU"/>
              </w:rPr>
              <w:t>(отказ прокурора от части исковых требований и увеличение сроков исполнения)</w:t>
            </w:r>
          </w:p>
        </w:tc>
        <w:tc>
          <w:tcPr>
            <w:tcW w:w="1134" w:type="dxa"/>
          </w:tcPr>
          <w:p w:rsidR="00133F3F" w:rsidRDefault="00133F3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r>
      <w:tr w:rsidR="004719C4" w:rsidRPr="00F77F14" w:rsidTr="00461390">
        <w:trPr>
          <w:trHeight w:val="55"/>
        </w:trPr>
        <w:tc>
          <w:tcPr>
            <w:tcW w:w="2552" w:type="dxa"/>
          </w:tcPr>
          <w:p w:rsidR="00133F3F" w:rsidRPr="00BC1C67" w:rsidRDefault="00133F3F" w:rsidP="00873EA4">
            <w:pPr>
              <w:spacing w:after="0" w:line="240" w:lineRule="auto"/>
              <w:ind w:left="-57" w:right="-57"/>
              <w:rPr>
                <w:rFonts w:ascii="Times New Roman" w:eastAsia="Times New Roman" w:hAnsi="Times New Roman" w:cs="Times New Roman"/>
                <w:b/>
                <w:bCs/>
                <w:sz w:val="24"/>
                <w:szCs w:val="24"/>
                <w:lang w:eastAsia="ru-RU"/>
              </w:rPr>
            </w:pPr>
            <w:r w:rsidRPr="00CE20F8">
              <w:rPr>
                <w:rFonts w:ascii="Times New Roman" w:eastAsia="Times New Roman" w:hAnsi="Times New Roman" w:cs="Times New Roman"/>
                <w:sz w:val="20"/>
                <w:szCs w:val="20"/>
                <w:lang w:eastAsia="ru-RU"/>
              </w:rPr>
              <w:t>О предоставлении жилого помещения лицу, имеющему статус сироты</w:t>
            </w:r>
          </w:p>
        </w:tc>
        <w:tc>
          <w:tcPr>
            <w:tcW w:w="1276" w:type="dxa"/>
            <w:gridSpan w:val="2"/>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sidRPr="00133F3F">
              <w:rPr>
                <w:rFonts w:ascii="Times New Roman" w:eastAsia="Times New Roman" w:hAnsi="Times New Roman" w:cs="Times New Roman"/>
                <w:bCs/>
                <w:sz w:val="20"/>
                <w:szCs w:val="20"/>
                <w:lang w:eastAsia="ru-RU"/>
              </w:rPr>
              <w:t>26</w:t>
            </w:r>
          </w:p>
        </w:tc>
        <w:tc>
          <w:tcPr>
            <w:tcW w:w="1134" w:type="dxa"/>
            <w:gridSpan w:val="2"/>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sidRPr="00133F3F">
              <w:rPr>
                <w:rFonts w:ascii="Times New Roman" w:eastAsia="Times New Roman" w:hAnsi="Times New Roman" w:cs="Times New Roman"/>
                <w:bCs/>
                <w:sz w:val="20"/>
                <w:szCs w:val="20"/>
                <w:lang w:eastAsia="ru-RU"/>
              </w:rPr>
              <w:t>26</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sidRPr="00133F3F">
              <w:rPr>
                <w:rFonts w:ascii="Times New Roman" w:eastAsia="Times New Roman" w:hAnsi="Times New Roman" w:cs="Times New Roman"/>
                <w:bCs/>
                <w:sz w:val="20"/>
                <w:szCs w:val="20"/>
                <w:lang w:eastAsia="ru-RU"/>
              </w:rPr>
              <w:t>-</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sidRPr="00133F3F">
              <w:rPr>
                <w:rFonts w:ascii="Times New Roman" w:eastAsia="Times New Roman" w:hAnsi="Times New Roman" w:cs="Times New Roman"/>
                <w:bCs/>
                <w:sz w:val="20"/>
                <w:szCs w:val="20"/>
                <w:lang w:eastAsia="ru-RU"/>
              </w:rPr>
              <w:t>4</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sidRPr="00133F3F">
              <w:rPr>
                <w:rFonts w:ascii="Times New Roman" w:eastAsia="Times New Roman" w:hAnsi="Times New Roman" w:cs="Times New Roman"/>
                <w:bCs/>
                <w:sz w:val="20"/>
                <w:szCs w:val="20"/>
                <w:lang w:eastAsia="ru-RU"/>
              </w:rPr>
              <w:t>4</w:t>
            </w:r>
          </w:p>
        </w:tc>
        <w:tc>
          <w:tcPr>
            <w:tcW w:w="1134" w:type="dxa"/>
          </w:tcPr>
          <w:p w:rsidR="00133F3F" w:rsidRDefault="00133F3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r>
      <w:tr w:rsidR="004719C4" w:rsidRPr="00F77F14" w:rsidTr="00461390">
        <w:trPr>
          <w:trHeight w:val="55"/>
        </w:trPr>
        <w:tc>
          <w:tcPr>
            <w:tcW w:w="2552" w:type="dxa"/>
          </w:tcPr>
          <w:p w:rsidR="00133F3F" w:rsidRPr="00BC1C67" w:rsidRDefault="00133F3F" w:rsidP="00873EA4">
            <w:pPr>
              <w:spacing w:after="0" w:line="240" w:lineRule="auto"/>
              <w:ind w:left="-57" w:right="-57"/>
              <w:rPr>
                <w:rFonts w:ascii="Times New Roman" w:eastAsia="Times New Roman" w:hAnsi="Times New Roman" w:cs="Times New Roman"/>
                <w:b/>
                <w:bCs/>
                <w:sz w:val="24"/>
                <w:szCs w:val="24"/>
                <w:lang w:eastAsia="ru-RU"/>
              </w:rPr>
            </w:pPr>
            <w:r>
              <w:rPr>
                <w:rFonts w:ascii="Times New Roman" w:hAnsi="Times New Roman" w:cs="Times New Roman"/>
                <w:sz w:val="20"/>
                <w:szCs w:val="20"/>
              </w:rPr>
              <w:t>Об оспаривании НПА администрации МО г. Новотроицк</w:t>
            </w:r>
          </w:p>
        </w:tc>
        <w:tc>
          <w:tcPr>
            <w:tcW w:w="1276" w:type="dxa"/>
            <w:gridSpan w:val="2"/>
          </w:tcPr>
          <w:p w:rsidR="00133F3F" w:rsidRDefault="00133F3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gridSpan w:val="2"/>
          </w:tcPr>
          <w:p w:rsidR="00133F3F" w:rsidRPr="00F70269" w:rsidRDefault="00133F3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tcPr>
          <w:p w:rsidR="00133F3F" w:rsidRPr="00F70269" w:rsidRDefault="00133F3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sidRPr="00133F3F">
              <w:rPr>
                <w:rFonts w:ascii="Times New Roman" w:eastAsia="Times New Roman" w:hAnsi="Times New Roman" w:cs="Times New Roman"/>
                <w:bCs/>
                <w:sz w:val="20"/>
                <w:szCs w:val="20"/>
                <w:lang w:eastAsia="ru-RU"/>
              </w:rPr>
              <w:t>2</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sidRPr="00133F3F">
              <w:rPr>
                <w:rFonts w:ascii="Times New Roman" w:eastAsia="Times New Roman" w:hAnsi="Times New Roman" w:cs="Times New Roman"/>
                <w:bCs/>
                <w:sz w:val="20"/>
                <w:szCs w:val="20"/>
                <w:lang w:eastAsia="ru-RU"/>
              </w:rPr>
              <w:t>2</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sidRPr="00133F3F">
              <w:rPr>
                <w:rFonts w:ascii="Times New Roman" w:eastAsia="Times New Roman" w:hAnsi="Times New Roman" w:cs="Times New Roman"/>
                <w:bCs/>
                <w:sz w:val="20"/>
                <w:szCs w:val="20"/>
                <w:lang w:eastAsia="ru-RU"/>
              </w:rPr>
              <w:t>-</w:t>
            </w:r>
          </w:p>
        </w:tc>
      </w:tr>
      <w:tr w:rsidR="004719C4" w:rsidRPr="00F77F14" w:rsidTr="00461390">
        <w:trPr>
          <w:trHeight w:val="55"/>
        </w:trPr>
        <w:tc>
          <w:tcPr>
            <w:tcW w:w="2552" w:type="dxa"/>
            <w:tcBorders>
              <w:top w:val="single" w:sz="4" w:space="0" w:color="auto"/>
              <w:left w:val="single" w:sz="4" w:space="0" w:color="auto"/>
              <w:bottom w:val="single" w:sz="4" w:space="0" w:color="auto"/>
              <w:right w:val="single" w:sz="4" w:space="0" w:color="auto"/>
            </w:tcBorders>
          </w:tcPr>
          <w:p w:rsidR="00133F3F" w:rsidRPr="00BC1C67" w:rsidRDefault="00133F3F" w:rsidP="00873EA4">
            <w:pPr>
              <w:spacing w:after="0" w:line="240" w:lineRule="auto"/>
              <w:ind w:left="-57" w:right="-57"/>
              <w:rPr>
                <w:rFonts w:ascii="Times New Roman" w:eastAsia="Times New Roman" w:hAnsi="Times New Roman" w:cs="Times New Roman"/>
                <w:b/>
                <w:bCs/>
                <w:sz w:val="24"/>
                <w:szCs w:val="24"/>
                <w:lang w:eastAsia="ru-RU"/>
              </w:rPr>
            </w:pPr>
            <w:r w:rsidRPr="00F62B63">
              <w:rPr>
                <w:rFonts w:ascii="Times New Roman" w:eastAsia="Times New Roman" w:hAnsi="Times New Roman" w:cs="Times New Roman"/>
                <w:bCs/>
                <w:sz w:val="20"/>
                <w:szCs w:val="20"/>
                <w:lang w:eastAsia="ru-RU"/>
              </w:rPr>
              <w:t xml:space="preserve">Об устранении нарушений законодательства об общих принципах организации местного самоуправления в части обеспечения земельных участков коммунальной инфраструктурой. </w:t>
            </w:r>
          </w:p>
        </w:tc>
        <w:tc>
          <w:tcPr>
            <w:tcW w:w="1276" w:type="dxa"/>
            <w:gridSpan w:val="2"/>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sidRPr="00133F3F">
              <w:rPr>
                <w:rFonts w:ascii="Times New Roman" w:eastAsia="Times New Roman" w:hAnsi="Times New Roman" w:cs="Times New Roman"/>
                <w:bCs/>
                <w:sz w:val="20"/>
                <w:szCs w:val="20"/>
                <w:lang w:eastAsia="ru-RU"/>
              </w:rPr>
              <w:t>1</w:t>
            </w:r>
          </w:p>
        </w:tc>
        <w:tc>
          <w:tcPr>
            <w:tcW w:w="1134" w:type="dxa"/>
            <w:gridSpan w:val="2"/>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sidRPr="00133F3F">
              <w:rPr>
                <w:rFonts w:ascii="Times New Roman" w:eastAsia="Times New Roman" w:hAnsi="Times New Roman" w:cs="Times New Roman"/>
                <w:bCs/>
                <w:sz w:val="20"/>
                <w:szCs w:val="20"/>
                <w:lang w:eastAsia="ru-RU"/>
              </w:rPr>
              <w:t>1</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sidRPr="00133F3F">
              <w:rPr>
                <w:rFonts w:ascii="Times New Roman" w:eastAsia="Times New Roman" w:hAnsi="Times New Roman" w:cs="Times New Roman"/>
                <w:bCs/>
                <w:sz w:val="20"/>
                <w:szCs w:val="20"/>
                <w:lang w:eastAsia="ru-RU"/>
              </w:rPr>
              <w:t>-</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sidRPr="00133F3F">
              <w:rPr>
                <w:rFonts w:ascii="Times New Roman" w:eastAsia="Times New Roman" w:hAnsi="Times New Roman" w:cs="Times New Roman"/>
                <w:bCs/>
                <w:sz w:val="20"/>
                <w:szCs w:val="20"/>
                <w:lang w:eastAsia="ru-RU"/>
              </w:rPr>
              <w:t>-</w:t>
            </w:r>
          </w:p>
        </w:tc>
      </w:tr>
      <w:tr w:rsidR="004719C4" w:rsidRPr="00F77F14" w:rsidTr="00461390">
        <w:trPr>
          <w:trHeight w:val="55"/>
        </w:trPr>
        <w:tc>
          <w:tcPr>
            <w:tcW w:w="2552" w:type="dxa"/>
            <w:tcBorders>
              <w:top w:val="single" w:sz="4" w:space="0" w:color="auto"/>
              <w:left w:val="single" w:sz="4" w:space="0" w:color="auto"/>
              <w:bottom w:val="single" w:sz="4" w:space="0" w:color="auto"/>
              <w:right w:val="single" w:sz="4" w:space="0" w:color="auto"/>
            </w:tcBorders>
          </w:tcPr>
          <w:p w:rsidR="00133F3F" w:rsidRPr="00BC1C67" w:rsidRDefault="00133F3F" w:rsidP="00873EA4">
            <w:pPr>
              <w:spacing w:after="0" w:line="240" w:lineRule="auto"/>
              <w:ind w:left="-57" w:right="-57"/>
              <w:jc w:val="both"/>
              <w:rPr>
                <w:rFonts w:ascii="Times New Roman" w:eastAsia="Times New Roman" w:hAnsi="Times New Roman" w:cs="Times New Roman"/>
                <w:b/>
                <w:bCs/>
                <w:sz w:val="24"/>
                <w:szCs w:val="24"/>
                <w:lang w:eastAsia="ru-RU"/>
              </w:rPr>
            </w:pPr>
            <w:r w:rsidRPr="00F62B63">
              <w:rPr>
                <w:rFonts w:ascii="Times New Roman" w:eastAsia="Times New Roman" w:hAnsi="Times New Roman" w:cs="Times New Roman"/>
                <w:bCs/>
                <w:sz w:val="20"/>
                <w:szCs w:val="20"/>
                <w:lang w:eastAsia="ru-RU"/>
              </w:rPr>
              <w:t>Об устранении нарушений требований законодательства об отходах производства и потребления</w:t>
            </w:r>
          </w:p>
        </w:tc>
        <w:tc>
          <w:tcPr>
            <w:tcW w:w="1276" w:type="dxa"/>
            <w:gridSpan w:val="2"/>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p>
        </w:tc>
        <w:tc>
          <w:tcPr>
            <w:tcW w:w="1134" w:type="dxa"/>
            <w:gridSpan w:val="2"/>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1 </w:t>
            </w:r>
            <w:r w:rsidRPr="009F3747">
              <w:rPr>
                <w:rFonts w:ascii="Times New Roman" w:eastAsia="Times New Roman" w:hAnsi="Times New Roman" w:cs="Times New Roman"/>
                <w:bCs/>
                <w:sz w:val="18"/>
                <w:szCs w:val="18"/>
                <w:lang w:eastAsia="ru-RU"/>
              </w:rPr>
              <w:t>(частично, увеличены сроки для исполнения решения)</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r>
      <w:tr w:rsidR="004719C4" w:rsidRPr="00F77F14" w:rsidTr="00461390">
        <w:trPr>
          <w:trHeight w:val="55"/>
        </w:trPr>
        <w:tc>
          <w:tcPr>
            <w:tcW w:w="2552" w:type="dxa"/>
            <w:tcBorders>
              <w:top w:val="single" w:sz="4" w:space="0" w:color="auto"/>
              <w:left w:val="single" w:sz="4" w:space="0" w:color="auto"/>
              <w:bottom w:val="single" w:sz="4" w:space="0" w:color="auto"/>
              <w:right w:val="single" w:sz="4" w:space="0" w:color="auto"/>
            </w:tcBorders>
          </w:tcPr>
          <w:p w:rsidR="00133F3F" w:rsidRPr="00BC1C67" w:rsidRDefault="00133F3F" w:rsidP="00873EA4">
            <w:pPr>
              <w:spacing w:after="0" w:line="240" w:lineRule="auto"/>
              <w:ind w:left="-57" w:right="-57"/>
              <w:jc w:val="both"/>
              <w:rPr>
                <w:rFonts w:ascii="Times New Roman" w:eastAsia="Times New Roman" w:hAnsi="Times New Roman" w:cs="Times New Roman"/>
                <w:b/>
                <w:bCs/>
                <w:sz w:val="24"/>
                <w:szCs w:val="24"/>
                <w:lang w:eastAsia="ru-RU"/>
              </w:rPr>
            </w:pPr>
            <w:r w:rsidRPr="00F62B63">
              <w:rPr>
                <w:rFonts w:ascii="Times New Roman" w:eastAsia="Times New Roman" w:hAnsi="Times New Roman" w:cs="Times New Roman"/>
                <w:bCs/>
                <w:sz w:val="20"/>
                <w:szCs w:val="20"/>
                <w:lang w:eastAsia="ru-RU"/>
              </w:rPr>
              <w:lastRenderedPageBreak/>
              <w:t>Об установлении факта проживания гражданина на территории Российской Федерации</w:t>
            </w:r>
          </w:p>
        </w:tc>
        <w:tc>
          <w:tcPr>
            <w:tcW w:w="1276" w:type="dxa"/>
            <w:gridSpan w:val="2"/>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11</w:t>
            </w:r>
          </w:p>
        </w:tc>
        <w:tc>
          <w:tcPr>
            <w:tcW w:w="1134" w:type="dxa"/>
            <w:gridSpan w:val="2"/>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r>
      <w:tr w:rsidR="004719C4" w:rsidRPr="00F77F14" w:rsidTr="00461390">
        <w:trPr>
          <w:trHeight w:val="27"/>
        </w:trPr>
        <w:tc>
          <w:tcPr>
            <w:tcW w:w="2552" w:type="dxa"/>
            <w:tcBorders>
              <w:top w:val="single" w:sz="4" w:space="0" w:color="auto"/>
              <w:left w:val="single" w:sz="4" w:space="0" w:color="auto"/>
              <w:bottom w:val="single" w:sz="4" w:space="0" w:color="auto"/>
              <w:right w:val="single" w:sz="4" w:space="0" w:color="auto"/>
            </w:tcBorders>
          </w:tcPr>
          <w:p w:rsidR="00133F3F" w:rsidRPr="00BC1C67" w:rsidRDefault="00133F3F" w:rsidP="00873EA4">
            <w:pPr>
              <w:spacing w:after="0" w:line="240" w:lineRule="auto"/>
              <w:ind w:left="-57" w:right="-57"/>
              <w:rPr>
                <w:rFonts w:ascii="Times New Roman" w:eastAsia="Times New Roman" w:hAnsi="Times New Roman" w:cs="Times New Roman"/>
                <w:b/>
                <w:bCs/>
                <w:sz w:val="24"/>
                <w:szCs w:val="24"/>
                <w:lang w:eastAsia="ru-RU"/>
              </w:rPr>
            </w:pPr>
            <w:r w:rsidRPr="00F62B63">
              <w:rPr>
                <w:rFonts w:ascii="Times New Roman" w:eastAsia="Times New Roman" w:hAnsi="Times New Roman" w:cs="Times New Roman"/>
                <w:bCs/>
                <w:sz w:val="20"/>
                <w:szCs w:val="20"/>
                <w:lang w:eastAsia="ru-RU"/>
              </w:rPr>
              <w:t xml:space="preserve">О возложении обязанности произвести замену трубопровода холодного водоснабжения. </w:t>
            </w:r>
          </w:p>
        </w:tc>
        <w:tc>
          <w:tcPr>
            <w:tcW w:w="1276" w:type="dxa"/>
            <w:gridSpan w:val="2"/>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p>
        </w:tc>
        <w:tc>
          <w:tcPr>
            <w:tcW w:w="1134" w:type="dxa"/>
            <w:gridSpan w:val="2"/>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r>
      <w:tr w:rsidR="004719C4" w:rsidRPr="00F77F14" w:rsidTr="00461390">
        <w:trPr>
          <w:trHeight w:val="27"/>
        </w:trPr>
        <w:tc>
          <w:tcPr>
            <w:tcW w:w="2552" w:type="dxa"/>
            <w:tcBorders>
              <w:top w:val="single" w:sz="4" w:space="0" w:color="auto"/>
              <w:left w:val="single" w:sz="4" w:space="0" w:color="auto"/>
              <w:bottom w:val="single" w:sz="4" w:space="0" w:color="auto"/>
              <w:right w:val="single" w:sz="4" w:space="0" w:color="auto"/>
            </w:tcBorders>
          </w:tcPr>
          <w:p w:rsidR="00133F3F" w:rsidRPr="00BC1C67" w:rsidRDefault="00133F3F" w:rsidP="00873EA4">
            <w:pPr>
              <w:spacing w:after="0" w:line="240" w:lineRule="auto"/>
              <w:ind w:left="-57" w:right="-57"/>
              <w:rPr>
                <w:rFonts w:ascii="Times New Roman" w:eastAsia="Times New Roman" w:hAnsi="Times New Roman" w:cs="Times New Roman"/>
                <w:b/>
                <w:bCs/>
                <w:sz w:val="24"/>
                <w:szCs w:val="24"/>
                <w:lang w:eastAsia="ru-RU"/>
              </w:rPr>
            </w:pPr>
            <w:r w:rsidRPr="00F62B63">
              <w:rPr>
                <w:rFonts w:ascii="Times New Roman" w:eastAsia="Times New Roman" w:hAnsi="Times New Roman" w:cs="Times New Roman"/>
                <w:bCs/>
                <w:sz w:val="20"/>
                <w:szCs w:val="20"/>
                <w:lang w:eastAsia="ru-RU"/>
              </w:rPr>
              <w:t xml:space="preserve">О возложении обязанности произвести оплату задолженности по взносам на капитальный ремонт. </w:t>
            </w:r>
          </w:p>
        </w:tc>
        <w:tc>
          <w:tcPr>
            <w:tcW w:w="1276" w:type="dxa"/>
            <w:gridSpan w:val="2"/>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p>
        </w:tc>
        <w:tc>
          <w:tcPr>
            <w:tcW w:w="1134" w:type="dxa"/>
            <w:gridSpan w:val="2"/>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1134" w:type="dxa"/>
          </w:tcPr>
          <w:p w:rsidR="00133F3F" w:rsidRPr="00133F3F" w:rsidRDefault="00133F3F" w:rsidP="00133F3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r>
      <w:tr w:rsidR="004719C4" w:rsidRPr="00F77F14" w:rsidTr="00461390">
        <w:trPr>
          <w:trHeight w:val="27"/>
        </w:trPr>
        <w:tc>
          <w:tcPr>
            <w:tcW w:w="2552" w:type="dxa"/>
            <w:tcBorders>
              <w:top w:val="single" w:sz="4" w:space="0" w:color="auto"/>
              <w:left w:val="single" w:sz="4" w:space="0" w:color="auto"/>
              <w:bottom w:val="single" w:sz="4" w:space="0" w:color="auto"/>
              <w:right w:val="single" w:sz="4" w:space="0" w:color="auto"/>
            </w:tcBorders>
          </w:tcPr>
          <w:p w:rsidR="00133F3F" w:rsidRPr="00BC1C67" w:rsidRDefault="00133F3F" w:rsidP="00873EA4">
            <w:pPr>
              <w:spacing w:after="0" w:line="240" w:lineRule="auto"/>
              <w:ind w:left="-57" w:right="-57"/>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0"/>
                <w:szCs w:val="20"/>
                <w:lang w:eastAsia="ru-RU"/>
              </w:rPr>
              <w:t>О</w:t>
            </w:r>
            <w:r w:rsidRPr="008B2E64">
              <w:rPr>
                <w:rFonts w:ascii="Times New Roman" w:eastAsia="Times New Roman" w:hAnsi="Times New Roman" w:cs="Times New Roman"/>
                <w:bCs/>
                <w:sz w:val="20"/>
                <w:szCs w:val="20"/>
                <w:lang w:eastAsia="ru-RU"/>
              </w:rPr>
              <w:t xml:space="preserve"> признании бездействия администрации муниципального образования город Новотроицк по невыполнению полномочий по созданию условий для массового отдыха жителей города и обустройства мест массового отдыха незаконным</w:t>
            </w:r>
          </w:p>
        </w:tc>
        <w:tc>
          <w:tcPr>
            <w:tcW w:w="1276" w:type="dxa"/>
            <w:gridSpan w:val="2"/>
          </w:tcPr>
          <w:p w:rsidR="00133F3F" w:rsidRDefault="00E4591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gridSpan w:val="2"/>
          </w:tcPr>
          <w:p w:rsidR="00133F3F" w:rsidRPr="00F70269" w:rsidRDefault="00E4591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tcPr>
          <w:p w:rsidR="00133F3F" w:rsidRPr="00F70269" w:rsidRDefault="00E4591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tcPr>
          <w:p w:rsidR="00133F3F" w:rsidRPr="00E4591F" w:rsidRDefault="00E4591F" w:rsidP="00133F3F">
            <w:pPr>
              <w:spacing w:after="0" w:line="240" w:lineRule="auto"/>
              <w:rPr>
                <w:rFonts w:ascii="Times New Roman" w:eastAsia="Times New Roman" w:hAnsi="Times New Roman" w:cs="Times New Roman"/>
                <w:bCs/>
                <w:sz w:val="20"/>
                <w:szCs w:val="20"/>
                <w:lang w:eastAsia="ru-RU"/>
              </w:rPr>
            </w:pPr>
            <w:r w:rsidRPr="00E4591F">
              <w:rPr>
                <w:rFonts w:ascii="Times New Roman" w:eastAsia="Times New Roman" w:hAnsi="Times New Roman" w:cs="Times New Roman"/>
                <w:bCs/>
                <w:sz w:val="20"/>
                <w:szCs w:val="20"/>
                <w:lang w:eastAsia="ru-RU"/>
              </w:rPr>
              <w:t>1</w:t>
            </w:r>
          </w:p>
        </w:tc>
        <w:tc>
          <w:tcPr>
            <w:tcW w:w="1134" w:type="dxa"/>
          </w:tcPr>
          <w:p w:rsidR="00133F3F" w:rsidRPr="00E4591F" w:rsidRDefault="00E4591F" w:rsidP="00133F3F">
            <w:pPr>
              <w:spacing w:after="0" w:line="240" w:lineRule="auto"/>
              <w:rPr>
                <w:rFonts w:ascii="Times New Roman" w:eastAsia="Times New Roman" w:hAnsi="Times New Roman" w:cs="Times New Roman"/>
                <w:bCs/>
                <w:sz w:val="20"/>
                <w:szCs w:val="20"/>
                <w:lang w:eastAsia="ru-RU"/>
              </w:rPr>
            </w:pPr>
            <w:r w:rsidRPr="00E4591F">
              <w:rPr>
                <w:rFonts w:ascii="Times New Roman" w:eastAsia="Times New Roman" w:hAnsi="Times New Roman" w:cs="Times New Roman"/>
                <w:bCs/>
                <w:sz w:val="20"/>
                <w:szCs w:val="20"/>
                <w:lang w:eastAsia="ru-RU"/>
              </w:rPr>
              <w:t>1</w:t>
            </w:r>
          </w:p>
        </w:tc>
        <w:tc>
          <w:tcPr>
            <w:tcW w:w="1134" w:type="dxa"/>
          </w:tcPr>
          <w:p w:rsidR="00133F3F" w:rsidRPr="00E4591F" w:rsidRDefault="00E4591F" w:rsidP="00133F3F">
            <w:pPr>
              <w:spacing w:after="0" w:line="240" w:lineRule="auto"/>
              <w:rPr>
                <w:rFonts w:ascii="Times New Roman" w:eastAsia="Times New Roman" w:hAnsi="Times New Roman" w:cs="Times New Roman"/>
                <w:bCs/>
                <w:sz w:val="20"/>
                <w:szCs w:val="20"/>
                <w:lang w:eastAsia="ru-RU"/>
              </w:rPr>
            </w:pPr>
            <w:r w:rsidRPr="00E4591F">
              <w:rPr>
                <w:rFonts w:ascii="Times New Roman" w:eastAsia="Times New Roman" w:hAnsi="Times New Roman" w:cs="Times New Roman"/>
                <w:bCs/>
                <w:sz w:val="20"/>
                <w:szCs w:val="20"/>
                <w:lang w:eastAsia="ru-RU"/>
              </w:rPr>
              <w:t>-</w:t>
            </w:r>
          </w:p>
        </w:tc>
      </w:tr>
      <w:tr w:rsidR="004719C4" w:rsidRPr="00F77F14" w:rsidTr="00461390">
        <w:trPr>
          <w:trHeight w:val="27"/>
        </w:trPr>
        <w:tc>
          <w:tcPr>
            <w:tcW w:w="2552" w:type="dxa"/>
            <w:tcBorders>
              <w:top w:val="single" w:sz="4" w:space="0" w:color="auto"/>
              <w:left w:val="single" w:sz="4" w:space="0" w:color="auto"/>
              <w:bottom w:val="single" w:sz="4" w:space="0" w:color="auto"/>
              <w:right w:val="single" w:sz="4" w:space="0" w:color="auto"/>
            </w:tcBorders>
          </w:tcPr>
          <w:p w:rsidR="00133F3F" w:rsidRPr="00BC1C67" w:rsidRDefault="00133F3F" w:rsidP="00873EA4">
            <w:pPr>
              <w:spacing w:after="0" w:line="240" w:lineRule="auto"/>
              <w:ind w:left="-57" w:right="-57"/>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0"/>
                <w:szCs w:val="20"/>
                <w:lang w:eastAsia="ru-RU"/>
              </w:rPr>
              <w:t>О</w:t>
            </w:r>
            <w:r w:rsidRPr="008B2E64">
              <w:rPr>
                <w:rFonts w:ascii="Times New Roman" w:eastAsia="Times New Roman" w:hAnsi="Times New Roman" w:cs="Times New Roman"/>
                <w:bCs/>
                <w:sz w:val="20"/>
                <w:szCs w:val="20"/>
                <w:lang w:eastAsia="ru-RU"/>
              </w:rPr>
              <w:t>б обязании оборудовать места проведения мероприятий слуховыми петлями для слабослышащих</w:t>
            </w:r>
          </w:p>
        </w:tc>
        <w:tc>
          <w:tcPr>
            <w:tcW w:w="1276" w:type="dxa"/>
            <w:gridSpan w:val="2"/>
          </w:tcPr>
          <w:p w:rsidR="00133F3F" w:rsidRDefault="00E4591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gridSpan w:val="2"/>
          </w:tcPr>
          <w:p w:rsidR="00133F3F" w:rsidRPr="00F70269" w:rsidRDefault="00E4591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tcPr>
          <w:p w:rsidR="00133F3F" w:rsidRPr="00F70269" w:rsidRDefault="00E4591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tcPr>
          <w:p w:rsidR="00133F3F" w:rsidRPr="00E4591F" w:rsidRDefault="00E4591F" w:rsidP="00133F3F">
            <w:pPr>
              <w:spacing w:after="0" w:line="240" w:lineRule="auto"/>
              <w:rPr>
                <w:rFonts w:ascii="Times New Roman" w:eastAsia="Times New Roman" w:hAnsi="Times New Roman" w:cs="Times New Roman"/>
                <w:bCs/>
                <w:sz w:val="20"/>
                <w:szCs w:val="20"/>
                <w:lang w:eastAsia="ru-RU"/>
              </w:rPr>
            </w:pPr>
            <w:r w:rsidRPr="00E4591F">
              <w:rPr>
                <w:rFonts w:ascii="Times New Roman" w:eastAsia="Times New Roman" w:hAnsi="Times New Roman" w:cs="Times New Roman"/>
                <w:bCs/>
                <w:sz w:val="20"/>
                <w:szCs w:val="20"/>
                <w:lang w:eastAsia="ru-RU"/>
              </w:rPr>
              <w:t>4</w:t>
            </w:r>
          </w:p>
        </w:tc>
        <w:tc>
          <w:tcPr>
            <w:tcW w:w="1134" w:type="dxa"/>
          </w:tcPr>
          <w:p w:rsidR="00133F3F" w:rsidRPr="00E4591F" w:rsidRDefault="00E4591F" w:rsidP="00133F3F">
            <w:pPr>
              <w:spacing w:after="0" w:line="240" w:lineRule="auto"/>
              <w:rPr>
                <w:rFonts w:ascii="Times New Roman" w:eastAsia="Times New Roman" w:hAnsi="Times New Roman" w:cs="Times New Roman"/>
                <w:bCs/>
                <w:sz w:val="20"/>
                <w:szCs w:val="20"/>
                <w:lang w:eastAsia="ru-RU"/>
              </w:rPr>
            </w:pPr>
            <w:r w:rsidRPr="00E4591F">
              <w:rPr>
                <w:rFonts w:ascii="Times New Roman" w:eastAsia="Times New Roman" w:hAnsi="Times New Roman" w:cs="Times New Roman"/>
                <w:bCs/>
                <w:sz w:val="20"/>
                <w:szCs w:val="20"/>
                <w:lang w:eastAsia="ru-RU"/>
              </w:rPr>
              <w:t>4</w:t>
            </w:r>
          </w:p>
        </w:tc>
        <w:tc>
          <w:tcPr>
            <w:tcW w:w="1134" w:type="dxa"/>
          </w:tcPr>
          <w:p w:rsidR="00133F3F" w:rsidRDefault="00E4591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r>
      <w:tr w:rsidR="004719C4" w:rsidRPr="00F77F14" w:rsidTr="00461390">
        <w:trPr>
          <w:trHeight w:val="27"/>
        </w:trPr>
        <w:tc>
          <w:tcPr>
            <w:tcW w:w="2552" w:type="dxa"/>
            <w:tcBorders>
              <w:top w:val="single" w:sz="4" w:space="0" w:color="auto"/>
              <w:left w:val="single" w:sz="4" w:space="0" w:color="auto"/>
              <w:bottom w:val="single" w:sz="4" w:space="0" w:color="auto"/>
              <w:right w:val="single" w:sz="4" w:space="0" w:color="auto"/>
            </w:tcBorders>
          </w:tcPr>
          <w:p w:rsidR="00133F3F" w:rsidRPr="00BC1C67" w:rsidRDefault="00133F3F" w:rsidP="00873EA4">
            <w:pPr>
              <w:spacing w:after="0" w:line="240" w:lineRule="auto"/>
              <w:ind w:left="-57" w:right="-57"/>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0"/>
                <w:szCs w:val="20"/>
                <w:lang w:eastAsia="ru-RU"/>
              </w:rPr>
              <w:t>Об обязании предоставить помещение для работы участковым</w:t>
            </w:r>
          </w:p>
        </w:tc>
        <w:tc>
          <w:tcPr>
            <w:tcW w:w="1276" w:type="dxa"/>
            <w:gridSpan w:val="2"/>
          </w:tcPr>
          <w:p w:rsidR="00133F3F" w:rsidRPr="00E4591F" w:rsidRDefault="00E4591F" w:rsidP="00133F3F">
            <w:pPr>
              <w:spacing w:after="0" w:line="240" w:lineRule="auto"/>
              <w:rPr>
                <w:rFonts w:ascii="Times New Roman" w:eastAsia="Times New Roman" w:hAnsi="Times New Roman" w:cs="Times New Roman"/>
                <w:bCs/>
                <w:sz w:val="20"/>
                <w:szCs w:val="20"/>
                <w:lang w:eastAsia="ru-RU"/>
              </w:rPr>
            </w:pPr>
            <w:r w:rsidRPr="00E4591F">
              <w:rPr>
                <w:rFonts w:ascii="Times New Roman" w:eastAsia="Times New Roman" w:hAnsi="Times New Roman" w:cs="Times New Roman"/>
                <w:bCs/>
                <w:sz w:val="20"/>
                <w:szCs w:val="20"/>
                <w:lang w:eastAsia="ru-RU"/>
              </w:rPr>
              <w:t>1</w:t>
            </w:r>
          </w:p>
        </w:tc>
        <w:tc>
          <w:tcPr>
            <w:tcW w:w="1134" w:type="dxa"/>
            <w:gridSpan w:val="2"/>
          </w:tcPr>
          <w:p w:rsidR="00133F3F" w:rsidRPr="00E4591F" w:rsidRDefault="00E4591F" w:rsidP="00133F3F">
            <w:pPr>
              <w:spacing w:after="0" w:line="240" w:lineRule="auto"/>
              <w:rPr>
                <w:rFonts w:ascii="Times New Roman" w:eastAsia="Times New Roman" w:hAnsi="Times New Roman" w:cs="Times New Roman"/>
                <w:bCs/>
                <w:sz w:val="20"/>
                <w:szCs w:val="20"/>
                <w:lang w:eastAsia="ru-RU"/>
              </w:rPr>
            </w:pPr>
            <w:r w:rsidRPr="00E4591F">
              <w:rPr>
                <w:rFonts w:ascii="Times New Roman" w:eastAsia="Times New Roman" w:hAnsi="Times New Roman" w:cs="Times New Roman"/>
                <w:bCs/>
                <w:sz w:val="20"/>
                <w:szCs w:val="20"/>
                <w:lang w:eastAsia="ru-RU"/>
              </w:rPr>
              <w:t>1</w:t>
            </w:r>
          </w:p>
        </w:tc>
        <w:tc>
          <w:tcPr>
            <w:tcW w:w="1134" w:type="dxa"/>
          </w:tcPr>
          <w:p w:rsidR="00133F3F" w:rsidRPr="00E4591F" w:rsidRDefault="00E4591F" w:rsidP="00133F3F">
            <w:pPr>
              <w:spacing w:after="0" w:line="240" w:lineRule="auto"/>
              <w:rPr>
                <w:rFonts w:ascii="Times New Roman" w:eastAsia="Times New Roman" w:hAnsi="Times New Roman" w:cs="Times New Roman"/>
                <w:bCs/>
                <w:sz w:val="20"/>
                <w:szCs w:val="20"/>
                <w:lang w:eastAsia="ru-RU"/>
              </w:rPr>
            </w:pPr>
            <w:r w:rsidRPr="00E4591F">
              <w:rPr>
                <w:rFonts w:ascii="Times New Roman" w:eastAsia="Times New Roman" w:hAnsi="Times New Roman" w:cs="Times New Roman"/>
                <w:bCs/>
                <w:sz w:val="20"/>
                <w:szCs w:val="20"/>
                <w:lang w:eastAsia="ru-RU"/>
              </w:rPr>
              <w:t>-</w:t>
            </w:r>
          </w:p>
        </w:tc>
        <w:tc>
          <w:tcPr>
            <w:tcW w:w="1134" w:type="dxa"/>
          </w:tcPr>
          <w:p w:rsidR="00133F3F" w:rsidRPr="00E4591F" w:rsidRDefault="00E4591F" w:rsidP="00133F3F">
            <w:pPr>
              <w:spacing w:after="0" w:line="240" w:lineRule="auto"/>
              <w:rPr>
                <w:rFonts w:ascii="Times New Roman" w:eastAsia="Times New Roman" w:hAnsi="Times New Roman" w:cs="Times New Roman"/>
                <w:bCs/>
                <w:sz w:val="20"/>
                <w:szCs w:val="20"/>
                <w:lang w:eastAsia="ru-RU"/>
              </w:rPr>
            </w:pPr>
            <w:r w:rsidRPr="00E4591F">
              <w:rPr>
                <w:rFonts w:ascii="Times New Roman" w:eastAsia="Times New Roman" w:hAnsi="Times New Roman" w:cs="Times New Roman"/>
                <w:bCs/>
                <w:sz w:val="20"/>
                <w:szCs w:val="20"/>
                <w:lang w:eastAsia="ru-RU"/>
              </w:rPr>
              <w:t>1</w:t>
            </w:r>
          </w:p>
        </w:tc>
        <w:tc>
          <w:tcPr>
            <w:tcW w:w="1134" w:type="dxa"/>
          </w:tcPr>
          <w:p w:rsidR="00133F3F" w:rsidRPr="00E4591F" w:rsidRDefault="00E4591F" w:rsidP="00133F3F">
            <w:pPr>
              <w:spacing w:after="0" w:line="240" w:lineRule="auto"/>
              <w:rPr>
                <w:rFonts w:ascii="Times New Roman" w:eastAsia="Times New Roman" w:hAnsi="Times New Roman" w:cs="Times New Roman"/>
                <w:bCs/>
                <w:sz w:val="20"/>
                <w:szCs w:val="20"/>
                <w:lang w:eastAsia="ru-RU"/>
              </w:rPr>
            </w:pPr>
            <w:r w:rsidRPr="00E4591F">
              <w:rPr>
                <w:rFonts w:ascii="Times New Roman" w:eastAsia="Times New Roman" w:hAnsi="Times New Roman" w:cs="Times New Roman"/>
                <w:bCs/>
                <w:sz w:val="20"/>
                <w:szCs w:val="20"/>
                <w:lang w:eastAsia="ru-RU"/>
              </w:rPr>
              <w:t>1</w:t>
            </w:r>
          </w:p>
        </w:tc>
        <w:tc>
          <w:tcPr>
            <w:tcW w:w="1134" w:type="dxa"/>
          </w:tcPr>
          <w:p w:rsidR="00133F3F" w:rsidRPr="00E4591F" w:rsidRDefault="00E4591F" w:rsidP="00133F3F">
            <w:pPr>
              <w:spacing w:after="0" w:line="240" w:lineRule="auto"/>
              <w:rPr>
                <w:rFonts w:ascii="Times New Roman" w:eastAsia="Times New Roman" w:hAnsi="Times New Roman" w:cs="Times New Roman"/>
                <w:bCs/>
                <w:sz w:val="20"/>
                <w:szCs w:val="20"/>
                <w:lang w:eastAsia="ru-RU"/>
              </w:rPr>
            </w:pPr>
            <w:r w:rsidRPr="00E4591F">
              <w:rPr>
                <w:rFonts w:ascii="Times New Roman" w:eastAsia="Times New Roman" w:hAnsi="Times New Roman" w:cs="Times New Roman"/>
                <w:bCs/>
                <w:sz w:val="20"/>
                <w:szCs w:val="20"/>
                <w:lang w:eastAsia="ru-RU"/>
              </w:rPr>
              <w:t>-</w:t>
            </w:r>
          </w:p>
        </w:tc>
      </w:tr>
      <w:tr w:rsidR="004719C4" w:rsidRPr="00F77F14" w:rsidTr="00461390">
        <w:trPr>
          <w:trHeight w:val="27"/>
        </w:trPr>
        <w:tc>
          <w:tcPr>
            <w:tcW w:w="2552" w:type="dxa"/>
            <w:tcBorders>
              <w:top w:val="single" w:sz="4" w:space="0" w:color="auto"/>
              <w:left w:val="single" w:sz="4" w:space="0" w:color="auto"/>
              <w:bottom w:val="single" w:sz="4" w:space="0" w:color="auto"/>
              <w:right w:val="single" w:sz="4" w:space="0" w:color="auto"/>
            </w:tcBorders>
          </w:tcPr>
          <w:p w:rsidR="00133F3F" w:rsidRPr="00BC1C67" w:rsidRDefault="00133F3F" w:rsidP="00873EA4">
            <w:pPr>
              <w:spacing w:after="0" w:line="240" w:lineRule="auto"/>
              <w:ind w:left="-57" w:right="-57"/>
              <w:rPr>
                <w:rFonts w:ascii="Times New Roman" w:eastAsia="Times New Roman" w:hAnsi="Times New Roman" w:cs="Times New Roman"/>
                <w:b/>
                <w:bCs/>
                <w:sz w:val="24"/>
                <w:szCs w:val="24"/>
                <w:lang w:eastAsia="ru-RU"/>
              </w:rPr>
            </w:pPr>
            <w:r>
              <w:rPr>
                <w:rFonts w:ascii="Times New Roman" w:hAnsi="Times New Roman"/>
                <w:sz w:val="20"/>
                <w:szCs w:val="28"/>
                <w:lang w:eastAsia="ru-RU"/>
              </w:rPr>
              <w:t>О</w:t>
            </w:r>
            <w:r w:rsidRPr="00F52D6B">
              <w:rPr>
                <w:rFonts w:ascii="Times New Roman" w:hAnsi="Times New Roman"/>
                <w:sz w:val="20"/>
                <w:szCs w:val="28"/>
                <w:lang w:eastAsia="ru-RU"/>
              </w:rPr>
              <w:t xml:space="preserve"> возложении обязанности по оборудованию площадки для складирования снега</w:t>
            </w:r>
          </w:p>
        </w:tc>
        <w:tc>
          <w:tcPr>
            <w:tcW w:w="1276" w:type="dxa"/>
            <w:gridSpan w:val="2"/>
          </w:tcPr>
          <w:p w:rsidR="00133F3F" w:rsidRDefault="00E4591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gridSpan w:val="2"/>
          </w:tcPr>
          <w:p w:rsidR="00133F3F" w:rsidRPr="00F70269" w:rsidRDefault="00E4591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tcPr>
          <w:p w:rsidR="00133F3F" w:rsidRPr="00F70269" w:rsidRDefault="00E4591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tcPr>
          <w:p w:rsidR="00133F3F" w:rsidRPr="00E4591F" w:rsidRDefault="00E4591F" w:rsidP="00133F3F">
            <w:pPr>
              <w:spacing w:after="0" w:line="240" w:lineRule="auto"/>
              <w:rPr>
                <w:rFonts w:ascii="Times New Roman" w:eastAsia="Times New Roman" w:hAnsi="Times New Roman" w:cs="Times New Roman"/>
                <w:bCs/>
                <w:sz w:val="20"/>
                <w:szCs w:val="20"/>
                <w:lang w:eastAsia="ru-RU"/>
              </w:rPr>
            </w:pPr>
            <w:r w:rsidRPr="00E4591F">
              <w:rPr>
                <w:rFonts w:ascii="Times New Roman" w:eastAsia="Times New Roman" w:hAnsi="Times New Roman" w:cs="Times New Roman"/>
                <w:bCs/>
                <w:sz w:val="20"/>
                <w:szCs w:val="20"/>
                <w:lang w:eastAsia="ru-RU"/>
              </w:rPr>
              <w:t>1</w:t>
            </w:r>
          </w:p>
        </w:tc>
        <w:tc>
          <w:tcPr>
            <w:tcW w:w="1134" w:type="dxa"/>
          </w:tcPr>
          <w:p w:rsidR="00133F3F" w:rsidRPr="00E4591F" w:rsidRDefault="00E4591F" w:rsidP="00133F3F">
            <w:pPr>
              <w:spacing w:after="0" w:line="240" w:lineRule="auto"/>
              <w:rPr>
                <w:rFonts w:ascii="Times New Roman" w:eastAsia="Times New Roman" w:hAnsi="Times New Roman" w:cs="Times New Roman"/>
                <w:bCs/>
                <w:sz w:val="20"/>
                <w:szCs w:val="20"/>
                <w:lang w:eastAsia="ru-RU"/>
              </w:rPr>
            </w:pPr>
            <w:r w:rsidRPr="00E4591F">
              <w:rPr>
                <w:rFonts w:ascii="Times New Roman" w:eastAsia="Times New Roman" w:hAnsi="Times New Roman" w:cs="Times New Roman"/>
                <w:bCs/>
                <w:sz w:val="20"/>
                <w:szCs w:val="20"/>
                <w:lang w:eastAsia="ru-RU"/>
              </w:rPr>
              <w:t>1</w:t>
            </w:r>
          </w:p>
        </w:tc>
        <w:tc>
          <w:tcPr>
            <w:tcW w:w="1134" w:type="dxa"/>
          </w:tcPr>
          <w:p w:rsidR="00133F3F" w:rsidRPr="00E4591F" w:rsidRDefault="00E4591F" w:rsidP="00133F3F">
            <w:pPr>
              <w:spacing w:after="0" w:line="240" w:lineRule="auto"/>
              <w:rPr>
                <w:rFonts w:ascii="Times New Roman" w:eastAsia="Times New Roman" w:hAnsi="Times New Roman" w:cs="Times New Roman"/>
                <w:bCs/>
                <w:sz w:val="20"/>
                <w:szCs w:val="20"/>
                <w:lang w:eastAsia="ru-RU"/>
              </w:rPr>
            </w:pPr>
            <w:r w:rsidRPr="00E4591F">
              <w:rPr>
                <w:rFonts w:ascii="Times New Roman" w:eastAsia="Times New Roman" w:hAnsi="Times New Roman" w:cs="Times New Roman"/>
                <w:bCs/>
                <w:sz w:val="20"/>
                <w:szCs w:val="20"/>
                <w:lang w:eastAsia="ru-RU"/>
              </w:rPr>
              <w:t>-</w:t>
            </w:r>
          </w:p>
        </w:tc>
      </w:tr>
      <w:tr w:rsidR="004719C4" w:rsidRPr="00F77F14" w:rsidTr="00461390">
        <w:trPr>
          <w:trHeight w:val="27"/>
        </w:trPr>
        <w:tc>
          <w:tcPr>
            <w:tcW w:w="2552" w:type="dxa"/>
            <w:tcBorders>
              <w:top w:val="single" w:sz="4" w:space="0" w:color="auto"/>
              <w:left w:val="single" w:sz="4" w:space="0" w:color="auto"/>
              <w:bottom w:val="single" w:sz="4" w:space="0" w:color="auto"/>
              <w:right w:val="single" w:sz="4" w:space="0" w:color="auto"/>
            </w:tcBorders>
          </w:tcPr>
          <w:p w:rsidR="00133F3F" w:rsidRDefault="00133F3F" w:rsidP="00873EA4">
            <w:pPr>
              <w:spacing w:after="0" w:line="240" w:lineRule="auto"/>
              <w:ind w:left="-57" w:right="-57"/>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О</w:t>
            </w:r>
            <w:r w:rsidRPr="00DF39A4">
              <w:rPr>
                <w:rFonts w:ascii="Times New Roman" w:eastAsia="Times New Roman" w:hAnsi="Times New Roman" w:cs="Times New Roman"/>
                <w:bCs/>
                <w:sz w:val="20"/>
                <w:szCs w:val="20"/>
                <w:lang w:eastAsia="ru-RU"/>
              </w:rPr>
              <w:t>б обязании обеспечить охрану здания (территорий)</w:t>
            </w:r>
            <w:r>
              <w:rPr>
                <w:rFonts w:ascii="Times New Roman" w:eastAsia="Times New Roman" w:hAnsi="Times New Roman" w:cs="Times New Roman"/>
                <w:bCs/>
                <w:sz w:val="20"/>
                <w:szCs w:val="20"/>
                <w:lang w:eastAsia="ru-RU"/>
              </w:rPr>
              <w:t>:</w:t>
            </w:r>
          </w:p>
          <w:p w:rsidR="00133F3F" w:rsidRDefault="00133F3F" w:rsidP="00873EA4">
            <w:pPr>
              <w:spacing w:after="0" w:line="240" w:lineRule="auto"/>
              <w:ind w:left="-57" w:right="-57"/>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Лицей № 1;</w:t>
            </w:r>
          </w:p>
          <w:p w:rsidR="00133F3F" w:rsidRDefault="00133F3F" w:rsidP="00873EA4">
            <w:pPr>
              <w:spacing w:after="0" w:line="240" w:lineRule="auto"/>
              <w:ind w:left="-57" w:right="-57"/>
              <w:jc w:val="both"/>
              <w:rPr>
                <w:rFonts w:ascii="Times New Roman" w:eastAsia="Times New Roman" w:hAnsi="Times New Roman" w:cs="Times New Roman"/>
                <w:bCs/>
                <w:sz w:val="20"/>
                <w:szCs w:val="20"/>
                <w:lang w:eastAsia="ru-RU"/>
              </w:rPr>
            </w:pPr>
            <w:r w:rsidRPr="00EE5066">
              <w:rPr>
                <w:rFonts w:ascii="Times New Roman" w:eastAsia="Times New Roman" w:hAnsi="Times New Roman" w:cs="Times New Roman"/>
                <w:bCs/>
                <w:sz w:val="20"/>
                <w:szCs w:val="20"/>
                <w:lang w:eastAsia="ru-RU"/>
              </w:rPr>
              <w:t>МОАУ СОШ №</w:t>
            </w:r>
            <w:r>
              <w:rPr>
                <w:rFonts w:ascii="Times New Roman" w:eastAsia="Times New Roman" w:hAnsi="Times New Roman" w:cs="Times New Roman"/>
                <w:bCs/>
                <w:sz w:val="20"/>
                <w:szCs w:val="20"/>
                <w:lang w:eastAsia="ru-RU"/>
              </w:rPr>
              <w:t xml:space="preserve"> </w:t>
            </w:r>
            <w:r w:rsidRPr="00EE5066">
              <w:rPr>
                <w:rFonts w:ascii="Times New Roman" w:eastAsia="Times New Roman" w:hAnsi="Times New Roman" w:cs="Times New Roman"/>
                <w:bCs/>
                <w:sz w:val="20"/>
                <w:szCs w:val="20"/>
                <w:lang w:eastAsia="ru-RU"/>
              </w:rPr>
              <w:t>6</w:t>
            </w:r>
            <w:r>
              <w:rPr>
                <w:rFonts w:ascii="Times New Roman" w:eastAsia="Times New Roman" w:hAnsi="Times New Roman" w:cs="Times New Roman"/>
                <w:bCs/>
                <w:sz w:val="20"/>
                <w:szCs w:val="20"/>
                <w:lang w:eastAsia="ru-RU"/>
              </w:rPr>
              <w:t>;</w:t>
            </w:r>
          </w:p>
          <w:p w:rsidR="00133F3F" w:rsidRDefault="00133F3F" w:rsidP="00873EA4">
            <w:pPr>
              <w:spacing w:after="0" w:line="240" w:lineRule="auto"/>
              <w:ind w:left="-57" w:right="-57"/>
              <w:jc w:val="both"/>
              <w:rPr>
                <w:rFonts w:ascii="Times New Roman" w:eastAsia="Times New Roman" w:hAnsi="Times New Roman" w:cs="Times New Roman"/>
                <w:bCs/>
                <w:sz w:val="20"/>
                <w:szCs w:val="20"/>
                <w:lang w:eastAsia="ru-RU"/>
              </w:rPr>
            </w:pPr>
            <w:r w:rsidRPr="00EE5066">
              <w:rPr>
                <w:rFonts w:ascii="Times New Roman" w:eastAsia="Times New Roman" w:hAnsi="Times New Roman" w:cs="Times New Roman"/>
                <w:bCs/>
                <w:sz w:val="20"/>
                <w:szCs w:val="20"/>
                <w:lang w:eastAsia="ru-RU"/>
              </w:rPr>
              <w:t>МОАУ СОШ № 13</w:t>
            </w:r>
            <w:r>
              <w:rPr>
                <w:rFonts w:ascii="Times New Roman" w:eastAsia="Times New Roman" w:hAnsi="Times New Roman" w:cs="Times New Roman"/>
                <w:bCs/>
                <w:sz w:val="20"/>
                <w:szCs w:val="20"/>
                <w:lang w:eastAsia="ru-RU"/>
              </w:rPr>
              <w:t>;</w:t>
            </w:r>
          </w:p>
          <w:p w:rsidR="00133F3F" w:rsidRDefault="00133F3F" w:rsidP="00873EA4">
            <w:pPr>
              <w:spacing w:after="0" w:line="240" w:lineRule="auto"/>
              <w:ind w:left="-57" w:right="-57"/>
              <w:jc w:val="both"/>
              <w:rPr>
                <w:rFonts w:ascii="Times New Roman" w:eastAsia="Times New Roman" w:hAnsi="Times New Roman" w:cs="Times New Roman"/>
                <w:bCs/>
                <w:sz w:val="20"/>
                <w:szCs w:val="20"/>
                <w:lang w:eastAsia="ru-RU"/>
              </w:rPr>
            </w:pPr>
            <w:r w:rsidRPr="00EE5066">
              <w:rPr>
                <w:rFonts w:ascii="Times New Roman" w:eastAsia="Times New Roman" w:hAnsi="Times New Roman" w:cs="Times New Roman"/>
                <w:bCs/>
                <w:sz w:val="20"/>
                <w:szCs w:val="20"/>
                <w:lang w:eastAsia="ru-RU"/>
              </w:rPr>
              <w:t>МОАУ СОШ № 22</w:t>
            </w:r>
            <w:r>
              <w:rPr>
                <w:rFonts w:ascii="Times New Roman" w:eastAsia="Times New Roman" w:hAnsi="Times New Roman" w:cs="Times New Roman"/>
                <w:bCs/>
                <w:sz w:val="20"/>
                <w:szCs w:val="20"/>
                <w:lang w:eastAsia="ru-RU"/>
              </w:rPr>
              <w:t>;</w:t>
            </w:r>
          </w:p>
          <w:p w:rsidR="00133F3F" w:rsidRPr="00BC1C67" w:rsidRDefault="00133F3F" w:rsidP="00873EA4">
            <w:pPr>
              <w:spacing w:after="0" w:line="240" w:lineRule="auto"/>
              <w:ind w:left="-57" w:right="-57"/>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0"/>
                <w:szCs w:val="20"/>
                <w:lang w:eastAsia="ru-RU"/>
              </w:rPr>
              <w:t>МОАУ СОШ № 18</w:t>
            </w:r>
          </w:p>
        </w:tc>
        <w:tc>
          <w:tcPr>
            <w:tcW w:w="1276" w:type="dxa"/>
            <w:gridSpan w:val="2"/>
          </w:tcPr>
          <w:p w:rsidR="00133F3F" w:rsidRDefault="00E4591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gridSpan w:val="2"/>
          </w:tcPr>
          <w:p w:rsidR="00133F3F" w:rsidRPr="00F70269" w:rsidRDefault="00E4591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tcPr>
          <w:p w:rsidR="00133F3F" w:rsidRPr="00F70269" w:rsidRDefault="00E4591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tcPr>
          <w:p w:rsidR="00133F3F" w:rsidRPr="00E4591F" w:rsidRDefault="00E4591F" w:rsidP="00133F3F">
            <w:pPr>
              <w:spacing w:after="0" w:line="240" w:lineRule="auto"/>
              <w:rPr>
                <w:rFonts w:ascii="Times New Roman" w:eastAsia="Times New Roman" w:hAnsi="Times New Roman" w:cs="Times New Roman"/>
                <w:bCs/>
                <w:sz w:val="20"/>
                <w:szCs w:val="20"/>
                <w:lang w:eastAsia="ru-RU"/>
              </w:rPr>
            </w:pPr>
            <w:r w:rsidRPr="00E4591F">
              <w:rPr>
                <w:rFonts w:ascii="Times New Roman" w:eastAsia="Times New Roman" w:hAnsi="Times New Roman" w:cs="Times New Roman"/>
                <w:bCs/>
                <w:sz w:val="20"/>
                <w:szCs w:val="20"/>
                <w:lang w:eastAsia="ru-RU"/>
              </w:rPr>
              <w:t>5</w:t>
            </w:r>
          </w:p>
        </w:tc>
        <w:tc>
          <w:tcPr>
            <w:tcW w:w="1134" w:type="dxa"/>
          </w:tcPr>
          <w:p w:rsidR="00133F3F" w:rsidRPr="00E4591F" w:rsidRDefault="00E4591F" w:rsidP="00133F3F">
            <w:pPr>
              <w:spacing w:after="0" w:line="240" w:lineRule="auto"/>
              <w:rPr>
                <w:rFonts w:ascii="Times New Roman" w:eastAsia="Times New Roman" w:hAnsi="Times New Roman" w:cs="Times New Roman"/>
                <w:bCs/>
                <w:sz w:val="20"/>
                <w:szCs w:val="20"/>
                <w:lang w:eastAsia="ru-RU"/>
              </w:rPr>
            </w:pPr>
            <w:r w:rsidRPr="00E4591F">
              <w:rPr>
                <w:rFonts w:ascii="Times New Roman" w:eastAsia="Times New Roman" w:hAnsi="Times New Roman" w:cs="Times New Roman"/>
                <w:bCs/>
                <w:sz w:val="20"/>
                <w:szCs w:val="20"/>
                <w:lang w:eastAsia="ru-RU"/>
              </w:rPr>
              <w:t>5</w:t>
            </w:r>
          </w:p>
        </w:tc>
        <w:tc>
          <w:tcPr>
            <w:tcW w:w="1134" w:type="dxa"/>
          </w:tcPr>
          <w:p w:rsidR="00133F3F" w:rsidRPr="00E4591F" w:rsidRDefault="00E4591F" w:rsidP="00133F3F">
            <w:pPr>
              <w:spacing w:after="0" w:line="240" w:lineRule="auto"/>
              <w:rPr>
                <w:rFonts w:ascii="Times New Roman" w:eastAsia="Times New Roman" w:hAnsi="Times New Roman" w:cs="Times New Roman"/>
                <w:bCs/>
                <w:sz w:val="20"/>
                <w:szCs w:val="20"/>
                <w:lang w:eastAsia="ru-RU"/>
              </w:rPr>
            </w:pPr>
            <w:r w:rsidRPr="00E4591F">
              <w:rPr>
                <w:rFonts w:ascii="Times New Roman" w:eastAsia="Times New Roman" w:hAnsi="Times New Roman" w:cs="Times New Roman"/>
                <w:bCs/>
                <w:sz w:val="20"/>
                <w:szCs w:val="20"/>
                <w:lang w:eastAsia="ru-RU"/>
              </w:rPr>
              <w:t>-</w:t>
            </w:r>
          </w:p>
        </w:tc>
      </w:tr>
      <w:tr w:rsidR="004719C4" w:rsidRPr="00F77F14" w:rsidTr="00461390">
        <w:trPr>
          <w:trHeight w:val="27"/>
        </w:trPr>
        <w:tc>
          <w:tcPr>
            <w:tcW w:w="2552" w:type="dxa"/>
            <w:tcBorders>
              <w:top w:val="single" w:sz="4" w:space="0" w:color="auto"/>
              <w:left w:val="single" w:sz="4" w:space="0" w:color="auto"/>
              <w:bottom w:val="single" w:sz="4" w:space="0" w:color="auto"/>
              <w:right w:val="single" w:sz="4" w:space="0" w:color="auto"/>
            </w:tcBorders>
          </w:tcPr>
          <w:p w:rsidR="00133F3F" w:rsidRDefault="00133F3F" w:rsidP="00873EA4">
            <w:pPr>
              <w:spacing w:after="0" w:line="240" w:lineRule="auto"/>
              <w:ind w:left="-57" w:right="-57"/>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О</w:t>
            </w:r>
            <w:r w:rsidRPr="00EE5066">
              <w:rPr>
                <w:rFonts w:ascii="Times New Roman" w:eastAsia="Times New Roman" w:hAnsi="Times New Roman" w:cs="Times New Roman"/>
                <w:bCs/>
                <w:sz w:val="20"/>
                <w:szCs w:val="20"/>
                <w:lang w:eastAsia="ru-RU"/>
              </w:rPr>
              <w:t>б обязании обеспечения помещения индукционными петлями и звукоусиливающей аппаратурой</w:t>
            </w:r>
            <w:r>
              <w:rPr>
                <w:rFonts w:ascii="Times New Roman" w:eastAsia="Times New Roman" w:hAnsi="Times New Roman" w:cs="Times New Roman"/>
                <w:bCs/>
                <w:sz w:val="20"/>
                <w:szCs w:val="20"/>
                <w:lang w:eastAsia="ru-RU"/>
              </w:rPr>
              <w:t>:</w:t>
            </w:r>
          </w:p>
          <w:p w:rsidR="00133F3F" w:rsidRDefault="00133F3F" w:rsidP="00873EA4">
            <w:pPr>
              <w:spacing w:after="0" w:line="240" w:lineRule="auto"/>
              <w:ind w:left="-57" w:right="-57"/>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СОШ № 17;</w:t>
            </w:r>
          </w:p>
          <w:p w:rsidR="00133F3F" w:rsidRDefault="00133F3F" w:rsidP="00873EA4">
            <w:pPr>
              <w:spacing w:after="0" w:line="240" w:lineRule="auto"/>
              <w:ind w:left="-57" w:right="-57"/>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СОШ № 20;</w:t>
            </w:r>
          </w:p>
          <w:p w:rsidR="00133F3F" w:rsidRDefault="00133F3F" w:rsidP="00873EA4">
            <w:pPr>
              <w:spacing w:after="0" w:line="240" w:lineRule="auto"/>
              <w:ind w:left="-57" w:right="-57"/>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СОШ № 2;</w:t>
            </w:r>
          </w:p>
          <w:p w:rsidR="00133F3F" w:rsidRDefault="00133F3F" w:rsidP="00873EA4">
            <w:pPr>
              <w:spacing w:after="0" w:line="240" w:lineRule="auto"/>
              <w:ind w:left="-57" w:right="-57"/>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СОШ № 4;</w:t>
            </w:r>
          </w:p>
          <w:p w:rsidR="00133F3F" w:rsidRDefault="00133F3F" w:rsidP="00873EA4">
            <w:pPr>
              <w:spacing w:after="0" w:line="240" w:lineRule="auto"/>
              <w:ind w:left="-57" w:right="-57"/>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СОШ № 10;</w:t>
            </w:r>
          </w:p>
          <w:p w:rsidR="00133F3F" w:rsidRDefault="00133F3F" w:rsidP="00873EA4">
            <w:pPr>
              <w:spacing w:after="0" w:line="240" w:lineRule="auto"/>
              <w:ind w:left="-57" w:right="-57"/>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СОШ № 5 с. Пригорное;</w:t>
            </w:r>
          </w:p>
          <w:p w:rsidR="00133F3F" w:rsidRDefault="00133F3F" w:rsidP="00873EA4">
            <w:pPr>
              <w:spacing w:after="0" w:line="240" w:lineRule="auto"/>
              <w:ind w:left="-57" w:right="-57"/>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СОШ № 18;</w:t>
            </w:r>
          </w:p>
          <w:p w:rsidR="00133F3F" w:rsidRDefault="00133F3F" w:rsidP="00873EA4">
            <w:pPr>
              <w:spacing w:after="0" w:line="240" w:lineRule="auto"/>
              <w:ind w:left="-57" w:right="-57"/>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Лицей № 1;</w:t>
            </w:r>
          </w:p>
          <w:p w:rsidR="00133F3F" w:rsidRDefault="00133F3F" w:rsidP="00873EA4">
            <w:pPr>
              <w:spacing w:after="0" w:line="240" w:lineRule="auto"/>
              <w:ind w:left="-57" w:right="-57"/>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СОШ № 6;</w:t>
            </w:r>
          </w:p>
          <w:p w:rsidR="00133F3F" w:rsidRPr="00BC1C67" w:rsidRDefault="00133F3F" w:rsidP="00873EA4">
            <w:pPr>
              <w:spacing w:after="0" w:line="240" w:lineRule="auto"/>
              <w:ind w:left="-57" w:right="-57"/>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0"/>
                <w:szCs w:val="20"/>
                <w:lang w:eastAsia="ru-RU"/>
              </w:rPr>
              <w:lastRenderedPageBreak/>
              <w:t>СОШ № 22</w:t>
            </w:r>
          </w:p>
        </w:tc>
        <w:tc>
          <w:tcPr>
            <w:tcW w:w="1276" w:type="dxa"/>
            <w:gridSpan w:val="2"/>
          </w:tcPr>
          <w:p w:rsidR="00133F3F" w:rsidRDefault="00E4591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w:t>
            </w:r>
          </w:p>
        </w:tc>
        <w:tc>
          <w:tcPr>
            <w:tcW w:w="1134" w:type="dxa"/>
            <w:gridSpan w:val="2"/>
          </w:tcPr>
          <w:p w:rsidR="00133F3F" w:rsidRPr="00F70269" w:rsidRDefault="00E4591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tcPr>
          <w:p w:rsidR="00133F3F" w:rsidRPr="00F70269" w:rsidRDefault="00E4591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1134" w:type="dxa"/>
          </w:tcPr>
          <w:p w:rsidR="00133F3F" w:rsidRPr="00E4591F" w:rsidRDefault="00E4591F" w:rsidP="00133F3F">
            <w:pPr>
              <w:spacing w:after="0" w:line="240" w:lineRule="auto"/>
              <w:rPr>
                <w:rFonts w:ascii="Times New Roman" w:eastAsia="Times New Roman" w:hAnsi="Times New Roman" w:cs="Times New Roman"/>
                <w:bCs/>
                <w:sz w:val="20"/>
                <w:szCs w:val="20"/>
                <w:lang w:eastAsia="ru-RU"/>
              </w:rPr>
            </w:pPr>
            <w:r w:rsidRPr="00E4591F">
              <w:rPr>
                <w:rFonts w:ascii="Times New Roman" w:eastAsia="Times New Roman" w:hAnsi="Times New Roman" w:cs="Times New Roman"/>
                <w:bCs/>
                <w:sz w:val="20"/>
                <w:szCs w:val="20"/>
                <w:lang w:eastAsia="ru-RU"/>
              </w:rPr>
              <w:t>11</w:t>
            </w:r>
          </w:p>
        </w:tc>
        <w:tc>
          <w:tcPr>
            <w:tcW w:w="1134" w:type="dxa"/>
          </w:tcPr>
          <w:p w:rsidR="00133F3F" w:rsidRPr="00E4591F" w:rsidRDefault="00E4591F" w:rsidP="00133F3F">
            <w:pPr>
              <w:spacing w:after="0" w:line="240" w:lineRule="auto"/>
              <w:rPr>
                <w:rFonts w:ascii="Times New Roman" w:eastAsia="Times New Roman" w:hAnsi="Times New Roman" w:cs="Times New Roman"/>
                <w:bCs/>
                <w:sz w:val="20"/>
                <w:szCs w:val="20"/>
                <w:lang w:eastAsia="ru-RU"/>
              </w:rPr>
            </w:pPr>
            <w:r w:rsidRPr="00E4591F">
              <w:rPr>
                <w:rFonts w:ascii="Times New Roman" w:eastAsia="Times New Roman" w:hAnsi="Times New Roman" w:cs="Times New Roman"/>
                <w:bCs/>
                <w:sz w:val="20"/>
                <w:szCs w:val="20"/>
                <w:lang w:eastAsia="ru-RU"/>
              </w:rPr>
              <w:t>11</w:t>
            </w:r>
          </w:p>
        </w:tc>
        <w:tc>
          <w:tcPr>
            <w:tcW w:w="1134" w:type="dxa"/>
          </w:tcPr>
          <w:p w:rsidR="00133F3F" w:rsidRDefault="00E4591F" w:rsidP="00133F3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r>
      <w:tr w:rsidR="004719C4" w:rsidRPr="00F77F14" w:rsidTr="00873EA4">
        <w:trPr>
          <w:trHeight w:val="20"/>
        </w:trPr>
        <w:tc>
          <w:tcPr>
            <w:tcW w:w="2552" w:type="dxa"/>
          </w:tcPr>
          <w:p w:rsidR="00222E64" w:rsidRPr="00CE20F8" w:rsidRDefault="00222E64" w:rsidP="00873EA4">
            <w:pPr>
              <w:spacing w:after="0" w:line="240" w:lineRule="auto"/>
              <w:ind w:left="-57" w:right="-57"/>
              <w:rPr>
                <w:rFonts w:ascii="Times New Roman" w:eastAsia="Times New Roman" w:hAnsi="Times New Roman" w:cs="Times New Roman"/>
                <w:b/>
                <w:sz w:val="24"/>
                <w:szCs w:val="24"/>
                <w:lang w:eastAsia="ru-RU"/>
              </w:rPr>
            </w:pPr>
            <w:r w:rsidRPr="00CE20F8">
              <w:rPr>
                <w:rFonts w:ascii="Times New Roman" w:eastAsia="Times New Roman" w:hAnsi="Times New Roman" w:cs="Times New Roman"/>
                <w:b/>
                <w:sz w:val="24"/>
                <w:szCs w:val="24"/>
                <w:lang w:eastAsia="ru-RU"/>
              </w:rPr>
              <w:lastRenderedPageBreak/>
              <w:t>Иные исковые заявления</w:t>
            </w:r>
          </w:p>
          <w:p w:rsidR="00222E64" w:rsidRPr="00BC1C67" w:rsidRDefault="00222E64" w:rsidP="00873EA4">
            <w:pPr>
              <w:spacing w:after="0" w:line="240" w:lineRule="auto"/>
              <w:ind w:left="-57" w:right="-57"/>
              <w:rPr>
                <w:rFonts w:ascii="Times New Roman" w:eastAsia="Times New Roman" w:hAnsi="Times New Roman" w:cs="Times New Roman"/>
                <w:b/>
                <w:bCs/>
                <w:sz w:val="24"/>
                <w:szCs w:val="24"/>
                <w:lang w:eastAsia="ru-RU"/>
              </w:rPr>
            </w:pPr>
            <w:r w:rsidRPr="00CE20F8">
              <w:rPr>
                <w:rFonts w:ascii="Times New Roman" w:eastAsia="Times New Roman" w:hAnsi="Times New Roman" w:cs="Times New Roman"/>
                <w:b/>
                <w:sz w:val="24"/>
                <w:szCs w:val="24"/>
                <w:lang w:eastAsia="ru-RU"/>
              </w:rPr>
              <w:t>к администрации</w:t>
            </w:r>
          </w:p>
        </w:tc>
        <w:tc>
          <w:tcPr>
            <w:tcW w:w="1276" w:type="dxa"/>
            <w:gridSpan w:val="2"/>
          </w:tcPr>
          <w:p w:rsidR="00222E64" w:rsidRDefault="00222E64" w:rsidP="00222E64">
            <w:pPr>
              <w:spacing w:after="0" w:line="240" w:lineRule="auto"/>
              <w:rPr>
                <w:rFonts w:ascii="Times New Roman" w:eastAsia="Times New Roman" w:hAnsi="Times New Roman" w:cs="Times New Roman"/>
                <w:sz w:val="20"/>
                <w:szCs w:val="20"/>
                <w:lang w:eastAsia="ru-RU"/>
              </w:rPr>
            </w:pPr>
            <w:r w:rsidRPr="00CE20F8">
              <w:rPr>
                <w:rFonts w:ascii="Times New Roman" w:eastAsia="Times New Roman" w:hAnsi="Times New Roman" w:cs="Times New Roman"/>
                <w:sz w:val="20"/>
                <w:szCs w:val="20"/>
                <w:lang w:eastAsia="ru-RU"/>
              </w:rPr>
              <w:t>Кол-во</w:t>
            </w:r>
          </w:p>
          <w:p w:rsidR="00222E64" w:rsidRPr="004719C4" w:rsidRDefault="00222E64" w:rsidP="00222E64">
            <w:pPr>
              <w:spacing w:after="0" w:line="240" w:lineRule="auto"/>
              <w:rPr>
                <w:rFonts w:ascii="Times New Roman" w:eastAsia="Times New Roman" w:hAnsi="Times New Roman" w:cs="Times New Roman"/>
                <w:b/>
                <w:sz w:val="24"/>
                <w:szCs w:val="24"/>
                <w:lang w:eastAsia="ru-RU"/>
              </w:rPr>
            </w:pPr>
            <w:r w:rsidRPr="004719C4">
              <w:rPr>
                <w:rFonts w:ascii="Times New Roman" w:eastAsia="Times New Roman" w:hAnsi="Times New Roman" w:cs="Times New Roman"/>
                <w:b/>
                <w:sz w:val="24"/>
                <w:szCs w:val="24"/>
                <w:lang w:eastAsia="ru-RU"/>
              </w:rPr>
              <w:t>69</w:t>
            </w:r>
          </w:p>
        </w:tc>
        <w:tc>
          <w:tcPr>
            <w:tcW w:w="1134" w:type="dxa"/>
            <w:gridSpan w:val="2"/>
          </w:tcPr>
          <w:p w:rsidR="00222E64" w:rsidRDefault="00222E64" w:rsidP="00222E64">
            <w:pPr>
              <w:spacing w:after="0" w:line="240" w:lineRule="auto"/>
              <w:rPr>
                <w:rFonts w:ascii="Times New Roman" w:eastAsia="Times New Roman" w:hAnsi="Times New Roman" w:cs="Times New Roman"/>
                <w:sz w:val="20"/>
                <w:szCs w:val="20"/>
                <w:lang w:eastAsia="ru-RU"/>
              </w:rPr>
            </w:pPr>
            <w:r w:rsidRPr="00CE20F8">
              <w:rPr>
                <w:rFonts w:ascii="Times New Roman" w:eastAsia="Times New Roman" w:hAnsi="Times New Roman" w:cs="Times New Roman"/>
                <w:sz w:val="20"/>
                <w:szCs w:val="20"/>
                <w:lang w:eastAsia="ru-RU"/>
              </w:rPr>
              <w:t>Удов-но</w:t>
            </w:r>
          </w:p>
          <w:p w:rsidR="00222E64" w:rsidRPr="004719C4" w:rsidRDefault="00222E64" w:rsidP="00222E64">
            <w:pPr>
              <w:spacing w:after="0" w:line="240" w:lineRule="auto"/>
              <w:rPr>
                <w:rFonts w:ascii="Times New Roman" w:eastAsia="Times New Roman" w:hAnsi="Times New Roman" w:cs="Times New Roman"/>
                <w:b/>
                <w:sz w:val="24"/>
                <w:szCs w:val="24"/>
                <w:lang w:eastAsia="ru-RU"/>
              </w:rPr>
            </w:pPr>
            <w:r w:rsidRPr="004719C4">
              <w:rPr>
                <w:rFonts w:ascii="Times New Roman" w:eastAsia="Times New Roman" w:hAnsi="Times New Roman" w:cs="Times New Roman"/>
                <w:b/>
                <w:sz w:val="24"/>
                <w:szCs w:val="24"/>
                <w:lang w:eastAsia="ru-RU"/>
              </w:rPr>
              <w:t>57</w:t>
            </w:r>
          </w:p>
        </w:tc>
        <w:tc>
          <w:tcPr>
            <w:tcW w:w="1134" w:type="dxa"/>
          </w:tcPr>
          <w:p w:rsidR="00222E64" w:rsidRPr="00CE20F8" w:rsidRDefault="00222E64" w:rsidP="00222E64">
            <w:pPr>
              <w:spacing w:after="0" w:line="240" w:lineRule="auto"/>
              <w:rPr>
                <w:rFonts w:ascii="Times New Roman" w:eastAsia="Times New Roman" w:hAnsi="Times New Roman" w:cs="Times New Roman"/>
                <w:sz w:val="20"/>
                <w:szCs w:val="20"/>
                <w:lang w:eastAsia="ru-RU"/>
              </w:rPr>
            </w:pPr>
            <w:r w:rsidRPr="00CE20F8">
              <w:rPr>
                <w:rFonts w:ascii="Times New Roman" w:eastAsia="Times New Roman" w:hAnsi="Times New Roman" w:cs="Times New Roman"/>
                <w:sz w:val="20"/>
                <w:szCs w:val="20"/>
                <w:lang w:eastAsia="ru-RU"/>
              </w:rPr>
              <w:t>Отказано,</w:t>
            </w:r>
          </w:p>
          <w:p w:rsidR="00222E64" w:rsidRDefault="00222E64" w:rsidP="00222E6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прекра-</w:t>
            </w:r>
            <w:r w:rsidRPr="00CE20F8">
              <w:rPr>
                <w:rFonts w:ascii="Times New Roman" w:eastAsia="Times New Roman" w:hAnsi="Times New Roman" w:cs="Times New Roman"/>
                <w:sz w:val="20"/>
                <w:szCs w:val="20"/>
                <w:lang w:eastAsia="ru-RU"/>
              </w:rPr>
              <w:t>щено</w:t>
            </w:r>
          </w:p>
          <w:p w:rsidR="00222E64" w:rsidRPr="004719C4" w:rsidRDefault="00222E64" w:rsidP="00222E64">
            <w:pPr>
              <w:spacing w:after="0" w:line="240" w:lineRule="auto"/>
              <w:rPr>
                <w:rFonts w:ascii="Times New Roman" w:eastAsia="Times New Roman" w:hAnsi="Times New Roman" w:cs="Times New Roman"/>
                <w:b/>
                <w:sz w:val="24"/>
                <w:szCs w:val="24"/>
                <w:lang w:eastAsia="ru-RU"/>
              </w:rPr>
            </w:pPr>
            <w:r w:rsidRPr="004719C4">
              <w:rPr>
                <w:rFonts w:ascii="Times New Roman" w:eastAsia="Times New Roman" w:hAnsi="Times New Roman" w:cs="Times New Roman"/>
                <w:b/>
                <w:sz w:val="24"/>
                <w:szCs w:val="24"/>
                <w:lang w:eastAsia="ru-RU"/>
              </w:rPr>
              <w:t>12</w:t>
            </w:r>
          </w:p>
        </w:tc>
        <w:tc>
          <w:tcPr>
            <w:tcW w:w="1134" w:type="dxa"/>
          </w:tcPr>
          <w:p w:rsidR="00222E64" w:rsidRDefault="00222E64" w:rsidP="00222E64">
            <w:pPr>
              <w:spacing w:after="0" w:line="240" w:lineRule="auto"/>
              <w:rPr>
                <w:rFonts w:ascii="Times New Roman" w:eastAsia="Times New Roman" w:hAnsi="Times New Roman" w:cs="Times New Roman"/>
                <w:sz w:val="20"/>
                <w:szCs w:val="20"/>
                <w:lang w:eastAsia="ru-RU"/>
              </w:rPr>
            </w:pPr>
            <w:r w:rsidRPr="00CE20F8">
              <w:rPr>
                <w:rFonts w:ascii="Times New Roman" w:eastAsia="Times New Roman" w:hAnsi="Times New Roman" w:cs="Times New Roman"/>
                <w:sz w:val="20"/>
                <w:szCs w:val="20"/>
                <w:lang w:eastAsia="ru-RU"/>
              </w:rPr>
              <w:t>Кол-во</w:t>
            </w:r>
          </w:p>
          <w:p w:rsidR="00222E64" w:rsidRDefault="00222E64" w:rsidP="00222E6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143</w:t>
            </w:r>
          </w:p>
          <w:p w:rsidR="00222E64" w:rsidRDefault="00222E64" w:rsidP="00222E64">
            <w:pPr>
              <w:spacing w:after="0" w:line="240" w:lineRule="auto"/>
              <w:rPr>
                <w:rFonts w:ascii="Times New Roman" w:eastAsia="Times New Roman" w:hAnsi="Times New Roman" w:cs="Times New Roman"/>
                <w:b/>
                <w:sz w:val="20"/>
                <w:szCs w:val="20"/>
                <w:lang w:eastAsia="ru-RU"/>
              </w:rPr>
            </w:pPr>
          </w:p>
        </w:tc>
        <w:tc>
          <w:tcPr>
            <w:tcW w:w="1134" w:type="dxa"/>
          </w:tcPr>
          <w:p w:rsidR="00222E64" w:rsidRDefault="00222E64" w:rsidP="00222E64">
            <w:pPr>
              <w:spacing w:after="0" w:line="240" w:lineRule="auto"/>
              <w:rPr>
                <w:rFonts w:ascii="Times New Roman" w:eastAsia="Times New Roman" w:hAnsi="Times New Roman" w:cs="Times New Roman"/>
                <w:sz w:val="20"/>
                <w:szCs w:val="20"/>
                <w:lang w:eastAsia="ru-RU"/>
              </w:rPr>
            </w:pPr>
            <w:r w:rsidRPr="00CE20F8">
              <w:rPr>
                <w:rFonts w:ascii="Times New Roman" w:eastAsia="Times New Roman" w:hAnsi="Times New Roman" w:cs="Times New Roman"/>
                <w:sz w:val="20"/>
                <w:szCs w:val="20"/>
                <w:lang w:eastAsia="ru-RU"/>
              </w:rPr>
              <w:t>Удов-но</w:t>
            </w:r>
          </w:p>
          <w:p w:rsidR="00222E64" w:rsidRPr="004719C4" w:rsidRDefault="00222E64" w:rsidP="00222E64">
            <w:pPr>
              <w:spacing w:after="0" w:line="240" w:lineRule="auto"/>
              <w:rPr>
                <w:rFonts w:ascii="Times New Roman" w:eastAsia="Times New Roman" w:hAnsi="Times New Roman" w:cs="Times New Roman"/>
                <w:b/>
                <w:sz w:val="24"/>
                <w:szCs w:val="24"/>
                <w:lang w:eastAsia="ru-RU"/>
              </w:rPr>
            </w:pPr>
            <w:r w:rsidRPr="004719C4">
              <w:rPr>
                <w:rFonts w:ascii="Times New Roman" w:eastAsia="Times New Roman" w:hAnsi="Times New Roman" w:cs="Times New Roman"/>
                <w:b/>
                <w:sz w:val="24"/>
                <w:szCs w:val="24"/>
                <w:lang w:eastAsia="ru-RU"/>
              </w:rPr>
              <w:t>109</w:t>
            </w:r>
          </w:p>
          <w:p w:rsidR="00222E64" w:rsidRDefault="00222E64" w:rsidP="00222E64">
            <w:pPr>
              <w:spacing w:after="0" w:line="240" w:lineRule="auto"/>
              <w:rPr>
                <w:rFonts w:ascii="Times New Roman" w:eastAsia="Times New Roman" w:hAnsi="Times New Roman" w:cs="Times New Roman"/>
                <w:b/>
                <w:sz w:val="20"/>
                <w:szCs w:val="20"/>
                <w:lang w:eastAsia="ru-RU"/>
              </w:rPr>
            </w:pPr>
          </w:p>
        </w:tc>
        <w:tc>
          <w:tcPr>
            <w:tcW w:w="1134" w:type="dxa"/>
          </w:tcPr>
          <w:p w:rsidR="00222E64" w:rsidRPr="00CE20F8" w:rsidRDefault="00222E64" w:rsidP="00222E64">
            <w:pPr>
              <w:spacing w:after="0" w:line="240" w:lineRule="auto"/>
              <w:rPr>
                <w:rFonts w:ascii="Times New Roman" w:eastAsia="Times New Roman" w:hAnsi="Times New Roman" w:cs="Times New Roman"/>
                <w:sz w:val="20"/>
                <w:szCs w:val="20"/>
                <w:lang w:eastAsia="ru-RU"/>
              </w:rPr>
            </w:pPr>
            <w:proofErr w:type="gramStart"/>
            <w:r w:rsidRPr="00CE20F8">
              <w:rPr>
                <w:rFonts w:ascii="Times New Roman" w:eastAsia="Times New Roman" w:hAnsi="Times New Roman" w:cs="Times New Roman"/>
                <w:sz w:val="20"/>
                <w:szCs w:val="20"/>
                <w:lang w:eastAsia="ru-RU"/>
              </w:rPr>
              <w:t>Отказа</w:t>
            </w:r>
            <w:r>
              <w:rPr>
                <w:rFonts w:ascii="Times New Roman" w:eastAsia="Times New Roman" w:hAnsi="Times New Roman" w:cs="Times New Roman"/>
                <w:sz w:val="20"/>
                <w:szCs w:val="20"/>
                <w:lang w:eastAsia="ru-RU"/>
              </w:rPr>
              <w:t>-</w:t>
            </w:r>
            <w:r w:rsidRPr="00CE20F8">
              <w:rPr>
                <w:rFonts w:ascii="Times New Roman" w:eastAsia="Times New Roman" w:hAnsi="Times New Roman" w:cs="Times New Roman"/>
                <w:sz w:val="20"/>
                <w:szCs w:val="20"/>
                <w:lang w:eastAsia="ru-RU"/>
              </w:rPr>
              <w:t>но</w:t>
            </w:r>
            <w:proofErr w:type="gramEnd"/>
            <w:r w:rsidRPr="00CE20F8">
              <w:rPr>
                <w:rFonts w:ascii="Times New Roman" w:eastAsia="Times New Roman" w:hAnsi="Times New Roman" w:cs="Times New Roman"/>
                <w:sz w:val="20"/>
                <w:szCs w:val="20"/>
                <w:lang w:eastAsia="ru-RU"/>
              </w:rPr>
              <w:t>,</w:t>
            </w:r>
          </w:p>
          <w:p w:rsidR="00222E64" w:rsidRDefault="00391A91" w:rsidP="00222E6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прекра</w:t>
            </w:r>
            <w:r w:rsidR="00222E64">
              <w:rPr>
                <w:rFonts w:ascii="Times New Roman" w:eastAsia="Times New Roman" w:hAnsi="Times New Roman" w:cs="Times New Roman"/>
                <w:sz w:val="20"/>
                <w:szCs w:val="20"/>
                <w:lang w:eastAsia="ru-RU"/>
              </w:rPr>
              <w:t>-</w:t>
            </w:r>
            <w:r w:rsidR="00222E64" w:rsidRPr="00CE20F8">
              <w:rPr>
                <w:rFonts w:ascii="Times New Roman" w:eastAsia="Times New Roman" w:hAnsi="Times New Roman" w:cs="Times New Roman"/>
                <w:sz w:val="20"/>
                <w:szCs w:val="20"/>
                <w:lang w:eastAsia="ru-RU"/>
              </w:rPr>
              <w:t>щено</w:t>
            </w:r>
          </w:p>
          <w:p w:rsidR="00222E64" w:rsidRPr="004719C4" w:rsidRDefault="00222E64" w:rsidP="00222E64">
            <w:pPr>
              <w:spacing w:after="0" w:line="240" w:lineRule="auto"/>
              <w:rPr>
                <w:rFonts w:ascii="Times New Roman" w:eastAsia="Times New Roman" w:hAnsi="Times New Roman" w:cs="Times New Roman"/>
                <w:b/>
                <w:sz w:val="24"/>
                <w:szCs w:val="24"/>
                <w:lang w:eastAsia="ru-RU"/>
              </w:rPr>
            </w:pPr>
            <w:r w:rsidRPr="004719C4">
              <w:rPr>
                <w:rFonts w:ascii="Times New Roman" w:eastAsia="Times New Roman" w:hAnsi="Times New Roman" w:cs="Times New Roman"/>
                <w:b/>
                <w:sz w:val="24"/>
                <w:szCs w:val="24"/>
                <w:lang w:eastAsia="ru-RU"/>
              </w:rPr>
              <w:t>3</w:t>
            </w:r>
          </w:p>
        </w:tc>
      </w:tr>
      <w:tr w:rsidR="004719C4" w:rsidRPr="00F77F14" w:rsidTr="00461390">
        <w:trPr>
          <w:trHeight w:val="27"/>
        </w:trPr>
        <w:tc>
          <w:tcPr>
            <w:tcW w:w="2552" w:type="dxa"/>
          </w:tcPr>
          <w:p w:rsidR="00222E64" w:rsidRPr="00BC1C67" w:rsidRDefault="00222E64" w:rsidP="00873EA4">
            <w:pPr>
              <w:spacing w:after="0" w:line="240" w:lineRule="auto"/>
              <w:ind w:left="-57" w:right="-57"/>
              <w:rPr>
                <w:rFonts w:ascii="Times New Roman" w:eastAsia="Times New Roman" w:hAnsi="Times New Roman" w:cs="Times New Roman"/>
                <w:b/>
                <w:bCs/>
                <w:sz w:val="24"/>
                <w:szCs w:val="24"/>
                <w:lang w:eastAsia="ru-RU"/>
              </w:rPr>
            </w:pPr>
            <w:r w:rsidRPr="00CE20F8">
              <w:rPr>
                <w:rFonts w:ascii="Times New Roman" w:eastAsia="Times New Roman" w:hAnsi="Times New Roman" w:cs="Times New Roman"/>
                <w:sz w:val="20"/>
                <w:szCs w:val="20"/>
                <w:lang w:eastAsia="ru-RU"/>
              </w:rPr>
              <w:t>Об установлении кадастровой стоимости земельного участка равной рыночной стоимости</w:t>
            </w:r>
          </w:p>
        </w:tc>
        <w:tc>
          <w:tcPr>
            <w:tcW w:w="1276" w:type="dxa"/>
            <w:gridSpan w:val="2"/>
          </w:tcPr>
          <w:p w:rsidR="00222E64" w:rsidRDefault="00222E64" w:rsidP="00222E64">
            <w:pPr>
              <w:spacing w:after="0" w:line="240" w:lineRule="auto"/>
              <w:rPr>
                <w:rFonts w:ascii="Times New Roman" w:eastAsia="Times New Roman" w:hAnsi="Times New Roman" w:cs="Times New Roman"/>
                <w:b/>
                <w:sz w:val="20"/>
                <w:szCs w:val="20"/>
                <w:lang w:eastAsia="ru-RU"/>
              </w:rPr>
            </w:pPr>
            <w:r w:rsidRPr="00A73F36">
              <w:rPr>
                <w:rFonts w:ascii="Times New Roman" w:hAnsi="Times New Roman"/>
                <w:sz w:val="20"/>
                <w:szCs w:val="20"/>
                <w:lang w:eastAsia="ru-RU"/>
              </w:rPr>
              <w:t>27</w:t>
            </w:r>
          </w:p>
        </w:tc>
        <w:tc>
          <w:tcPr>
            <w:tcW w:w="1134" w:type="dxa"/>
            <w:gridSpan w:val="2"/>
          </w:tcPr>
          <w:p w:rsidR="00222E64" w:rsidRPr="00F70269" w:rsidRDefault="00222E64" w:rsidP="00222E64">
            <w:pPr>
              <w:spacing w:after="0" w:line="240" w:lineRule="auto"/>
              <w:rPr>
                <w:rFonts w:ascii="Times New Roman" w:eastAsia="Times New Roman" w:hAnsi="Times New Roman" w:cs="Times New Roman"/>
                <w:b/>
                <w:sz w:val="20"/>
                <w:szCs w:val="20"/>
                <w:lang w:eastAsia="ru-RU"/>
              </w:rPr>
            </w:pPr>
            <w:r w:rsidRPr="00A73F36">
              <w:rPr>
                <w:rFonts w:ascii="Times New Roman" w:hAnsi="Times New Roman"/>
                <w:sz w:val="20"/>
                <w:szCs w:val="20"/>
                <w:lang w:eastAsia="ru-RU"/>
              </w:rPr>
              <w:t>27</w:t>
            </w:r>
          </w:p>
        </w:tc>
        <w:tc>
          <w:tcPr>
            <w:tcW w:w="1134" w:type="dxa"/>
          </w:tcPr>
          <w:p w:rsidR="00222E64" w:rsidRPr="00F70269" w:rsidRDefault="00222E64" w:rsidP="00222E64">
            <w:pPr>
              <w:spacing w:after="0" w:line="240" w:lineRule="auto"/>
              <w:rPr>
                <w:rFonts w:ascii="Times New Roman" w:eastAsia="Times New Roman" w:hAnsi="Times New Roman" w:cs="Times New Roman"/>
                <w:b/>
                <w:sz w:val="20"/>
                <w:szCs w:val="20"/>
                <w:lang w:eastAsia="ru-RU"/>
              </w:rPr>
            </w:pPr>
            <w:r w:rsidRPr="00A73F36">
              <w:rPr>
                <w:rFonts w:ascii="Times New Roman" w:eastAsia="Times New Roman" w:hAnsi="Times New Roman" w:cs="Times New Roman"/>
                <w:sz w:val="20"/>
                <w:szCs w:val="20"/>
                <w:lang w:eastAsia="ru-RU"/>
              </w:rPr>
              <w:t>-</w:t>
            </w:r>
          </w:p>
        </w:tc>
        <w:tc>
          <w:tcPr>
            <w:tcW w:w="1134" w:type="dxa"/>
          </w:tcPr>
          <w:p w:rsidR="00222E64" w:rsidRDefault="00222E64" w:rsidP="00222E64">
            <w:pPr>
              <w:spacing w:after="0" w:line="240" w:lineRule="auto"/>
              <w:rPr>
                <w:rFonts w:ascii="Times New Roman" w:eastAsia="Times New Roman" w:hAnsi="Times New Roman" w:cs="Times New Roman"/>
                <w:b/>
                <w:sz w:val="20"/>
                <w:szCs w:val="20"/>
                <w:lang w:eastAsia="ru-RU"/>
              </w:rPr>
            </w:pPr>
            <w:r w:rsidRPr="00A73F36">
              <w:rPr>
                <w:rFonts w:ascii="Times New Roman" w:hAnsi="Times New Roman"/>
                <w:sz w:val="20"/>
                <w:szCs w:val="20"/>
                <w:lang w:eastAsia="ru-RU"/>
              </w:rPr>
              <w:t>87</w:t>
            </w:r>
          </w:p>
        </w:tc>
        <w:tc>
          <w:tcPr>
            <w:tcW w:w="1134" w:type="dxa"/>
          </w:tcPr>
          <w:p w:rsidR="00222E64" w:rsidRDefault="00222E64" w:rsidP="00222E64">
            <w:pPr>
              <w:spacing w:after="0" w:line="240" w:lineRule="auto"/>
              <w:rPr>
                <w:rFonts w:ascii="Times New Roman" w:eastAsia="Times New Roman" w:hAnsi="Times New Roman" w:cs="Times New Roman"/>
                <w:b/>
                <w:sz w:val="20"/>
                <w:szCs w:val="20"/>
                <w:lang w:eastAsia="ru-RU"/>
              </w:rPr>
            </w:pPr>
            <w:r w:rsidRPr="00A73F36">
              <w:rPr>
                <w:rFonts w:ascii="Times New Roman" w:hAnsi="Times New Roman"/>
                <w:sz w:val="20"/>
                <w:szCs w:val="20"/>
                <w:lang w:eastAsia="ru-RU"/>
              </w:rPr>
              <w:t>84</w:t>
            </w:r>
          </w:p>
        </w:tc>
        <w:tc>
          <w:tcPr>
            <w:tcW w:w="1134" w:type="dxa"/>
          </w:tcPr>
          <w:p w:rsidR="00222E64" w:rsidRDefault="00222E64" w:rsidP="00222E64">
            <w:pPr>
              <w:spacing w:after="0" w:line="240" w:lineRule="auto"/>
              <w:rPr>
                <w:rFonts w:ascii="Times New Roman" w:eastAsia="Times New Roman" w:hAnsi="Times New Roman" w:cs="Times New Roman"/>
                <w:b/>
                <w:sz w:val="20"/>
                <w:szCs w:val="20"/>
                <w:lang w:eastAsia="ru-RU"/>
              </w:rPr>
            </w:pPr>
            <w:r w:rsidRPr="00A73F36">
              <w:rPr>
                <w:rFonts w:ascii="Times New Roman" w:eastAsia="Times New Roman" w:hAnsi="Times New Roman" w:cs="Times New Roman"/>
                <w:sz w:val="20"/>
                <w:szCs w:val="20"/>
                <w:lang w:eastAsia="ru-RU"/>
              </w:rPr>
              <w:t>3</w:t>
            </w:r>
          </w:p>
        </w:tc>
      </w:tr>
      <w:tr w:rsidR="004719C4" w:rsidRPr="00F77F14" w:rsidTr="00461390">
        <w:trPr>
          <w:trHeight w:val="833"/>
        </w:trPr>
        <w:tc>
          <w:tcPr>
            <w:tcW w:w="2552" w:type="dxa"/>
          </w:tcPr>
          <w:p w:rsidR="00222E64" w:rsidRPr="00E4591F" w:rsidRDefault="00222E64" w:rsidP="00873EA4">
            <w:pPr>
              <w:spacing w:after="0" w:line="240" w:lineRule="auto"/>
              <w:ind w:left="-57" w:right="-57"/>
              <w:rPr>
                <w:rFonts w:ascii="Times New Roman" w:eastAsia="Times New Roman" w:hAnsi="Times New Roman" w:cs="Times New Roman"/>
                <w:b/>
                <w:bCs/>
                <w:sz w:val="24"/>
                <w:szCs w:val="24"/>
                <w:lang w:eastAsia="ru-RU"/>
              </w:rPr>
            </w:pPr>
            <w:r w:rsidRPr="00CE20F8">
              <w:rPr>
                <w:rFonts w:ascii="Times New Roman" w:eastAsia="Times New Roman" w:hAnsi="Times New Roman" w:cs="Times New Roman"/>
                <w:bCs/>
                <w:sz w:val="20"/>
                <w:szCs w:val="20"/>
                <w:lang w:eastAsia="ru-RU"/>
              </w:rPr>
              <w:t>О признании недействительными результатов</w:t>
            </w:r>
            <w:r w:rsidRPr="00CE20F8">
              <w:rPr>
                <w:rFonts w:ascii="Times New Roman" w:eastAsia="Times New Roman" w:hAnsi="Times New Roman" w:cs="Times New Roman"/>
                <w:sz w:val="20"/>
                <w:szCs w:val="20"/>
                <w:lang w:eastAsia="ru-RU"/>
              </w:rPr>
              <w:t xml:space="preserve"> </w:t>
            </w:r>
            <w:r w:rsidRPr="00CE20F8">
              <w:rPr>
                <w:rFonts w:ascii="Times New Roman" w:eastAsia="Times New Roman" w:hAnsi="Times New Roman" w:cs="Times New Roman"/>
                <w:bCs/>
                <w:sz w:val="20"/>
                <w:szCs w:val="20"/>
                <w:lang w:eastAsia="ru-RU"/>
              </w:rPr>
              <w:t>межевания земельного участка</w:t>
            </w:r>
          </w:p>
        </w:tc>
        <w:tc>
          <w:tcPr>
            <w:tcW w:w="1276" w:type="dxa"/>
            <w:gridSpan w:val="2"/>
          </w:tcPr>
          <w:p w:rsidR="00222E64" w:rsidRPr="00E4591F" w:rsidRDefault="00222E64" w:rsidP="00222E64">
            <w:pPr>
              <w:spacing w:after="0" w:line="240" w:lineRule="auto"/>
              <w:rPr>
                <w:rFonts w:ascii="Times New Roman" w:eastAsia="Times New Roman" w:hAnsi="Times New Roman" w:cs="Times New Roman"/>
                <w:b/>
                <w:bCs/>
                <w:sz w:val="20"/>
                <w:szCs w:val="20"/>
                <w:lang w:eastAsia="ru-RU"/>
              </w:rPr>
            </w:pPr>
            <w:r w:rsidRPr="00A73F36">
              <w:rPr>
                <w:rFonts w:ascii="Times New Roman" w:eastAsia="Times New Roman" w:hAnsi="Times New Roman" w:cs="Times New Roman"/>
                <w:sz w:val="20"/>
                <w:szCs w:val="20"/>
                <w:lang w:eastAsia="ru-RU"/>
              </w:rPr>
              <w:t>3</w:t>
            </w:r>
          </w:p>
        </w:tc>
        <w:tc>
          <w:tcPr>
            <w:tcW w:w="1134" w:type="dxa"/>
            <w:gridSpan w:val="2"/>
          </w:tcPr>
          <w:p w:rsidR="00222E64" w:rsidRPr="00E4591F" w:rsidRDefault="00222E64" w:rsidP="00222E64">
            <w:pPr>
              <w:spacing w:after="0" w:line="240" w:lineRule="auto"/>
              <w:rPr>
                <w:rFonts w:ascii="Times New Roman" w:eastAsia="Times New Roman" w:hAnsi="Times New Roman" w:cs="Times New Roman"/>
                <w:b/>
                <w:bCs/>
                <w:sz w:val="20"/>
                <w:szCs w:val="20"/>
                <w:lang w:eastAsia="ru-RU"/>
              </w:rPr>
            </w:pPr>
            <w:r w:rsidRPr="00A73F36">
              <w:rPr>
                <w:rFonts w:ascii="Times New Roman" w:eastAsia="Times New Roman" w:hAnsi="Times New Roman" w:cs="Times New Roman"/>
                <w:sz w:val="20"/>
                <w:szCs w:val="20"/>
                <w:lang w:eastAsia="ru-RU"/>
              </w:rPr>
              <w:t>1</w:t>
            </w:r>
          </w:p>
        </w:tc>
        <w:tc>
          <w:tcPr>
            <w:tcW w:w="1134" w:type="dxa"/>
          </w:tcPr>
          <w:p w:rsidR="00222E64" w:rsidRPr="00E4591F" w:rsidRDefault="00222E64" w:rsidP="00222E64">
            <w:pPr>
              <w:spacing w:after="0" w:line="240" w:lineRule="auto"/>
              <w:rPr>
                <w:rFonts w:ascii="Times New Roman" w:eastAsia="Times New Roman" w:hAnsi="Times New Roman" w:cs="Times New Roman"/>
                <w:b/>
                <w:bCs/>
                <w:sz w:val="20"/>
                <w:szCs w:val="20"/>
                <w:lang w:eastAsia="ru-RU"/>
              </w:rPr>
            </w:pPr>
            <w:r w:rsidRPr="00A73F36">
              <w:rPr>
                <w:rFonts w:ascii="Times New Roman" w:eastAsia="Times New Roman" w:hAnsi="Times New Roman" w:cs="Times New Roman"/>
                <w:sz w:val="20"/>
                <w:szCs w:val="20"/>
                <w:lang w:eastAsia="ru-RU"/>
              </w:rPr>
              <w:t>2</w:t>
            </w:r>
          </w:p>
        </w:tc>
        <w:tc>
          <w:tcPr>
            <w:tcW w:w="1134" w:type="dxa"/>
          </w:tcPr>
          <w:p w:rsidR="00222E64" w:rsidRPr="00F70269" w:rsidRDefault="00222E64" w:rsidP="00222E64">
            <w:pPr>
              <w:spacing w:after="0" w:line="240" w:lineRule="auto"/>
              <w:rPr>
                <w:rFonts w:ascii="Times New Roman" w:eastAsia="Times New Roman" w:hAnsi="Times New Roman" w:cs="Times New Roman"/>
                <w:b/>
                <w:sz w:val="20"/>
                <w:szCs w:val="20"/>
                <w:lang w:eastAsia="ru-RU"/>
              </w:rPr>
            </w:pPr>
            <w:r w:rsidRPr="00A73F36">
              <w:rPr>
                <w:rFonts w:ascii="Times New Roman" w:hAnsi="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b/>
                <w:sz w:val="20"/>
                <w:szCs w:val="20"/>
                <w:lang w:eastAsia="ru-RU"/>
              </w:rPr>
            </w:pPr>
            <w:r w:rsidRPr="00A73F36">
              <w:rPr>
                <w:rFonts w:ascii="Times New Roman" w:hAnsi="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b/>
                <w:sz w:val="20"/>
                <w:szCs w:val="20"/>
                <w:lang w:eastAsia="ru-RU"/>
              </w:rPr>
            </w:pPr>
            <w:r w:rsidRPr="00A73F36">
              <w:rPr>
                <w:rFonts w:ascii="Times New Roman" w:eastAsia="Times New Roman" w:hAnsi="Times New Roman" w:cs="Times New Roman"/>
                <w:sz w:val="20"/>
                <w:szCs w:val="20"/>
                <w:lang w:eastAsia="ru-RU"/>
              </w:rPr>
              <w:t>-</w:t>
            </w:r>
          </w:p>
        </w:tc>
      </w:tr>
      <w:tr w:rsidR="009F3747" w:rsidRPr="00F77F14" w:rsidTr="00461390">
        <w:trPr>
          <w:trHeight w:val="25"/>
        </w:trPr>
        <w:tc>
          <w:tcPr>
            <w:tcW w:w="2552" w:type="dxa"/>
            <w:tcBorders>
              <w:top w:val="single" w:sz="4" w:space="0" w:color="auto"/>
              <w:left w:val="single" w:sz="4" w:space="0" w:color="auto"/>
              <w:bottom w:val="single" w:sz="4" w:space="0" w:color="auto"/>
              <w:right w:val="single" w:sz="4" w:space="0" w:color="auto"/>
            </w:tcBorders>
          </w:tcPr>
          <w:p w:rsidR="00222E64" w:rsidRPr="00F70269" w:rsidRDefault="00222E64" w:rsidP="00873EA4">
            <w:pPr>
              <w:spacing w:after="0" w:line="240" w:lineRule="auto"/>
              <w:ind w:left="-57" w:right="-57"/>
              <w:jc w:val="both"/>
              <w:rPr>
                <w:rFonts w:ascii="Times New Roman" w:eastAsia="Times New Roman" w:hAnsi="Times New Roman" w:cs="Times New Roman"/>
                <w:sz w:val="24"/>
                <w:szCs w:val="24"/>
                <w:lang w:eastAsia="ru-RU"/>
              </w:rPr>
            </w:pPr>
            <w:r w:rsidRPr="00CE20F8">
              <w:rPr>
                <w:rFonts w:ascii="Times New Roman" w:eastAsia="Times New Roman" w:hAnsi="Times New Roman" w:cs="Times New Roman"/>
                <w:sz w:val="20"/>
                <w:szCs w:val="20"/>
                <w:lang w:eastAsia="ru-RU"/>
              </w:rPr>
              <w:t>О возмещении морального вреда</w:t>
            </w:r>
          </w:p>
        </w:tc>
        <w:tc>
          <w:tcPr>
            <w:tcW w:w="1276" w:type="dxa"/>
            <w:gridSpan w:val="2"/>
            <w:tcBorders>
              <w:top w:val="single" w:sz="4" w:space="0" w:color="auto"/>
              <w:left w:val="single" w:sz="4" w:space="0" w:color="auto"/>
              <w:bottom w:val="single" w:sz="4" w:space="0" w:color="auto"/>
              <w:right w:val="single" w:sz="4" w:space="0" w:color="auto"/>
            </w:tcBorders>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hAnsi="Times New Roman"/>
                <w:sz w:val="20"/>
                <w:szCs w:val="20"/>
                <w:lang w:eastAsia="ru-RU"/>
              </w:rPr>
              <w:t>1</w:t>
            </w:r>
          </w:p>
        </w:tc>
        <w:tc>
          <w:tcPr>
            <w:tcW w:w="1134" w:type="dxa"/>
            <w:gridSpan w:val="2"/>
            <w:tcBorders>
              <w:top w:val="single" w:sz="4" w:space="0" w:color="auto"/>
              <w:left w:val="single" w:sz="4" w:space="0" w:color="auto"/>
              <w:bottom w:val="single" w:sz="4" w:space="0" w:color="auto"/>
              <w:right w:val="single" w:sz="4" w:space="0" w:color="auto"/>
            </w:tcBorders>
          </w:tcPr>
          <w:p w:rsidR="00222E64" w:rsidRPr="00F70269" w:rsidRDefault="00222E64" w:rsidP="00222E64">
            <w:pPr>
              <w:spacing w:after="0" w:line="240" w:lineRule="auto"/>
              <w:rPr>
                <w:rFonts w:ascii="Times New Roman" w:eastAsia="Times New Roman" w:hAnsi="Times New Roman" w:cs="Times New Roman"/>
                <w:b/>
                <w:sz w:val="20"/>
                <w:szCs w:val="20"/>
                <w:lang w:eastAsia="ru-RU"/>
              </w:rPr>
            </w:pPr>
            <w:r w:rsidRPr="00A73F36">
              <w:rPr>
                <w:rFonts w:ascii="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222E64" w:rsidRPr="00A73F36"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eastAsia="Times New Roman" w:hAnsi="Times New Roman" w:cs="Times New Roman"/>
                <w:sz w:val="20"/>
                <w:szCs w:val="20"/>
                <w:lang w:eastAsia="ru-RU"/>
              </w:rPr>
              <w:t>1</w:t>
            </w:r>
          </w:p>
          <w:p w:rsidR="00222E64" w:rsidRPr="00222E64" w:rsidRDefault="00222E64" w:rsidP="004719C4">
            <w:pPr>
              <w:spacing w:after="0" w:line="240" w:lineRule="auto"/>
              <w:ind w:left="-113" w:right="-113"/>
              <w:rPr>
                <w:rFonts w:ascii="Times New Roman" w:eastAsia="Times New Roman" w:hAnsi="Times New Roman" w:cs="Times New Roman"/>
                <w:bCs/>
                <w:sz w:val="18"/>
                <w:szCs w:val="18"/>
                <w:lang w:eastAsia="ru-RU"/>
              </w:rPr>
            </w:pPr>
            <w:r w:rsidRPr="00222E64">
              <w:rPr>
                <w:rFonts w:ascii="Times New Roman" w:eastAsia="Times New Roman" w:hAnsi="Times New Roman" w:cs="Times New Roman"/>
                <w:sz w:val="18"/>
                <w:szCs w:val="18"/>
                <w:lang w:eastAsia="ru-RU"/>
              </w:rPr>
              <w:t>(1037900р.)</w:t>
            </w:r>
          </w:p>
        </w:tc>
        <w:tc>
          <w:tcPr>
            <w:tcW w:w="1134" w:type="dxa"/>
            <w:tcBorders>
              <w:top w:val="single" w:sz="4" w:space="0" w:color="auto"/>
              <w:left w:val="single" w:sz="4" w:space="0" w:color="auto"/>
              <w:bottom w:val="single" w:sz="4" w:space="0" w:color="auto"/>
              <w:right w:val="single" w:sz="4" w:space="0" w:color="auto"/>
            </w:tcBorders>
          </w:tcPr>
          <w:p w:rsidR="00222E64" w:rsidRDefault="00222E64" w:rsidP="00222E64">
            <w:pPr>
              <w:spacing w:after="0" w:line="240" w:lineRule="auto"/>
              <w:rPr>
                <w:rFonts w:ascii="Times New Roman" w:hAnsi="Times New Roman"/>
                <w:sz w:val="20"/>
                <w:szCs w:val="20"/>
                <w:lang w:eastAsia="ru-RU"/>
              </w:rPr>
            </w:pPr>
            <w:r w:rsidRPr="00A73F36">
              <w:rPr>
                <w:rFonts w:ascii="Times New Roman" w:hAnsi="Times New Roman"/>
                <w:sz w:val="20"/>
                <w:szCs w:val="20"/>
                <w:lang w:eastAsia="ru-RU"/>
              </w:rPr>
              <w:t>1</w:t>
            </w:r>
            <w:r>
              <w:rPr>
                <w:rFonts w:ascii="Times New Roman" w:hAnsi="Times New Roman"/>
                <w:sz w:val="20"/>
                <w:szCs w:val="20"/>
                <w:lang w:eastAsia="ru-RU"/>
              </w:rPr>
              <w:t xml:space="preserve"> </w:t>
            </w:r>
          </w:p>
          <w:p w:rsidR="00222E64" w:rsidRPr="00222E64" w:rsidRDefault="00222E64" w:rsidP="00222E64">
            <w:pPr>
              <w:spacing w:after="0" w:line="240" w:lineRule="auto"/>
              <w:ind w:left="-113"/>
              <w:rPr>
                <w:rFonts w:ascii="Times New Roman" w:hAnsi="Times New Roman"/>
                <w:sz w:val="18"/>
                <w:szCs w:val="18"/>
                <w:lang w:eastAsia="ru-RU"/>
              </w:rPr>
            </w:pPr>
            <w:r w:rsidRPr="00222E64">
              <w:rPr>
                <w:rFonts w:ascii="Times New Roman" w:hAnsi="Times New Roman"/>
                <w:sz w:val="18"/>
                <w:szCs w:val="18"/>
                <w:lang w:eastAsia="ru-RU"/>
              </w:rPr>
              <w:t>(500000р.)</w:t>
            </w:r>
          </w:p>
        </w:tc>
        <w:tc>
          <w:tcPr>
            <w:tcW w:w="1134" w:type="dxa"/>
            <w:tcBorders>
              <w:top w:val="single" w:sz="4" w:space="0" w:color="auto"/>
              <w:left w:val="single" w:sz="4" w:space="0" w:color="auto"/>
              <w:bottom w:val="single" w:sz="4" w:space="0" w:color="auto"/>
              <w:right w:val="single" w:sz="4" w:space="0" w:color="auto"/>
            </w:tcBorders>
          </w:tcPr>
          <w:p w:rsidR="00222E64" w:rsidRDefault="00222E64" w:rsidP="00222E64">
            <w:pPr>
              <w:spacing w:after="0" w:line="240" w:lineRule="auto"/>
              <w:ind w:left="-57"/>
              <w:rPr>
                <w:rFonts w:ascii="Times New Roman" w:hAnsi="Times New Roman"/>
                <w:sz w:val="20"/>
                <w:szCs w:val="20"/>
                <w:lang w:eastAsia="ru-RU"/>
              </w:rPr>
            </w:pPr>
            <w:r w:rsidRPr="00A73F36">
              <w:rPr>
                <w:rFonts w:ascii="Times New Roman" w:hAnsi="Times New Roman"/>
                <w:sz w:val="20"/>
                <w:szCs w:val="20"/>
                <w:lang w:eastAsia="ru-RU"/>
              </w:rPr>
              <w:t>1 частично</w:t>
            </w:r>
          </w:p>
          <w:p w:rsidR="00222E64" w:rsidRPr="00222E64" w:rsidRDefault="00222E64" w:rsidP="00222E64">
            <w:pPr>
              <w:spacing w:after="0" w:line="240" w:lineRule="auto"/>
              <w:ind w:left="-113"/>
              <w:rPr>
                <w:rFonts w:ascii="Times New Roman" w:eastAsia="Times New Roman" w:hAnsi="Times New Roman" w:cs="Times New Roman"/>
                <w:sz w:val="18"/>
                <w:szCs w:val="18"/>
                <w:lang w:eastAsia="ru-RU"/>
              </w:rPr>
            </w:pPr>
            <w:r w:rsidRPr="00222E64">
              <w:rPr>
                <w:rFonts w:ascii="Times New Roman" w:hAnsi="Times New Roman"/>
                <w:sz w:val="18"/>
                <w:szCs w:val="18"/>
                <w:lang w:eastAsia="ru-RU"/>
              </w:rPr>
              <w:t>(400000 р.)</w:t>
            </w:r>
          </w:p>
        </w:tc>
        <w:tc>
          <w:tcPr>
            <w:tcW w:w="1134" w:type="dxa"/>
            <w:tcBorders>
              <w:top w:val="single" w:sz="4" w:space="0" w:color="auto"/>
              <w:left w:val="single" w:sz="4" w:space="0" w:color="auto"/>
              <w:bottom w:val="single" w:sz="4" w:space="0" w:color="auto"/>
              <w:right w:val="single" w:sz="4" w:space="0" w:color="auto"/>
            </w:tcBorders>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eastAsia="Times New Roman" w:hAnsi="Times New Roman" w:cs="Times New Roman"/>
                <w:sz w:val="20"/>
                <w:szCs w:val="20"/>
                <w:lang w:eastAsia="ru-RU"/>
              </w:rPr>
              <w:t>-</w:t>
            </w:r>
          </w:p>
        </w:tc>
      </w:tr>
      <w:tr w:rsidR="004719C4" w:rsidRPr="00F77F14" w:rsidTr="00461390">
        <w:trPr>
          <w:trHeight w:val="20"/>
        </w:trPr>
        <w:tc>
          <w:tcPr>
            <w:tcW w:w="2552" w:type="dxa"/>
          </w:tcPr>
          <w:p w:rsidR="00222E64" w:rsidRPr="00F70269" w:rsidRDefault="00222E64" w:rsidP="00873EA4">
            <w:pPr>
              <w:spacing w:after="0" w:line="240" w:lineRule="auto"/>
              <w:ind w:left="-57" w:right="-57"/>
              <w:rPr>
                <w:rFonts w:ascii="Times New Roman" w:eastAsia="Times New Roman" w:hAnsi="Times New Roman" w:cs="Times New Roman"/>
                <w:sz w:val="24"/>
                <w:szCs w:val="24"/>
                <w:lang w:eastAsia="ru-RU"/>
              </w:rPr>
            </w:pPr>
            <w:r w:rsidRPr="00CE20F8">
              <w:rPr>
                <w:rFonts w:ascii="Times New Roman" w:eastAsia="Times New Roman" w:hAnsi="Times New Roman" w:cs="Times New Roman"/>
                <w:sz w:val="20"/>
                <w:szCs w:val="20"/>
                <w:lang w:eastAsia="ru-RU"/>
              </w:rPr>
              <w:t xml:space="preserve">О возмещении материального ущерба </w:t>
            </w:r>
            <w:r>
              <w:rPr>
                <w:rFonts w:ascii="Times New Roman" w:eastAsia="Times New Roman" w:hAnsi="Times New Roman" w:cs="Times New Roman"/>
                <w:sz w:val="20"/>
                <w:szCs w:val="20"/>
                <w:lang w:eastAsia="ru-RU"/>
              </w:rPr>
              <w:t>(ДТП)</w:t>
            </w:r>
          </w:p>
        </w:tc>
        <w:tc>
          <w:tcPr>
            <w:tcW w:w="1276" w:type="dxa"/>
            <w:gridSpan w:val="2"/>
          </w:tcPr>
          <w:p w:rsidR="00222E64" w:rsidRPr="00A73F36" w:rsidRDefault="00222E64" w:rsidP="00222E64">
            <w:pPr>
              <w:spacing w:after="0" w:line="240" w:lineRule="auto"/>
              <w:rPr>
                <w:rFonts w:ascii="Times New Roman" w:hAnsi="Times New Roman"/>
                <w:sz w:val="20"/>
                <w:szCs w:val="20"/>
                <w:lang w:eastAsia="ru-RU"/>
              </w:rPr>
            </w:pPr>
            <w:r w:rsidRPr="00A73F36">
              <w:rPr>
                <w:rFonts w:ascii="Times New Roman" w:hAnsi="Times New Roman"/>
                <w:sz w:val="20"/>
                <w:szCs w:val="20"/>
                <w:lang w:eastAsia="ru-RU"/>
              </w:rPr>
              <w:t>19</w:t>
            </w:r>
          </w:p>
          <w:p w:rsidR="00222E64" w:rsidRPr="00222E64" w:rsidRDefault="00222E64" w:rsidP="00222E64">
            <w:pPr>
              <w:spacing w:after="0" w:line="240" w:lineRule="auto"/>
              <w:ind w:left="-113" w:right="-113"/>
              <w:rPr>
                <w:rFonts w:ascii="Times New Roman" w:eastAsia="Times New Roman" w:hAnsi="Times New Roman" w:cs="Times New Roman"/>
                <w:sz w:val="18"/>
                <w:szCs w:val="18"/>
                <w:lang w:eastAsia="ru-RU"/>
              </w:rPr>
            </w:pPr>
            <w:r w:rsidRPr="00222E64">
              <w:rPr>
                <w:rFonts w:ascii="Times New Roman" w:hAnsi="Times New Roman"/>
                <w:sz w:val="18"/>
                <w:szCs w:val="18"/>
                <w:lang w:eastAsia="ru-RU"/>
              </w:rPr>
              <w:t>(1817295,50 р.)</w:t>
            </w:r>
          </w:p>
        </w:tc>
        <w:tc>
          <w:tcPr>
            <w:tcW w:w="1134" w:type="dxa"/>
            <w:gridSpan w:val="2"/>
          </w:tcPr>
          <w:p w:rsidR="00222E64" w:rsidRPr="00222E64" w:rsidRDefault="00222E64" w:rsidP="00222E64">
            <w:pPr>
              <w:spacing w:after="0" w:line="240" w:lineRule="auto"/>
              <w:ind w:left="-113" w:right="-113"/>
              <w:rPr>
                <w:rFonts w:ascii="Times New Roman" w:hAnsi="Times New Roman" w:cs="Times New Roman"/>
                <w:sz w:val="18"/>
                <w:szCs w:val="18"/>
                <w:lang w:eastAsia="ru-RU"/>
              </w:rPr>
            </w:pPr>
            <w:r w:rsidRPr="00A73F36">
              <w:rPr>
                <w:rFonts w:ascii="Times New Roman" w:hAnsi="Times New Roman" w:cs="Times New Roman"/>
                <w:sz w:val="20"/>
                <w:szCs w:val="20"/>
                <w:lang w:eastAsia="ru-RU"/>
              </w:rPr>
              <w:t xml:space="preserve">13 </w:t>
            </w:r>
            <w:r w:rsidRPr="00222E64">
              <w:rPr>
                <w:rFonts w:ascii="Times New Roman" w:hAnsi="Times New Roman" w:cs="Times New Roman"/>
                <w:sz w:val="18"/>
                <w:szCs w:val="18"/>
                <w:lang w:eastAsia="ru-RU"/>
              </w:rPr>
              <w:t>частично</w:t>
            </w:r>
          </w:p>
          <w:p w:rsidR="00222E64" w:rsidRPr="00F70269" w:rsidRDefault="00222E64" w:rsidP="00222E64">
            <w:pPr>
              <w:spacing w:after="0" w:line="240" w:lineRule="auto"/>
              <w:ind w:left="-113" w:right="-113"/>
              <w:rPr>
                <w:rFonts w:ascii="Times New Roman" w:eastAsia="Times New Roman" w:hAnsi="Times New Roman" w:cs="Times New Roman"/>
                <w:b/>
                <w:sz w:val="20"/>
                <w:szCs w:val="20"/>
                <w:lang w:eastAsia="ru-RU"/>
              </w:rPr>
            </w:pPr>
            <w:r w:rsidRPr="00222E64">
              <w:rPr>
                <w:rFonts w:ascii="Times New Roman" w:hAnsi="Times New Roman" w:cs="Times New Roman"/>
                <w:sz w:val="18"/>
                <w:szCs w:val="18"/>
                <w:lang w:eastAsia="ru-RU"/>
              </w:rPr>
              <w:t>(1313420,42 р.)</w:t>
            </w:r>
          </w:p>
        </w:tc>
        <w:tc>
          <w:tcPr>
            <w:tcW w:w="1134" w:type="dxa"/>
          </w:tcPr>
          <w:p w:rsidR="00222E64" w:rsidRPr="00A73F36" w:rsidRDefault="00222E64" w:rsidP="00222E64">
            <w:pPr>
              <w:spacing w:after="0" w:line="240" w:lineRule="auto"/>
              <w:rPr>
                <w:rFonts w:ascii="Times New Roman" w:hAnsi="Times New Roman"/>
                <w:sz w:val="20"/>
                <w:szCs w:val="20"/>
                <w:lang w:eastAsia="ru-RU"/>
              </w:rPr>
            </w:pPr>
            <w:r w:rsidRPr="00A73F36">
              <w:rPr>
                <w:rFonts w:ascii="Times New Roman" w:hAnsi="Times New Roman"/>
                <w:sz w:val="20"/>
                <w:szCs w:val="20"/>
                <w:lang w:eastAsia="ru-RU"/>
              </w:rPr>
              <w:t>6</w:t>
            </w:r>
          </w:p>
          <w:p w:rsidR="00222E64" w:rsidRPr="004719C4" w:rsidRDefault="00222E64" w:rsidP="004719C4">
            <w:pPr>
              <w:spacing w:after="0" w:line="240" w:lineRule="auto"/>
              <w:ind w:left="-113" w:right="-113"/>
              <w:rPr>
                <w:rFonts w:ascii="Times New Roman" w:eastAsia="Times New Roman" w:hAnsi="Times New Roman" w:cs="Times New Roman"/>
                <w:bCs/>
                <w:sz w:val="18"/>
                <w:szCs w:val="18"/>
                <w:lang w:eastAsia="ru-RU"/>
              </w:rPr>
            </w:pPr>
            <w:r w:rsidRPr="004719C4">
              <w:rPr>
                <w:rFonts w:ascii="Times New Roman" w:eastAsia="Times New Roman" w:hAnsi="Times New Roman" w:cs="Times New Roman"/>
                <w:sz w:val="18"/>
                <w:szCs w:val="18"/>
                <w:lang w:eastAsia="ru-RU"/>
              </w:rPr>
              <w:t>(473900,58 р.)</w:t>
            </w:r>
          </w:p>
        </w:tc>
        <w:tc>
          <w:tcPr>
            <w:tcW w:w="1134" w:type="dxa"/>
          </w:tcPr>
          <w:p w:rsidR="00222E64" w:rsidRPr="00A73F36" w:rsidRDefault="00222E64" w:rsidP="00222E64">
            <w:pPr>
              <w:spacing w:after="0" w:line="240" w:lineRule="auto"/>
              <w:rPr>
                <w:rFonts w:ascii="Times New Roman" w:hAnsi="Times New Roman"/>
                <w:sz w:val="20"/>
                <w:szCs w:val="20"/>
                <w:lang w:eastAsia="ru-RU"/>
              </w:rPr>
            </w:pPr>
            <w:r w:rsidRPr="00A73F36">
              <w:rPr>
                <w:rFonts w:ascii="Times New Roman" w:hAnsi="Times New Roman"/>
                <w:sz w:val="20"/>
                <w:szCs w:val="20"/>
                <w:lang w:eastAsia="ru-RU"/>
              </w:rPr>
              <w:t xml:space="preserve">17 </w:t>
            </w:r>
          </w:p>
          <w:p w:rsidR="00222E64" w:rsidRPr="004719C4" w:rsidRDefault="00222E64" w:rsidP="004719C4">
            <w:pPr>
              <w:spacing w:after="0" w:line="240" w:lineRule="auto"/>
              <w:ind w:left="-113" w:right="-113"/>
              <w:rPr>
                <w:rFonts w:ascii="Times New Roman" w:eastAsia="Times New Roman" w:hAnsi="Times New Roman" w:cs="Times New Roman"/>
                <w:sz w:val="18"/>
                <w:szCs w:val="18"/>
                <w:lang w:eastAsia="ru-RU"/>
              </w:rPr>
            </w:pPr>
            <w:r w:rsidRPr="004719C4">
              <w:rPr>
                <w:rFonts w:ascii="Times New Roman" w:hAnsi="Times New Roman"/>
                <w:sz w:val="18"/>
                <w:szCs w:val="18"/>
                <w:lang w:eastAsia="ru-RU"/>
              </w:rPr>
              <w:t>(3879925 р.)</w:t>
            </w:r>
          </w:p>
        </w:tc>
        <w:tc>
          <w:tcPr>
            <w:tcW w:w="1134" w:type="dxa"/>
          </w:tcPr>
          <w:p w:rsidR="00222E64" w:rsidRPr="00A73F36" w:rsidRDefault="00222E64" w:rsidP="00222E64">
            <w:pPr>
              <w:spacing w:after="0" w:line="240" w:lineRule="auto"/>
              <w:ind w:left="-113"/>
              <w:rPr>
                <w:rFonts w:ascii="Times New Roman" w:hAnsi="Times New Roman"/>
                <w:sz w:val="20"/>
                <w:szCs w:val="20"/>
                <w:lang w:eastAsia="ru-RU"/>
              </w:rPr>
            </w:pPr>
            <w:r w:rsidRPr="00A73F36">
              <w:rPr>
                <w:rFonts w:ascii="Times New Roman" w:hAnsi="Times New Roman"/>
                <w:sz w:val="20"/>
                <w:szCs w:val="20"/>
                <w:lang w:eastAsia="ru-RU"/>
              </w:rPr>
              <w:t>11 частично</w:t>
            </w:r>
          </w:p>
          <w:p w:rsidR="00222E64" w:rsidRPr="004719C4" w:rsidRDefault="00222E64" w:rsidP="004719C4">
            <w:pPr>
              <w:spacing w:after="0" w:line="240" w:lineRule="auto"/>
              <w:ind w:left="-113" w:right="-113"/>
              <w:rPr>
                <w:rFonts w:ascii="Times New Roman" w:eastAsia="Times New Roman" w:hAnsi="Times New Roman" w:cs="Times New Roman"/>
                <w:sz w:val="18"/>
                <w:szCs w:val="18"/>
                <w:lang w:eastAsia="ru-RU"/>
              </w:rPr>
            </w:pPr>
            <w:r w:rsidRPr="004719C4">
              <w:rPr>
                <w:rFonts w:ascii="Times New Roman" w:hAnsi="Times New Roman"/>
                <w:sz w:val="18"/>
                <w:szCs w:val="18"/>
                <w:lang w:eastAsia="ru-RU"/>
              </w:rPr>
              <w:t>(1284328 р.)</w:t>
            </w:r>
          </w:p>
        </w:tc>
        <w:tc>
          <w:tcPr>
            <w:tcW w:w="1134" w:type="dxa"/>
          </w:tcPr>
          <w:p w:rsidR="00222E64" w:rsidRDefault="00222E64" w:rsidP="00222E64">
            <w:pPr>
              <w:pStyle w:val="a5"/>
              <w:ind w:left="0" w:right="-113"/>
              <w:rPr>
                <w:sz w:val="20"/>
                <w:szCs w:val="20"/>
              </w:rPr>
            </w:pPr>
            <w:r w:rsidRPr="00A73F36">
              <w:rPr>
                <w:sz w:val="20"/>
                <w:szCs w:val="20"/>
              </w:rPr>
              <w:t xml:space="preserve">6 </w:t>
            </w:r>
          </w:p>
          <w:p w:rsidR="00222E64" w:rsidRPr="004719C4" w:rsidRDefault="00222E64" w:rsidP="00222E64">
            <w:pPr>
              <w:pStyle w:val="a5"/>
              <w:ind w:left="-113" w:right="-113"/>
              <w:rPr>
                <w:sz w:val="18"/>
                <w:szCs w:val="18"/>
              </w:rPr>
            </w:pPr>
            <w:r w:rsidRPr="004719C4">
              <w:rPr>
                <w:sz w:val="18"/>
                <w:szCs w:val="18"/>
              </w:rPr>
              <w:t>(1708820 р.)</w:t>
            </w:r>
          </w:p>
        </w:tc>
      </w:tr>
      <w:tr w:rsidR="004719C4" w:rsidRPr="00F77F14" w:rsidTr="00461390">
        <w:trPr>
          <w:trHeight w:val="20"/>
        </w:trPr>
        <w:tc>
          <w:tcPr>
            <w:tcW w:w="2552" w:type="dxa"/>
          </w:tcPr>
          <w:p w:rsidR="00222E64" w:rsidRPr="00F70269" w:rsidRDefault="00222E64" w:rsidP="00873EA4">
            <w:pPr>
              <w:spacing w:after="0" w:line="240" w:lineRule="auto"/>
              <w:ind w:left="-57" w:right="-57"/>
              <w:rPr>
                <w:rFonts w:ascii="Times New Roman" w:eastAsia="Times New Roman" w:hAnsi="Times New Roman" w:cs="Times New Roman"/>
                <w:sz w:val="24"/>
                <w:szCs w:val="24"/>
                <w:lang w:eastAsia="ru-RU"/>
              </w:rPr>
            </w:pPr>
            <w:r>
              <w:rPr>
                <w:rFonts w:ascii="Times New Roman" w:hAnsi="Times New Roman"/>
                <w:sz w:val="20"/>
                <w:szCs w:val="20"/>
                <w:lang w:eastAsia="ru-RU"/>
              </w:rPr>
              <w:t>О правопреемстве с ООО ГКХ-1 на ИП Спильник М.В.</w:t>
            </w:r>
          </w:p>
        </w:tc>
        <w:tc>
          <w:tcPr>
            <w:tcW w:w="1276" w:type="dxa"/>
            <w:gridSpan w:val="2"/>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hAnsi="Times New Roman"/>
                <w:sz w:val="20"/>
                <w:szCs w:val="20"/>
                <w:lang w:eastAsia="ru-RU"/>
              </w:rPr>
              <w:t>3</w:t>
            </w:r>
          </w:p>
        </w:tc>
        <w:tc>
          <w:tcPr>
            <w:tcW w:w="1134" w:type="dxa"/>
            <w:gridSpan w:val="2"/>
          </w:tcPr>
          <w:p w:rsidR="00222E64" w:rsidRPr="00F70269" w:rsidRDefault="00222E64" w:rsidP="00222E64">
            <w:pPr>
              <w:spacing w:after="0" w:line="240" w:lineRule="auto"/>
              <w:rPr>
                <w:rFonts w:ascii="Times New Roman" w:eastAsia="Times New Roman" w:hAnsi="Times New Roman" w:cs="Times New Roman"/>
                <w:b/>
                <w:sz w:val="20"/>
                <w:szCs w:val="20"/>
                <w:lang w:eastAsia="ru-RU"/>
              </w:rPr>
            </w:pPr>
            <w:r w:rsidRPr="00A73F36">
              <w:rPr>
                <w:rFonts w:ascii="Times New Roman" w:hAnsi="Times New Roman"/>
                <w:sz w:val="20"/>
                <w:szCs w:val="20"/>
                <w:lang w:eastAsia="ru-RU"/>
              </w:rPr>
              <w:t>2</w:t>
            </w:r>
          </w:p>
        </w:tc>
        <w:tc>
          <w:tcPr>
            <w:tcW w:w="1134" w:type="dxa"/>
          </w:tcPr>
          <w:p w:rsidR="00222E64" w:rsidRPr="00F70269" w:rsidRDefault="00222E64" w:rsidP="00222E64">
            <w:pPr>
              <w:spacing w:after="0" w:line="240" w:lineRule="auto"/>
              <w:rPr>
                <w:rFonts w:ascii="Times New Roman" w:eastAsia="Times New Roman" w:hAnsi="Times New Roman" w:cs="Times New Roman"/>
                <w:bCs/>
                <w:sz w:val="20"/>
                <w:szCs w:val="20"/>
                <w:lang w:eastAsia="ru-RU"/>
              </w:rPr>
            </w:pPr>
            <w:r w:rsidRPr="00A73F36">
              <w:rPr>
                <w:rFonts w:ascii="Times New Roman" w:hAnsi="Times New Roman"/>
                <w:sz w:val="20"/>
                <w:szCs w:val="20"/>
                <w:lang w:eastAsia="ru-RU"/>
              </w:rPr>
              <w:t>1</w:t>
            </w:r>
          </w:p>
        </w:tc>
        <w:tc>
          <w:tcPr>
            <w:tcW w:w="1134" w:type="dxa"/>
          </w:tcPr>
          <w:p w:rsidR="00222E64" w:rsidRPr="00F70269" w:rsidRDefault="00222E64" w:rsidP="00222E64">
            <w:pPr>
              <w:spacing w:after="0" w:line="240" w:lineRule="auto"/>
              <w:rPr>
                <w:rFonts w:ascii="Times New Roman" w:eastAsia="Times New Roman" w:hAnsi="Times New Roman" w:cs="Times New Roman"/>
                <w:sz w:val="24"/>
                <w:szCs w:val="24"/>
                <w:lang w:eastAsia="ru-RU"/>
              </w:rPr>
            </w:pPr>
            <w:r w:rsidRPr="00A73F36">
              <w:rPr>
                <w:rFonts w:ascii="Times New Roman" w:eastAsia="Times New Roman" w:hAnsi="Times New Roman" w:cs="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eastAsia="Times New Roman" w:hAnsi="Times New Roman" w:cs="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eastAsia="Times New Roman" w:hAnsi="Times New Roman" w:cs="Times New Roman"/>
                <w:sz w:val="20"/>
                <w:szCs w:val="20"/>
                <w:lang w:eastAsia="ru-RU"/>
              </w:rPr>
              <w:t>-</w:t>
            </w:r>
          </w:p>
        </w:tc>
      </w:tr>
      <w:tr w:rsidR="004719C4" w:rsidRPr="00F77F14" w:rsidTr="00461390">
        <w:trPr>
          <w:trHeight w:val="20"/>
        </w:trPr>
        <w:tc>
          <w:tcPr>
            <w:tcW w:w="2552" w:type="dxa"/>
          </w:tcPr>
          <w:p w:rsidR="00222E64" w:rsidRPr="00F70269" w:rsidRDefault="00222E64" w:rsidP="00873EA4">
            <w:pPr>
              <w:spacing w:after="0" w:line="240" w:lineRule="auto"/>
              <w:ind w:left="-57" w:right="-57"/>
              <w:rPr>
                <w:rFonts w:ascii="Times New Roman" w:eastAsia="Times New Roman" w:hAnsi="Times New Roman" w:cs="Times New Roman"/>
                <w:sz w:val="24"/>
                <w:szCs w:val="24"/>
                <w:lang w:eastAsia="ru-RU"/>
              </w:rPr>
            </w:pPr>
            <w:r>
              <w:rPr>
                <w:rFonts w:ascii="Times New Roman" w:hAnsi="Times New Roman"/>
                <w:sz w:val="20"/>
                <w:szCs w:val="20"/>
                <w:lang w:eastAsia="ru-RU"/>
              </w:rPr>
              <w:t>О взыскании судебных расходов (заявление ИП Спильник)</w:t>
            </w:r>
          </w:p>
        </w:tc>
        <w:tc>
          <w:tcPr>
            <w:tcW w:w="1276" w:type="dxa"/>
            <w:gridSpan w:val="2"/>
          </w:tcPr>
          <w:p w:rsidR="00222E64" w:rsidRPr="00A73F36" w:rsidRDefault="00222E64" w:rsidP="00222E64">
            <w:pPr>
              <w:spacing w:after="0" w:line="240" w:lineRule="auto"/>
              <w:rPr>
                <w:rFonts w:ascii="Times New Roman" w:hAnsi="Times New Roman"/>
                <w:sz w:val="20"/>
                <w:szCs w:val="20"/>
                <w:lang w:eastAsia="ru-RU"/>
              </w:rPr>
            </w:pPr>
            <w:r w:rsidRPr="00A73F36">
              <w:rPr>
                <w:rFonts w:ascii="Times New Roman" w:hAnsi="Times New Roman"/>
                <w:sz w:val="20"/>
                <w:szCs w:val="20"/>
                <w:lang w:eastAsia="ru-RU"/>
              </w:rPr>
              <w:t>2</w:t>
            </w:r>
          </w:p>
          <w:p w:rsidR="00222E64" w:rsidRPr="004719C4" w:rsidRDefault="00222E64" w:rsidP="00222E64">
            <w:pPr>
              <w:spacing w:after="0" w:line="240" w:lineRule="auto"/>
              <w:rPr>
                <w:rFonts w:ascii="Times New Roman" w:eastAsia="Times New Roman" w:hAnsi="Times New Roman" w:cs="Times New Roman"/>
                <w:sz w:val="18"/>
                <w:szCs w:val="18"/>
                <w:lang w:eastAsia="ru-RU"/>
              </w:rPr>
            </w:pPr>
            <w:r w:rsidRPr="004719C4">
              <w:rPr>
                <w:rFonts w:ascii="Times New Roman" w:hAnsi="Times New Roman"/>
                <w:sz w:val="18"/>
                <w:szCs w:val="18"/>
                <w:lang w:eastAsia="ru-RU"/>
              </w:rPr>
              <w:t>(30 000 р)</w:t>
            </w:r>
          </w:p>
        </w:tc>
        <w:tc>
          <w:tcPr>
            <w:tcW w:w="1134" w:type="dxa"/>
            <w:gridSpan w:val="2"/>
          </w:tcPr>
          <w:p w:rsidR="00222E64" w:rsidRPr="00A73F36" w:rsidRDefault="00222E64" w:rsidP="00222E64">
            <w:pPr>
              <w:spacing w:after="0" w:line="240" w:lineRule="auto"/>
              <w:rPr>
                <w:rFonts w:ascii="Times New Roman" w:hAnsi="Times New Roman"/>
                <w:sz w:val="20"/>
                <w:szCs w:val="20"/>
                <w:lang w:eastAsia="ru-RU"/>
              </w:rPr>
            </w:pPr>
            <w:r w:rsidRPr="00A73F36">
              <w:rPr>
                <w:rFonts w:ascii="Times New Roman" w:hAnsi="Times New Roman"/>
                <w:sz w:val="20"/>
                <w:szCs w:val="20"/>
                <w:lang w:eastAsia="ru-RU"/>
              </w:rPr>
              <w:t xml:space="preserve">2 частично </w:t>
            </w:r>
          </w:p>
          <w:p w:rsidR="00222E64" w:rsidRPr="004719C4" w:rsidRDefault="00222E64" w:rsidP="00222E64">
            <w:pPr>
              <w:spacing w:after="0" w:line="240" w:lineRule="auto"/>
              <w:rPr>
                <w:rFonts w:ascii="Times New Roman" w:eastAsia="Times New Roman" w:hAnsi="Times New Roman" w:cs="Times New Roman"/>
                <w:b/>
                <w:sz w:val="18"/>
                <w:szCs w:val="18"/>
                <w:lang w:eastAsia="ru-RU"/>
              </w:rPr>
            </w:pPr>
            <w:r w:rsidRPr="004719C4">
              <w:rPr>
                <w:rFonts w:ascii="Times New Roman" w:hAnsi="Times New Roman"/>
                <w:sz w:val="18"/>
                <w:szCs w:val="18"/>
                <w:lang w:eastAsia="ru-RU"/>
              </w:rPr>
              <w:t>(15000 р.)</w:t>
            </w:r>
          </w:p>
        </w:tc>
        <w:tc>
          <w:tcPr>
            <w:tcW w:w="1134" w:type="dxa"/>
          </w:tcPr>
          <w:p w:rsidR="00222E64" w:rsidRPr="00F70269" w:rsidRDefault="00222E64" w:rsidP="00222E64">
            <w:pPr>
              <w:spacing w:after="0" w:line="240" w:lineRule="auto"/>
              <w:rPr>
                <w:rFonts w:ascii="Times New Roman" w:eastAsia="Times New Roman" w:hAnsi="Times New Roman" w:cs="Times New Roman"/>
                <w:bCs/>
                <w:sz w:val="20"/>
                <w:szCs w:val="20"/>
                <w:lang w:eastAsia="ru-RU"/>
              </w:rPr>
            </w:pPr>
            <w:r w:rsidRPr="00A73F36">
              <w:rPr>
                <w:rFonts w:ascii="Times New Roman" w:hAnsi="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sz w:val="24"/>
                <w:szCs w:val="24"/>
                <w:lang w:eastAsia="ru-RU"/>
              </w:rPr>
            </w:pPr>
            <w:r w:rsidRPr="00A73F36">
              <w:rPr>
                <w:rFonts w:ascii="Times New Roman" w:hAnsi="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hAnsi="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hAnsi="Times New Roman"/>
                <w:sz w:val="20"/>
                <w:szCs w:val="20"/>
                <w:lang w:eastAsia="ru-RU"/>
              </w:rPr>
              <w:t>-</w:t>
            </w:r>
          </w:p>
        </w:tc>
      </w:tr>
      <w:tr w:rsidR="004719C4" w:rsidRPr="00F77F14" w:rsidTr="00461390">
        <w:trPr>
          <w:trHeight w:val="20"/>
        </w:trPr>
        <w:tc>
          <w:tcPr>
            <w:tcW w:w="2552" w:type="dxa"/>
          </w:tcPr>
          <w:p w:rsidR="00222E64" w:rsidRPr="00F70269" w:rsidRDefault="00222E64" w:rsidP="00873EA4">
            <w:pPr>
              <w:spacing w:after="0" w:line="240" w:lineRule="auto"/>
              <w:ind w:left="-57" w:right="-57"/>
              <w:rPr>
                <w:rFonts w:ascii="Times New Roman" w:eastAsia="Times New Roman" w:hAnsi="Times New Roman" w:cs="Times New Roman"/>
                <w:sz w:val="24"/>
                <w:szCs w:val="24"/>
                <w:lang w:eastAsia="ru-RU"/>
              </w:rPr>
            </w:pPr>
            <w:r w:rsidRPr="00CE20F8">
              <w:rPr>
                <w:rFonts w:ascii="Times New Roman" w:hAnsi="Times New Roman"/>
                <w:sz w:val="20"/>
                <w:szCs w:val="20"/>
                <w:lang w:eastAsia="ru-RU"/>
              </w:rPr>
              <w:t>О признании действий (бездействие) администрации муниципального образования город Новотроицк незаконными</w:t>
            </w:r>
          </w:p>
        </w:tc>
        <w:tc>
          <w:tcPr>
            <w:tcW w:w="1276" w:type="dxa"/>
            <w:gridSpan w:val="2"/>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hAnsi="Times New Roman"/>
                <w:sz w:val="20"/>
                <w:szCs w:val="20"/>
                <w:lang w:eastAsia="ru-RU"/>
              </w:rPr>
              <w:t>1</w:t>
            </w:r>
          </w:p>
        </w:tc>
        <w:tc>
          <w:tcPr>
            <w:tcW w:w="1134" w:type="dxa"/>
            <w:gridSpan w:val="2"/>
          </w:tcPr>
          <w:p w:rsidR="00222E64" w:rsidRPr="00F70269" w:rsidRDefault="00222E64" w:rsidP="00222E64">
            <w:pPr>
              <w:spacing w:after="0" w:line="240" w:lineRule="auto"/>
              <w:rPr>
                <w:rFonts w:ascii="Times New Roman" w:eastAsia="Times New Roman" w:hAnsi="Times New Roman" w:cs="Times New Roman"/>
                <w:b/>
                <w:sz w:val="20"/>
                <w:szCs w:val="20"/>
                <w:lang w:eastAsia="ru-RU"/>
              </w:rPr>
            </w:pPr>
            <w:r w:rsidRPr="00A73F36">
              <w:rPr>
                <w:rFonts w:ascii="Times New Roman" w:hAnsi="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bCs/>
                <w:sz w:val="20"/>
                <w:szCs w:val="20"/>
                <w:lang w:eastAsia="ru-RU"/>
              </w:rPr>
            </w:pPr>
            <w:r w:rsidRPr="00A73F36">
              <w:rPr>
                <w:rFonts w:ascii="Times New Roman" w:hAnsi="Times New Roman"/>
                <w:sz w:val="20"/>
                <w:szCs w:val="20"/>
                <w:lang w:eastAsia="ru-RU"/>
              </w:rPr>
              <w:t>1</w:t>
            </w:r>
          </w:p>
        </w:tc>
        <w:tc>
          <w:tcPr>
            <w:tcW w:w="1134" w:type="dxa"/>
          </w:tcPr>
          <w:p w:rsidR="00222E64" w:rsidRPr="00F70269" w:rsidRDefault="00222E64" w:rsidP="00222E64">
            <w:pPr>
              <w:spacing w:after="0" w:line="240" w:lineRule="auto"/>
              <w:rPr>
                <w:rFonts w:ascii="Times New Roman" w:eastAsia="Times New Roman" w:hAnsi="Times New Roman" w:cs="Times New Roman"/>
                <w:sz w:val="24"/>
                <w:szCs w:val="24"/>
                <w:lang w:eastAsia="ru-RU"/>
              </w:rPr>
            </w:pPr>
            <w:r w:rsidRPr="00A73F36">
              <w:rPr>
                <w:rFonts w:ascii="Times New Roman" w:eastAsia="Times New Roman" w:hAnsi="Times New Roman" w:cs="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eastAsia="Times New Roman" w:hAnsi="Times New Roman" w:cs="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eastAsia="Times New Roman" w:hAnsi="Times New Roman" w:cs="Times New Roman"/>
                <w:sz w:val="20"/>
                <w:szCs w:val="20"/>
                <w:lang w:eastAsia="ru-RU"/>
              </w:rPr>
              <w:t>-</w:t>
            </w:r>
          </w:p>
        </w:tc>
      </w:tr>
      <w:tr w:rsidR="004719C4" w:rsidRPr="00F77F14" w:rsidTr="00461390">
        <w:trPr>
          <w:trHeight w:val="20"/>
        </w:trPr>
        <w:tc>
          <w:tcPr>
            <w:tcW w:w="2552" w:type="dxa"/>
          </w:tcPr>
          <w:p w:rsidR="00222E64" w:rsidRPr="00F70269" w:rsidRDefault="00222E64" w:rsidP="00873EA4">
            <w:pPr>
              <w:spacing w:after="0" w:line="240" w:lineRule="auto"/>
              <w:ind w:left="-57" w:right="-57"/>
              <w:rPr>
                <w:rFonts w:ascii="Times New Roman" w:eastAsia="Times New Roman" w:hAnsi="Times New Roman" w:cs="Times New Roman"/>
                <w:sz w:val="24"/>
                <w:szCs w:val="24"/>
                <w:lang w:eastAsia="ru-RU"/>
              </w:rPr>
            </w:pPr>
            <w:r w:rsidRPr="00A73F36">
              <w:rPr>
                <w:rFonts w:ascii="Times New Roman" w:hAnsi="Times New Roman"/>
                <w:sz w:val="20"/>
                <w:szCs w:val="20"/>
                <w:lang w:eastAsia="ru-RU"/>
              </w:rPr>
              <w:t>О взыскании задолженности по оплате ЖКУ (иск</w:t>
            </w:r>
            <w:proofErr w:type="gramStart"/>
            <w:r w:rsidRPr="00A73F36">
              <w:rPr>
                <w:rFonts w:ascii="Times New Roman" w:hAnsi="Times New Roman"/>
                <w:sz w:val="20"/>
                <w:szCs w:val="20"/>
                <w:lang w:eastAsia="ru-RU"/>
              </w:rPr>
              <w:t>и ООО</w:t>
            </w:r>
            <w:proofErr w:type="gramEnd"/>
            <w:r w:rsidRPr="00A73F36">
              <w:rPr>
                <w:rFonts w:ascii="Times New Roman" w:hAnsi="Times New Roman"/>
                <w:sz w:val="20"/>
                <w:szCs w:val="20"/>
                <w:lang w:eastAsia="ru-RU"/>
              </w:rPr>
              <w:t xml:space="preserve"> «УКХ», ООО «ГКХ-1», ИП Спильник М.В., ООО УК, ИП Ващенкова Е.А.(2021 год), Уральская сталь)</w:t>
            </w:r>
          </w:p>
        </w:tc>
        <w:tc>
          <w:tcPr>
            <w:tcW w:w="1276" w:type="dxa"/>
            <w:gridSpan w:val="2"/>
          </w:tcPr>
          <w:p w:rsidR="00222E64" w:rsidRPr="00A73F36" w:rsidRDefault="00222E64" w:rsidP="00222E64">
            <w:pPr>
              <w:spacing w:after="0" w:line="240" w:lineRule="auto"/>
              <w:rPr>
                <w:rFonts w:ascii="Times New Roman" w:hAnsi="Times New Roman"/>
                <w:sz w:val="20"/>
                <w:szCs w:val="20"/>
                <w:lang w:eastAsia="ru-RU"/>
              </w:rPr>
            </w:pPr>
            <w:r w:rsidRPr="00A73F36">
              <w:rPr>
                <w:rFonts w:ascii="Times New Roman" w:hAnsi="Times New Roman"/>
                <w:sz w:val="20"/>
                <w:szCs w:val="20"/>
                <w:lang w:eastAsia="ru-RU"/>
              </w:rPr>
              <w:t>11</w:t>
            </w:r>
          </w:p>
          <w:p w:rsidR="00222E64" w:rsidRPr="004719C4" w:rsidRDefault="00222E64" w:rsidP="004719C4">
            <w:pPr>
              <w:spacing w:after="0" w:line="240" w:lineRule="auto"/>
              <w:ind w:left="-113" w:right="-113"/>
              <w:rPr>
                <w:rFonts w:ascii="Times New Roman" w:eastAsia="Times New Roman" w:hAnsi="Times New Roman" w:cs="Times New Roman"/>
                <w:sz w:val="18"/>
                <w:szCs w:val="18"/>
                <w:lang w:eastAsia="ru-RU"/>
              </w:rPr>
            </w:pPr>
            <w:r w:rsidRPr="004719C4">
              <w:rPr>
                <w:rFonts w:ascii="Times New Roman" w:hAnsi="Times New Roman"/>
                <w:sz w:val="18"/>
                <w:szCs w:val="18"/>
                <w:lang w:eastAsia="ru-RU"/>
              </w:rPr>
              <w:t>(2143386,86 р)</w:t>
            </w:r>
          </w:p>
        </w:tc>
        <w:tc>
          <w:tcPr>
            <w:tcW w:w="1134" w:type="dxa"/>
            <w:gridSpan w:val="2"/>
          </w:tcPr>
          <w:p w:rsidR="00222E64" w:rsidRPr="00A73F36" w:rsidRDefault="00222E64" w:rsidP="00222E64">
            <w:pPr>
              <w:spacing w:after="0" w:line="240" w:lineRule="auto"/>
              <w:rPr>
                <w:rFonts w:ascii="Times New Roman" w:hAnsi="Times New Roman"/>
                <w:sz w:val="20"/>
                <w:szCs w:val="20"/>
                <w:lang w:eastAsia="ru-RU"/>
              </w:rPr>
            </w:pPr>
            <w:r w:rsidRPr="00A73F36">
              <w:rPr>
                <w:rFonts w:ascii="Times New Roman" w:hAnsi="Times New Roman"/>
                <w:sz w:val="20"/>
                <w:szCs w:val="20"/>
                <w:lang w:eastAsia="ru-RU"/>
              </w:rPr>
              <w:t>11 частично</w:t>
            </w:r>
          </w:p>
          <w:p w:rsidR="00222E64" w:rsidRPr="004719C4" w:rsidRDefault="00222E64" w:rsidP="004719C4">
            <w:pPr>
              <w:spacing w:after="0" w:line="240" w:lineRule="auto"/>
              <w:ind w:left="-113" w:right="-113"/>
              <w:rPr>
                <w:rFonts w:ascii="Times New Roman" w:eastAsia="Times New Roman" w:hAnsi="Times New Roman" w:cs="Times New Roman"/>
                <w:b/>
                <w:sz w:val="18"/>
                <w:szCs w:val="18"/>
                <w:lang w:eastAsia="ru-RU"/>
              </w:rPr>
            </w:pPr>
            <w:r w:rsidRPr="004719C4">
              <w:rPr>
                <w:rFonts w:ascii="Times New Roman" w:hAnsi="Times New Roman"/>
                <w:sz w:val="18"/>
                <w:szCs w:val="18"/>
                <w:lang w:eastAsia="ru-RU"/>
              </w:rPr>
              <w:t>(1695543,35 р.)</w:t>
            </w:r>
          </w:p>
        </w:tc>
        <w:tc>
          <w:tcPr>
            <w:tcW w:w="1134" w:type="dxa"/>
          </w:tcPr>
          <w:p w:rsidR="00222E64" w:rsidRPr="00F70269" w:rsidRDefault="00222E64" w:rsidP="00222E64">
            <w:pPr>
              <w:spacing w:after="0" w:line="240" w:lineRule="auto"/>
              <w:rPr>
                <w:rFonts w:ascii="Times New Roman" w:eastAsia="Times New Roman" w:hAnsi="Times New Roman" w:cs="Times New Roman"/>
                <w:bCs/>
                <w:sz w:val="20"/>
                <w:szCs w:val="20"/>
                <w:lang w:eastAsia="ru-RU"/>
              </w:rPr>
            </w:pPr>
            <w:r w:rsidRPr="00A73F36">
              <w:rPr>
                <w:rFonts w:ascii="Times New Roman" w:eastAsia="Times New Roman" w:hAnsi="Times New Roman" w:cs="Times New Roman"/>
                <w:sz w:val="20"/>
                <w:szCs w:val="20"/>
                <w:lang w:eastAsia="ru-RU"/>
              </w:rPr>
              <w:t>-</w:t>
            </w:r>
          </w:p>
        </w:tc>
        <w:tc>
          <w:tcPr>
            <w:tcW w:w="1134" w:type="dxa"/>
          </w:tcPr>
          <w:p w:rsidR="00222E64" w:rsidRDefault="00222E64" w:rsidP="00222E64">
            <w:pPr>
              <w:spacing w:after="0" w:line="240" w:lineRule="auto"/>
              <w:rPr>
                <w:rFonts w:ascii="Times New Roman" w:hAnsi="Times New Roman"/>
                <w:sz w:val="20"/>
                <w:szCs w:val="20"/>
                <w:lang w:eastAsia="ru-RU"/>
              </w:rPr>
            </w:pPr>
            <w:r w:rsidRPr="00A73F36">
              <w:rPr>
                <w:rFonts w:ascii="Times New Roman" w:hAnsi="Times New Roman"/>
                <w:sz w:val="20"/>
                <w:szCs w:val="20"/>
                <w:lang w:eastAsia="ru-RU"/>
              </w:rPr>
              <w:t xml:space="preserve">9 </w:t>
            </w:r>
          </w:p>
          <w:p w:rsidR="00222E64" w:rsidRPr="004719C4" w:rsidRDefault="00222E64" w:rsidP="004719C4">
            <w:pPr>
              <w:spacing w:after="0" w:line="240" w:lineRule="auto"/>
              <w:ind w:left="-113" w:right="-113"/>
              <w:rPr>
                <w:rFonts w:ascii="Times New Roman" w:eastAsia="Times New Roman" w:hAnsi="Times New Roman" w:cs="Times New Roman"/>
                <w:sz w:val="18"/>
                <w:szCs w:val="18"/>
                <w:lang w:eastAsia="ru-RU"/>
              </w:rPr>
            </w:pPr>
            <w:r w:rsidRPr="004719C4">
              <w:rPr>
                <w:rFonts w:ascii="Times New Roman" w:hAnsi="Times New Roman"/>
                <w:sz w:val="18"/>
                <w:szCs w:val="18"/>
                <w:lang w:eastAsia="ru-RU"/>
              </w:rPr>
              <w:t>(1281234 р.)</w:t>
            </w:r>
          </w:p>
        </w:tc>
        <w:tc>
          <w:tcPr>
            <w:tcW w:w="1134" w:type="dxa"/>
          </w:tcPr>
          <w:p w:rsidR="00222E64" w:rsidRPr="004719C4" w:rsidRDefault="00222E64" w:rsidP="004719C4">
            <w:pPr>
              <w:spacing w:after="0" w:line="240" w:lineRule="auto"/>
              <w:ind w:left="-113" w:right="-113"/>
              <w:rPr>
                <w:rFonts w:ascii="Times New Roman" w:hAnsi="Times New Roman"/>
                <w:sz w:val="18"/>
                <w:szCs w:val="18"/>
                <w:lang w:eastAsia="ru-RU"/>
              </w:rPr>
            </w:pPr>
            <w:r w:rsidRPr="00A73F36">
              <w:rPr>
                <w:rFonts w:ascii="Times New Roman" w:hAnsi="Times New Roman"/>
                <w:sz w:val="20"/>
                <w:szCs w:val="20"/>
                <w:lang w:eastAsia="ru-RU"/>
              </w:rPr>
              <w:t xml:space="preserve">4 </w:t>
            </w:r>
            <w:r w:rsidRPr="004719C4">
              <w:rPr>
                <w:rFonts w:ascii="Times New Roman" w:hAnsi="Times New Roman"/>
                <w:sz w:val="18"/>
                <w:szCs w:val="18"/>
                <w:lang w:eastAsia="ru-RU"/>
              </w:rPr>
              <w:t xml:space="preserve">частично </w:t>
            </w:r>
          </w:p>
          <w:p w:rsidR="00222E64" w:rsidRPr="004719C4" w:rsidRDefault="00222E64" w:rsidP="004719C4">
            <w:pPr>
              <w:spacing w:after="0" w:line="240" w:lineRule="auto"/>
              <w:ind w:left="-113" w:right="-113"/>
              <w:rPr>
                <w:rFonts w:ascii="Times New Roman" w:hAnsi="Times New Roman"/>
                <w:sz w:val="18"/>
                <w:szCs w:val="18"/>
                <w:lang w:eastAsia="ru-RU"/>
              </w:rPr>
            </w:pPr>
            <w:r w:rsidRPr="004719C4">
              <w:rPr>
                <w:rFonts w:ascii="Times New Roman" w:hAnsi="Times New Roman"/>
                <w:sz w:val="18"/>
                <w:szCs w:val="18"/>
                <w:lang w:eastAsia="ru-RU"/>
              </w:rPr>
              <w:t>(630141 р.)</w:t>
            </w:r>
          </w:p>
          <w:p w:rsidR="00222E64" w:rsidRPr="004719C4" w:rsidRDefault="00222E64" w:rsidP="004719C4">
            <w:pPr>
              <w:spacing w:after="0" w:line="240" w:lineRule="auto"/>
              <w:ind w:left="-113" w:right="-113"/>
              <w:rPr>
                <w:rFonts w:ascii="Times New Roman" w:hAnsi="Times New Roman"/>
                <w:sz w:val="18"/>
                <w:szCs w:val="18"/>
                <w:lang w:eastAsia="ru-RU"/>
              </w:rPr>
            </w:pPr>
            <w:r w:rsidRPr="004719C4">
              <w:rPr>
                <w:rFonts w:ascii="Times New Roman" w:hAnsi="Times New Roman"/>
                <w:sz w:val="18"/>
                <w:szCs w:val="18"/>
                <w:lang w:eastAsia="ru-RU"/>
              </w:rPr>
              <w:t>1 полн.</w:t>
            </w:r>
          </w:p>
          <w:p w:rsidR="00222E64" w:rsidRPr="00F70269" w:rsidRDefault="00222E64" w:rsidP="004719C4">
            <w:pPr>
              <w:spacing w:after="0" w:line="240" w:lineRule="auto"/>
              <w:ind w:left="-113" w:right="-113"/>
              <w:rPr>
                <w:rFonts w:ascii="Times New Roman" w:eastAsia="Times New Roman" w:hAnsi="Times New Roman" w:cs="Times New Roman"/>
                <w:sz w:val="20"/>
                <w:szCs w:val="20"/>
                <w:lang w:eastAsia="ru-RU"/>
              </w:rPr>
            </w:pPr>
            <w:r w:rsidRPr="004719C4">
              <w:rPr>
                <w:rFonts w:ascii="Times New Roman" w:hAnsi="Times New Roman"/>
                <w:sz w:val="18"/>
                <w:szCs w:val="18"/>
                <w:lang w:eastAsia="ru-RU"/>
              </w:rPr>
              <w:t xml:space="preserve"> (19340 р.)</w:t>
            </w:r>
          </w:p>
        </w:tc>
        <w:tc>
          <w:tcPr>
            <w:tcW w:w="1134" w:type="dxa"/>
          </w:tcPr>
          <w:p w:rsidR="00222E64" w:rsidRDefault="00222E64" w:rsidP="00222E64">
            <w:pPr>
              <w:spacing w:after="0" w:line="240" w:lineRule="auto"/>
              <w:rPr>
                <w:rFonts w:ascii="Times New Roman" w:hAnsi="Times New Roman"/>
                <w:sz w:val="20"/>
                <w:szCs w:val="20"/>
                <w:lang w:eastAsia="ru-RU"/>
              </w:rPr>
            </w:pPr>
            <w:r w:rsidRPr="00A73F36">
              <w:rPr>
                <w:rFonts w:ascii="Times New Roman" w:hAnsi="Times New Roman"/>
                <w:sz w:val="20"/>
                <w:szCs w:val="20"/>
                <w:lang w:eastAsia="ru-RU"/>
              </w:rPr>
              <w:t>4</w:t>
            </w:r>
          </w:p>
          <w:p w:rsidR="00222E64" w:rsidRPr="004719C4" w:rsidRDefault="00222E64" w:rsidP="004719C4">
            <w:pPr>
              <w:spacing w:after="0" w:line="240" w:lineRule="auto"/>
              <w:ind w:left="-113" w:right="-113"/>
              <w:rPr>
                <w:rFonts w:ascii="Times New Roman" w:eastAsia="Times New Roman" w:hAnsi="Times New Roman" w:cs="Times New Roman"/>
                <w:sz w:val="18"/>
                <w:szCs w:val="18"/>
                <w:lang w:eastAsia="ru-RU"/>
              </w:rPr>
            </w:pPr>
            <w:r w:rsidRPr="00A73F36">
              <w:rPr>
                <w:rFonts w:ascii="Times New Roman" w:hAnsi="Times New Roman"/>
                <w:sz w:val="20"/>
                <w:szCs w:val="20"/>
                <w:lang w:eastAsia="ru-RU"/>
              </w:rPr>
              <w:t xml:space="preserve"> </w:t>
            </w:r>
            <w:r w:rsidRPr="004719C4">
              <w:rPr>
                <w:rFonts w:ascii="Times New Roman" w:hAnsi="Times New Roman"/>
                <w:sz w:val="18"/>
                <w:szCs w:val="18"/>
                <w:lang w:eastAsia="ru-RU"/>
              </w:rPr>
              <w:t>(390911 р.)</w:t>
            </w:r>
          </w:p>
        </w:tc>
      </w:tr>
      <w:tr w:rsidR="004719C4" w:rsidRPr="00F77F14" w:rsidTr="00461390">
        <w:trPr>
          <w:trHeight w:val="20"/>
        </w:trPr>
        <w:tc>
          <w:tcPr>
            <w:tcW w:w="2552" w:type="dxa"/>
          </w:tcPr>
          <w:p w:rsidR="00222E64" w:rsidRPr="00F70269" w:rsidRDefault="00222E64" w:rsidP="00873EA4">
            <w:pPr>
              <w:spacing w:after="0" w:line="240" w:lineRule="auto"/>
              <w:ind w:left="-57" w:right="-57"/>
              <w:rPr>
                <w:rFonts w:ascii="Times New Roman" w:eastAsia="Times New Roman" w:hAnsi="Times New Roman" w:cs="Times New Roman"/>
                <w:sz w:val="24"/>
                <w:szCs w:val="24"/>
                <w:lang w:eastAsia="ru-RU"/>
              </w:rPr>
            </w:pPr>
            <w:r w:rsidRPr="00A73F36">
              <w:rPr>
                <w:rFonts w:ascii="Times New Roman" w:eastAsia="Times New Roman" w:hAnsi="Times New Roman" w:cs="Times New Roman"/>
                <w:sz w:val="20"/>
                <w:szCs w:val="20"/>
                <w:lang w:eastAsia="ru-RU"/>
              </w:rPr>
              <w:t>О взыскании пени по муниципальному контракту</w:t>
            </w:r>
          </w:p>
        </w:tc>
        <w:tc>
          <w:tcPr>
            <w:tcW w:w="1276" w:type="dxa"/>
            <w:gridSpan w:val="2"/>
          </w:tcPr>
          <w:p w:rsidR="00222E64" w:rsidRPr="00A73F36" w:rsidRDefault="00222E64" w:rsidP="00222E64">
            <w:pPr>
              <w:spacing w:after="0" w:line="240" w:lineRule="auto"/>
              <w:rPr>
                <w:rFonts w:ascii="Times New Roman" w:hAnsi="Times New Roman"/>
                <w:sz w:val="20"/>
                <w:szCs w:val="20"/>
                <w:lang w:eastAsia="ru-RU"/>
              </w:rPr>
            </w:pPr>
            <w:r w:rsidRPr="00A73F36">
              <w:rPr>
                <w:rFonts w:ascii="Times New Roman" w:hAnsi="Times New Roman"/>
                <w:sz w:val="20"/>
                <w:szCs w:val="20"/>
                <w:lang w:eastAsia="ru-RU"/>
              </w:rPr>
              <w:t>1</w:t>
            </w:r>
          </w:p>
          <w:p w:rsidR="00222E64" w:rsidRPr="00046715" w:rsidRDefault="00222E64" w:rsidP="00046715">
            <w:pPr>
              <w:spacing w:after="0" w:line="240" w:lineRule="auto"/>
              <w:ind w:left="-113" w:right="-113"/>
              <w:rPr>
                <w:rFonts w:ascii="Times New Roman" w:eastAsia="Times New Roman" w:hAnsi="Times New Roman" w:cs="Times New Roman"/>
                <w:sz w:val="18"/>
                <w:szCs w:val="18"/>
                <w:lang w:eastAsia="ru-RU"/>
              </w:rPr>
            </w:pPr>
            <w:r w:rsidRPr="00046715">
              <w:rPr>
                <w:rFonts w:ascii="Times New Roman" w:hAnsi="Times New Roman"/>
                <w:sz w:val="18"/>
                <w:szCs w:val="18"/>
                <w:lang w:eastAsia="ru-RU"/>
              </w:rPr>
              <w:t>(289474,31 р.)</w:t>
            </w:r>
          </w:p>
        </w:tc>
        <w:tc>
          <w:tcPr>
            <w:tcW w:w="1134" w:type="dxa"/>
            <w:gridSpan w:val="2"/>
          </w:tcPr>
          <w:p w:rsidR="00222E64" w:rsidRPr="00A73F36" w:rsidRDefault="00222E64" w:rsidP="00222E64">
            <w:pPr>
              <w:spacing w:after="0" w:line="240" w:lineRule="auto"/>
              <w:rPr>
                <w:rFonts w:ascii="Times New Roman" w:hAnsi="Times New Roman"/>
                <w:sz w:val="20"/>
                <w:szCs w:val="20"/>
                <w:lang w:eastAsia="ru-RU"/>
              </w:rPr>
            </w:pPr>
            <w:r w:rsidRPr="00A73F36">
              <w:rPr>
                <w:rFonts w:ascii="Times New Roman" w:hAnsi="Times New Roman"/>
                <w:sz w:val="20"/>
                <w:szCs w:val="20"/>
                <w:lang w:eastAsia="ru-RU"/>
              </w:rPr>
              <w:t xml:space="preserve">1 частично </w:t>
            </w:r>
          </w:p>
          <w:p w:rsidR="00222E64" w:rsidRPr="00046715" w:rsidRDefault="00222E64" w:rsidP="00046715">
            <w:pPr>
              <w:spacing w:after="0" w:line="240" w:lineRule="auto"/>
              <w:ind w:left="-113" w:right="-113"/>
              <w:rPr>
                <w:rFonts w:ascii="Times New Roman" w:eastAsia="Times New Roman" w:hAnsi="Times New Roman" w:cs="Times New Roman"/>
                <w:b/>
                <w:sz w:val="18"/>
                <w:szCs w:val="18"/>
                <w:lang w:eastAsia="ru-RU"/>
              </w:rPr>
            </w:pPr>
            <w:r w:rsidRPr="00046715">
              <w:rPr>
                <w:rFonts w:ascii="Times New Roman" w:hAnsi="Times New Roman"/>
                <w:sz w:val="18"/>
                <w:szCs w:val="18"/>
                <w:lang w:eastAsia="ru-RU"/>
              </w:rPr>
              <w:t>(61237,50 р.)</w:t>
            </w:r>
          </w:p>
        </w:tc>
        <w:tc>
          <w:tcPr>
            <w:tcW w:w="1134" w:type="dxa"/>
          </w:tcPr>
          <w:p w:rsidR="00222E64" w:rsidRPr="00F70269" w:rsidRDefault="00222E64" w:rsidP="00222E64">
            <w:pPr>
              <w:spacing w:after="0" w:line="240" w:lineRule="auto"/>
              <w:rPr>
                <w:rFonts w:ascii="Times New Roman" w:eastAsia="Times New Roman" w:hAnsi="Times New Roman" w:cs="Times New Roman"/>
                <w:bCs/>
                <w:sz w:val="20"/>
                <w:szCs w:val="20"/>
                <w:lang w:eastAsia="ru-RU"/>
              </w:rPr>
            </w:pPr>
            <w:r w:rsidRPr="00A73F36">
              <w:rPr>
                <w:rFonts w:ascii="Times New Roman" w:hAnsi="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sz w:val="24"/>
                <w:szCs w:val="24"/>
                <w:lang w:eastAsia="ru-RU"/>
              </w:rPr>
            </w:pPr>
            <w:r w:rsidRPr="00A73F36">
              <w:rPr>
                <w:rFonts w:ascii="Times New Roman" w:eastAsia="Times New Roman" w:hAnsi="Times New Roman" w:cs="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eastAsia="Times New Roman" w:hAnsi="Times New Roman" w:cs="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eastAsia="Times New Roman" w:hAnsi="Times New Roman" w:cs="Times New Roman"/>
                <w:sz w:val="20"/>
                <w:szCs w:val="20"/>
                <w:lang w:eastAsia="ru-RU"/>
              </w:rPr>
              <w:t>-</w:t>
            </w:r>
          </w:p>
        </w:tc>
      </w:tr>
      <w:tr w:rsidR="004719C4" w:rsidRPr="00F77F14" w:rsidTr="00461390">
        <w:trPr>
          <w:trHeight w:val="20"/>
        </w:trPr>
        <w:tc>
          <w:tcPr>
            <w:tcW w:w="2552" w:type="dxa"/>
          </w:tcPr>
          <w:p w:rsidR="00222E64" w:rsidRPr="00F70269" w:rsidRDefault="00222E64" w:rsidP="00873EA4">
            <w:pPr>
              <w:spacing w:after="0" w:line="240" w:lineRule="auto"/>
              <w:ind w:left="-57" w:right="-57"/>
              <w:rPr>
                <w:rFonts w:ascii="Times New Roman" w:eastAsia="Times New Roman" w:hAnsi="Times New Roman" w:cs="Times New Roman"/>
                <w:sz w:val="24"/>
                <w:szCs w:val="24"/>
                <w:lang w:eastAsia="ru-RU"/>
              </w:rPr>
            </w:pPr>
            <w:r w:rsidRPr="00A73F36">
              <w:rPr>
                <w:rFonts w:ascii="Times New Roman" w:hAnsi="Times New Roman"/>
                <w:sz w:val="20"/>
                <w:szCs w:val="20"/>
                <w:lang w:eastAsia="ru-RU"/>
              </w:rPr>
              <w:t>О взыскании задолженности по оплате ЖКУ, задолженности перед банками (выморочное имущество)</w:t>
            </w:r>
          </w:p>
        </w:tc>
        <w:tc>
          <w:tcPr>
            <w:tcW w:w="1276" w:type="dxa"/>
            <w:gridSpan w:val="2"/>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hAnsi="Times New Roman"/>
                <w:sz w:val="20"/>
                <w:szCs w:val="20"/>
                <w:lang w:eastAsia="ru-RU"/>
              </w:rPr>
              <w:t>-</w:t>
            </w:r>
          </w:p>
        </w:tc>
        <w:tc>
          <w:tcPr>
            <w:tcW w:w="1134" w:type="dxa"/>
            <w:gridSpan w:val="2"/>
          </w:tcPr>
          <w:p w:rsidR="00222E64" w:rsidRPr="00F70269" w:rsidRDefault="00222E64" w:rsidP="00222E64">
            <w:pPr>
              <w:spacing w:after="0" w:line="240" w:lineRule="auto"/>
              <w:rPr>
                <w:rFonts w:ascii="Times New Roman" w:eastAsia="Times New Roman" w:hAnsi="Times New Roman" w:cs="Times New Roman"/>
                <w:b/>
                <w:sz w:val="20"/>
                <w:szCs w:val="20"/>
                <w:lang w:eastAsia="ru-RU"/>
              </w:rPr>
            </w:pPr>
            <w:r w:rsidRPr="00A73F36">
              <w:rPr>
                <w:rFonts w:ascii="Times New Roman" w:hAnsi="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bCs/>
                <w:sz w:val="20"/>
                <w:szCs w:val="20"/>
                <w:lang w:eastAsia="ru-RU"/>
              </w:rPr>
            </w:pPr>
            <w:r w:rsidRPr="00A73F36">
              <w:rPr>
                <w:rFonts w:ascii="Times New Roman" w:hAnsi="Times New Roman"/>
                <w:sz w:val="20"/>
                <w:szCs w:val="20"/>
                <w:lang w:eastAsia="ru-RU"/>
              </w:rPr>
              <w:t>-</w:t>
            </w:r>
          </w:p>
        </w:tc>
        <w:tc>
          <w:tcPr>
            <w:tcW w:w="1134" w:type="dxa"/>
          </w:tcPr>
          <w:p w:rsidR="00222E64" w:rsidRDefault="00222E64" w:rsidP="00222E64">
            <w:pPr>
              <w:spacing w:after="0" w:line="240" w:lineRule="auto"/>
              <w:rPr>
                <w:rFonts w:ascii="Times New Roman" w:hAnsi="Times New Roman"/>
                <w:sz w:val="20"/>
                <w:szCs w:val="20"/>
                <w:lang w:eastAsia="ru-RU"/>
              </w:rPr>
            </w:pPr>
            <w:r w:rsidRPr="00A73F36">
              <w:rPr>
                <w:rFonts w:ascii="Times New Roman" w:hAnsi="Times New Roman"/>
                <w:sz w:val="20"/>
                <w:szCs w:val="20"/>
                <w:lang w:eastAsia="ru-RU"/>
              </w:rPr>
              <w:t>19</w:t>
            </w:r>
          </w:p>
          <w:p w:rsidR="00222E64" w:rsidRPr="00046715" w:rsidRDefault="00222E64" w:rsidP="00046715">
            <w:pPr>
              <w:spacing w:after="0" w:line="240" w:lineRule="auto"/>
              <w:ind w:left="-113" w:right="-113"/>
              <w:rPr>
                <w:rFonts w:ascii="Times New Roman" w:eastAsia="Times New Roman" w:hAnsi="Times New Roman" w:cs="Times New Roman"/>
                <w:sz w:val="18"/>
                <w:szCs w:val="18"/>
                <w:lang w:eastAsia="ru-RU"/>
              </w:rPr>
            </w:pPr>
            <w:r w:rsidRPr="00A73F36">
              <w:rPr>
                <w:rFonts w:ascii="Times New Roman" w:hAnsi="Times New Roman"/>
                <w:sz w:val="20"/>
                <w:szCs w:val="20"/>
                <w:lang w:eastAsia="ru-RU"/>
              </w:rPr>
              <w:t xml:space="preserve"> </w:t>
            </w:r>
            <w:r w:rsidRPr="00046715">
              <w:rPr>
                <w:rFonts w:ascii="Times New Roman" w:hAnsi="Times New Roman"/>
                <w:sz w:val="18"/>
                <w:szCs w:val="18"/>
                <w:lang w:eastAsia="ru-RU"/>
              </w:rPr>
              <w:t>(1383848 р.)</w:t>
            </w:r>
          </w:p>
        </w:tc>
        <w:tc>
          <w:tcPr>
            <w:tcW w:w="1134" w:type="dxa"/>
          </w:tcPr>
          <w:p w:rsidR="00222E64" w:rsidRPr="00A73F36" w:rsidRDefault="00222E64" w:rsidP="00046715">
            <w:pPr>
              <w:spacing w:after="0" w:line="240" w:lineRule="auto"/>
              <w:ind w:left="-113" w:right="-113"/>
              <w:rPr>
                <w:rFonts w:ascii="Times New Roman" w:hAnsi="Times New Roman"/>
                <w:sz w:val="20"/>
                <w:szCs w:val="20"/>
                <w:lang w:eastAsia="ru-RU"/>
              </w:rPr>
            </w:pPr>
            <w:r w:rsidRPr="00A73F36">
              <w:rPr>
                <w:rFonts w:ascii="Times New Roman" w:hAnsi="Times New Roman"/>
                <w:sz w:val="20"/>
                <w:szCs w:val="20"/>
                <w:lang w:eastAsia="ru-RU"/>
              </w:rPr>
              <w:t>5</w:t>
            </w:r>
            <w:r w:rsidR="00046715">
              <w:rPr>
                <w:rFonts w:ascii="Times New Roman" w:hAnsi="Times New Roman"/>
                <w:sz w:val="20"/>
                <w:szCs w:val="20"/>
                <w:lang w:eastAsia="ru-RU"/>
              </w:rPr>
              <w:t xml:space="preserve"> </w:t>
            </w:r>
            <w:r w:rsidRPr="00A73F36">
              <w:rPr>
                <w:rFonts w:ascii="Times New Roman" w:hAnsi="Times New Roman"/>
                <w:sz w:val="20"/>
                <w:szCs w:val="20"/>
                <w:lang w:eastAsia="ru-RU"/>
              </w:rPr>
              <w:t xml:space="preserve">частично </w:t>
            </w:r>
          </w:p>
          <w:p w:rsidR="00222E64" w:rsidRPr="00046715" w:rsidRDefault="00222E64" w:rsidP="00046715">
            <w:pPr>
              <w:spacing w:after="0" w:line="240" w:lineRule="auto"/>
              <w:ind w:left="-113" w:right="-113"/>
              <w:rPr>
                <w:rFonts w:ascii="Times New Roman" w:hAnsi="Times New Roman"/>
                <w:sz w:val="18"/>
                <w:szCs w:val="18"/>
                <w:lang w:eastAsia="ru-RU"/>
              </w:rPr>
            </w:pPr>
            <w:r w:rsidRPr="00046715">
              <w:rPr>
                <w:rFonts w:ascii="Times New Roman" w:hAnsi="Times New Roman"/>
                <w:sz w:val="18"/>
                <w:szCs w:val="18"/>
                <w:lang w:eastAsia="ru-RU"/>
              </w:rPr>
              <w:t>(148586 р.)</w:t>
            </w:r>
          </w:p>
          <w:p w:rsidR="00222E64" w:rsidRPr="00046715" w:rsidRDefault="00222E64" w:rsidP="00046715">
            <w:pPr>
              <w:spacing w:after="0" w:line="240" w:lineRule="auto"/>
              <w:ind w:left="-113" w:right="-113"/>
              <w:rPr>
                <w:rFonts w:ascii="Times New Roman" w:hAnsi="Times New Roman"/>
                <w:sz w:val="18"/>
                <w:szCs w:val="18"/>
                <w:lang w:eastAsia="ru-RU"/>
              </w:rPr>
            </w:pPr>
            <w:r w:rsidRPr="00046715">
              <w:rPr>
                <w:rFonts w:ascii="Times New Roman" w:hAnsi="Times New Roman"/>
                <w:sz w:val="18"/>
                <w:szCs w:val="18"/>
                <w:lang w:eastAsia="ru-RU"/>
              </w:rPr>
              <w:t>1 полн.</w:t>
            </w:r>
          </w:p>
          <w:p w:rsidR="00222E64" w:rsidRPr="00F70269" w:rsidRDefault="00222E64" w:rsidP="00046715">
            <w:pPr>
              <w:spacing w:after="0" w:line="240" w:lineRule="auto"/>
              <w:ind w:left="-113" w:right="-113"/>
              <w:rPr>
                <w:rFonts w:ascii="Times New Roman" w:eastAsia="Times New Roman" w:hAnsi="Times New Roman" w:cs="Times New Roman"/>
                <w:sz w:val="20"/>
                <w:szCs w:val="20"/>
                <w:lang w:eastAsia="ru-RU"/>
              </w:rPr>
            </w:pPr>
            <w:r w:rsidRPr="00046715">
              <w:rPr>
                <w:rFonts w:ascii="Times New Roman" w:hAnsi="Times New Roman"/>
                <w:sz w:val="18"/>
                <w:szCs w:val="18"/>
                <w:lang w:eastAsia="ru-RU"/>
              </w:rPr>
              <w:t xml:space="preserve"> (16210 р.)</w:t>
            </w:r>
          </w:p>
        </w:tc>
        <w:tc>
          <w:tcPr>
            <w:tcW w:w="1134" w:type="dxa"/>
          </w:tcPr>
          <w:p w:rsidR="00222E64" w:rsidRDefault="00222E64" w:rsidP="00222E64">
            <w:pPr>
              <w:spacing w:after="0" w:line="240" w:lineRule="auto"/>
              <w:rPr>
                <w:rFonts w:ascii="Times New Roman" w:hAnsi="Times New Roman"/>
                <w:sz w:val="20"/>
                <w:szCs w:val="20"/>
                <w:lang w:eastAsia="ru-RU"/>
              </w:rPr>
            </w:pPr>
            <w:r w:rsidRPr="00A73F36">
              <w:rPr>
                <w:rFonts w:ascii="Times New Roman" w:hAnsi="Times New Roman"/>
                <w:sz w:val="20"/>
                <w:szCs w:val="20"/>
                <w:lang w:eastAsia="ru-RU"/>
              </w:rPr>
              <w:t>13</w:t>
            </w:r>
          </w:p>
          <w:p w:rsidR="00222E64" w:rsidRPr="00046715" w:rsidRDefault="00222E64" w:rsidP="00046715">
            <w:pPr>
              <w:spacing w:after="0" w:line="240" w:lineRule="auto"/>
              <w:ind w:left="-113" w:right="-113"/>
              <w:rPr>
                <w:rFonts w:ascii="Times New Roman" w:eastAsia="Times New Roman" w:hAnsi="Times New Roman" w:cs="Times New Roman"/>
                <w:sz w:val="18"/>
                <w:szCs w:val="18"/>
                <w:lang w:eastAsia="ru-RU"/>
              </w:rPr>
            </w:pPr>
            <w:r w:rsidRPr="00A73F36">
              <w:rPr>
                <w:rFonts w:ascii="Times New Roman" w:hAnsi="Times New Roman"/>
                <w:sz w:val="20"/>
                <w:szCs w:val="20"/>
                <w:lang w:eastAsia="ru-RU"/>
              </w:rPr>
              <w:t xml:space="preserve"> </w:t>
            </w:r>
            <w:r w:rsidRPr="00046715">
              <w:rPr>
                <w:rFonts w:ascii="Times New Roman" w:hAnsi="Times New Roman"/>
                <w:sz w:val="18"/>
                <w:szCs w:val="18"/>
                <w:lang w:eastAsia="ru-RU"/>
              </w:rPr>
              <w:t>(1103680 р.)</w:t>
            </w:r>
          </w:p>
        </w:tc>
      </w:tr>
      <w:tr w:rsidR="004719C4" w:rsidRPr="00F77F14" w:rsidTr="00461390">
        <w:trPr>
          <w:trHeight w:val="20"/>
        </w:trPr>
        <w:tc>
          <w:tcPr>
            <w:tcW w:w="2552" w:type="dxa"/>
          </w:tcPr>
          <w:p w:rsidR="00222E64" w:rsidRPr="00F70269" w:rsidRDefault="00222E64" w:rsidP="00873EA4">
            <w:pPr>
              <w:spacing w:after="0" w:line="240" w:lineRule="auto"/>
              <w:ind w:left="-57" w:right="-57"/>
              <w:rPr>
                <w:rFonts w:ascii="Times New Roman" w:eastAsia="Times New Roman" w:hAnsi="Times New Roman" w:cs="Times New Roman"/>
                <w:sz w:val="24"/>
                <w:szCs w:val="24"/>
                <w:lang w:eastAsia="ru-RU"/>
              </w:rPr>
            </w:pPr>
            <w:r w:rsidRPr="00A73F36">
              <w:rPr>
                <w:rFonts w:ascii="Times New Roman" w:hAnsi="Times New Roman"/>
                <w:sz w:val="20"/>
                <w:szCs w:val="20"/>
                <w:lang w:eastAsia="ru-RU"/>
              </w:rPr>
              <w:t>О взыскании задолженности по договору займа (умерший гражданин)</w:t>
            </w:r>
          </w:p>
        </w:tc>
        <w:tc>
          <w:tcPr>
            <w:tcW w:w="1276" w:type="dxa"/>
            <w:gridSpan w:val="2"/>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eastAsia="Times New Roman" w:hAnsi="Times New Roman" w:cs="Times New Roman"/>
                <w:sz w:val="20"/>
                <w:szCs w:val="20"/>
                <w:lang w:eastAsia="ru-RU"/>
              </w:rPr>
              <w:t>-</w:t>
            </w:r>
          </w:p>
        </w:tc>
        <w:tc>
          <w:tcPr>
            <w:tcW w:w="1134" w:type="dxa"/>
            <w:gridSpan w:val="2"/>
          </w:tcPr>
          <w:p w:rsidR="00222E64" w:rsidRPr="00F70269" w:rsidRDefault="00222E64" w:rsidP="00222E64">
            <w:pPr>
              <w:spacing w:after="0" w:line="240" w:lineRule="auto"/>
              <w:rPr>
                <w:rFonts w:ascii="Times New Roman" w:eastAsia="Times New Roman" w:hAnsi="Times New Roman" w:cs="Times New Roman"/>
                <w:b/>
                <w:sz w:val="20"/>
                <w:szCs w:val="20"/>
                <w:lang w:eastAsia="ru-RU"/>
              </w:rPr>
            </w:pPr>
            <w:r w:rsidRPr="00A73F36">
              <w:rPr>
                <w:rFonts w:ascii="Times New Roman" w:eastAsia="Times New Roman" w:hAnsi="Times New Roman" w:cs="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bCs/>
                <w:sz w:val="20"/>
                <w:szCs w:val="20"/>
                <w:lang w:eastAsia="ru-RU"/>
              </w:rPr>
            </w:pPr>
            <w:r w:rsidRPr="00A73F36">
              <w:rPr>
                <w:rFonts w:ascii="Times New Roman" w:eastAsia="Times New Roman" w:hAnsi="Times New Roman" w:cs="Times New Roman"/>
                <w:sz w:val="20"/>
                <w:szCs w:val="20"/>
                <w:lang w:eastAsia="ru-RU"/>
              </w:rPr>
              <w:t>-</w:t>
            </w:r>
          </w:p>
        </w:tc>
        <w:tc>
          <w:tcPr>
            <w:tcW w:w="1134" w:type="dxa"/>
          </w:tcPr>
          <w:p w:rsidR="00222E64" w:rsidRDefault="00222E64" w:rsidP="00222E64">
            <w:pPr>
              <w:spacing w:after="0" w:line="240" w:lineRule="auto"/>
              <w:rPr>
                <w:rFonts w:ascii="Times New Roman" w:hAnsi="Times New Roman"/>
                <w:sz w:val="20"/>
                <w:szCs w:val="20"/>
                <w:lang w:eastAsia="ru-RU"/>
              </w:rPr>
            </w:pPr>
            <w:r w:rsidRPr="00A73F36">
              <w:rPr>
                <w:rFonts w:ascii="Times New Roman" w:hAnsi="Times New Roman"/>
                <w:sz w:val="20"/>
                <w:szCs w:val="20"/>
                <w:lang w:eastAsia="ru-RU"/>
              </w:rPr>
              <w:t xml:space="preserve">2 </w:t>
            </w:r>
          </w:p>
          <w:p w:rsidR="00222E64" w:rsidRPr="00046715" w:rsidRDefault="00222E64" w:rsidP="00046715">
            <w:pPr>
              <w:spacing w:after="0" w:line="240" w:lineRule="auto"/>
              <w:ind w:left="-113" w:right="-113"/>
              <w:rPr>
                <w:rFonts w:ascii="Times New Roman" w:eastAsia="Times New Roman" w:hAnsi="Times New Roman" w:cs="Times New Roman"/>
                <w:sz w:val="18"/>
                <w:szCs w:val="18"/>
                <w:lang w:eastAsia="ru-RU"/>
              </w:rPr>
            </w:pPr>
            <w:r w:rsidRPr="00046715">
              <w:rPr>
                <w:rFonts w:ascii="Times New Roman" w:hAnsi="Times New Roman"/>
                <w:sz w:val="18"/>
                <w:szCs w:val="18"/>
                <w:lang w:eastAsia="ru-RU"/>
              </w:rPr>
              <w:t>(397961 р.)</w:t>
            </w:r>
          </w:p>
        </w:tc>
        <w:tc>
          <w:tcPr>
            <w:tcW w:w="1134" w:type="dxa"/>
          </w:tcPr>
          <w:p w:rsidR="00222E64" w:rsidRDefault="00222E64" w:rsidP="00046715">
            <w:pPr>
              <w:spacing w:after="0" w:line="240" w:lineRule="auto"/>
              <w:ind w:left="-113" w:right="-113"/>
              <w:rPr>
                <w:rFonts w:ascii="Times New Roman" w:hAnsi="Times New Roman"/>
                <w:sz w:val="20"/>
                <w:szCs w:val="20"/>
                <w:lang w:eastAsia="ru-RU"/>
              </w:rPr>
            </w:pPr>
            <w:r w:rsidRPr="00A73F36">
              <w:rPr>
                <w:rFonts w:ascii="Times New Roman" w:hAnsi="Times New Roman"/>
                <w:sz w:val="20"/>
                <w:szCs w:val="20"/>
                <w:lang w:eastAsia="ru-RU"/>
              </w:rPr>
              <w:t xml:space="preserve">1 частично </w:t>
            </w:r>
          </w:p>
          <w:p w:rsidR="00222E64" w:rsidRPr="00F70269" w:rsidRDefault="00222E64" w:rsidP="00046715">
            <w:pPr>
              <w:spacing w:after="0" w:line="240" w:lineRule="auto"/>
              <w:ind w:left="-113" w:right="-113"/>
              <w:rPr>
                <w:rFonts w:ascii="Times New Roman" w:eastAsia="Times New Roman" w:hAnsi="Times New Roman" w:cs="Times New Roman"/>
                <w:sz w:val="20"/>
                <w:szCs w:val="20"/>
                <w:lang w:eastAsia="ru-RU"/>
              </w:rPr>
            </w:pPr>
            <w:r>
              <w:rPr>
                <w:rFonts w:ascii="Times New Roman" w:hAnsi="Times New Roman"/>
                <w:sz w:val="20"/>
                <w:szCs w:val="20"/>
                <w:lang w:eastAsia="ru-RU"/>
              </w:rPr>
              <w:t>(</w:t>
            </w:r>
            <w:r w:rsidRPr="00046715">
              <w:rPr>
                <w:rFonts w:ascii="Times New Roman" w:hAnsi="Times New Roman"/>
                <w:sz w:val="18"/>
                <w:szCs w:val="18"/>
                <w:lang w:eastAsia="ru-RU"/>
              </w:rPr>
              <w:t>424</w:t>
            </w:r>
            <w:r>
              <w:rPr>
                <w:rFonts w:ascii="Times New Roman" w:hAnsi="Times New Roman"/>
                <w:sz w:val="20"/>
                <w:szCs w:val="20"/>
                <w:lang w:eastAsia="ru-RU"/>
              </w:rPr>
              <w:t xml:space="preserve"> р.)</w:t>
            </w:r>
          </w:p>
        </w:tc>
        <w:tc>
          <w:tcPr>
            <w:tcW w:w="1134" w:type="dxa"/>
          </w:tcPr>
          <w:p w:rsidR="00222E64" w:rsidRDefault="00222E64" w:rsidP="00222E64">
            <w:pPr>
              <w:spacing w:after="0" w:line="240" w:lineRule="auto"/>
              <w:rPr>
                <w:rFonts w:ascii="Times New Roman" w:hAnsi="Times New Roman"/>
                <w:sz w:val="20"/>
                <w:szCs w:val="20"/>
                <w:lang w:eastAsia="ru-RU"/>
              </w:rPr>
            </w:pPr>
            <w:r w:rsidRPr="00A73F36">
              <w:rPr>
                <w:rFonts w:ascii="Times New Roman" w:hAnsi="Times New Roman"/>
                <w:sz w:val="20"/>
                <w:szCs w:val="20"/>
                <w:lang w:eastAsia="ru-RU"/>
              </w:rPr>
              <w:t>1</w:t>
            </w:r>
          </w:p>
          <w:p w:rsidR="00222E64" w:rsidRPr="00046715" w:rsidRDefault="00222E64" w:rsidP="00046715">
            <w:pPr>
              <w:spacing w:after="0" w:line="240" w:lineRule="auto"/>
              <w:ind w:left="-113" w:right="-113"/>
              <w:rPr>
                <w:rFonts w:ascii="Times New Roman" w:eastAsia="Times New Roman" w:hAnsi="Times New Roman" w:cs="Times New Roman"/>
                <w:sz w:val="18"/>
                <w:szCs w:val="18"/>
                <w:lang w:eastAsia="ru-RU"/>
              </w:rPr>
            </w:pPr>
            <w:r w:rsidRPr="00A73F36">
              <w:rPr>
                <w:rFonts w:ascii="Times New Roman" w:hAnsi="Times New Roman"/>
                <w:sz w:val="20"/>
                <w:szCs w:val="20"/>
                <w:lang w:eastAsia="ru-RU"/>
              </w:rPr>
              <w:t xml:space="preserve"> </w:t>
            </w:r>
            <w:r w:rsidRPr="00046715">
              <w:rPr>
                <w:rFonts w:ascii="Times New Roman" w:hAnsi="Times New Roman"/>
                <w:sz w:val="18"/>
                <w:szCs w:val="18"/>
                <w:lang w:eastAsia="ru-RU"/>
              </w:rPr>
              <w:t>(328141 р.)</w:t>
            </w:r>
          </w:p>
        </w:tc>
      </w:tr>
      <w:tr w:rsidR="004719C4" w:rsidRPr="00F77F14" w:rsidTr="00461390">
        <w:trPr>
          <w:trHeight w:val="20"/>
        </w:trPr>
        <w:tc>
          <w:tcPr>
            <w:tcW w:w="2552" w:type="dxa"/>
          </w:tcPr>
          <w:p w:rsidR="00222E64" w:rsidRPr="00F70269" w:rsidRDefault="00222E64" w:rsidP="00873EA4">
            <w:pPr>
              <w:spacing w:after="0" w:line="240" w:lineRule="auto"/>
              <w:ind w:left="-57" w:right="-57"/>
              <w:rPr>
                <w:rFonts w:ascii="Times New Roman" w:eastAsia="Times New Roman" w:hAnsi="Times New Roman" w:cs="Times New Roman"/>
                <w:sz w:val="24"/>
                <w:szCs w:val="24"/>
                <w:lang w:eastAsia="ru-RU"/>
              </w:rPr>
            </w:pPr>
            <w:r w:rsidRPr="00A73F36">
              <w:rPr>
                <w:rFonts w:ascii="Times New Roman" w:hAnsi="Times New Roman"/>
                <w:sz w:val="20"/>
                <w:szCs w:val="20"/>
                <w:lang w:eastAsia="ru-RU"/>
              </w:rPr>
              <w:t>О признании договора приватизации недействительным</w:t>
            </w:r>
          </w:p>
        </w:tc>
        <w:tc>
          <w:tcPr>
            <w:tcW w:w="1276" w:type="dxa"/>
            <w:gridSpan w:val="2"/>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hAnsi="Times New Roman"/>
                <w:sz w:val="20"/>
                <w:szCs w:val="20"/>
                <w:lang w:eastAsia="ru-RU"/>
              </w:rPr>
              <w:t>2</w:t>
            </w:r>
          </w:p>
        </w:tc>
        <w:tc>
          <w:tcPr>
            <w:tcW w:w="1134" w:type="dxa"/>
            <w:gridSpan w:val="2"/>
          </w:tcPr>
          <w:p w:rsidR="00222E64" w:rsidRPr="00F70269" w:rsidRDefault="00222E64" w:rsidP="00222E64">
            <w:pPr>
              <w:spacing w:after="0" w:line="240" w:lineRule="auto"/>
              <w:rPr>
                <w:rFonts w:ascii="Times New Roman" w:eastAsia="Times New Roman" w:hAnsi="Times New Roman" w:cs="Times New Roman"/>
                <w:b/>
                <w:sz w:val="20"/>
                <w:szCs w:val="20"/>
                <w:lang w:eastAsia="ru-RU"/>
              </w:rPr>
            </w:pPr>
            <w:r w:rsidRPr="00A73F36">
              <w:rPr>
                <w:rFonts w:ascii="Times New Roman" w:hAnsi="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bCs/>
                <w:sz w:val="20"/>
                <w:szCs w:val="20"/>
                <w:lang w:eastAsia="ru-RU"/>
              </w:rPr>
            </w:pPr>
            <w:r w:rsidRPr="00A73F36">
              <w:rPr>
                <w:rFonts w:ascii="Times New Roman" w:hAnsi="Times New Roman"/>
                <w:sz w:val="20"/>
                <w:szCs w:val="20"/>
                <w:lang w:eastAsia="ru-RU"/>
              </w:rPr>
              <w:t>2</w:t>
            </w:r>
          </w:p>
        </w:tc>
        <w:tc>
          <w:tcPr>
            <w:tcW w:w="1134" w:type="dxa"/>
          </w:tcPr>
          <w:p w:rsidR="00222E64" w:rsidRPr="00F70269" w:rsidRDefault="00222E64" w:rsidP="00222E64">
            <w:pPr>
              <w:spacing w:after="0" w:line="240" w:lineRule="auto"/>
              <w:rPr>
                <w:rFonts w:ascii="Times New Roman" w:eastAsia="Times New Roman" w:hAnsi="Times New Roman" w:cs="Times New Roman"/>
                <w:sz w:val="24"/>
                <w:szCs w:val="24"/>
                <w:lang w:eastAsia="ru-RU"/>
              </w:rPr>
            </w:pPr>
            <w:r w:rsidRPr="00A73F36">
              <w:rPr>
                <w:rFonts w:ascii="Times New Roman" w:hAnsi="Times New Roman"/>
                <w:sz w:val="20"/>
                <w:szCs w:val="20"/>
                <w:lang w:eastAsia="ru-RU"/>
              </w:rPr>
              <w:t>1</w:t>
            </w: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eastAsia="Times New Roman" w:hAnsi="Times New Roman" w:cs="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hAnsi="Times New Roman"/>
                <w:sz w:val="20"/>
                <w:szCs w:val="20"/>
                <w:lang w:eastAsia="ru-RU"/>
              </w:rPr>
              <w:t>1</w:t>
            </w:r>
          </w:p>
        </w:tc>
      </w:tr>
      <w:tr w:rsidR="004719C4" w:rsidRPr="00F77F14" w:rsidTr="00461390">
        <w:trPr>
          <w:trHeight w:val="20"/>
        </w:trPr>
        <w:tc>
          <w:tcPr>
            <w:tcW w:w="2552" w:type="dxa"/>
          </w:tcPr>
          <w:p w:rsidR="00222E64" w:rsidRPr="00F70269" w:rsidRDefault="00222E64" w:rsidP="00873EA4">
            <w:pPr>
              <w:spacing w:after="0" w:line="240" w:lineRule="auto"/>
              <w:ind w:left="-57" w:right="-57"/>
              <w:rPr>
                <w:rFonts w:ascii="Times New Roman" w:eastAsia="Times New Roman" w:hAnsi="Times New Roman" w:cs="Times New Roman"/>
                <w:sz w:val="24"/>
                <w:szCs w:val="24"/>
                <w:lang w:eastAsia="ru-RU"/>
              </w:rPr>
            </w:pPr>
            <w:r w:rsidRPr="00A73F36">
              <w:rPr>
                <w:rFonts w:ascii="Times New Roman" w:hAnsi="Times New Roman"/>
                <w:sz w:val="20"/>
                <w:szCs w:val="20"/>
                <w:lang w:eastAsia="ru-RU"/>
              </w:rPr>
              <w:t>Об оспаривании выкупной стоимости аварийного жилья, проведении перерасчёта</w:t>
            </w:r>
          </w:p>
        </w:tc>
        <w:tc>
          <w:tcPr>
            <w:tcW w:w="1276" w:type="dxa"/>
            <w:gridSpan w:val="2"/>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eastAsia="Times New Roman" w:hAnsi="Times New Roman" w:cs="Times New Roman"/>
                <w:sz w:val="20"/>
                <w:szCs w:val="20"/>
                <w:lang w:eastAsia="ru-RU"/>
              </w:rPr>
              <w:t>-</w:t>
            </w:r>
          </w:p>
        </w:tc>
        <w:tc>
          <w:tcPr>
            <w:tcW w:w="1134" w:type="dxa"/>
            <w:gridSpan w:val="2"/>
          </w:tcPr>
          <w:p w:rsidR="00222E64" w:rsidRPr="00F70269" w:rsidRDefault="00222E64" w:rsidP="00222E64">
            <w:pPr>
              <w:spacing w:after="0" w:line="240" w:lineRule="auto"/>
              <w:rPr>
                <w:rFonts w:ascii="Times New Roman" w:eastAsia="Times New Roman" w:hAnsi="Times New Roman" w:cs="Times New Roman"/>
                <w:b/>
                <w:sz w:val="20"/>
                <w:szCs w:val="20"/>
                <w:lang w:eastAsia="ru-RU"/>
              </w:rPr>
            </w:pPr>
            <w:r w:rsidRPr="00A73F36">
              <w:rPr>
                <w:rFonts w:ascii="Times New Roman" w:eastAsia="Times New Roman" w:hAnsi="Times New Roman" w:cs="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bCs/>
                <w:sz w:val="20"/>
                <w:szCs w:val="20"/>
                <w:lang w:eastAsia="ru-RU"/>
              </w:rPr>
            </w:pPr>
            <w:r w:rsidRPr="00A73F36">
              <w:rPr>
                <w:rFonts w:ascii="Times New Roman" w:eastAsia="Times New Roman" w:hAnsi="Times New Roman" w:cs="Times New Roman"/>
                <w:sz w:val="20"/>
                <w:szCs w:val="20"/>
                <w:lang w:eastAsia="ru-RU"/>
              </w:rPr>
              <w:t>-</w:t>
            </w:r>
          </w:p>
        </w:tc>
        <w:tc>
          <w:tcPr>
            <w:tcW w:w="1134" w:type="dxa"/>
          </w:tcPr>
          <w:p w:rsidR="00222E64" w:rsidRDefault="00222E64" w:rsidP="00222E64">
            <w:pPr>
              <w:spacing w:after="0" w:line="240" w:lineRule="auto"/>
              <w:rPr>
                <w:rFonts w:ascii="Times New Roman" w:hAnsi="Times New Roman"/>
                <w:sz w:val="20"/>
                <w:szCs w:val="20"/>
                <w:lang w:eastAsia="ru-RU"/>
              </w:rPr>
            </w:pPr>
            <w:r w:rsidRPr="00A73F36">
              <w:rPr>
                <w:rFonts w:ascii="Times New Roman" w:hAnsi="Times New Roman"/>
                <w:sz w:val="20"/>
                <w:szCs w:val="20"/>
                <w:lang w:eastAsia="ru-RU"/>
              </w:rPr>
              <w:t xml:space="preserve">1 </w:t>
            </w:r>
          </w:p>
          <w:p w:rsidR="00222E64" w:rsidRPr="00046715" w:rsidRDefault="00222E64" w:rsidP="00046715">
            <w:pPr>
              <w:spacing w:after="0" w:line="240" w:lineRule="auto"/>
              <w:ind w:left="-113" w:right="-113"/>
              <w:rPr>
                <w:rFonts w:ascii="Times New Roman" w:eastAsia="Times New Roman" w:hAnsi="Times New Roman" w:cs="Times New Roman"/>
                <w:sz w:val="18"/>
                <w:szCs w:val="18"/>
                <w:lang w:eastAsia="ru-RU"/>
              </w:rPr>
            </w:pPr>
            <w:r w:rsidRPr="00046715">
              <w:rPr>
                <w:rFonts w:ascii="Times New Roman" w:hAnsi="Times New Roman"/>
                <w:sz w:val="18"/>
                <w:szCs w:val="18"/>
                <w:lang w:eastAsia="ru-RU"/>
              </w:rPr>
              <w:t>(2326615 р.)</w:t>
            </w: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hAnsi="Times New Roman"/>
                <w:sz w:val="20"/>
                <w:szCs w:val="20"/>
                <w:lang w:eastAsia="ru-RU"/>
              </w:rPr>
              <w:t>-</w:t>
            </w:r>
          </w:p>
        </w:tc>
        <w:tc>
          <w:tcPr>
            <w:tcW w:w="1134" w:type="dxa"/>
          </w:tcPr>
          <w:p w:rsidR="00222E64" w:rsidRDefault="00222E64" w:rsidP="00222E64">
            <w:pPr>
              <w:spacing w:after="0" w:line="240" w:lineRule="auto"/>
              <w:rPr>
                <w:rFonts w:ascii="Times New Roman" w:hAnsi="Times New Roman"/>
                <w:sz w:val="20"/>
                <w:szCs w:val="20"/>
                <w:lang w:eastAsia="ru-RU"/>
              </w:rPr>
            </w:pPr>
            <w:r w:rsidRPr="00A73F36">
              <w:rPr>
                <w:rFonts w:ascii="Times New Roman" w:hAnsi="Times New Roman"/>
                <w:sz w:val="20"/>
                <w:szCs w:val="20"/>
                <w:lang w:eastAsia="ru-RU"/>
              </w:rPr>
              <w:t xml:space="preserve">1 </w:t>
            </w:r>
          </w:p>
          <w:p w:rsidR="00222E64" w:rsidRPr="00046715" w:rsidRDefault="00222E64" w:rsidP="00046715">
            <w:pPr>
              <w:spacing w:after="0" w:line="240" w:lineRule="auto"/>
              <w:ind w:left="-113" w:right="-113"/>
              <w:rPr>
                <w:rFonts w:ascii="Times New Roman" w:eastAsia="Times New Roman" w:hAnsi="Times New Roman" w:cs="Times New Roman"/>
                <w:sz w:val="18"/>
                <w:szCs w:val="18"/>
                <w:lang w:eastAsia="ru-RU"/>
              </w:rPr>
            </w:pPr>
            <w:r w:rsidRPr="00046715">
              <w:rPr>
                <w:rFonts w:ascii="Times New Roman" w:hAnsi="Times New Roman"/>
                <w:sz w:val="18"/>
                <w:szCs w:val="18"/>
                <w:lang w:eastAsia="ru-RU"/>
              </w:rPr>
              <w:t>(2326615 р.)</w:t>
            </w:r>
          </w:p>
        </w:tc>
      </w:tr>
      <w:tr w:rsidR="004719C4" w:rsidRPr="00F77F14" w:rsidTr="00461390">
        <w:trPr>
          <w:trHeight w:val="20"/>
        </w:trPr>
        <w:tc>
          <w:tcPr>
            <w:tcW w:w="2552" w:type="dxa"/>
          </w:tcPr>
          <w:p w:rsidR="00222E64" w:rsidRPr="00F70269" w:rsidRDefault="00222E64" w:rsidP="00873EA4">
            <w:pPr>
              <w:spacing w:after="0" w:line="240" w:lineRule="auto"/>
              <w:ind w:left="-57" w:right="-57"/>
              <w:rPr>
                <w:rFonts w:ascii="Times New Roman" w:eastAsia="Times New Roman" w:hAnsi="Times New Roman" w:cs="Times New Roman"/>
                <w:sz w:val="24"/>
                <w:szCs w:val="24"/>
                <w:lang w:eastAsia="ru-RU"/>
              </w:rPr>
            </w:pPr>
            <w:r w:rsidRPr="00A73F36">
              <w:rPr>
                <w:rFonts w:ascii="Times New Roman" w:hAnsi="Times New Roman"/>
                <w:sz w:val="20"/>
                <w:szCs w:val="20"/>
                <w:lang w:eastAsia="ru-RU"/>
              </w:rPr>
              <w:t xml:space="preserve">О предоставлении жилого </w:t>
            </w:r>
            <w:r w:rsidRPr="00A73F36">
              <w:rPr>
                <w:rFonts w:ascii="Times New Roman" w:hAnsi="Times New Roman"/>
                <w:sz w:val="20"/>
                <w:szCs w:val="20"/>
                <w:lang w:eastAsia="ru-RU"/>
              </w:rPr>
              <w:lastRenderedPageBreak/>
              <w:t>помещения взамен аварийного</w:t>
            </w:r>
          </w:p>
        </w:tc>
        <w:tc>
          <w:tcPr>
            <w:tcW w:w="1276" w:type="dxa"/>
            <w:gridSpan w:val="2"/>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hAnsi="Times New Roman"/>
                <w:sz w:val="20"/>
                <w:szCs w:val="20"/>
                <w:lang w:eastAsia="ru-RU"/>
              </w:rPr>
              <w:lastRenderedPageBreak/>
              <w:t>-</w:t>
            </w:r>
          </w:p>
        </w:tc>
        <w:tc>
          <w:tcPr>
            <w:tcW w:w="1134" w:type="dxa"/>
            <w:gridSpan w:val="2"/>
          </w:tcPr>
          <w:p w:rsidR="00222E64" w:rsidRPr="00F70269" w:rsidRDefault="00222E64" w:rsidP="00222E64">
            <w:pPr>
              <w:spacing w:after="0" w:line="240" w:lineRule="auto"/>
              <w:rPr>
                <w:rFonts w:ascii="Times New Roman" w:eastAsia="Times New Roman" w:hAnsi="Times New Roman" w:cs="Times New Roman"/>
                <w:b/>
                <w:sz w:val="20"/>
                <w:szCs w:val="20"/>
                <w:lang w:eastAsia="ru-RU"/>
              </w:rPr>
            </w:pPr>
            <w:r w:rsidRPr="00A73F36">
              <w:rPr>
                <w:rFonts w:ascii="Times New Roman" w:hAnsi="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bCs/>
                <w:sz w:val="20"/>
                <w:szCs w:val="20"/>
                <w:lang w:eastAsia="ru-RU"/>
              </w:rPr>
            </w:pPr>
            <w:r w:rsidRPr="00A73F36">
              <w:rPr>
                <w:rFonts w:ascii="Times New Roman" w:hAnsi="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sz w:val="24"/>
                <w:szCs w:val="24"/>
                <w:lang w:eastAsia="ru-RU"/>
              </w:rPr>
            </w:pPr>
            <w:r w:rsidRPr="00A73F36">
              <w:rPr>
                <w:rFonts w:ascii="Times New Roman" w:hAnsi="Times New Roman"/>
                <w:sz w:val="20"/>
                <w:szCs w:val="20"/>
                <w:lang w:eastAsia="ru-RU"/>
              </w:rPr>
              <w:t>1</w:t>
            </w: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eastAsia="Times New Roman" w:hAnsi="Times New Roman" w:cs="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hAnsi="Times New Roman"/>
                <w:sz w:val="20"/>
                <w:szCs w:val="20"/>
                <w:lang w:eastAsia="ru-RU"/>
              </w:rPr>
              <w:t>1</w:t>
            </w:r>
          </w:p>
        </w:tc>
      </w:tr>
      <w:tr w:rsidR="004719C4" w:rsidRPr="00F77F14" w:rsidTr="00461390">
        <w:trPr>
          <w:trHeight w:val="20"/>
        </w:trPr>
        <w:tc>
          <w:tcPr>
            <w:tcW w:w="2552" w:type="dxa"/>
          </w:tcPr>
          <w:p w:rsidR="00222E64" w:rsidRPr="00F70269" w:rsidRDefault="00222E64" w:rsidP="00873EA4">
            <w:pPr>
              <w:spacing w:after="0" w:line="240" w:lineRule="auto"/>
              <w:ind w:left="-57" w:right="-57"/>
              <w:rPr>
                <w:rFonts w:ascii="Times New Roman" w:eastAsia="Times New Roman" w:hAnsi="Times New Roman" w:cs="Times New Roman"/>
                <w:sz w:val="24"/>
                <w:szCs w:val="24"/>
                <w:lang w:eastAsia="ru-RU"/>
              </w:rPr>
            </w:pPr>
            <w:r w:rsidRPr="00A73F36">
              <w:rPr>
                <w:rFonts w:ascii="Times New Roman" w:hAnsi="Times New Roman"/>
                <w:sz w:val="20"/>
                <w:szCs w:val="20"/>
                <w:lang w:eastAsia="ru-RU"/>
              </w:rPr>
              <w:lastRenderedPageBreak/>
              <w:t>О признании права на внеочередное получение жилого помещения по договору социального найма</w:t>
            </w:r>
          </w:p>
        </w:tc>
        <w:tc>
          <w:tcPr>
            <w:tcW w:w="1276" w:type="dxa"/>
            <w:gridSpan w:val="2"/>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eastAsia="Times New Roman" w:hAnsi="Times New Roman" w:cs="Times New Roman"/>
                <w:sz w:val="20"/>
                <w:szCs w:val="20"/>
                <w:lang w:eastAsia="ru-RU"/>
              </w:rPr>
              <w:t>-</w:t>
            </w:r>
          </w:p>
        </w:tc>
        <w:tc>
          <w:tcPr>
            <w:tcW w:w="1134" w:type="dxa"/>
            <w:gridSpan w:val="2"/>
          </w:tcPr>
          <w:p w:rsidR="00222E64" w:rsidRPr="00F70269" w:rsidRDefault="00222E64" w:rsidP="00222E64">
            <w:pPr>
              <w:spacing w:after="0" w:line="240" w:lineRule="auto"/>
              <w:rPr>
                <w:rFonts w:ascii="Times New Roman" w:eastAsia="Times New Roman" w:hAnsi="Times New Roman" w:cs="Times New Roman"/>
                <w:b/>
                <w:sz w:val="20"/>
                <w:szCs w:val="20"/>
                <w:lang w:eastAsia="ru-RU"/>
              </w:rPr>
            </w:pPr>
            <w:r w:rsidRPr="00A73F36">
              <w:rPr>
                <w:rFonts w:ascii="Times New Roman" w:eastAsia="Times New Roman" w:hAnsi="Times New Roman" w:cs="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bCs/>
                <w:sz w:val="20"/>
                <w:szCs w:val="20"/>
                <w:lang w:eastAsia="ru-RU"/>
              </w:rPr>
            </w:pPr>
            <w:r w:rsidRPr="00A73F36">
              <w:rPr>
                <w:rFonts w:ascii="Times New Roman" w:eastAsia="Times New Roman" w:hAnsi="Times New Roman" w:cs="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sz w:val="24"/>
                <w:szCs w:val="24"/>
                <w:lang w:eastAsia="ru-RU"/>
              </w:rPr>
            </w:pPr>
            <w:r w:rsidRPr="00A73F36">
              <w:rPr>
                <w:rFonts w:ascii="Times New Roman" w:hAnsi="Times New Roman"/>
                <w:sz w:val="20"/>
                <w:szCs w:val="20"/>
                <w:lang w:eastAsia="ru-RU"/>
              </w:rPr>
              <w:t>1</w:t>
            </w: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eastAsia="Times New Roman" w:hAnsi="Times New Roman" w:cs="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hAnsi="Times New Roman"/>
                <w:sz w:val="20"/>
                <w:szCs w:val="20"/>
                <w:lang w:eastAsia="ru-RU"/>
              </w:rPr>
              <w:t>1</w:t>
            </w:r>
          </w:p>
        </w:tc>
      </w:tr>
      <w:tr w:rsidR="004719C4" w:rsidRPr="00F77F14" w:rsidTr="00461390">
        <w:trPr>
          <w:trHeight w:val="20"/>
        </w:trPr>
        <w:tc>
          <w:tcPr>
            <w:tcW w:w="2552" w:type="dxa"/>
          </w:tcPr>
          <w:p w:rsidR="00222E64" w:rsidRPr="00F70269" w:rsidRDefault="00222E64" w:rsidP="00513536">
            <w:pPr>
              <w:spacing w:after="0" w:line="240" w:lineRule="auto"/>
              <w:ind w:left="-57" w:right="-113"/>
              <w:rPr>
                <w:rFonts w:ascii="Times New Roman" w:eastAsia="Times New Roman" w:hAnsi="Times New Roman" w:cs="Times New Roman"/>
                <w:sz w:val="24"/>
                <w:szCs w:val="24"/>
                <w:lang w:eastAsia="ru-RU"/>
              </w:rPr>
            </w:pPr>
            <w:r w:rsidRPr="00A73F36">
              <w:rPr>
                <w:rFonts w:ascii="Times New Roman" w:hAnsi="Times New Roman"/>
                <w:sz w:val="20"/>
                <w:szCs w:val="20"/>
                <w:lang w:eastAsia="ru-RU"/>
              </w:rPr>
              <w:t>О правопреемстве с ООО ГКХ-1 на ИП</w:t>
            </w:r>
            <w:r w:rsidR="00513536">
              <w:rPr>
                <w:rFonts w:ascii="Times New Roman" w:hAnsi="Times New Roman"/>
                <w:sz w:val="20"/>
                <w:szCs w:val="20"/>
                <w:lang w:eastAsia="ru-RU"/>
              </w:rPr>
              <w:t xml:space="preserve"> </w:t>
            </w:r>
            <w:proofErr w:type="spellStart"/>
            <w:r w:rsidRPr="00A73F36">
              <w:rPr>
                <w:rFonts w:ascii="Times New Roman" w:hAnsi="Times New Roman"/>
                <w:sz w:val="20"/>
                <w:szCs w:val="20"/>
                <w:lang w:eastAsia="ru-RU"/>
              </w:rPr>
              <w:t>Спильник</w:t>
            </w:r>
            <w:proofErr w:type="spellEnd"/>
            <w:r w:rsidR="00513536">
              <w:rPr>
                <w:rFonts w:ascii="Times New Roman" w:hAnsi="Times New Roman"/>
                <w:sz w:val="20"/>
                <w:szCs w:val="20"/>
                <w:lang w:eastAsia="ru-RU"/>
              </w:rPr>
              <w:t xml:space="preserve"> М.</w:t>
            </w:r>
            <w:r w:rsidRPr="00A73F36">
              <w:rPr>
                <w:rFonts w:ascii="Times New Roman" w:hAnsi="Times New Roman"/>
                <w:sz w:val="20"/>
                <w:szCs w:val="20"/>
                <w:lang w:eastAsia="ru-RU"/>
              </w:rPr>
              <w:t>В.</w:t>
            </w:r>
          </w:p>
        </w:tc>
        <w:tc>
          <w:tcPr>
            <w:tcW w:w="1276" w:type="dxa"/>
            <w:gridSpan w:val="2"/>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hAnsi="Times New Roman"/>
                <w:sz w:val="20"/>
                <w:szCs w:val="20"/>
                <w:lang w:eastAsia="ru-RU"/>
              </w:rPr>
              <w:t>3</w:t>
            </w:r>
          </w:p>
        </w:tc>
        <w:tc>
          <w:tcPr>
            <w:tcW w:w="1134" w:type="dxa"/>
            <w:gridSpan w:val="2"/>
          </w:tcPr>
          <w:p w:rsidR="00222E64" w:rsidRPr="00F70269" w:rsidRDefault="00222E64" w:rsidP="00222E64">
            <w:pPr>
              <w:spacing w:after="0" w:line="240" w:lineRule="auto"/>
              <w:rPr>
                <w:rFonts w:ascii="Times New Roman" w:eastAsia="Times New Roman" w:hAnsi="Times New Roman" w:cs="Times New Roman"/>
                <w:b/>
                <w:sz w:val="20"/>
                <w:szCs w:val="20"/>
                <w:lang w:eastAsia="ru-RU"/>
              </w:rPr>
            </w:pPr>
            <w:r w:rsidRPr="00A73F36">
              <w:rPr>
                <w:rFonts w:ascii="Times New Roman" w:hAnsi="Times New Roman"/>
                <w:sz w:val="20"/>
                <w:szCs w:val="20"/>
                <w:lang w:eastAsia="ru-RU"/>
              </w:rPr>
              <w:t>2</w:t>
            </w:r>
          </w:p>
        </w:tc>
        <w:tc>
          <w:tcPr>
            <w:tcW w:w="1134" w:type="dxa"/>
          </w:tcPr>
          <w:p w:rsidR="00222E64" w:rsidRPr="00F70269" w:rsidRDefault="00222E64" w:rsidP="00222E64">
            <w:pPr>
              <w:spacing w:after="0" w:line="240" w:lineRule="auto"/>
              <w:rPr>
                <w:rFonts w:ascii="Times New Roman" w:eastAsia="Times New Roman" w:hAnsi="Times New Roman" w:cs="Times New Roman"/>
                <w:bCs/>
                <w:sz w:val="20"/>
                <w:szCs w:val="20"/>
                <w:lang w:eastAsia="ru-RU"/>
              </w:rPr>
            </w:pPr>
            <w:r w:rsidRPr="00A73F36">
              <w:rPr>
                <w:rFonts w:ascii="Times New Roman" w:hAnsi="Times New Roman"/>
                <w:sz w:val="20"/>
                <w:szCs w:val="20"/>
                <w:lang w:eastAsia="ru-RU"/>
              </w:rPr>
              <w:t>1</w:t>
            </w:r>
          </w:p>
        </w:tc>
        <w:tc>
          <w:tcPr>
            <w:tcW w:w="1134" w:type="dxa"/>
          </w:tcPr>
          <w:p w:rsidR="00222E64" w:rsidRPr="00F70269" w:rsidRDefault="00222E64" w:rsidP="00222E64">
            <w:pPr>
              <w:spacing w:after="0" w:line="240" w:lineRule="auto"/>
              <w:rPr>
                <w:rFonts w:ascii="Times New Roman" w:eastAsia="Times New Roman" w:hAnsi="Times New Roman" w:cs="Times New Roman"/>
                <w:sz w:val="24"/>
                <w:szCs w:val="24"/>
                <w:lang w:eastAsia="ru-RU"/>
              </w:rPr>
            </w:pPr>
            <w:r w:rsidRPr="00A73F36">
              <w:rPr>
                <w:rFonts w:ascii="Times New Roman" w:hAnsi="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eastAsia="Times New Roman" w:hAnsi="Times New Roman" w:cs="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hAnsi="Times New Roman"/>
                <w:sz w:val="20"/>
                <w:szCs w:val="20"/>
                <w:lang w:eastAsia="ru-RU"/>
              </w:rPr>
              <w:t>-</w:t>
            </w:r>
          </w:p>
        </w:tc>
      </w:tr>
      <w:tr w:rsidR="004719C4" w:rsidRPr="00F77F14" w:rsidTr="00461390">
        <w:trPr>
          <w:trHeight w:val="20"/>
        </w:trPr>
        <w:tc>
          <w:tcPr>
            <w:tcW w:w="2552" w:type="dxa"/>
          </w:tcPr>
          <w:p w:rsidR="00222E64" w:rsidRPr="00F70269" w:rsidRDefault="00222E64" w:rsidP="00873EA4">
            <w:pPr>
              <w:spacing w:after="0" w:line="240" w:lineRule="auto"/>
              <w:ind w:left="-57" w:right="-57"/>
              <w:rPr>
                <w:rFonts w:ascii="Times New Roman" w:eastAsia="Times New Roman" w:hAnsi="Times New Roman" w:cs="Times New Roman"/>
                <w:sz w:val="24"/>
                <w:szCs w:val="24"/>
                <w:lang w:eastAsia="ru-RU"/>
              </w:rPr>
            </w:pPr>
            <w:r w:rsidRPr="00A73F36">
              <w:rPr>
                <w:rStyle w:val="fontstyle01"/>
                <w:sz w:val="20"/>
                <w:szCs w:val="20"/>
              </w:rPr>
              <w:t xml:space="preserve">О взыскании фактически понесенных убытков при исполнении Контракта </w:t>
            </w:r>
            <w:proofErr w:type="gramStart"/>
            <w:r w:rsidRPr="00A73F36">
              <w:rPr>
                <w:rStyle w:val="fontstyle01"/>
                <w:sz w:val="20"/>
                <w:szCs w:val="20"/>
              </w:rPr>
              <w:t>(</w:t>
            </w:r>
            <w:r w:rsidRPr="00A73F36">
              <w:rPr>
                <w:rStyle w:val="28"/>
                <w:rFonts w:eastAsiaTheme="minorHAnsi"/>
                <w:sz w:val="20"/>
                <w:szCs w:val="20"/>
              </w:rPr>
              <w:t xml:space="preserve"> </w:t>
            </w:r>
            <w:proofErr w:type="gramEnd"/>
            <w:r w:rsidRPr="00A73F36">
              <w:rPr>
                <w:rStyle w:val="fontstyle01"/>
                <w:sz w:val="20"/>
                <w:szCs w:val="20"/>
              </w:rPr>
              <w:t>ООО «Производственно-Коммерческая фирма «МАСТЕР-СЕРВИС»)</w:t>
            </w:r>
          </w:p>
        </w:tc>
        <w:tc>
          <w:tcPr>
            <w:tcW w:w="1276" w:type="dxa"/>
            <w:gridSpan w:val="2"/>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eastAsia="Times New Roman" w:hAnsi="Times New Roman" w:cs="Times New Roman"/>
                <w:sz w:val="20"/>
                <w:szCs w:val="20"/>
                <w:lang w:eastAsia="ru-RU"/>
              </w:rPr>
              <w:t>-</w:t>
            </w:r>
          </w:p>
        </w:tc>
        <w:tc>
          <w:tcPr>
            <w:tcW w:w="1134" w:type="dxa"/>
            <w:gridSpan w:val="2"/>
          </w:tcPr>
          <w:p w:rsidR="00222E64" w:rsidRPr="00F70269" w:rsidRDefault="00222E64" w:rsidP="00222E64">
            <w:pPr>
              <w:spacing w:after="0" w:line="240" w:lineRule="auto"/>
              <w:rPr>
                <w:rFonts w:ascii="Times New Roman" w:eastAsia="Times New Roman" w:hAnsi="Times New Roman" w:cs="Times New Roman"/>
                <w:b/>
                <w:sz w:val="20"/>
                <w:szCs w:val="20"/>
                <w:lang w:eastAsia="ru-RU"/>
              </w:rPr>
            </w:pPr>
            <w:r w:rsidRPr="00A73F36">
              <w:rPr>
                <w:rFonts w:ascii="Times New Roman" w:eastAsia="Times New Roman" w:hAnsi="Times New Roman" w:cs="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bCs/>
                <w:sz w:val="20"/>
                <w:szCs w:val="20"/>
                <w:lang w:eastAsia="ru-RU"/>
              </w:rPr>
            </w:pPr>
            <w:r w:rsidRPr="00A73F36">
              <w:rPr>
                <w:rFonts w:ascii="Times New Roman" w:eastAsia="Times New Roman" w:hAnsi="Times New Roman" w:cs="Times New Roman"/>
                <w:sz w:val="20"/>
                <w:szCs w:val="20"/>
                <w:lang w:eastAsia="ru-RU"/>
              </w:rPr>
              <w:t>-</w:t>
            </w:r>
          </w:p>
        </w:tc>
        <w:tc>
          <w:tcPr>
            <w:tcW w:w="1134" w:type="dxa"/>
          </w:tcPr>
          <w:p w:rsidR="00222E64" w:rsidRDefault="00222E64" w:rsidP="00222E64">
            <w:pPr>
              <w:spacing w:after="0" w:line="240" w:lineRule="auto"/>
              <w:rPr>
                <w:rFonts w:ascii="Times New Roman" w:hAnsi="Times New Roman"/>
                <w:sz w:val="20"/>
                <w:szCs w:val="20"/>
                <w:lang w:eastAsia="ru-RU"/>
              </w:rPr>
            </w:pPr>
            <w:r w:rsidRPr="00A73F36">
              <w:rPr>
                <w:rFonts w:ascii="Times New Roman" w:hAnsi="Times New Roman"/>
                <w:sz w:val="20"/>
                <w:szCs w:val="20"/>
                <w:lang w:eastAsia="ru-RU"/>
              </w:rPr>
              <w:t xml:space="preserve">1 </w:t>
            </w:r>
          </w:p>
          <w:p w:rsidR="00222E64" w:rsidRPr="00046715" w:rsidRDefault="00222E64" w:rsidP="00046715">
            <w:pPr>
              <w:spacing w:after="0" w:line="240" w:lineRule="auto"/>
              <w:ind w:left="-113" w:right="-113"/>
              <w:rPr>
                <w:rFonts w:ascii="Times New Roman" w:eastAsia="Times New Roman" w:hAnsi="Times New Roman" w:cs="Times New Roman"/>
                <w:sz w:val="18"/>
                <w:szCs w:val="18"/>
                <w:lang w:eastAsia="ru-RU"/>
              </w:rPr>
            </w:pPr>
            <w:r w:rsidRPr="00046715">
              <w:rPr>
                <w:rFonts w:ascii="Times New Roman" w:hAnsi="Times New Roman"/>
                <w:sz w:val="18"/>
                <w:szCs w:val="18"/>
                <w:lang w:eastAsia="ru-RU"/>
              </w:rPr>
              <w:t>(</w:t>
            </w:r>
            <w:r w:rsidRPr="00046715">
              <w:rPr>
                <w:rStyle w:val="fontstyle01"/>
                <w:sz w:val="18"/>
                <w:szCs w:val="18"/>
              </w:rPr>
              <w:t>15265391 р.</w:t>
            </w:r>
            <w:r w:rsidRPr="00046715">
              <w:rPr>
                <w:rFonts w:ascii="Times New Roman" w:hAnsi="Times New Roman"/>
                <w:sz w:val="18"/>
                <w:szCs w:val="18"/>
                <w:lang w:eastAsia="ru-RU"/>
              </w:rPr>
              <w:t>)</w:t>
            </w:r>
          </w:p>
        </w:tc>
        <w:tc>
          <w:tcPr>
            <w:tcW w:w="1134" w:type="dxa"/>
          </w:tcPr>
          <w:p w:rsidR="00222E64" w:rsidRPr="00046715" w:rsidRDefault="00222E64" w:rsidP="00046715">
            <w:pPr>
              <w:spacing w:after="0" w:line="240" w:lineRule="auto"/>
              <w:ind w:left="-113" w:right="-113"/>
              <w:rPr>
                <w:rFonts w:ascii="Times New Roman" w:hAnsi="Times New Roman"/>
                <w:sz w:val="18"/>
                <w:szCs w:val="18"/>
                <w:lang w:eastAsia="ru-RU"/>
              </w:rPr>
            </w:pPr>
            <w:r w:rsidRPr="00A73F36">
              <w:rPr>
                <w:rFonts w:ascii="Times New Roman" w:hAnsi="Times New Roman"/>
                <w:sz w:val="20"/>
                <w:szCs w:val="20"/>
                <w:lang w:eastAsia="ru-RU"/>
              </w:rPr>
              <w:t>1</w:t>
            </w:r>
            <w:r>
              <w:rPr>
                <w:rFonts w:ascii="Times New Roman" w:hAnsi="Times New Roman"/>
                <w:sz w:val="20"/>
                <w:szCs w:val="20"/>
                <w:lang w:eastAsia="ru-RU"/>
              </w:rPr>
              <w:t xml:space="preserve"> </w:t>
            </w:r>
            <w:r w:rsidRPr="00046715">
              <w:rPr>
                <w:rFonts w:ascii="Times New Roman" w:hAnsi="Times New Roman"/>
                <w:sz w:val="18"/>
                <w:szCs w:val="18"/>
                <w:lang w:eastAsia="ru-RU"/>
              </w:rPr>
              <w:t>частично. Мировое соглашение</w:t>
            </w:r>
          </w:p>
          <w:p w:rsidR="00222E64" w:rsidRPr="00046715" w:rsidRDefault="00222E64" w:rsidP="00046715">
            <w:pPr>
              <w:spacing w:after="0" w:line="240" w:lineRule="auto"/>
              <w:ind w:left="-113" w:right="-113"/>
              <w:rPr>
                <w:rFonts w:ascii="Times New Roman" w:hAnsi="Times New Roman"/>
                <w:sz w:val="18"/>
                <w:szCs w:val="18"/>
                <w:lang w:eastAsia="ru-RU"/>
              </w:rPr>
            </w:pPr>
            <w:r w:rsidRPr="00046715">
              <w:rPr>
                <w:rFonts w:ascii="Times New Roman" w:hAnsi="Times New Roman"/>
                <w:sz w:val="18"/>
                <w:szCs w:val="18"/>
                <w:lang w:eastAsia="ru-RU"/>
              </w:rPr>
              <w:t xml:space="preserve"> (13562271 р.)</w:t>
            </w:r>
          </w:p>
          <w:p w:rsidR="00222E64" w:rsidRPr="00F70269" w:rsidRDefault="00222E64" w:rsidP="00222E64">
            <w:pPr>
              <w:spacing w:after="0" w:line="240" w:lineRule="auto"/>
              <w:rPr>
                <w:rFonts w:ascii="Times New Roman" w:eastAsia="Times New Roman" w:hAnsi="Times New Roman" w:cs="Times New Roman"/>
                <w:sz w:val="20"/>
                <w:szCs w:val="20"/>
                <w:lang w:eastAsia="ru-RU"/>
              </w:rPr>
            </w:pP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eastAsia="Times New Roman" w:hAnsi="Times New Roman" w:cs="Times New Roman"/>
                <w:sz w:val="20"/>
                <w:szCs w:val="20"/>
                <w:lang w:eastAsia="ru-RU"/>
              </w:rPr>
              <w:t>-</w:t>
            </w:r>
          </w:p>
        </w:tc>
      </w:tr>
      <w:tr w:rsidR="004719C4" w:rsidRPr="00F77F14" w:rsidTr="00461390">
        <w:trPr>
          <w:trHeight w:val="20"/>
        </w:trPr>
        <w:tc>
          <w:tcPr>
            <w:tcW w:w="2552" w:type="dxa"/>
          </w:tcPr>
          <w:p w:rsidR="00222E64" w:rsidRPr="00F70269" w:rsidRDefault="00222E64" w:rsidP="00873EA4">
            <w:pPr>
              <w:spacing w:after="0" w:line="240" w:lineRule="auto"/>
              <w:ind w:left="-57" w:right="-57"/>
              <w:rPr>
                <w:rFonts w:ascii="Times New Roman" w:eastAsia="Times New Roman" w:hAnsi="Times New Roman" w:cs="Times New Roman"/>
                <w:sz w:val="24"/>
                <w:szCs w:val="24"/>
                <w:lang w:eastAsia="ru-RU"/>
              </w:rPr>
            </w:pPr>
            <w:r w:rsidRPr="00A73F36">
              <w:rPr>
                <w:rStyle w:val="fontstyle01"/>
                <w:sz w:val="20"/>
                <w:szCs w:val="20"/>
              </w:rPr>
              <w:t>О признании отказа в реализации преимущественного права приобретения арендуемого муниципального имущества незаконным (ИП Зубань)</w:t>
            </w:r>
          </w:p>
        </w:tc>
        <w:tc>
          <w:tcPr>
            <w:tcW w:w="1276" w:type="dxa"/>
            <w:gridSpan w:val="2"/>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sidRPr="00A73F36">
              <w:rPr>
                <w:rFonts w:ascii="Times New Roman" w:eastAsia="Times New Roman" w:hAnsi="Times New Roman" w:cs="Times New Roman"/>
                <w:sz w:val="20"/>
                <w:szCs w:val="20"/>
                <w:lang w:eastAsia="ru-RU"/>
              </w:rPr>
              <w:t>-</w:t>
            </w:r>
          </w:p>
        </w:tc>
        <w:tc>
          <w:tcPr>
            <w:tcW w:w="1134" w:type="dxa"/>
            <w:gridSpan w:val="2"/>
          </w:tcPr>
          <w:p w:rsidR="00222E64" w:rsidRPr="00F70269" w:rsidRDefault="00222E64" w:rsidP="00222E64">
            <w:pPr>
              <w:spacing w:after="0" w:line="240" w:lineRule="auto"/>
              <w:rPr>
                <w:rFonts w:ascii="Times New Roman" w:eastAsia="Times New Roman" w:hAnsi="Times New Roman" w:cs="Times New Roman"/>
                <w:b/>
                <w:sz w:val="20"/>
                <w:szCs w:val="20"/>
                <w:lang w:eastAsia="ru-RU"/>
              </w:rPr>
            </w:pPr>
            <w:r w:rsidRPr="00A73F36">
              <w:rPr>
                <w:rFonts w:ascii="Times New Roman" w:eastAsia="Times New Roman" w:hAnsi="Times New Roman" w:cs="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bCs/>
                <w:sz w:val="20"/>
                <w:szCs w:val="20"/>
                <w:lang w:eastAsia="ru-RU"/>
              </w:rPr>
            </w:pPr>
            <w:r w:rsidRPr="00A73F36">
              <w:rPr>
                <w:rFonts w:ascii="Times New Roman" w:eastAsia="Times New Roman" w:hAnsi="Times New Roman" w:cs="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sz w:val="24"/>
                <w:szCs w:val="24"/>
                <w:lang w:eastAsia="ru-RU"/>
              </w:rPr>
            </w:pPr>
            <w:r w:rsidRPr="00A73F36">
              <w:rPr>
                <w:rFonts w:ascii="Times New Roman" w:hAnsi="Times New Roman"/>
                <w:sz w:val="20"/>
                <w:szCs w:val="20"/>
                <w:lang w:eastAsia="ru-RU"/>
              </w:rPr>
              <w:t>1</w:t>
            </w: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Pr>
                <w:rFonts w:ascii="Times New Roman" w:hAnsi="Times New Roman"/>
                <w:sz w:val="20"/>
                <w:szCs w:val="20"/>
                <w:lang w:eastAsia="ru-RU"/>
              </w:rPr>
              <w:t>-</w:t>
            </w:r>
          </w:p>
        </w:tc>
      </w:tr>
      <w:tr w:rsidR="004719C4" w:rsidRPr="00F77F14" w:rsidTr="00461390">
        <w:trPr>
          <w:trHeight w:val="20"/>
        </w:trPr>
        <w:tc>
          <w:tcPr>
            <w:tcW w:w="2552" w:type="dxa"/>
          </w:tcPr>
          <w:p w:rsidR="00222E64" w:rsidRPr="00F70269" w:rsidRDefault="00222E64" w:rsidP="00873EA4">
            <w:pPr>
              <w:spacing w:after="0" w:line="240" w:lineRule="auto"/>
              <w:ind w:left="-57" w:right="-57"/>
              <w:rPr>
                <w:rFonts w:ascii="Times New Roman" w:eastAsia="Times New Roman" w:hAnsi="Times New Roman" w:cs="Times New Roman"/>
                <w:sz w:val="24"/>
                <w:szCs w:val="24"/>
                <w:lang w:eastAsia="ru-RU"/>
              </w:rPr>
            </w:pPr>
            <w:r>
              <w:rPr>
                <w:rFonts w:ascii="Times New Roman" w:hAnsi="Times New Roman"/>
                <w:sz w:val="20"/>
                <w:szCs w:val="20"/>
                <w:lang w:eastAsia="ru-RU"/>
              </w:rPr>
              <w:t>АИЗ Дуботолова А.К.</w:t>
            </w:r>
          </w:p>
        </w:tc>
        <w:tc>
          <w:tcPr>
            <w:tcW w:w="1276" w:type="dxa"/>
            <w:gridSpan w:val="2"/>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w:t>
            </w:r>
          </w:p>
        </w:tc>
        <w:tc>
          <w:tcPr>
            <w:tcW w:w="1134" w:type="dxa"/>
            <w:gridSpan w:val="2"/>
          </w:tcPr>
          <w:p w:rsidR="00222E64" w:rsidRPr="00F70269" w:rsidRDefault="00222E64" w:rsidP="00222E64">
            <w:pPr>
              <w:spacing w:after="0" w:line="240" w:lineRule="auto"/>
              <w:rPr>
                <w:rFonts w:ascii="Times New Roman" w:eastAsia="Times New Roman" w:hAnsi="Times New Roman" w:cs="Times New Roman"/>
                <w:b/>
                <w:sz w:val="20"/>
                <w:szCs w:val="20"/>
                <w:lang w:eastAsia="ru-RU"/>
              </w:rPr>
            </w:pPr>
            <w:r>
              <w:rPr>
                <w:rFonts w:ascii="Times New Roman" w:hAnsi="Times New Roman" w:cs="Times New Roman"/>
                <w:sz w:val="20"/>
                <w:szCs w:val="20"/>
              </w:rPr>
              <w:t>-</w:t>
            </w:r>
          </w:p>
        </w:tc>
        <w:tc>
          <w:tcPr>
            <w:tcW w:w="1134" w:type="dxa"/>
          </w:tcPr>
          <w:p w:rsidR="00222E64" w:rsidRPr="00F70269" w:rsidRDefault="00222E64" w:rsidP="00222E64">
            <w:pPr>
              <w:spacing w:after="0" w:line="240" w:lineRule="auto"/>
              <w:rPr>
                <w:rFonts w:ascii="Times New Roman" w:eastAsia="Times New Roman" w:hAnsi="Times New Roman" w:cs="Times New Roman"/>
                <w:bCs/>
                <w:sz w:val="20"/>
                <w:szCs w:val="20"/>
                <w:lang w:eastAsia="ru-RU"/>
              </w:rPr>
            </w:pPr>
            <w:r>
              <w:rPr>
                <w:rFonts w:ascii="Times New Roman" w:hAnsi="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sz w:val="24"/>
                <w:szCs w:val="24"/>
                <w:lang w:eastAsia="ru-RU"/>
              </w:rPr>
            </w:pPr>
            <w:r>
              <w:rPr>
                <w:rFonts w:ascii="Times New Roman" w:hAnsi="Times New Roman"/>
                <w:sz w:val="20"/>
                <w:szCs w:val="20"/>
                <w:lang w:eastAsia="ru-RU"/>
              </w:rPr>
              <w:t>2</w:t>
            </w: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Pr>
                <w:rFonts w:ascii="Times New Roman" w:hAnsi="Times New Roman"/>
                <w:sz w:val="20"/>
                <w:szCs w:val="20"/>
                <w:lang w:eastAsia="ru-RU"/>
              </w:rPr>
              <w:t>-</w:t>
            </w:r>
          </w:p>
        </w:tc>
        <w:tc>
          <w:tcPr>
            <w:tcW w:w="1134" w:type="dxa"/>
          </w:tcPr>
          <w:p w:rsidR="00222E64" w:rsidRPr="00F70269" w:rsidRDefault="00222E64" w:rsidP="00222E6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6814F8" w:rsidRPr="00F77F14" w:rsidTr="00461390">
        <w:trPr>
          <w:trHeight w:val="633"/>
        </w:trPr>
        <w:tc>
          <w:tcPr>
            <w:tcW w:w="2552" w:type="dxa"/>
          </w:tcPr>
          <w:p w:rsidR="006814F8" w:rsidRPr="006814F8" w:rsidRDefault="006814F8" w:rsidP="00873EA4">
            <w:pPr>
              <w:spacing w:after="0" w:line="240" w:lineRule="auto"/>
              <w:ind w:left="-57" w:right="-57"/>
              <w:rPr>
                <w:rFonts w:ascii="Times New Roman" w:eastAsia="Times New Roman" w:hAnsi="Times New Roman" w:cs="Times New Roman"/>
                <w:lang w:eastAsia="ru-RU"/>
              </w:rPr>
            </w:pPr>
            <w:r w:rsidRPr="006814F8">
              <w:rPr>
                <w:rFonts w:ascii="Times New Roman" w:eastAsia="Times New Roman" w:hAnsi="Times New Roman" w:cs="Times New Roman"/>
                <w:b/>
                <w:lang w:eastAsia="ru-RU"/>
              </w:rPr>
              <w:t>ИСКОВЫЕ ЗАЯВЛЕНИЯ (ПРЕТЕНЗИИ) АДМИНИСТРАЦИИ (в т.ч. сопровождение структурных подразделений)</w:t>
            </w:r>
          </w:p>
        </w:tc>
        <w:tc>
          <w:tcPr>
            <w:tcW w:w="1276" w:type="dxa"/>
            <w:gridSpan w:val="2"/>
          </w:tcPr>
          <w:p w:rsidR="006814F8" w:rsidRDefault="006814F8" w:rsidP="006814F8">
            <w:pPr>
              <w:spacing w:after="0" w:line="240" w:lineRule="auto"/>
              <w:rPr>
                <w:rFonts w:ascii="Times New Roman" w:eastAsia="Times New Roman" w:hAnsi="Times New Roman" w:cs="Times New Roman"/>
                <w:lang w:eastAsia="ru-RU"/>
              </w:rPr>
            </w:pPr>
            <w:r w:rsidRPr="006814F8">
              <w:rPr>
                <w:rFonts w:ascii="Times New Roman" w:eastAsia="Times New Roman" w:hAnsi="Times New Roman" w:cs="Times New Roman"/>
                <w:b/>
                <w:bCs/>
                <w:lang w:eastAsia="ru-RU"/>
              </w:rPr>
              <w:t>210</w:t>
            </w:r>
            <w:r w:rsidRPr="006814F8">
              <w:rPr>
                <w:rFonts w:ascii="Times New Roman" w:eastAsia="Times New Roman" w:hAnsi="Times New Roman" w:cs="Times New Roman"/>
                <w:lang w:eastAsia="ru-RU"/>
              </w:rPr>
              <w:t xml:space="preserve"> </w:t>
            </w:r>
          </w:p>
          <w:p w:rsidR="006814F8" w:rsidRPr="006814F8" w:rsidRDefault="006814F8" w:rsidP="006814F8">
            <w:pPr>
              <w:spacing w:after="0" w:line="240" w:lineRule="auto"/>
              <w:rPr>
                <w:rFonts w:ascii="Times New Roman" w:eastAsia="Times New Roman" w:hAnsi="Times New Roman" w:cs="Times New Roman"/>
                <w:sz w:val="20"/>
                <w:szCs w:val="20"/>
                <w:lang w:eastAsia="ru-RU"/>
              </w:rPr>
            </w:pPr>
            <w:r w:rsidRPr="006814F8">
              <w:rPr>
                <w:rFonts w:ascii="Times New Roman" w:eastAsia="Times New Roman" w:hAnsi="Times New Roman" w:cs="Times New Roman"/>
                <w:sz w:val="20"/>
                <w:szCs w:val="20"/>
                <w:lang w:eastAsia="ru-RU"/>
              </w:rPr>
              <w:t>исков</w:t>
            </w:r>
          </w:p>
          <w:p w:rsidR="006814F8" w:rsidRPr="006814F8" w:rsidRDefault="006814F8" w:rsidP="006814F8">
            <w:pPr>
              <w:spacing w:after="0" w:line="240" w:lineRule="auto"/>
              <w:rPr>
                <w:rFonts w:ascii="Times New Roman" w:eastAsia="Times New Roman" w:hAnsi="Times New Roman" w:cs="Times New Roman"/>
                <w:b/>
                <w:lang w:eastAsia="ru-RU"/>
              </w:rPr>
            </w:pPr>
            <w:r w:rsidRPr="006814F8">
              <w:rPr>
                <w:rFonts w:ascii="Times New Roman" w:eastAsia="Times New Roman" w:hAnsi="Times New Roman" w:cs="Times New Roman"/>
                <w:sz w:val="20"/>
                <w:szCs w:val="20"/>
                <w:lang w:eastAsia="ru-RU"/>
              </w:rPr>
              <w:t>претензия</w:t>
            </w:r>
          </w:p>
        </w:tc>
        <w:tc>
          <w:tcPr>
            <w:tcW w:w="1134" w:type="dxa"/>
            <w:gridSpan w:val="2"/>
          </w:tcPr>
          <w:p w:rsidR="006814F8" w:rsidRDefault="006814F8" w:rsidP="006814F8">
            <w:pPr>
              <w:spacing w:after="0" w:line="240" w:lineRule="auto"/>
              <w:rPr>
                <w:rFonts w:ascii="Times New Roman" w:eastAsia="Times New Roman" w:hAnsi="Times New Roman" w:cs="Times New Roman"/>
                <w:b/>
                <w:bCs/>
                <w:lang w:eastAsia="ru-RU"/>
              </w:rPr>
            </w:pPr>
            <w:r w:rsidRPr="006814F8">
              <w:rPr>
                <w:rFonts w:ascii="Times New Roman" w:eastAsia="Times New Roman" w:hAnsi="Times New Roman" w:cs="Times New Roman"/>
                <w:b/>
                <w:bCs/>
                <w:lang w:eastAsia="ru-RU"/>
              </w:rPr>
              <w:t xml:space="preserve">205 </w:t>
            </w:r>
          </w:p>
          <w:p w:rsidR="006814F8" w:rsidRPr="006814F8" w:rsidRDefault="006814F8" w:rsidP="006814F8">
            <w:pPr>
              <w:spacing w:after="0" w:line="240" w:lineRule="auto"/>
              <w:rPr>
                <w:rFonts w:ascii="Times New Roman" w:eastAsia="Times New Roman" w:hAnsi="Times New Roman" w:cs="Times New Roman"/>
                <w:sz w:val="20"/>
                <w:szCs w:val="20"/>
                <w:lang w:eastAsia="ru-RU"/>
              </w:rPr>
            </w:pPr>
            <w:r w:rsidRPr="006814F8">
              <w:rPr>
                <w:rFonts w:ascii="Times New Roman" w:eastAsia="Times New Roman" w:hAnsi="Times New Roman" w:cs="Times New Roman"/>
                <w:sz w:val="20"/>
                <w:szCs w:val="20"/>
                <w:lang w:eastAsia="ru-RU"/>
              </w:rPr>
              <w:t>(12 с 2020 г.) исков</w:t>
            </w:r>
          </w:p>
          <w:p w:rsidR="006814F8" w:rsidRPr="006814F8" w:rsidRDefault="006814F8" w:rsidP="006814F8">
            <w:pPr>
              <w:spacing w:after="0" w:line="240" w:lineRule="auto"/>
              <w:rPr>
                <w:rFonts w:ascii="Times New Roman" w:eastAsia="Times New Roman" w:hAnsi="Times New Roman" w:cs="Times New Roman"/>
                <w:sz w:val="20"/>
                <w:szCs w:val="20"/>
                <w:lang w:eastAsia="ru-RU"/>
              </w:rPr>
            </w:pPr>
            <w:r w:rsidRPr="006814F8">
              <w:rPr>
                <w:rFonts w:ascii="Times New Roman" w:eastAsia="Times New Roman" w:hAnsi="Times New Roman" w:cs="Times New Roman"/>
                <w:b/>
                <w:bCs/>
                <w:lang w:eastAsia="ru-RU"/>
              </w:rPr>
              <w:t xml:space="preserve"> 23</w:t>
            </w:r>
            <w:r w:rsidRPr="006814F8">
              <w:rPr>
                <w:rFonts w:ascii="Times New Roman" w:eastAsia="Times New Roman" w:hAnsi="Times New Roman" w:cs="Times New Roman"/>
                <w:lang w:eastAsia="ru-RU"/>
              </w:rPr>
              <w:t xml:space="preserve"> </w:t>
            </w:r>
            <w:r w:rsidRPr="006814F8">
              <w:rPr>
                <w:rFonts w:ascii="Times New Roman" w:eastAsia="Times New Roman" w:hAnsi="Times New Roman" w:cs="Times New Roman"/>
                <w:sz w:val="20"/>
                <w:szCs w:val="20"/>
                <w:lang w:eastAsia="ru-RU"/>
              </w:rPr>
              <w:t>претензий</w:t>
            </w:r>
          </w:p>
          <w:p w:rsidR="006814F8" w:rsidRPr="006814F8" w:rsidRDefault="006814F8" w:rsidP="006814F8">
            <w:pPr>
              <w:spacing w:after="0" w:line="240" w:lineRule="auto"/>
              <w:rPr>
                <w:rFonts w:ascii="Times New Roman" w:eastAsia="Times New Roman" w:hAnsi="Times New Roman" w:cs="Times New Roman"/>
                <w:b/>
                <w:lang w:eastAsia="ru-RU"/>
              </w:rPr>
            </w:pPr>
            <w:r w:rsidRPr="006814F8">
              <w:rPr>
                <w:rFonts w:ascii="Times New Roman" w:eastAsia="Times New Roman" w:hAnsi="Times New Roman" w:cs="Times New Roman"/>
                <w:sz w:val="20"/>
                <w:szCs w:val="20"/>
                <w:lang w:eastAsia="ru-RU"/>
              </w:rPr>
              <w:t>(добр-но исполнены)</w:t>
            </w:r>
          </w:p>
        </w:tc>
        <w:tc>
          <w:tcPr>
            <w:tcW w:w="1134" w:type="dxa"/>
          </w:tcPr>
          <w:p w:rsidR="006814F8" w:rsidRPr="006814F8" w:rsidRDefault="006814F8" w:rsidP="006814F8">
            <w:pPr>
              <w:spacing w:after="0" w:line="240" w:lineRule="auto"/>
              <w:rPr>
                <w:rFonts w:ascii="Times New Roman" w:eastAsia="Times New Roman" w:hAnsi="Times New Roman" w:cs="Times New Roman"/>
                <w:b/>
                <w:lang w:eastAsia="ru-RU"/>
              </w:rPr>
            </w:pPr>
            <w:r w:rsidRPr="006814F8">
              <w:rPr>
                <w:rFonts w:ascii="Times New Roman" w:eastAsia="Times New Roman" w:hAnsi="Times New Roman" w:cs="Times New Roman"/>
                <w:b/>
                <w:bCs/>
                <w:lang w:eastAsia="ru-RU"/>
              </w:rPr>
              <w:t>17</w:t>
            </w:r>
            <w:r w:rsidRPr="006814F8">
              <w:rPr>
                <w:rFonts w:ascii="Times New Roman" w:eastAsia="Times New Roman" w:hAnsi="Times New Roman" w:cs="Times New Roman"/>
                <w:lang w:eastAsia="ru-RU"/>
              </w:rPr>
              <w:t xml:space="preserve">       </w:t>
            </w:r>
            <w:r w:rsidRPr="006814F8">
              <w:rPr>
                <w:rFonts w:ascii="Times New Roman" w:eastAsia="Times New Roman" w:hAnsi="Times New Roman" w:cs="Times New Roman"/>
                <w:sz w:val="20"/>
                <w:szCs w:val="20"/>
                <w:lang w:eastAsia="ru-RU"/>
              </w:rPr>
              <w:t>исков на рассмотрении в суде</w:t>
            </w:r>
            <w:r w:rsidRPr="006814F8">
              <w:rPr>
                <w:rFonts w:ascii="Times New Roman" w:eastAsia="Times New Roman" w:hAnsi="Times New Roman" w:cs="Times New Roman"/>
                <w:lang w:eastAsia="ru-RU"/>
              </w:rPr>
              <w:t xml:space="preserve"> </w:t>
            </w:r>
            <w:r w:rsidRPr="006814F8">
              <w:rPr>
                <w:rFonts w:ascii="Times New Roman" w:eastAsia="Times New Roman" w:hAnsi="Times New Roman" w:cs="Times New Roman"/>
                <w:b/>
                <w:bCs/>
                <w:lang w:eastAsia="ru-RU"/>
              </w:rPr>
              <w:t xml:space="preserve">339 </w:t>
            </w:r>
            <w:r w:rsidRPr="006814F8">
              <w:rPr>
                <w:rFonts w:ascii="Times New Roman" w:eastAsia="Times New Roman" w:hAnsi="Times New Roman" w:cs="Times New Roman"/>
                <w:sz w:val="20"/>
                <w:szCs w:val="20"/>
                <w:lang w:eastAsia="ru-RU"/>
              </w:rPr>
              <w:t>претензий добровольно не оплачено</w:t>
            </w:r>
          </w:p>
        </w:tc>
        <w:tc>
          <w:tcPr>
            <w:tcW w:w="1134" w:type="dxa"/>
          </w:tcPr>
          <w:p w:rsidR="006814F8" w:rsidRDefault="006814F8" w:rsidP="006814F8">
            <w:pPr>
              <w:spacing w:after="0" w:line="240" w:lineRule="auto"/>
              <w:rPr>
                <w:rFonts w:ascii="Times New Roman" w:eastAsia="Times New Roman" w:hAnsi="Times New Roman" w:cs="Times New Roman"/>
                <w:lang w:eastAsia="ru-RU"/>
              </w:rPr>
            </w:pPr>
            <w:r w:rsidRPr="006814F8">
              <w:rPr>
                <w:rFonts w:ascii="Times New Roman" w:eastAsia="Times New Roman" w:hAnsi="Times New Roman" w:cs="Times New Roman"/>
                <w:b/>
                <w:bCs/>
                <w:lang w:eastAsia="ru-RU"/>
              </w:rPr>
              <w:t>226</w:t>
            </w:r>
            <w:r w:rsidRPr="006814F8">
              <w:rPr>
                <w:rFonts w:ascii="Times New Roman" w:eastAsia="Times New Roman" w:hAnsi="Times New Roman" w:cs="Times New Roman"/>
                <w:lang w:eastAsia="ru-RU"/>
              </w:rPr>
              <w:t xml:space="preserve"> </w:t>
            </w:r>
          </w:p>
          <w:p w:rsidR="006814F8" w:rsidRPr="006814F8" w:rsidRDefault="006814F8" w:rsidP="006814F8">
            <w:pPr>
              <w:spacing w:after="0" w:line="240" w:lineRule="auto"/>
              <w:rPr>
                <w:rFonts w:ascii="Times New Roman" w:eastAsia="Times New Roman" w:hAnsi="Times New Roman" w:cs="Times New Roman"/>
                <w:sz w:val="20"/>
                <w:szCs w:val="20"/>
                <w:lang w:eastAsia="ru-RU"/>
              </w:rPr>
            </w:pPr>
            <w:r w:rsidRPr="006814F8">
              <w:rPr>
                <w:rFonts w:ascii="Times New Roman" w:eastAsia="Times New Roman" w:hAnsi="Times New Roman" w:cs="Times New Roman"/>
                <w:sz w:val="20"/>
                <w:szCs w:val="20"/>
                <w:lang w:eastAsia="ru-RU"/>
              </w:rPr>
              <w:t>исков</w:t>
            </w:r>
          </w:p>
          <w:p w:rsidR="006814F8" w:rsidRPr="006814F8" w:rsidRDefault="006814F8" w:rsidP="006814F8">
            <w:pPr>
              <w:spacing w:after="0" w:line="240" w:lineRule="auto"/>
              <w:rPr>
                <w:rFonts w:ascii="Times New Roman" w:eastAsia="Times New Roman" w:hAnsi="Times New Roman" w:cs="Times New Roman"/>
                <w:b/>
                <w:lang w:eastAsia="ru-RU"/>
              </w:rPr>
            </w:pPr>
            <w:r w:rsidRPr="006814F8">
              <w:rPr>
                <w:rFonts w:ascii="Times New Roman" w:eastAsia="Times New Roman" w:hAnsi="Times New Roman" w:cs="Times New Roman"/>
                <w:b/>
                <w:bCs/>
                <w:lang w:eastAsia="ru-RU"/>
              </w:rPr>
              <w:t>110</w:t>
            </w:r>
            <w:r w:rsidRPr="006814F8">
              <w:rPr>
                <w:rFonts w:ascii="Times New Roman" w:eastAsia="Times New Roman" w:hAnsi="Times New Roman" w:cs="Times New Roman"/>
                <w:lang w:eastAsia="ru-RU"/>
              </w:rPr>
              <w:t xml:space="preserve"> </w:t>
            </w:r>
            <w:r w:rsidRPr="006814F8">
              <w:rPr>
                <w:rFonts w:ascii="Times New Roman" w:eastAsia="Times New Roman" w:hAnsi="Times New Roman" w:cs="Times New Roman"/>
                <w:sz w:val="20"/>
                <w:szCs w:val="20"/>
                <w:lang w:eastAsia="ru-RU"/>
              </w:rPr>
              <w:t>претензий</w:t>
            </w:r>
          </w:p>
        </w:tc>
        <w:tc>
          <w:tcPr>
            <w:tcW w:w="1134" w:type="dxa"/>
          </w:tcPr>
          <w:p w:rsidR="006814F8" w:rsidRPr="006814F8" w:rsidRDefault="006814F8" w:rsidP="006814F8">
            <w:pPr>
              <w:spacing w:after="0" w:line="240" w:lineRule="auto"/>
              <w:rPr>
                <w:rFonts w:ascii="Times New Roman" w:eastAsia="Times New Roman" w:hAnsi="Times New Roman" w:cs="Times New Roman"/>
                <w:lang w:eastAsia="ru-RU"/>
              </w:rPr>
            </w:pPr>
            <w:r w:rsidRPr="006814F8">
              <w:rPr>
                <w:rFonts w:ascii="Times New Roman" w:eastAsia="Times New Roman" w:hAnsi="Times New Roman" w:cs="Times New Roman"/>
                <w:b/>
                <w:bCs/>
                <w:lang w:eastAsia="ru-RU"/>
              </w:rPr>
              <w:t>137</w:t>
            </w:r>
            <w:r w:rsidRPr="006814F8">
              <w:rPr>
                <w:rFonts w:ascii="Times New Roman" w:eastAsia="Times New Roman" w:hAnsi="Times New Roman" w:cs="Times New Roman"/>
                <w:lang w:eastAsia="ru-RU"/>
              </w:rPr>
              <w:t xml:space="preserve"> </w:t>
            </w:r>
            <w:r w:rsidRPr="006814F8">
              <w:rPr>
                <w:rFonts w:ascii="Times New Roman" w:eastAsia="Times New Roman" w:hAnsi="Times New Roman" w:cs="Times New Roman"/>
                <w:sz w:val="20"/>
                <w:szCs w:val="20"/>
                <w:lang w:eastAsia="ru-RU"/>
              </w:rPr>
              <w:t>исков</w:t>
            </w:r>
          </w:p>
          <w:p w:rsidR="006814F8" w:rsidRPr="006814F8" w:rsidRDefault="006814F8" w:rsidP="006814F8">
            <w:pPr>
              <w:spacing w:after="0" w:line="240" w:lineRule="auto"/>
              <w:rPr>
                <w:rFonts w:ascii="Times New Roman" w:eastAsia="Times New Roman" w:hAnsi="Times New Roman" w:cs="Times New Roman"/>
                <w:sz w:val="19"/>
                <w:szCs w:val="19"/>
                <w:lang w:eastAsia="ru-RU"/>
              </w:rPr>
            </w:pPr>
            <w:r w:rsidRPr="006814F8">
              <w:rPr>
                <w:rFonts w:ascii="Times New Roman" w:eastAsia="Times New Roman" w:hAnsi="Times New Roman" w:cs="Times New Roman"/>
                <w:b/>
                <w:bCs/>
                <w:lang w:eastAsia="ru-RU"/>
              </w:rPr>
              <w:t xml:space="preserve"> 1</w:t>
            </w:r>
            <w:r w:rsidRPr="006814F8">
              <w:rPr>
                <w:rFonts w:ascii="Times New Roman" w:eastAsia="Times New Roman" w:hAnsi="Times New Roman" w:cs="Times New Roman"/>
                <w:lang w:eastAsia="ru-RU"/>
              </w:rPr>
              <w:t xml:space="preserve"> </w:t>
            </w:r>
            <w:r w:rsidRPr="006814F8">
              <w:rPr>
                <w:rFonts w:ascii="Times New Roman" w:eastAsia="Times New Roman" w:hAnsi="Times New Roman" w:cs="Times New Roman"/>
                <w:sz w:val="19"/>
                <w:szCs w:val="19"/>
                <w:lang w:eastAsia="ru-RU"/>
              </w:rPr>
              <w:t>претензий</w:t>
            </w:r>
          </w:p>
          <w:p w:rsidR="006814F8" w:rsidRPr="006814F8" w:rsidRDefault="006814F8" w:rsidP="006814F8">
            <w:pPr>
              <w:spacing w:after="0" w:line="240" w:lineRule="auto"/>
              <w:rPr>
                <w:rFonts w:ascii="Times New Roman" w:eastAsia="Times New Roman" w:hAnsi="Times New Roman" w:cs="Times New Roman"/>
                <w:b/>
                <w:lang w:eastAsia="ru-RU"/>
              </w:rPr>
            </w:pPr>
            <w:r w:rsidRPr="006814F8">
              <w:rPr>
                <w:rFonts w:ascii="Times New Roman" w:eastAsia="Times New Roman" w:hAnsi="Times New Roman" w:cs="Times New Roman"/>
                <w:sz w:val="19"/>
                <w:szCs w:val="19"/>
                <w:lang w:eastAsia="ru-RU"/>
              </w:rPr>
              <w:t>(добр-но исполнена)</w:t>
            </w:r>
          </w:p>
        </w:tc>
        <w:tc>
          <w:tcPr>
            <w:tcW w:w="1134" w:type="dxa"/>
          </w:tcPr>
          <w:p w:rsidR="006814F8" w:rsidRDefault="006814F8" w:rsidP="006814F8">
            <w:pPr>
              <w:spacing w:after="0" w:line="240" w:lineRule="auto"/>
              <w:rPr>
                <w:rFonts w:ascii="Times New Roman" w:eastAsia="Times New Roman" w:hAnsi="Times New Roman" w:cs="Times New Roman"/>
                <w:lang w:eastAsia="ru-RU"/>
              </w:rPr>
            </w:pPr>
            <w:r w:rsidRPr="006814F8">
              <w:rPr>
                <w:rFonts w:ascii="Times New Roman" w:eastAsia="Times New Roman" w:hAnsi="Times New Roman" w:cs="Times New Roman"/>
                <w:b/>
                <w:bCs/>
                <w:lang w:eastAsia="ru-RU"/>
              </w:rPr>
              <w:t>1</w:t>
            </w:r>
            <w:r w:rsidRPr="006814F8">
              <w:rPr>
                <w:rFonts w:ascii="Times New Roman" w:eastAsia="Times New Roman" w:hAnsi="Times New Roman" w:cs="Times New Roman"/>
                <w:lang w:eastAsia="ru-RU"/>
              </w:rPr>
              <w:t xml:space="preserve">       </w:t>
            </w:r>
            <w:r w:rsidRPr="006814F8">
              <w:rPr>
                <w:rFonts w:ascii="Times New Roman" w:eastAsia="Times New Roman" w:hAnsi="Times New Roman" w:cs="Times New Roman"/>
                <w:sz w:val="20"/>
                <w:szCs w:val="20"/>
                <w:lang w:eastAsia="ru-RU"/>
              </w:rPr>
              <w:t>иск</w:t>
            </w:r>
          </w:p>
          <w:p w:rsidR="006814F8" w:rsidRPr="006814F8" w:rsidRDefault="006814F8" w:rsidP="006814F8">
            <w:pPr>
              <w:spacing w:after="0" w:line="240" w:lineRule="auto"/>
              <w:ind w:left="-57" w:right="-57"/>
              <w:rPr>
                <w:rFonts w:ascii="Times New Roman" w:eastAsia="Times New Roman" w:hAnsi="Times New Roman" w:cs="Times New Roman"/>
                <w:lang w:eastAsia="ru-RU"/>
              </w:rPr>
            </w:pPr>
            <w:r w:rsidRPr="006814F8">
              <w:rPr>
                <w:rFonts w:ascii="Times New Roman" w:eastAsia="Times New Roman" w:hAnsi="Times New Roman" w:cs="Times New Roman"/>
                <w:b/>
                <w:bCs/>
                <w:lang w:eastAsia="ru-RU"/>
              </w:rPr>
              <w:t>109</w:t>
            </w:r>
            <w:r w:rsidRPr="006814F8">
              <w:rPr>
                <w:rFonts w:ascii="Times New Roman" w:eastAsia="Times New Roman" w:hAnsi="Times New Roman" w:cs="Times New Roman"/>
                <w:b/>
                <w:bCs/>
                <w:u w:val="single"/>
                <w:lang w:eastAsia="ru-RU"/>
              </w:rPr>
              <w:t xml:space="preserve"> </w:t>
            </w:r>
            <w:r w:rsidRPr="006814F8">
              <w:rPr>
                <w:rFonts w:ascii="Times New Roman" w:eastAsia="Times New Roman" w:hAnsi="Times New Roman" w:cs="Times New Roman"/>
                <w:sz w:val="19"/>
                <w:szCs w:val="19"/>
                <w:lang w:eastAsia="ru-RU"/>
              </w:rPr>
              <w:t>претензий добровольно не оплачено</w:t>
            </w:r>
            <w:r w:rsidRPr="006814F8">
              <w:rPr>
                <w:rFonts w:ascii="Times New Roman" w:eastAsia="Times New Roman" w:hAnsi="Times New Roman" w:cs="Times New Roman"/>
                <w:lang w:eastAsia="ru-RU"/>
              </w:rPr>
              <w:t xml:space="preserve">  </w:t>
            </w:r>
          </w:p>
          <w:p w:rsidR="006814F8" w:rsidRPr="006814F8" w:rsidRDefault="006814F8" w:rsidP="006814F8">
            <w:pPr>
              <w:spacing w:after="0" w:line="240" w:lineRule="auto"/>
              <w:rPr>
                <w:rFonts w:ascii="Times New Roman" w:eastAsia="Times New Roman" w:hAnsi="Times New Roman" w:cs="Times New Roman"/>
                <w:b/>
                <w:lang w:eastAsia="ru-RU"/>
              </w:rPr>
            </w:pPr>
          </w:p>
        </w:tc>
      </w:tr>
      <w:tr w:rsidR="006814F8" w:rsidRPr="00F77F14" w:rsidTr="00461390">
        <w:trPr>
          <w:trHeight w:val="25"/>
        </w:trPr>
        <w:tc>
          <w:tcPr>
            <w:tcW w:w="2552" w:type="dxa"/>
            <w:tcBorders>
              <w:top w:val="single" w:sz="4" w:space="0" w:color="auto"/>
              <w:left w:val="single" w:sz="4" w:space="0" w:color="auto"/>
              <w:bottom w:val="single" w:sz="4" w:space="0" w:color="auto"/>
              <w:right w:val="single" w:sz="4" w:space="0" w:color="auto"/>
            </w:tcBorders>
          </w:tcPr>
          <w:p w:rsidR="006814F8" w:rsidRPr="00F70269" w:rsidRDefault="006814F8" w:rsidP="00873EA4">
            <w:pPr>
              <w:spacing w:after="0" w:line="240" w:lineRule="auto"/>
              <w:ind w:left="-57" w:right="-57"/>
              <w:rPr>
                <w:rFonts w:ascii="Times New Roman" w:eastAsia="Times New Roman" w:hAnsi="Times New Roman" w:cs="Times New Roman"/>
                <w:sz w:val="24"/>
                <w:szCs w:val="24"/>
                <w:lang w:eastAsia="ru-RU"/>
              </w:rPr>
            </w:pPr>
            <w:r w:rsidRPr="00010BDD">
              <w:rPr>
                <w:rFonts w:ascii="Times New Roman" w:eastAsia="Times New Roman" w:hAnsi="Times New Roman" w:cs="Times New Roman"/>
                <w:sz w:val="20"/>
                <w:szCs w:val="20"/>
                <w:lang w:eastAsia="ru-RU"/>
              </w:rPr>
              <w:t>О взыскании задолженности по договорам социального найма за жилое помещение</w:t>
            </w:r>
          </w:p>
        </w:tc>
        <w:tc>
          <w:tcPr>
            <w:tcW w:w="1276" w:type="dxa"/>
            <w:gridSpan w:val="2"/>
            <w:tcBorders>
              <w:top w:val="single" w:sz="4" w:space="0" w:color="auto"/>
              <w:left w:val="single" w:sz="4" w:space="0" w:color="auto"/>
              <w:bottom w:val="single" w:sz="4" w:space="0" w:color="auto"/>
              <w:right w:val="single" w:sz="4" w:space="0" w:color="auto"/>
            </w:tcBorders>
          </w:tcPr>
          <w:p w:rsidR="006814F8" w:rsidRPr="004C76C1" w:rsidRDefault="006814F8" w:rsidP="006814F8">
            <w:pPr>
              <w:spacing w:after="0" w:line="240" w:lineRule="auto"/>
              <w:jc w:val="center"/>
              <w:rPr>
                <w:rFonts w:ascii="Times New Roman" w:hAnsi="Times New Roman"/>
                <w:sz w:val="20"/>
                <w:szCs w:val="20"/>
                <w:lang w:eastAsia="ru-RU"/>
              </w:rPr>
            </w:pPr>
            <w:r w:rsidRPr="004C76C1">
              <w:rPr>
                <w:rFonts w:ascii="Times New Roman" w:hAnsi="Times New Roman"/>
                <w:sz w:val="20"/>
                <w:szCs w:val="20"/>
                <w:lang w:eastAsia="ru-RU"/>
              </w:rPr>
              <w:t>123</w:t>
            </w:r>
          </w:p>
          <w:p w:rsidR="006814F8" w:rsidRPr="00F70269" w:rsidRDefault="006814F8" w:rsidP="006814F8">
            <w:pPr>
              <w:spacing w:after="0" w:line="240" w:lineRule="auto"/>
              <w:ind w:left="-113" w:right="-113"/>
              <w:jc w:val="center"/>
              <w:rPr>
                <w:rFonts w:ascii="Times New Roman" w:eastAsia="Times New Roman" w:hAnsi="Times New Roman" w:cs="Times New Roman"/>
                <w:b/>
                <w:sz w:val="24"/>
                <w:szCs w:val="24"/>
                <w:lang w:eastAsia="ru-RU"/>
              </w:rPr>
            </w:pPr>
            <w:r w:rsidRPr="00C52E72">
              <w:rPr>
                <w:rFonts w:ascii="Times New Roman" w:hAnsi="Times New Roman"/>
                <w:sz w:val="18"/>
                <w:szCs w:val="18"/>
                <w:lang w:eastAsia="ru-RU"/>
              </w:rPr>
              <w:t>(605995,94р.)</w:t>
            </w:r>
          </w:p>
        </w:tc>
        <w:tc>
          <w:tcPr>
            <w:tcW w:w="1134" w:type="dxa"/>
            <w:gridSpan w:val="2"/>
            <w:tcBorders>
              <w:top w:val="single" w:sz="4" w:space="0" w:color="auto"/>
              <w:left w:val="single" w:sz="4" w:space="0" w:color="auto"/>
              <w:bottom w:val="single" w:sz="4" w:space="0" w:color="auto"/>
              <w:right w:val="single" w:sz="4" w:space="0" w:color="auto"/>
            </w:tcBorders>
          </w:tcPr>
          <w:p w:rsidR="006814F8" w:rsidRPr="004C76C1" w:rsidRDefault="006814F8" w:rsidP="006814F8">
            <w:pPr>
              <w:spacing w:after="0" w:line="240" w:lineRule="auto"/>
              <w:jc w:val="center"/>
              <w:rPr>
                <w:rFonts w:ascii="Times New Roman" w:hAnsi="Times New Roman"/>
                <w:sz w:val="20"/>
                <w:szCs w:val="20"/>
                <w:lang w:eastAsia="ru-RU"/>
              </w:rPr>
            </w:pPr>
            <w:r w:rsidRPr="004C76C1">
              <w:rPr>
                <w:rFonts w:ascii="Times New Roman" w:hAnsi="Times New Roman"/>
                <w:sz w:val="20"/>
                <w:szCs w:val="20"/>
                <w:lang w:eastAsia="ru-RU"/>
              </w:rPr>
              <w:t>106</w:t>
            </w:r>
          </w:p>
          <w:p w:rsidR="006814F8" w:rsidRDefault="006814F8" w:rsidP="006814F8">
            <w:pPr>
              <w:spacing w:after="0" w:line="240" w:lineRule="auto"/>
              <w:ind w:left="-113" w:right="-113"/>
              <w:jc w:val="center"/>
              <w:rPr>
                <w:rFonts w:ascii="Times New Roman" w:hAnsi="Times New Roman"/>
                <w:sz w:val="18"/>
                <w:szCs w:val="18"/>
                <w:lang w:eastAsia="ru-RU"/>
              </w:rPr>
            </w:pPr>
            <w:r w:rsidRPr="00C52E72">
              <w:rPr>
                <w:rFonts w:ascii="Times New Roman" w:hAnsi="Times New Roman"/>
                <w:sz w:val="18"/>
                <w:szCs w:val="18"/>
                <w:lang w:eastAsia="ru-RU"/>
              </w:rPr>
              <w:t>(537880,57р.)</w:t>
            </w:r>
          </w:p>
          <w:p w:rsidR="006814F8" w:rsidRPr="00F70269" w:rsidRDefault="006814F8" w:rsidP="006814F8">
            <w:pPr>
              <w:spacing w:after="0" w:line="240" w:lineRule="auto"/>
              <w:ind w:left="-113" w:right="-113"/>
              <w:jc w:val="center"/>
              <w:rPr>
                <w:rFonts w:ascii="Times New Roman" w:eastAsia="Times New Roman" w:hAnsi="Times New Roman" w:cs="Times New Roman"/>
                <w:b/>
                <w:bCs/>
                <w:sz w:val="24"/>
                <w:szCs w:val="24"/>
                <w:lang w:eastAsia="ru-RU"/>
              </w:rPr>
            </w:pPr>
            <w:r>
              <w:rPr>
                <w:rFonts w:ascii="Times New Roman" w:hAnsi="Times New Roman"/>
                <w:sz w:val="18"/>
                <w:szCs w:val="18"/>
                <w:lang w:eastAsia="ru-RU"/>
              </w:rPr>
              <w:t xml:space="preserve">(17 на </w:t>
            </w:r>
            <w:proofErr w:type="gramStart"/>
            <w:r>
              <w:rPr>
                <w:rFonts w:ascii="Times New Roman" w:hAnsi="Times New Roman"/>
                <w:sz w:val="18"/>
                <w:szCs w:val="18"/>
                <w:lang w:eastAsia="ru-RU"/>
              </w:rPr>
              <w:t>рассм</w:t>
            </w:r>
            <w:r w:rsidR="00B82BC6">
              <w:rPr>
                <w:rFonts w:ascii="Times New Roman" w:hAnsi="Times New Roman"/>
                <w:sz w:val="18"/>
                <w:szCs w:val="18"/>
                <w:lang w:eastAsia="ru-RU"/>
              </w:rPr>
              <w:t>от-рен</w:t>
            </w:r>
            <w:r>
              <w:rPr>
                <w:rFonts w:ascii="Times New Roman" w:hAnsi="Times New Roman"/>
                <w:sz w:val="18"/>
                <w:szCs w:val="18"/>
                <w:lang w:eastAsia="ru-RU"/>
              </w:rPr>
              <w:t>ии</w:t>
            </w:r>
            <w:proofErr w:type="gramEnd"/>
            <w:r>
              <w:rPr>
                <w:rFonts w:ascii="Times New Roman" w:hAnsi="Times New Roman"/>
                <w:sz w:val="18"/>
                <w:szCs w:val="18"/>
                <w:lang w:eastAsia="ru-RU"/>
              </w:rPr>
              <w:t xml:space="preserve"> в суде)</w:t>
            </w:r>
          </w:p>
        </w:tc>
        <w:tc>
          <w:tcPr>
            <w:tcW w:w="1134" w:type="dxa"/>
            <w:tcBorders>
              <w:top w:val="single" w:sz="4" w:space="0" w:color="auto"/>
              <w:left w:val="single" w:sz="4" w:space="0" w:color="auto"/>
              <w:bottom w:val="single" w:sz="4" w:space="0" w:color="auto"/>
              <w:right w:val="single" w:sz="4" w:space="0" w:color="auto"/>
            </w:tcBorders>
          </w:tcPr>
          <w:p w:rsidR="006814F8" w:rsidRDefault="006814F8" w:rsidP="006814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17</w:t>
            </w:r>
          </w:p>
          <w:p w:rsidR="00B82BC6" w:rsidRDefault="006814F8" w:rsidP="006814F8">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(на рассм</w:t>
            </w:r>
            <w:r w:rsidR="00B82BC6">
              <w:rPr>
                <w:rFonts w:ascii="Times New Roman" w:hAnsi="Times New Roman"/>
                <w:sz w:val="18"/>
                <w:szCs w:val="18"/>
                <w:lang w:eastAsia="ru-RU"/>
              </w:rPr>
              <w:t>от</w:t>
            </w:r>
            <w:r>
              <w:rPr>
                <w:rFonts w:ascii="Times New Roman" w:hAnsi="Times New Roman"/>
                <w:sz w:val="18"/>
                <w:szCs w:val="18"/>
                <w:lang w:eastAsia="ru-RU"/>
              </w:rPr>
              <w:t>-</w:t>
            </w:r>
          </w:p>
          <w:p w:rsidR="006814F8" w:rsidRPr="00F70269" w:rsidRDefault="00B82BC6" w:rsidP="006814F8">
            <w:pPr>
              <w:spacing w:after="0" w:line="240" w:lineRule="auto"/>
              <w:jc w:val="center"/>
              <w:rPr>
                <w:rFonts w:ascii="Times New Roman" w:eastAsia="Times New Roman" w:hAnsi="Times New Roman" w:cs="Times New Roman"/>
                <w:b/>
                <w:sz w:val="24"/>
                <w:szCs w:val="24"/>
                <w:lang w:eastAsia="ru-RU"/>
              </w:rPr>
            </w:pPr>
            <w:r>
              <w:rPr>
                <w:rFonts w:ascii="Times New Roman" w:hAnsi="Times New Roman"/>
                <w:sz w:val="18"/>
                <w:szCs w:val="18"/>
                <w:lang w:eastAsia="ru-RU"/>
              </w:rPr>
              <w:t>рен</w:t>
            </w:r>
            <w:r w:rsidR="006814F8" w:rsidRPr="00DE1C93">
              <w:rPr>
                <w:rFonts w:ascii="Times New Roman" w:hAnsi="Times New Roman"/>
                <w:sz w:val="18"/>
                <w:szCs w:val="18"/>
                <w:lang w:eastAsia="ru-RU"/>
              </w:rPr>
              <w:t>ии</w:t>
            </w:r>
            <w:r w:rsidR="006814F8">
              <w:rPr>
                <w:rFonts w:ascii="Times New Roman" w:hAnsi="Times New Roman"/>
                <w:sz w:val="18"/>
                <w:szCs w:val="18"/>
                <w:lang w:eastAsia="ru-RU"/>
              </w:rPr>
              <w:t xml:space="preserve"> в суде</w:t>
            </w:r>
            <w:r w:rsidR="006814F8" w:rsidRPr="00DE1C93">
              <w:rPr>
                <w:rFonts w:ascii="Times New Roman" w:hAnsi="Times New Roman"/>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Default="006814F8" w:rsidP="006814F8">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152</w:t>
            </w:r>
          </w:p>
          <w:p w:rsidR="006814F8" w:rsidRPr="00F70269" w:rsidRDefault="006814F8" w:rsidP="006814F8">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hAnsi="Times New Roman"/>
                <w:sz w:val="18"/>
                <w:szCs w:val="18"/>
                <w:lang w:eastAsia="ru-RU"/>
              </w:rPr>
              <w:t>(824695,46 р.)</w:t>
            </w:r>
          </w:p>
        </w:tc>
        <w:tc>
          <w:tcPr>
            <w:tcW w:w="1134" w:type="dxa"/>
            <w:tcBorders>
              <w:top w:val="single" w:sz="4" w:space="0" w:color="auto"/>
              <w:left w:val="single" w:sz="4" w:space="0" w:color="auto"/>
              <w:bottom w:val="single" w:sz="4" w:space="0" w:color="auto"/>
              <w:right w:val="single" w:sz="4" w:space="0" w:color="auto"/>
            </w:tcBorders>
          </w:tcPr>
          <w:p w:rsidR="006814F8" w:rsidRDefault="006814F8" w:rsidP="006814F8">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89</w:t>
            </w:r>
          </w:p>
          <w:p w:rsidR="006814F8" w:rsidRPr="00F70269" w:rsidRDefault="006814F8" w:rsidP="006814F8">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hAnsi="Times New Roman"/>
                <w:sz w:val="18"/>
                <w:szCs w:val="18"/>
                <w:lang w:eastAsia="ru-RU"/>
              </w:rPr>
              <w:t>(474832,45 р.)</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18"/>
                <w:szCs w:val="18"/>
                <w:lang w:eastAsia="ru-RU"/>
              </w:rPr>
              <w:t>-</w:t>
            </w:r>
          </w:p>
        </w:tc>
      </w:tr>
      <w:tr w:rsidR="00461390" w:rsidRPr="00F77F14" w:rsidTr="00461390">
        <w:trPr>
          <w:trHeight w:val="20"/>
        </w:trPr>
        <w:tc>
          <w:tcPr>
            <w:tcW w:w="2552" w:type="dxa"/>
            <w:tcBorders>
              <w:top w:val="single" w:sz="4" w:space="0" w:color="auto"/>
              <w:left w:val="single" w:sz="4" w:space="0" w:color="auto"/>
              <w:bottom w:val="single" w:sz="4" w:space="0" w:color="auto"/>
              <w:right w:val="single" w:sz="4" w:space="0" w:color="auto"/>
            </w:tcBorders>
          </w:tcPr>
          <w:p w:rsidR="006814F8" w:rsidRPr="00F70269" w:rsidRDefault="006814F8" w:rsidP="00873EA4">
            <w:pPr>
              <w:spacing w:after="0" w:line="240" w:lineRule="auto"/>
              <w:ind w:left="-57" w:right="-57"/>
              <w:rPr>
                <w:rFonts w:ascii="Times New Roman" w:eastAsia="Times New Roman" w:hAnsi="Times New Roman" w:cs="Times New Roman"/>
                <w:sz w:val="24"/>
                <w:szCs w:val="24"/>
                <w:lang w:eastAsia="ru-RU"/>
              </w:rPr>
            </w:pPr>
            <w:r w:rsidRPr="00010BDD">
              <w:rPr>
                <w:rFonts w:ascii="Times New Roman" w:eastAsia="Times New Roman" w:hAnsi="Times New Roman" w:cs="Times New Roman"/>
                <w:sz w:val="20"/>
                <w:szCs w:val="20"/>
                <w:lang w:eastAsia="ru-RU"/>
              </w:rPr>
              <w:t>Претензии к нанимателям жилых помещений по договорам социального найма о погашении задолженности по оплате за соцнайм</w:t>
            </w:r>
          </w:p>
        </w:tc>
        <w:tc>
          <w:tcPr>
            <w:tcW w:w="1276" w:type="dxa"/>
            <w:gridSpan w:val="2"/>
            <w:tcBorders>
              <w:top w:val="single" w:sz="4" w:space="0" w:color="auto"/>
              <w:left w:val="single" w:sz="4" w:space="0" w:color="auto"/>
              <w:bottom w:val="single" w:sz="4" w:space="0" w:color="auto"/>
              <w:right w:val="single" w:sz="4" w:space="0" w:color="auto"/>
            </w:tcBorders>
          </w:tcPr>
          <w:p w:rsidR="006814F8" w:rsidRPr="004C76C1" w:rsidRDefault="006814F8" w:rsidP="006814F8">
            <w:pPr>
              <w:spacing w:after="0" w:line="240" w:lineRule="auto"/>
              <w:jc w:val="center"/>
              <w:rPr>
                <w:rFonts w:ascii="Times New Roman" w:hAnsi="Times New Roman"/>
                <w:sz w:val="20"/>
                <w:szCs w:val="20"/>
              </w:rPr>
            </w:pPr>
            <w:r w:rsidRPr="004C76C1">
              <w:rPr>
                <w:rFonts w:ascii="Times New Roman" w:hAnsi="Times New Roman"/>
                <w:sz w:val="20"/>
                <w:szCs w:val="20"/>
              </w:rPr>
              <w:t>244</w:t>
            </w:r>
          </w:p>
          <w:p w:rsidR="006814F8" w:rsidRPr="00C52E72" w:rsidRDefault="006814F8" w:rsidP="006814F8">
            <w:pPr>
              <w:spacing w:after="0" w:line="240" w:lineRule="auto"/>
              <w:ind w:left="-113" w:right="-113"/>
              <w:jc w:val="center"/>
              <w:rPr>
                <w:rFonts w:ascii="Times New Roman" w:hAnsi="Times New Roman"/>
                <w:sz w:val="18"/>
                <w:szCs w:val="18"/>
              </w:rPr>
            </w:pPr>
            <w:r w:rsidRPr="00C52E72">
              <w:rPr>
                <w:rFonts w:ascii="Times New Roman" w:hAnsi="Times New Roman"/>
                <w:sz w:val="18"/>
                <w:szCs w:val="18"/>
              </w:rPr>
              <w:t>(759339,04 р.)</w:t>
            </w:r>
          </w:p>
          <w:p w:rsidR="006814F8" w:rsidRPr="00F70269" w:rsidRDefault="006814F8" w:rsidP="006814F8">
            <w:pPr>
              <w:spacing w:after="0" w:line="240" w:lineRule="auto"/>
              <w:rPr>
                <w:rFonts w:ascii="Times New Roman" w:eastAsia="Times New Roman" w:hAnsi="Times New Roman" w:cs="Times New Roman"/>
                <w:b/>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6814F8" w:rsidRPr="004C76C1" w:rsidRDefault="006814F8" w:rsidP="006814F8">
            <w:pPr>
              <w:spacing w:after="0" w:line="240" w:lineRule="auto"/>
              <w:jc w:val="center"/>
              <w:rPr>
                <w:rFonts w:ascii="Times New Roman" w:hAnsi="Times New Roman"/>
                <w:sz w:val="20"/>
                <w:szCs w:val="20"/>
              </w:rPr>
            </w:pPr>
            <w:r w:rsidRPr="004C76C1">
              <w:rPr>
                <w:rFonts w:ascii="Times New Roman" w:hAnsi="Times New Roman"/>
                <w:sz w:val="20"/>
                <w:szCs w:val="20"/>
              </w:rPr>
              <w:t>10</w:t>
            </w:r>
          </w:p>
          <w:p w:rsidR="006814F8" w:rsidRPr="00C52E72" w:rsidRDefault="006814F8" w:rsidP="006814F8">
            <w:pPr>
              <w:spacing w:after="0" w:line="240" w:lineRule="auto"/>
              <w:jc w:val="center"/>
              <w:rPr>
                <w:rFonts w:ascii="Times New Roman" w:hAnsi="Times New Roman"/>
                <w:sz w:val="18"/>
                <w:szCs w:val="18"/>
              </w:rPr>
            </w:pPr>
            <w:r w:rsidRPr="00C52E72">
              <w:rPr>
                <w:rFonts w:ascii="Times New Roman" w:hAnsi="Times New Roman"/>
                <w:sz w:val="18"/>
                <w:szCs w:val="18"/>
              </w:rPr>
              <w:t>(добровольно погашено 10071,88 р.)</w:t>
            </w:r>
          </w:p>
          <w:p w:rsidR="006814F8" w:rsidRPr="00F70269" w:rsidRDefault="006814F8" w:rsidP="006814F8">
            <w:pPr>
              <w:spacing w:after="0" w:line="240" w:lineRule="auto"/>
              <w:rPr>
                <w:rFonts w:ascii="Times New Roman" w:eastAsia="Times New Roman" w:hAnsi="Times New Roman" w:cs="Times New Roman"/>
                <w:b/>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sidRPr="004C76C1">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814F8" w:rsidRDefault="006814F8" w:rsidP="006814F8">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51</w:t>
            </w:r>
          </w:p>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18"/>
                <w:szCs w:val="18"/>
                <w:lang w:eastAsia="ru-RU"/>
              </w:rPr>
              <w:t>(357567 р.)</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r>
      <w:tr w:rsidR="00461390" w:rsidRPr="00F77F14" w:rsidTr="00461390">
        <w:trPr>
          <w:trHeight w:val="20"/>
        </w:trPr>
        <w:tc>
          <w:tcPr>
            <w:tcW w:w="2552" w:type="dxa"/>
            <w:tcBorders>
              <w:top w:val="single" w:sz="4" w:space="0" w:color="auto"/>
              <w:left w:val="single" w:sz="4" w:space="0" w:color="auto"/>
              <w:bottom w:val="single" w:sz="4" w:space="0" w:color="auto"/>
              <w:right w:val="single" w:sz="4" w:space="0" w:color="auto"/>
            </w:tcBorders>
          </w:tcPr>
          <w:p w:rsidR="006814F8" w:rsidRPr="00F70269" w:rsidRDefault="006814F8" w:rsidP="00873EA4">
            <w:pPr>
              <w:spacing w:after="0" w:line="240" w:lineRule="auto"/>
              <w:ind w:left="-57" w:right="-57"/>
              <w:rPr>
                <w:rFonts w:ascii="Times New Roman" w:eastAsia="Times New Roman" w:hAnsi="Times New Roman" w:cs="Times New Roman"/>
                <w:sz w:val="24"/>
                <w:szCs w:val="24"/>
                <w:lang w:eastAsia="ru-RU"/>
              </w:rPr>
            </w:pPr>
            <w:r w:rsidRPr="00010BDD">
              <w:rPr>
                <w:rFonts w:ascii="Times New Roman" w:eastAsia="Times New Roman" w:hAnsi="Times New Roman" w:cs="Times New Roman"/>
                <w:sz w:val="20"/>
                <w:szCs w:val="20"/>
                <w:lang w:eastAsia="ru-RU"/>
              </w:rPr>
              <w:t>Претензии к нанимателям жилых помещений за фактическое пользование муниципальным жилым помещением о погашении задолженности по оплате</w:t>
            </w:r>
          </w:p>
        </w:tc>
        <w:tc>
          <w:tcPr>
            <w:tcW w:w="1276" w:type="dxa"/>
            <w:gridSpan w:val="2"/>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 xml:space="preserve">107 </w:t>
            </w:r>
            <w:r w:rsidRPr="00E1353A">
              <w:rPr>
                <w:rFonts w:ascii="Times New Roman" w:hAnsi="Times New Roman"/>
                <w:sz w:val="18"/>
                <w:szCs w:val="18"/>
                <w:lang w:eastAsia="ru-RU"/>
              </w:rPr>
              <w:t>(743348,95р.)</w:t>
            </w:r>
          </w:p>
        </w:tc>
        <w:tc>
          <w:tcPr>
            <w:tcW w:w="1134" w:type="dxa"/>
            <w:gridSpan w:val="2"/>
            <w:tcBorders>
              <w:top w:val="single" w:sz="4" w:space="0" w:color="auto"/>
              <w:left w:val="single" w:sz="4" w:space="0" w:color="auto"/>
              <w:bottom w:val="single" w:sz="4" w:space="0" w:color="auto"/>
              <w:right w:val="single" w:sz="4" w:space="0" w:color="auto"/>
            </w:tcBorders>
          </w:tcPr>
          <w:p w:rsidR="006814F8" w:rsidRDefault="006814F8" w:rsidP="006814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p w:rsidR="006814F8" w:rsidRPr="00F70269" w:rsidRDefault="006814F8" w:rsidP="006814F8">
            <w:pPr>
              <w:spacing w:after="0" w:line="240" w:lineRule="auto"/>
              <w:rPr>
                <w:rFonts w:ascii="Times New Roman" w:eastAsia="Times New Roman" w:hAnsi="Times New Roman" w:cs="Times New Roman"/>
                <w:b/>
                <w:bCs/>
                <w:sz w:val="24"/>
                <w:szCs w:val="24"/>
                <w:lang w:eastAsia="ru-RU"/>
              </w:rPr>
            </w:pPr>
            <w:r w:rsidRPr="00E1353A">
              <w:rPr>
                <w:rFonts w:ascii="Times New Roman" w:hAnsi="Times New Roman"/>
                <w:sz w:val="18"/>
                <w:szCs w:val="18"/>
                <w:lang w:eastAsia="ru-RU"/>
              </w:rPr>
              <w:t xml:space="preserve">(добровольно погашено </w:t>
            </w:r>
            <w:r>
              <w:rPr>
                <w:rFonts w:ascii="Times New Roman" w:hAnsi="Times New Roman"/>
                <w:sz w:val="18"/>
                <w:szCs w:val="18"/>
                <w:lang w:eastAsia="ru-RU"/>
              </w:rPr>
              <w:t xml:space="preserve">  </w:t>
            </w:r>
            <w:r w:rsidRPr="00E1353A">
              <w:rPr>
                <w:rFonts w:ascii="Times New Roman" w:hAnsi="Times New Roman"/>
                <w:sz w:val="18"/>
                <w:szCs w:val="18"/>
                <w:lang w:eastAsia="ru-RU"/>
              </w:rPr>
              <w:t>12784,61 р.)</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Default="006814F8" w:rsidP="006814F8">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58</w:t>
            </w:r>
          </w:p>
          <w:p w:rsidR="006814F8" w:rsidRPr="00F70269" w:rsidRDefault="006814F8" w:rsidP="006814F8">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hAnsi="Times New Roman"/>
                <w:sz w:val="18"/>
                <w:szCs w:val="18"/>
                <w:lang w:eastAsia="ru-RU"/>
              </w:rPr>
              <w:t>(559529,55 р.)</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r>
      <w:tr w:rsidR="00461390" w:rsidRPr="00F77F14" w:rsidTr="00461390">
        <w:trPr>
          <w:trHeight w:val="20"/>
        </w:trPr>
        <w:tc>
          <w:tcPr>
            <w:tcW w:w="2552" w:type="dxa"/>
            <w:tcBorders>
              <w:top w:val="single" w:sz="4" w:space="0" w:color="auto"/>
              <w:left w:val="single" w:sz="4" w:space="0" w:color="auto"/>
              <w:bottom w:val="single" w:sz="4" w:space="0" w:color="auto"/>
              <w:right w:val="single" w:sz="4" w:space="0" w:color="auto"/>
            </w:tcBorders>
          </w:tcPr>
          <w:p w:rsidR="006814F8" w:rsidRPr="00F70269" w:rsidRDefault="006814F8" w:rsidP="00873EA4">
            <w:pPr>
              <w:spacing w:after="0" w:line="240" w:lineRule="auto"/>
              <w:ind w:left="-57" w:right="-57"/>
              <w:rPr>
                <w:rFonts w:ascii="Times New Roman" w:eastAsia="Times New Roman" w:hAnsi="Times New Roman" w:cs="Times New Roman"/>
                <w:sz w:val="24"/>
                <w:szCs w:val="24"/>
                <w:lang w:eastAsia="ru-RU"/>
              </w:rPr>
            </w:pPr>
            <w:r w:rsidRPr="00010BDD">
              <w:rPr>
                <w:rFonts w:ascii="Times New Roman" w:eastAsia="Times New Roman" w:hAnsi="Times New Roman" w:cs="Times New Roman"/>
                <w:sz w:val="20"/>
                <w:szCs w:val="20"/>
                <w:lang w:eastAsia="ru-RU"/>
              </w:rPr>
              <w:t>О взыскании задолженности за фактическое пользование муниципальным жилым помещением</w:t>
            </w:r>
          </w:p>
        </w:tc>
        <w:tc>
          <w:tcPr>
            <w:tcW w:w="1276" w:type="dxa"/>
            <w:gridSpan w:val="2"/>
            <w:tcBorders>
              <w:top w:val="single" w:sz="4" w:space="0" w:color="auto"/>
              <w:left w:val="single" w:sz="4" w:space="0" w:color="auto"/>
              <w:bottom w:val="single" w:sz="4" w:space="0" w:color="auto"/>
              <w:right w:val="single" w:sz="4" w:space="0" w:color="auto"/>
            </w:tcBorders>
          </w:tcPr>
          <w:p w:rsidR="006814F8" w:rsidRDefault="006814F8" w:rsidP="006814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85</w:t>
            </w:r>
          </w:p>
          <w:p w:rsidR="006814F8" w:rsidRPr="00F70269" w:rsidRDefault="006814F8" w:rsidP="00B82BC6">
            <w:pPr>
              <w:spacing w:after="0" w:line="240" w:lineRule="auto"/>
              <w:ind w:left="-113" w:right="-113"/>
              <w:jc w:val="center"/>
              <w:rPr>
                <w:rFonts w:ascii="Times New Roman" w:eastAsia="Times New Roman" w:hAnsi="Times New Roman" w:cs="Times New Roman"/>
                <w:b/>
                <w:sz w:val="24"/>
                <w:szCs w:val="24"/>
                <w:lang w:eastAsia="ru-RU"/>
              </w:rPr>
            </w:pPr>
            <w:r w:rsidRPr="00E1353A">
              <w:rPr>
                <w:rFonts w:ascii="Times New Roman" w:hAnsi="Times New Roman"/>
                <w:sz w:val="18"/>
                <w:szCs w:val="18"/>
                <w:lang w:eastAsia="ru-RU"/>
              </w:rPr>
              <w:t>(1026682,37р.)</w:t>
            </w:r>
          </w:p>
        </w:tc>
        <w:tc>
          <w:tcPr>
            <w:tcW w:w="1134" w:type="dxa"/>
            <w:gridSpan w:val="2"/>
            <w:tcBorders>
              <w:top w:val="single" w:sz="4" w:space="0" w:color="auto"/>
              <w:left w:val="single" w:sz="4" w:space="0" w:color="auto"/>
              <w:bottom w:val="single" w:sz="4" w:space="0" w:color="auto"/>
              <w:right w:val="single" w:sz="4" w:space="0" w:color="auto"/>
            </w:tcBorders>
          </w:tcPr>
          <w:p w:rsidR="006814F8" w:rsidRDefault="006814F8" w:rsidP="006814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98</w:t>
            </w:r>
          </w:p>
          <w:p w:rsidR="006814F8" w:rsidRDefault="006814F8" w:rsidP="00B82BC6">
            <w:pPr>
              <w:spacing w:after="0" w:line="240" w:lineRule="auto"/>
              <w:ind w:left="-113" w:right="-113"/>
              <w:jc w:val="center"/>
              <w:rPr>
                <w:rFonts w:ascii="Times New Roman" w:hAnsi="Times New Roman"/>
                <w:sz w:val="18"/>
                <w:szCs w:val="18"/>
                <w:lang w:eastAsia="ru-RU"/>
              </w:rPr>
            </w:pPr>
            <w:r w:rsidRPr="00E1353A">
              <w:rPr>
                <w:rFonts w:ascii="Times New Roman" w:hAnsi="Times New Roman"/>
                <w:sz w:val="18"/>
                <w:szCs w:val="18"/>
                <w:lang w:eastAsia="ru-RU"/>
              </w:rPr>
              <w:t>(</w:t>
            </w:r>
            <w:r>
              <w:rPr>
                <w:rFonts w:ascii="Times New Roman" w:hAnsi="Times New Roman"/>
                <w:sz w:val="18"/>
                <w:szCs w:val="18"/>
                <w:lang w:eastAsia="ru-RU"/>
              </w:rPr>
              <w:t>1727588, 28</w:t>
            </w:r>
            <w:r w:rsidRPr="00E1353A">
              <w:rPr>
                <w:rFonts w:ascii="Times New Roman" w:hAnsi="Times New Roman"/>
                <w:sz w:val="18"/>
                <w:szCs w:val="18"/>
                <w:lang w:eastAsia="ru-RU"/>
              </w:rPr>
              <w:t xml:space="preserve"> р.)</w:t>
            </w:r>
          </w:p>
          <w:p w:rsidR="006814F8" w:rsidRPr="00F70269" w:rsidRDefault="006814F8" w:rsidP="00B82BC6">
            <w:pPr>
              <w:spacing w:after="0" w:line="240" w:lineRule="auto"/>
              <w:ind w:left="-113" w:right="-113"/>
              <w:jc w:val="center"/>
              <w:rPr>
                <w:rFonts w:ascii="Times New Roman" w:eastAsia="Times New Roman" w:hAnsi="Times New Roman" w:cs="Times New Roman"/>
                <w:b/>
                <w:bCs/>
                <w:sz w:val="24"/>
                <w:szCs w:val="24"/>
                <w:lang w:eastAsia="ru-RU"/>
              </w:rPr>
            </w:pPr>
            <w:r>
              <w:rPr>
                <w:rFonts w:ascii="Times New Roman" w:hAnsi="Times New Roman"/>
                <w:sz w:val="18"/>
                <w:szCs w:val="18"/>
                <w:lang w:eastAsia="ru-RU"/>
              </w:rPr>
              <w:t>(12 с 2020 г.)</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Default="006814F8" w:rsidP="006814F8">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66</w:t>
            </w:r>
          </w:p>
          <w:p w:rsidR="006814F8" w:rsidRPr="00F70269" w:rsidRDefault="006814F8" w:rsidP="00B82BC6">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hAnsi="Times New Roman"/>
                <w:sz w:val="18"/>
                <w:szCs w:val="18"/>
                <w:lang w:eastAsia="ru-RU"/>
              </w:rPr>
              <w:t>(782129,43 р.)</w:t>
            </w:r>
          </w:p>
        </w:tc>
        <w:tc>
          <w:tcPr>
            <w:tcW w:w="1134" w:type="dxa"/>
            <w:tcBorders>
              <w:top w:val="single" w:sz="4" w:space="0" w:color="auto"/>
              <w:left w:val="single" w:sz="4" w:space="0" w:color="auto"/>
              <w:bottom w:val="single" w:sz="4" w:space="0" w:color="auto"/>
              <w:right w:val="single" w:sz="4" w:space="0" w:color="auto"/>
            </w:tcBorders>
          </w:tcPr>
          <w:p w:rsidR="006814F8" w:rsidRDefault="006814F8" w:rsidP="006814F8">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43</w:t>
            </w:r>
          </w:p>
          <w:p w:rsidR="006814F8" w:rsidRPr="00F70269" w:rsidRDefault="006814F8" w:rsidP="00B82BC6">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hAnsi="Times New Roman"/>
                <w:sz w:val="18"/>
                <w:szCs w:val="18"/>
                <w:lang w:eastAsia="ru-RU"/>
              </w:rPr>
              <w:t>(390291,96 р.)</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18"/>
                <w:szCs w:val="18"/>
                <w:lang w:eastAsia="ru-RU"/>
              </w:rPr>
              <w:t>-</w:t>
            </w:r>
          </w:p>
        </w:tc>
      </w:tr>
      <w:tr w:rsidR="00461390" w:rsidRPr="00F77F14" w:rsidTr="00461390">
        <w:trPr>
          <w:trHeight w:val="20"/>
        </w:trPr>
        <w:tc>
          <w:tcPr>
            <w:tcW w:w="2552" w:type="dxa"/>
            <w:tcBorders>
              <w:top w:val="single" w:sz="4" w:space="0" w:color="auto"/>
              <w:left w:val="single" w:sz="4" w:space="0" w:color="auto"/>
              <w:bottom w:val="single" w:sz="4" w:space="0" w:color="auto"/>
              <w:right w:val="single" w:sz="4" w:space="0" w:color="auto"/>
            </w:tcBorders>
          </w:tcPr>
          <w:p w:rsidR="006814F8" w:rsidRPr="00F70269" w:rsidRDefault="006814F8" w:rsidP="00873EA4">
            <w:pPr>
              <w:spacing w:after="0" w:line="240" w:lineRule="auto"/>
              <w:ind w:left="-57" w:right="-57"/>
              <w:rPr>
                <w:rFonts w:ascii="Times New Roman" w:eastAsia="Times New Roman" w:hAnsi="Times New Roman" w:cs="Times New Roman"/>
                <w:sz w:val="24"/>
                <w:szCs w:val="24"/>
                <w:lang w:eastAsia="ru-RU"/>
              </w:rPr>
            </w:pPr>
            <w:r w:rsidRPr="00CE20F8">
              <w:rPr>
                <w:rFonts w:ascii="Times New Roman" w:hAnsi="Times New Roman"/>
                <w:sz w:val="20"/>
                <w:szCs w:val="20"/>
                <w:lang w:eastAsia="ru-RU"/>
              </w:rPr>
              <w:t xml:space="preserve">Претензии к нанимателям жилых помещений по договорам социального </w:t>
            </w:r>
            <w:r w:rsidRPr="00CE20F8">
              <w:rPr>
                <w:rFonts w:ascii="Times New Roman" w:hAnsi="Times New Roman"/>
                <w:sz w:val="20"/>
                <w:szCs w:val="20"/>
                <w:lang w:eastAsia="ru-RU"/>
              </w:rPr>
              <w:lastRenderedPageBreak/>
              <w:t>найма о погашении задолженности по оплате коммунальных услуг</w:t>
            </w:r>
          </w:p>
        </w:tc>
        <w:tc>
          <w:tcPr>
            <w:tcW w:w="1276" w:type="dxa"/>
            <w:gridSpan w:val="2"/>
            <w:tcBorders>
              <w:top w:val="single" w:sz="4" w:space="0" w:color="auto"/>
              <w:left w:val="single" w:sz="4" w:space="0" w:color="auto"/>
              <w:bottom w:val="single" w:sz="4" w:space="0" w:color="auto"/>
              <w:right w:val="single" w:sz="4" w:space="0" w:color="auto"/>
            </w:tcBorders>
          </w:tcPr>
          <w:p w:rsidR="006814F8" w:rsidRDefault="006814F8" w:rsidP="006814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1</w:t>
            </w:r>
          </w:p>
          <w:p w:rsidR="006814F8" w:rsidRPr="00F70269" w:rsidRDefault="006814F8" w:rsidP="00B82BC6">
            <w:pPr>
              <w:spacing w:after="0" w:line="240" w:lineRule="auto"/>
              <w:jc w:val="center"/>
              <w:rPr>
                <w:rFonts w:ascii="Times New Roman" w:eastAsia="Times New Roman" w:hAnsi="Times New Roman" w:cs="Times New Roman"/>
                <w:b/>
                <w:sz w:val="24"/>
                <w:szCs w:val="24"/>
                <w:lang w:eastAsia="ru-RU"/>
              </w:rPr>
            </w:pPr>
            <w:r w:rsidRPr="00E1353A">
              <w:rPr>
                <w:rFonts w:ascii="Times New Roman" w:hAnsi="Times New Roman"/>
                <w:sz w:val="18"/>
                <w:szCs w:val="18"/>
                <w:lang w:eastAsia="ru-RU"/>
              </w:rPr>
              <w:t>(90069,98</w:t>
            </w:r>
            <w:r>
              <w:rPr>
                <w:rFonts w:ascii="Times New Roman" w:hAnsi="Times New Roman"/>
                <w:sz w:val="18"/>
                <w:szCs w:val="18"/>
                <w:lang w:eastAsia="ru-RU"/>
              </w:rPr>
              <w:t>р.</w:t>
            </w:r>
            <w:r w:rsidRPr="00E1353A">
              <w:rPr>
                <w:rFonts w:ascii="Times New Roman" w:hAnsi="Times New Roman"/>
                <w:sz w:val="18"/>
                <w:szCs w:val="18"/>
                <w:lang w:eastAsia="ru-RU"/>
              </w:rPr>
              <w:t>)</w:t>
            </w:r>
          </w:p>
        </w:tc>
        <w:tc>
          <w:tcPr>
            <w:tcW w:w="1134" w:type="dxa"/>
            <w:gridSpan w:val="2"/>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bCs/>
                <w:sz w:val="24"/>
                <w:szCs w:val="24"/>
                <w:lang w:eastAsia="ru-RU"/>
              </w:rPr>
            </w:pPr>
            <w:r>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814F8" w:rsidRDefault="006814F8" w:rsidP="006814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p w:rsidR="006814F8" w:rsidRPr="00F70269" w:rsidRDefault="006814F8" w:rsidP="00B82BC6">
            <w:pPr>
              <w:spacing w:after="0" w:line="240" w:lineRule="auto"/>
              <w:ind w:left="-113" w:right="-113"/>
              <w:jc w:val="center"/>
              <w:rPr>
                <w:rFonts w:ascii="Times New Roman" w:eastAsia="Times New Roman" w:hAnsi="Times New Roman" w:cs="Times New Roman"/>
                <w:b/>
                <w:sz w:val="24"/>
                <w:szCs w:val="24"/>
                <w:lang w:eastAsia="ru-RU"/>
              </w:rPr>
            </w:pPr>
            <w:r w:rsidRPr="00E1353A">
              <w:rPr>
                <w:rFonts w:ascii="Times New Roman" w:hAnsi="Times New Roman"/>
                <w:sz w:val="18"/>
                <w:szCs w:val="18"/>
                <w:lang w:eastAsia="ru-RU"/>
              </w:rPr>
              <w:t>(90069,98</w:t>
            </w:r>
            <w:r>
              <w:rPr>
                <w:rFonts w:ascii="Times New Roman" w:hAnsi="Times New Roman"/>
                <w:sz w:val="18"/>
                <w:szCs w:val="18"/>
                <w:lang w:eastAsia="ru-RU"/>
              </w:rPr>
              <w:t xml:space="preserve"> р.</w:t>
            </w:r>
            <w:r w:rsidRPr="00E1353A">
              <w:rPr>
                <w:rFonts w:ascii="Times New Roman" w:hAnsi="Times New Roman"/>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r>
      <w:tr w:rsidR="00461390" w:rsidRPr="00F77F14" w:rsidTr="00461390">
        <w:trPr>
          <w:trHeight w:val="20"/>
        </w:trPr>
        <w:tc>
          <w:tcPr>
            <w:tcW w:w="2552" w:type="dxa"/>
            <w:tcBorders>
              <w:top w:val="single" w:sz="4" w:space="0" w:color="auto"/>
              <w:left w:val="single" w:sz="4" w:space="0" w:color="auto"/>
              <w:bottom w:val="single" w:sz="4" w:space="0" w:color="auto"/>
              <w:right w:val="single" w:sz="4" w:space="0" w:color="auto"/>
            </w:tcBorders>
          </w:tcPr>
          <w:p w:rsidR="006814F8" w:rsidRPr="00F70269" w:rsidRDefault="006814F8" w:rsidP="00873EA4">
            <w:pPr>
              <w:spacing w:after="0" w:line="240" w:lineRule="auto"/>
              <w:ind w:left="-57" w:right="-57"/>
              <w:rPr>
                <w:rFonts w:ascii="Times New Roman" w:eastAsia="Times New Roman" w:hAnsi="Times New Roman" w:cs="Times New Roman"/>
                <w:sz w:val="24"/>
                <w:szCs w:val="24"/>
                <w:lang w:eastAsia="ru-RU"/>
              </w:rPr>
            </w:pPr>
            <w:r>
              <w:rPr>
                <w:rFonts w:ascii="Times New Roman" w:hAnsi="Times New Roman" w:cs="Times New Roman"/>
                <w:sz w:val="20"/>
                <w:szCs w:val="20"/>
              </w:rPr>
              <w:lastRenderedPageBreak/>
              <w:t>О</w:t>
            </w:r>
            <w:r w:rsidRPr="001F2F20">
              <w:rPr>
                <w:rFonts w:ascii="Times New Roman" w:hAnsi="Times New Roman" w:cs="Times New Roman"/>
                <w:sz w:val="20"/>
                <w:szCs w:val="20"/>
              </w:rPr>
              <w:t xml:space="preserve"> взыскании пени по муниципальному</w:t>
            </w:r>
            <w:r>
              <w:rPr>
                <w:rFonts w:ascii="Times New Roman" w:hAnsi="Times New Roman" w:cs="Times New Roman"/>
                <w:sz w:val="20"/>
                <w:szCs w:val="20"/>
              </w:rPr>
              <w:t xml:space="preserve"> </w:t>
            </w:r>
            <w:r w:rsidRPr="001F2F20">
              <w:rPr>
                <w:rFonts w:ascii="Times New Roman" w:hAnsi="Times New Roman" w:cs="Times New Roman"/>
                <w:sz w:val="20"/>
                <w:szCs w:val="20"/>
              </w:rPr>
              <w:t xml:space="preserve">контракту </w:t>
            </w:r>
            <w:r>
              <w:rPr>
                <w:rFonts w:ascii="Times New Roman" w:hAnsi="Times New Roman" w:cs="Times New Roman"/>
                <w:sz w:val="20"/>
                <w:szCs w:val="20"/>
              </w:rPr>
              <w:t>(иск к Строительной компании)</w:t>
            </w:r>
          </w:p>
        </w:tc>
        <w:tc>
          <w:tcPr>
            <w:tcW w:w="1276" w:type="dxa"/>
            <w:gridSpan w:val="2"/>
            <w:tcBorders>
              <w:top w:val="single" w:sz="4" w:space="0" w:color="auto"/>
              <w:left w:val="single" w:sz="4" w:space="0" w:color="auto"/>
              <w:bottom w:val="single" w:sz="4" w:space="0" w:color="auto"/>
              <w:right w:val="single" w:sz="4" w:space="0" w:color="auto"/>
            </w:tcBorders>
          </w:tcPr>
          <w:p w:rsidR="006814F8" w:rsidRDefault="006814F8" w:rsidP="006814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p w:rsidR="006814F8" w:rsidRPr="00FA5520" w:rsidRDefault="006814F8" w:rsidP="00B82BC6">
            <w:pPr>
              <w:spacing w:after="0" w:line="240" w:lineRule="auto"/>
              <w:ind w:left="-113" w:right="-113"/>
              <w:jc w:val="center"/>
              <w:rPr>
                <w:rFonts w:ascii="Times New Roman" w:eastAsia="Times New Roman" w:hAnsi="Times New Roman" w:cs="Times New Roman"/>
                <w:b/>
                <w:sz w:val="18"/>
                <w:szCs w:val="18"/>
                <w:lang w:eastAsia="ru-RU"/>
              </w:rPr>
            </w:pPr>
            <w:r w:rsidRPr="00FA5520">
              <w:rPr>
                <w:rFonts w:ascii="Times New Roman" w:hAnsi="Times New Roman"/>
                <w:sz w:val="18"/>
                <w:szCs w:val="18"/>
                <w:lang w:eastAsia="ru-RU"/>
              </w:rPr>
              <w:t>(</w:t>
            </w:r>
            <w:r w:rsidRPr="00FA5520">
              <w:rPr>
                <w:rFonts w:ascii="Times New Roman" w:hAnsi="Times New Roman" w:cs="Times New Roman"/>
                <w:sz w:val="18"/>
                <w:szCs w:val="18"/>
              </w:rPr>
              <w:t>129799 руб. 75 коп.</w:t>
            </w:r>
            <w:r w:rsidRPr="00FA5520">
              <w:rPr>
                <w:rFonts w:ascii="Times New Roman" w:hAnsi="Times New Roman"/>
                <w:sz w:val="18"/>
                <w:szCs w:val="18"/>
                <w:lang w:eastAsia="ru-RU"/>
              </w:rPr>
              <w:t>)</w:t>
            </w:r>
          </w:p>
        </w:tc>
        <w:tc>
          <w:tcPr>
            <w:tcW w:w="1134" w:type="dxa"/>
            <w:gridSpan w:val="2"/>
            <w:tcBorders>
              <w:top w:val="single" w:sz="4" w:space="0" w:color="auto"/>
              <w:left w:val="single" w:sz="4" w:space="0" w:color="auto"/>
              <w:bottom w:val="single" w:sz="4" w:space="0" w:color="auto"/>
              <w:right w:val="single" w:sz="4" w:space="0" w:color="auto"/>
            </w:tcBorders>
          </w:tcPr>
          <w:p w:rsidR="006814F8" w:rsidRDefault="006814F8" w:rsidP="006814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p w:rsidR="006814F8" w:rsidRPr="00FA5520" w:rsidRDefault="006814F8" w:rsidP="00FA5520">
            <w:pPr>
              <w:spacing w:after="0" w:line="240" w:lineRule="auto"/>
              <w:ind w:left="-113" w:right="-113"/>
              <w:jc w:val="center"/>
              <w:rPr>
                <w:rFonts w:ascii="Times New Roman" w:eastAsia="Times New Roman" w:hAnsi="Times New Roman" w:cs="Times New Roman"/>
                <w:b/>
                <w:bCs/>
                <w:sz w:val="18"/>
                <w:szCs w:val="18"/>
                <w:lang w:eastAsia="ru-RU"/>
              </w:rPr>
            </w:pPr>
            <w:r w:rsidRPr="00FA5520">
              <w:rPr>
                <w:rFonts w:ascii="Times New Roman" w:hAnsi="Times New Roman"/>
                <w:sz w:val="18"/>
                <w:szCs w:val="18"/>
                <w:lang w:eastAsia="ru-RU"/>
              </w:rPr>
              <w:t>(</w:t>
            </w:r>
            <w:r w:rsidRPr="00FA5520">
              <w:rPr>
                <w:rFonts w:ascii="Times New Roman" w:hAnsi="Times New Roman" w:cs="Times New Roman"/>
                <w:sz w:val="18"/>
                <w:szCs w:val="18"/>
              </w:rPr>
              <w:t>129799 руб. 75 коп.</w:t>
            </w:r>
            <w:r w:rsidRPr="00FA5520">
              <w:rPr>
                <w:rFonts w:ascii="Times New Roman" w:hAnsi="Times New Roman"/>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FA5520" w:rsidRDefault="006814F8" w:rsidP="00FA5520">
            <w:pPr>
              <w:spacing w:after="0" w:line="240" w:lineRule="auto"/>
              <w:ind w:left="-113" w:right="-113"/>
              <w:jc w:val="center"/>
              <w:rPr>
                <w:rFonts w:ascii="Times New Roman" w:hAnsi="Times New Roman"/>
                <w:sz w:val="20"/>
                <w:szCs w:val="20"/>
                <w:lang w:eastAsia="ru-RU"/>
              </w:rPr>
            </w:pPr>
            <w:r w:rsidRPr="00FA5520">
              <w:rPr>
                <w:rFonts w:ascii="Times New Roman" w:hAnsi="Times New Roman"/>
                <w:sz w:val="20"/>
                <w:szCs w:val="20"/>
                <w:lang w:eastAsia="ru-RU"/>
              </w:rPr>
              <w:t>1</w:t>
            </w:r>
          </w:p>
          <w:p w:rsidR="006814F8" w:rsidRPr="00FA5520" w:rsidRDefault="006814F8" w:rsidP="00FA5520">
            <w:pPr>
              <w:spacing w:after="0" w:line="240" w:lineRule="auto"/>
              <w:ind w:left="-113" w:right="-113"/>
              <w:jc w:val="center"/>
              <w:rPr>
                <w:rFonts w:ascii="Times New Roman" w:eastAsia="Times New Roman" w:hAnsi="Times New Roman" w:cs="Times New Roman"/>
                <w:b/>
                <w:sz w:val="18"/>
                <w:szCs w:val="18"/>
                <w:lang w:eastAsia="ru-RU"/>
              </w:rPr>
            </w:pPr>
            <w:r w:rsidRPr="00FA5520">
              <w:rPr>
                <w:rFonts w:ascii="Times New Roman" w:hAnsi="Times New Roman"/>
                <w:sz w:val="18"/>
                <w:szCs w:val="18"/>
                <w:lang w:eastAsia="ru-RU"/>
              </w:rPr>
              <w:t>(149524</w:t>
            </w:r>
            <w:r w:rsidR="00FA5520" w:rsidRPr="00FA5520">
              <w:rPr>
                <w:rFonts w:ascii="Times New Roman" w:hAnsi="Times New Roman"/>
                <w:sz w:val="18"/>
                <w:szCs w:val="18"/>
                <w:lang w:eastAsia="ru-RU"/>
              </w:rPr>
              <w:t>р.</w:t>
            </w:r>
            <w:r w:rsidRPr="00FA5520">
              <w:rPr>
                <w:rFonts w:ascii="Times New Roman" w:hAnsi="Times New Roman"/>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FA5520" w:rsidRDefault="006814F8" w:rsidP="00FA5520">
            <w:pPr>
              <w:spacing w:after="0" w:line="240" w:lineRule="auto"/>
              <w:jc w:val="center"/>
              <w:rPr>
                <w:rFonts w:ascii="Times New Roman" w:hAnsi="Times New Roman"/>
                <w:sz w:val="20"/>
                <w:szCs w:val="20"/>
              </w:rPr>
            </w:pPr>
            <w:r>
              <w:rPr>
                <w:rFonts w:ascii="Times New Roman" w:hAnsi="Times New Roman"/>
                <w:sz w:val="20"/>
                <w:szCs w:val="20"/>
              </w:rPr>
              <w:t>1</w:t>
            </w:r>
          </w:p>
          <w:p w:rsidR="006814F8" w:rsidRPr="00FA5520" w:rsidRDefault="006814F8" w:rsidP="00FA5520">
            <w:pPr>
              <w:spacing w:after="0" w:line="240" w:lineRule="auto"/>
              <w:jc w:val="center"/>
              <w:rPr>
                <w:rFonts w:ascii="Times New Roman" w:eastAsia="Times New Roman" w:hAnsi="Times New Roman" w:cs="Times New Roman"/>
                <w:b/>
                <w:sz w:val="18"/>
                <w:szCs w:val="18"/>
                <w:lang w:eastAsia="ru-RU"/>
              </w:rPr>
            </w:pPr>
            <w:r w:rsidRPr="00FA5520">
              <w:rPr>
                <w:rFonts w:ascii="Times New Roman" w:hAnsi="Times New Roman"/>
                <w:sz w:val="18"/>
                <w:szCs w:val="18"/>
              </w:rPr>
              <w:t>(149524</w:t>
            </w:r>
            <w:r w:rsidR="00FA5520">
              <w:rPr>
                <w:rFonts w:ascii="Times New Roman" w:hAnsi="Times New Roman"/>
                <w:sz w:val="18"/>
                <w:szCs w:val="18"/>
              </w:rPr>
              <w:t>р.</w:t>
            </w:r>
            <w:r w:rsidRPr="00FA5520">
              <w:rPr>
                <w:rFonts w:ascii="Times New Roman" w:hAnsi="Times New Roman"/>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r>
      <w:tr w:rsidR="00461390" w:rsidRPr="00F77F14" w:rsidTr="00461390">
        <w:trPr>
          <w:trHeight w:val="20"/>
        </w:trPr>
        <w:tc>
          <w:tcPr>
            <w:tcW w:w="2552" w:type="dxa"/>
            <w:tcBorders>
              <w:top w:val="single" w:sz="4" w:space="0" w:color="auto"/>
              <w:left w:val="single" w:sz="4" w:space="0" w:color="auto"/>
              <w:bottom w:val="single" w:sz="4" w:space="0" w:color="auto"/>
              <w:right w:val="single" w:sz="4" w:space="0" w:color="auto"/>
            </w:tcBorders>
          </w:tcPr>
          <w:p w:rsidR="006814F8" w:rsidRPr="00F70269" w:rsidRDefault="006814F8" w:rsidP="00873EA4">
            <w:pPr>
              <w:spacing w:after="0" w:line="240" w:lineRule="auto"/>
              <w:ind w:left="-57" w:right="-57"/>
              <w:rPr>
                <w:rFonts w:ascii="Times New Roman" w:eastAsia="Times New Roman" w:hAnsi="Times New Roman" w:cs="Times New Roman"/>
                <w:sz w:val="24"/>
                <w:szCs w:val="24"/>
                <w:lang w:eastAsia="ru-RU"/>
              </w:rPr>
            </w:pPr>
            <w:r w:rsidRPr="00CA3CF9">
              <w:rPr>
                <w:rFonts w:ascii="Times New Roman" w:hAnsi="Times New Roman" w:cs="Times New Roman"/>
                <w:sz w:val="20"/>
                <w:szCs w:val="20"/>
              </w:rPr>
              <w:t>О взыскании неустойки с ООО «НПСК» по муниципальному контракту</w:t>
            </w:r>
          </w:p>
        </w:tc>
        <w:tc>
          <w:tcPr>
            <w:tcW w:w="1276" w:type="dxa"/>
            <w:gridSpan w:val="2"/>
            <w:tcBorders>
              <w:top w:val="single" w:sz="4" w:space="0" w:color="auto"/>
              <w:left w:val="single" w:sz="4" w:space="0" w:color="auto"/>
              <w:bottom w:val="single" w:sz="4" w:space="0" w:color="auto"/>
              <w:right w:val="single" w:sz="4" w:space="0" w:color="auto"/>
            </w:tcBorders>
          </w:tcPr>
          <w:p w:rsidR="006814F8" w:rsidRDefault="006814F8" w:rsidP="006814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1 </w:t>
            </w:r>
          </w:p>
          <w:p w:rsidR="006814F8" w:rsidRPr="00FA5520" w:rsidRDefault="006814F8" w:rsidP="00FA5520">
            <w:pPr>
              <w:spacing w:after="0" w:line="240" w:lineRule="auto"/>
              <w:ind w:left="-113" w:right="-113"/>
              <w:jc w:val="center"/>
              <w:rPr>
                <w:rFonts w:ascii="Times New Roman" w:eastAsia="Times New Roman" w:hAnsi="Times New Roman" w:cs="Times New Roman"/>
                <w:b/>
                <w:sz w:val="18"/>
                <w:szCs w:val="18"/>
                <w:lang w:eastAsia="ru-RU"/>
              </w:rPr>
            </w:pPr>
            <w:r w:rsidRPr="00FA5520">
              <w:rPr>
                <w:rFonts w:ascii="Times New Roman" w:hAnsi="Times New Roman" w:cs="Times New Roman"/>
                <w:sz w:val="18"/>
                <w:szCs w:val="18"/>
              </w:rPr>
              <w:t>(149472,86 р.)</w:t>
            </w:r>
          </w:p>
        </w:tc>
        <w:tc>
          <w:tcPr>
            <w:tcW w:w="1134" w:type="dxa"/>
            <w:gridSpan w:val="2"/>
            <w:tcBorders>
              <w:top w:val="single" w:sz="4" w:space="0" w:color="auto"/>
              <w:left w:val="single" w:sz="4" w:space="0" w:color="auto"/>
              <w:bottom w:val="single" w:sz="4" w:space="0" w:color="auto"/>
              <w:right w:val="single" w:sz="4" w:space="0" w:color="auto"/>
            </w:tcBorders>
          </w:tcPr>
          <w:p w:rsidR="006814F8" w:rsidRDefault="006814F8" w:rsidP="006814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1 </w:t>
            </w:r>
          </w:p>
          <w:p w:rsidR="006814F8" w:rsidRPr="00FA5520" w:rsidRDefault="006814F8" w:rsidP="00FA5520">
            <w:pPr>
              <w:spacing w:after="0" w:line="240" w:lineRule="auto"/>
              <w:ind w:left="-113" w:right="-113"/>
              <w:jc w:val="center"/>
              <w:rPr>
                <w:rFonts w:ascii="Times New Roman" w:eastAsia="Times New Roman" w:hAnsi="Times New Roman" w:cs="Times New Roman"/>
                <w:b/>
                <w:bCs/>
                <w:sz w:val="18"/>
                <w:szCs w:val="18"/>
                <w:lang w:eastAsia="ru-RU"/>
              </w:rPr>
            </w:pPr>
            <w:r w:rsidRPr="00FA5520">
              <w:rPr>
                <w:rFonts w:ascii="Times New Roman" w:hAnsi="Times New Roman" w:cs="Times New Roman"/>
                <w:sz w:val="18"/>
                <w:szCs w:val="18"/>
              </w:rPr>
              <w:t>(149472,86 р.)</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r>
      <w:tr w:rsidR="00461390" w:rsidRPr="00F77F14" w:rsidTr="00461390">
        <w:trPr>
          <w:trHeight w:val="20"/>
        </w:trPr>
        <w:tc>
          <w:tcPr>
            <w:tcW w:w="2552" w:type="dxa"/>
            <w:tcBorders>
              <w:top w:val="single" w:sz="4" w:space="0" w:color="auto"/>
              <w:left w:val="single" w:sz="4" w:space="0" w:color="auto"/>
              <w:bottom w:val="single" w:sz="4" w:space="0" w:color="auto"/>
              <w:right w:val="single" w:sz="4" w:space="0" w:color="auto"/>
            </w:tcBorders>
          </w:tcPr>
          <w:p w:rsidR="006814F8" w:rsidRPr="00F70269" w:rsidRDefault="006814F8" w:rsidP="00873EA4">
            <w:pPr>
              <w:spacing w:after="0" w:line="240" w:lineRule="auto"/>
              <w:ind w:left="-57" w:right="-57"/>
              <w:rPr>
                <w:rFonts w:ascii="Times New Roman" w:eastAsia="Times New Roman" w:hAnsi="Times New Roman" w:cs="Times New Roman"/>
                <w:sz w:val="24"/>
                <w:szCs w:val="24"/>
                <w:lang w:eastAsia="ru-RU"/>
              </w:rPr>
            </w:pPr>
            <w:r>
              <w:rPr>
                <w:rFonts w:ascii="Times New Roman" w:hAnsi="Times New Roman" w:cs="Times New Roman"/>
                <w:sz w:val="20"/>
                <w:szCs w:val="20"/>
              </w:rPr>
              <w:t>О прекращении права собственности, снятии с кадастрового учета помещений здания по адресу: ул. Мира, д. 10а, освобождении з/у (к Невзоровым)</w:t>
            </w:r>
          </w:p>
        </w:tc>
        <w:tc>
          <w:tcPr>
            <w:tcW w:w="1276" w:type="dxa"/>
            <w:gridSpan w:val="2"/>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cs="Times New Roman"/>
                <w:sz w:val="20"/>
                <w:szCs w:val="20"/>
              </w:rPr>
              <w:t>-</w:t>
            </w:r>
          </w:p>
        </w:tc>
        <w:tc>
          <w:tcPr>
            <w:tcW w:w="1134" w:type="dxa"/>
            <w:gridSpan w:val="2"/>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bCs/>
                <w:sz w:val="24"/>
                <w:szCs w:val="24"/>
                <w:lang w:eastAsia="ru-RU"/>
              </w:rPr>
            </w:pPr>
            <w:r>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FA5520">
            <w:pPr>
              <w:spacing w:after="0" w:line="240" w:lineRule="auto"/>
              <w:jc w:val="center"/>
              <w:rPr>
                <w:rFonts w:ascii="Times New Roman" w:eastAsia="Times New Roman" w:hAnsi="Times New Roman" w:cs="Times New Roman"/>
                <w:b/>
                <w:sz w:val="24"/>
                <w:szCs w:val="24"/>
                <w:lang w:eastAsia="ru-RU"/>
              </w:rPr>
            </w:pPr>
            <w:r>
              <w:rPr>
                <w:rFonts w:ascii="Times New Roman" w:hAnsi="Times New Roman" w:cs="Times New Roman"/>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Pr>
          <w:p w:rsidR="006814F8" w:rsidRDefault="006814F8" w:rsidP="0046139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p w:rsidR="006814F8" w:rsidRPr="00F70269" w:rsidRDefault="006814F8" w:rsidP="00461390">
            <w:pPr>
              <w:spacing w:after="0" w:line="240" w:lineRule="auto"/>
              <w:jc w:val="center"/>
              <w:rPr>
                <w:rFonts w:ascii="Times New Roman" w:eastAsia="Times New Roman" w:hAnsi="Times New Roman" w:cs="Times New Roman"/>
                <w:b/>
                <w:sz w:val="24"/>
                <w:szCs w:val="24"/>
                <w:lang w:eastAsia="ru-RU"/>
              </w:rPr>
            </w:pPr>
            <w:r>
              <w:rPr>
                <w:rFonts w:ascii="Times New Roman" w:hAnsi="Times New Roman"/>
                <w:sz w:val="20"/>
                <w:szCs w:val="20"/>
                <w:lang w:eastAsia="ru-RU"/>
              </w:rPr>
              <w:t>(частично (за искл. уборки з/у))</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r>
      <w:tr w:rsidR="00461390" w:rsidRPr="00F77F14" w:rsidTr="00461390">
        <w:trPr>
          <w:trHeight w:val="20"/>
        </w:trPr>
        <w:tc>
          <w:tcPr>
            <w:tcW w:w="2552" w:type="dxa"/>
            <w:tcBorders>
              <w:top w:val="single" w:sz="4" w:space="0" w:color="auto"/>
              <w:left w:val="single" w:sz="4" w:space="0" w:color="auto"/>
              <w:bottom w:val="single" w:sz="4" w:space="0" w:color="auto"/>
              <w:right w:val="single" w:sz="4" w:space="0" w:color="auto"/>
            </w:tcBorders>
          </w:tcPr>
          <w:p w:rsidR="006814F8" w:rsidRPr="00F70269" w:rsidRDefault="006814F8" w:rsidP="00873EA4">
            <w:pPr>
              <w:spacing w:after="0" w:line="240" w:lineRule="auto"/>
              <w:ind w:left="-57" w:right="-57"/>
              <w:rPr>
                <w:rFonts w:ascii="Times New Roman" w:eastAsia="Times New Roman" w:hAnsi="Times New Roman" w:cs="Times New Roman"/>
                <w:sz w:val="24"/>
                <w:szCs w:val="24"/>
                <w:lang w:eastAsia="ru-RU"/>
              </w:rPr>
            </w:pPr>
            <w:r>
              <w:rPr>
                <w:rFonts w:ascii="Times New Roman" w:hAnsi="Times New Roman" w:cs="Times New Roman"/>
                <w:sz w:val="20"/>
                <w:szCs w:val="20"/>
              </w:rPr>
              <w:t>Претензия о взыскании пени с Бэст-Проект в рамках банковской гарантии</w:t>
            </w:r>
          </w:p>
        </w:tc>
        <w:tc>
          <w:tcPr>
            <w:tcW w:w="1276" w:type="dxa"/>
            <w:gridSpan w:val="2"/>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cs="Times New Roman"/>
                <w:sz w:val="20"/>
                <w:szCs w:val="20"/>
              </w:rPr>
              <w:t>-</w:t>
            </w:r>
          </w:p>
        </w:tc>
        <w:tc>
          <w:tcPr>
            <w:tcW w:w="1134" w:type="dxa"/>
            <w:gridSpan w:val="2"/>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bCs/>
                <w:sz w:val="24"/>
                <w:szCs w:val="24"/>
                <w:lang w:eastAsia="ru-RU"/>
              </w:rPr>
            </w:pPr>
            <w:r>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FA5520" w:rsidRDefault="006814F8" w:rsidP="00FA552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p>
          <w:p w:rsidR="006814F8" w:rsidRPr="00F70269" w:rsidRDefault="006814F8" w:rsidP="00FA5520">
            <w:pPr>
              <w:spacing w:after="0" w:line="240" w:lineRule="auto"/>
              <w:jc w:val="center"/>
              <w:rPr>
                <w:rFonts w:ascii="Times New Roman" w:eastAsia="Times New Roman" w:hAnsi="Times New Roman" w:cs="Times New Roman"/>
                <w:b/>
                <w:sz w:val="24"/>
                <w:szCs w:val="24"/>
                <w:lang w:eastAsia="ru-RU"/>
              </w:rPr>
            </w:pPr>
            <w:r w:rsidRPr="00FA5520">
              <w:rPr>
                <w:rFonts w:ascii="Times New Roman" w:hAnsi="Times New Roman" w:cs="Times New Roman"/>
                <w:sz w:val="18"/>
                <w:szCs w:val="18"/>
                <w:lang w:eastAsia="ru-RU"/>
              </w:rPr>
              <w:t>(12</w:t>
            </w:r>
            <w:r w:rsidR="00FA5520" w:rsidRPr="00FA5520">
              <w:rPr>
                <w:rFonts w:ascii="Times New Roman" w:hAnsi="Times New Roman" w:cs="Times New Roman"/>
                <w:sz w:val="18"/>
                <w:szCs w:val="18"/>
                <w:lang w:eastAsia="ru-RU"/>
              </w:rPr>
              <w:t> </w:t>
            </w:r>
            <w:r w:rsidRPr="00FA5520">
              <w:rPr>
                <w:rFonts w:ascii="Times New Roman" w:hAnsi="Times New Roman" w:cs="Times New Roman"/>
                <w:sz w:val="18"/>
                <w:szCs w:val="18"/>
                <w:lang w:eastAsia="ru-RU"/>
              </w:rPr>
              <w:t>359</w:t>
            </w:r>
            <w:r w:rsidR="00FA5520" w:rsidRPr="00FA5520">
              <w:rPr>
                <w:rFonts w:ascii="Times New Roman" w:hAnsi="Times New Roman" w:cs="Times New Roman"/>
                <w:sz w:val="18"/>
                <w:szCs w:val="18"/>
                <w:lang w:eastAsia="ru-RU"/>
              </w:rPr>
              <w:t>р.</w:t>
            </w:r>
            <w:r w:rsidRPr="00FA5520">
              <w:rPr>
                <w:rFonts w:ascii="Times New Roman" w:hAnsi="Times New Roman" w:cs="Times New Roman"/>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FA5520" w:rsidRDefault="006814F8" w:rsidP="006814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 xml:space="preserve">1 </w:t>
            </w:r>
          </w:p>
          <w:p w:rsidR="006814F8" w:rsidRPr="00FA5520" w:rsidRDefault="006814F8" w:rsidP="00FA5520">
            <w:pPr>
              <w:spacing w:after="0" w:line="240" w:lineRule="auto"/>
              <w:ind w:left="-113" w:right="-113"/>
              <w:jc w:val="center"/>
              <w:rPr>
                <w:rFonts w:ascii="Times New Roman" w:hAnsi="Times New Roman"/>
                <w:sz w:val="18"/>
                <w:szCs w:val="18"/>
                <w:lang w:eastAsia="ru-RU"/>
              </w:rPr>
            </w:pPr>
            <w:r w:rsidRPr="00FA5520">
              <w:rPr>
                <w:rFonts w:ascii="Times New Roman" w:hAnsi="Times New Roman"/>
                <w:sz w:val="18"/>
                <w:szCs w:val="18"/>
                <w:lang w:eastAsia="ru-RU"/>
              </w:rPr>
              <w:t>(12</w:t>
            </w:r>
            <w:r w:rsidR="00FA5520">
              <w:rPr>
                <w:rFonts w:ascii="Times New Roman" w:hAnsi="Times New Roman"/>
                <w:sz w:val="18"/>
                <w:szCs w:val="18"/>
                <w:lang w:eastAsia="ru-RU"/>
              </w:rPr>
              <w:t> </w:t>
            </w:r>
            <w:r w:rsidRPr="00FA5520">
              <w:rPr>
                <w:rFonts w:ascii="Times New Roman" w:hAnsi="Times New Roman"/>
                <w:sz w:val="18"/>
                <w:szCs w:val="18"/>
                <w:lang w:eastAsia="ru-RU"/>
              </w:rPr>
              <w:t>359</w:t>
            </w:r>
            <w:r w:rsidR="00FA5520">
              <w:rPr>
                <w:rFonts w:ascii="Times New Roman" w:hAnsi="Times New Roman"/>
                <w:sz w:val="18"/>
                <w:szCs w:val="18"/>
                <w:lang w:eastAsia="ru-RU"/>
              </w:rPr>
              <w:t>р.</w:t>
            </w:r>
          </w:p>
          <w:p w:rsidR="006814F8" w:rsidRPr="00F70269" w:rsidRDefault="00FA5520" w:rsidP="00FA5520">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hAnsi="Times New Roman"/>
                <w:sz w:val="18"/>
                <w:szCs w:val="18"/>
                <w:lang w:eastAsia="ru-RU"/>
              </w:rPr>
              <w:t>у</w:t>
            </w:r>
            <w:r w:rsidR="006814F8" w:rsidRPr="00FA5520">
              <w:rPr>
                <w:rFonts w:ascii="Times New Roman" w:hAnsi="Times New Roman"/>
                <w:sz w:val="18"/>
                <w:szCs w:val="18"/>
                <w:lang w:eastAsia="ru-RU"/>
              </w:rPr>
              <w:t>плачено банком добровольно</w:t>
            </w:r>
            <w:r>
              <w:rPr>
                <w:rFonts w:ascii="Times New Roman" w:hAnsi="Times New Roman"/>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r>
      <w:tr w:rsidR="00461390" w:rsidRPr="00F77F14" w:rsidTr="00461390">
        <w:trPr>
          <w:trHeight w:val="20"/>
        </w:trPr>
        <w:tc>
          <w:tcPr>
            <w:tcW w:w="2552" w:type="dxa"/>
            <w:tcBorders>
              <w:top w:val="single" w:sz="4" w:space="0" w:color="auto"/>
              <w:left w:val="single" w:sz="4" w:space="0" w:color="auto"/>
              <w:bottom w:val="single" w:sz="4" w:space="0" w:color="auto"/>
              <w:right w:val="single" w:sz="4" w:space="0" w:color="auto"/>
            </w:tcBorders>
          </w:tcPr>
          <w:p w:rsidR="006814F8" w:rsidRPr="00F70269" w:rsidRDefault="006814F8" w:rsidP="00873EA4">
            <w:pPr>
              <w:spacing w:after="0" w:line="240" w:lineRule="auto"/>
              <w:ind w:left="-57" w:right="-57"/>
              <w:rPr>
                <w:rFonts w:ascii="Times New Roman" w:eastAsia="Times New Roman" w:hAnsi="Times New Roman" w:cs="Times New Roman"/>
                <w:sz w:val="24"/>
                <w:szCs w:val="24"/>
                <w:lang w:eastAsia="ru-RU"/>
              </w:rPr>
            </w:pPr>
            <w:r>
              <w:rPr>
                <w:rFonts w:ascii="Times New Roman" w:hAnsi="Times New Roman" w:cs="Times New Roman"/>
                <w:sz w:val="20"/>
                <w:szCs w:val="20"/>
              </w:rPr>
              <w:t>Гражданский иск к Мусеяну в рамках уголовного дела, возбужденного в отношении Мусеяна С.В. по ч. 3 ст. 159 УК РФ</w:t>
            </w:r>
          </w:p>
        </w:tc>
        <w:tc>
          <w:tcPr>
            <w:tcW w:w="1276" w:type="dxa"/>
            <w:gridSpan w:val="2"/>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cs="Times New Roman"/>
                <w:sz w:val="20"/>
                <w:szCs w:val="20"/>
              </w:rPr>
              <w:t>-</w:t>
            </w:r>
          </w:p>
        </w:tc>
        <w:tc>
          <w:tcPr>
            <w:tcW w:w="1134" w:type="dxa"/>
            <w:gridSpan w:val="2"/>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bCs/>
                <w:sz w:val="24"/>
                <w:szCs w:val="24"/>
                <w:lang w:eastAsia="ru-RU"/>
              </w:rPr>
            </w:pPr>
            <w:r>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FA5520">
            <w:pPr>
              <w:spacing w:after="0" w:line="240" w:lineRule="auto"/>
              <w:jc w:val="center"/>
              <w:rPr>
                <w:rFonts w:ascii="Times New Roman" w:eastAsia="Times New Roman" w:hAnsi="Times New Roman" w:cs="Times New Roman"/>
                <w:b/>
                <w:sz w:val="24"/>
                <w:szCs w:val="24"/>
                <w:lang w:eastAsia="ru-RU"/>
              </w:rPr>
            </w:pPr>
            <w:r>
              <w:rPr>
                <w:rFonts w:ascii="Times New Roman" w:hAnsi="Times New Roman" w:cs="Times New Roman"/>
                <w:sz w:val="20"/>
                <w:szCs w:val="20"/>
                <w:lang w:eastAsia="ru-RU"/>
              </w:rPr>
              <w:t xml:space="preserve">1 </w:t>
            </w:r>
            <w:r w:rsidRPr="00FA5520">
              <w:rPr>
                <w:rFonts w:ascii="Times New Roman" w:hAnsi="Times New Roman" w:cs="Times New Roman"/>
                <w:sz w:val="18"/>
                <w:szCs w:val="18"/>
                <w:lang w:eastAsia="ru-RU"/>
              </w:rPr>
              <w:t>(427</w:t>
            </w:r>
            <w:r w:rsidR="00FA5520" w:rsidRPr="00FA5520">
              <w:rPr>
                <w:rFonts w:ascii="Times New Roman" w:hAnsi="Times New Roman" w:cs="Times New Roman"/>
                <w:sz w:val="18"/>
                <w:szCs w:val="18"/>
                <w:lang w:eastAsia="ru-RU"/>
              </w:rPr>
              <w:t> </w:t>
            </w:r>
            <w:r w:rsidRPr="00FA5520">
              <w:rPr>
                <w:rFonts w:ascii="Times New Roman" w:hAnsi="Times New Roman" w:cs="Times New Roman"/>
                <w:sz w:val="18"/>
                <w:szCs w:val="18"/>
                <w:lang w:eastAsia="ru-RU"/>
              </w:rPr>
              <w:t>500</w:t>
            </w:r>
            <w:r w:rsidR="00FA5520" w:rsidRPr="00FA5520">
              <w:rPr>
                <w:rFonts w:ascii="Times New Roman" w:hAnsi="Times New Roman" w:cs="Times New Roman"/>
                <w:sz w:val="18"/>
                <w:szCs w:val="18"/>
                <w:lang w:eastAsia="ru-RU"/>
              </w:rPr>
              <w:t>р.</w:t>
            </w:r>
            <w:r w:rsidRPr="00FA5520">
              <w:rPr>
                <w:rFonts w:ascii="Times New Roman" w:hAnsi="Times New Roman" w:cs="Times New Roman"/>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FA5520" w:rsidRDefault="006814F8" w:rsidP="0046139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p w:rsidR="006814F8" w:rsidRPr="00F70269" w:rsidRDefault="006814F8" w:rsidP="00461390">
            <w:pPr>
              <w:spacing w:after="0" w:line="240" w:lineRule="auto"/>
              <w:jc w:val="center"/>
              <w:rPr>
                <w:rFonts w:ascii="Times New Roman" w:eastAsia="Times New Roman" w:hAnsi="Times New Roman" w:cs="Times New Roman"/>
                <w:b/>
                <w:sz w:val="24"/>
                <w:szCs w:val="24"/>
                <w:lang w:eastAsia="ru-RU"/>
              </w:rPr>
            </w:pPr>
            <w:r w:rsidRPr="00FA5520">
              <w:rPr>
                <w:rFonts w:ascii="Times New Roman" w:hAnsi="Times New Roman"/>
                <w:sz w:val="18"/>
                <w:szCs w:val="18"/>
                <w:lang w:eastAsia="ru-RU"/>
              </w:rPr>
              <w:t>(427</w:t>
            </w:r>
            <w:r w:rsidR="00FA5520">
              <w:rPr>
                <w:rFonts w:ascii="Times New Roman" w:hAnsi="Times New Roman"/>
                <w:sz w:val="18"/>
                <w:szCs w:val="18"/>
                <w:lang w:eastAsia="ru-RU"/>
              </w:rPr>
              <w:t> </w:t>
            </w:r>
            <w:r w:rsidRPr="00FA5520">
              <w:rPr>
                <w:rFonts w:ascii="Times New Roman" w:hAnsi="Times New Roman"/>
                <w:sz w:val="18"/>
                <w:szCs w:val="18"/>
                <w:lang w:eastAsia="ru-RU"/>
              </w:rPr>
              <w:t>500</w:t>
            </w:r>
            <w:r w:rsidR="00FA5520">
              <w:rPr>
                <w:rFonts w:ascii="Times New Roman" w:hAnsi="Times New Roman"/>
                <w:sz w:val="18"/>
                <w:szCs w:val="18"/>
                <w:lang w:eastAsia="ru-RU"/>
              </w:rPr>
              <w:t>р.</w:t>
            </w:r>
            <w:r w:rsidRPr="00FA5520">
              <w:rPr>
                <w:rFonts w:ascii="Times New Roman" w:hAnsi="Times New Roman"/>
                <w:sz w:val="18"/>
                <w:szCs w:val="18"/>
                <w:lang w:eastAsia="ru-RU"/>
              </w:rPr>
              <w:t xml:space="preserve"> уплачено добровольно)</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r>
      <w:tr w:rsidR="00461390" w:rsidRPr="00F77F14" w:rsidTr="00461390">
        <w:trPr>
          <w:trHeight w:val="20"/>
        </w:trPr>
        <w:tc>
          <w:tcPr>
            <w:tcW w:w="2552" w:type="dxa"/>
            <w:tcBorders>
              <w:top w:val="single" w:sz="4" w:space="0" w:color="auto"/>
              <w:left w:val="single" w:sz="4" w:space="0" w:color="auto"/>
              <w:bottom w:val="single" w:sz="4" w:space="0" w:color="auto"/>
              <w:right w:val="single" w:sz="4" w:space="0" w:color="auto"/>
            </w:tcBorders>
          </w:tcPr>
          <w:p w:rsidR="006814F8" w:rsidRPr="00F70269" w:rsidRDefault="006814F8" w:rsidP="00873EA4">
            <w:pPr>
              <w:spacing w:after="0" w:line="240" w:lineRule="auto"/>
              <w:ind w:left="-57" w:right="-57"/>
              <w:rPr>
                <w:rFonts w:ascii="Times New Roman" w:eastAsia="Times New Roman" w:hAnsi="Times New Roman" w:cs="Times New Roman"/>
                <w:sz w:val="24"/>
                <w:szCs w:val="24"/>
                <w:lang w:eastAsia="ru-RU"/>
              </w:rPr>
            </w:pPr>
            <w:r>
              <w:rPr>
                <w:rFonts w:ascii="Times New Roman" w:hAnsi="Times New Roman"/>
                <w:sz w:val="20"/>
                <w:szCs w:val="20"/>
                <w:lang w:eastAsia="ru-RU"/>
              </w:rPr>
              <w:t>О</w:t>
            </w:r>
            <w:r w:rsidRPr="005B6D5E">
              <w:rPr>
                <w:rFonts w:ascii="Times New Roman" w:hAnsi="Times New Roman"/>
                <w:sz w:val="20"/>
                <w:szCs w:val="20"/>
                <w:lang w:eastAsia="ru-RU"/>
              </w:rPr>
              <w:t xml:space="preserve"> взыскании штрафа по муниципальному контракту</w:t>
            </w:r>
            <w:r>
              <w:rPr>
                <w:rFonts w:ascii="Times New Roman" w:hAnsi="Times New Roman"/>
                <w:sz w:val="20"/>
                <w:szCs w:val="20"/>
                <w:lang w:eastAsia="ru-RU"/>
              </w:rPr>
              <w:t xml:space="preserve">  2020 г. с ООО «Тиарде».</w:t>
            </w:r>
          </w:p>
        </w:tc>
        <w:tc>
          <w:tcPr>
            <w:tcW w:w="1276" w:type="dxa"/>
            <w:gridSpan w:val="2"/>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cs="Times New Roman"/>
                <w:sz w:val="20"/>
                <w:szCs w:val="20"/>
              </w:rPr>
              <w:t>-</w:t>
            </w:r>
          </w:p>
        </w:tc>
        <w:tc>
          <w:tcPr>
            <w:tcW w:w="1134" w:type="dxa"/>
            <w:gridSpan w:val="2"/>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bCs/>
                <w:sz w:val="24"/>
                <w:szCs w:val="24"/>
                <w:lang w:eastAsia="ru-RU"/>
              </w:rPr>
            </w:pPr>
            <w:r>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DB552D">
            <w:pPr>
              <w:spacing w:after="0" w:line="240" w:lineRule="auto"/>
              <w:jc w:val="center"/>
              <w:rPr>
                <w:rFonts w:ascii="Times New Roman" w:eastAsia="Times New Roman" w:hAnsi="Times New Roman" w:cs="Times New Roman"/>
                <w:b/>
                <w:sz w:val="24"/>
                <w:szCs w:val="24"/>
                <w:lang w:eastAsia="ru-RU"/>
              </w:rPr>
            </w:pPr>
            <w:r>
              <w:rPr>
                <w:rFonts w:ascii="Times New Roman" w:hAnsi="Times New Roman"/>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Pr>
          <w:p w:rsidR="006814F8" w:rsidRDefault="006814F8" w:rsidP="00DB55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p w:rsidR="006814F8" w:rsidRPr="00DB552D" w:rsidRDefault="006814F8" w:rsidP="00DB552D">
            <w:pPr>
              <w:spacing w:after="0" w:line="240" w:lineRule="auto"/>
              <w:ind w:left="-113" w:right="-113"/>
              <w:jc w:val="center"/>
              <w:rPr>
                <w:rFonts w:ascii="Times New Roman" w:hAnsi="Times New Roman"/>
                <w:sz w:val="18"/>
                <w:szCs w:val="18"/>
                <w:lang w:eastAsia="ru-RU"/>
              </w:rPr>
            </w:pPr>
            <w:r w:rsidRPr="00DB552D">
              <w:rPr>
                <w:rFonts w:ascii="Times New Roman" w:hAnsi="Times New Roman"/>
                <w:sz w:val="18"/>
                <w:szCs w:val="18"/>
                <w:lang w:eastAsia="ru-RU"/>
              </w:rPr>
              <w:t>(30 177,85 р.)</w:t>
            </w:r>
          </w:p>
          <w:p w:rsidR="006814F8" w:rsidRPr="00F70269" w:rsidRDefault="006814F8" w:rsidP="00DB552D">
            <w:pPr>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r>
      <w:tr w:rsidR="00461390" w:rsidRPr="00F77F14" w:rsidTr="00461390">
        <w:trPr>
          <w:trHeight w:val="20"/>
        </w:trPr>
        <w:tc>
          <w:tcPr>
            <w:tcW w:w="2552" w:type="dxa"/>
            <w:tcBorders>
              <w:top w:val="single" w:sz="4" w:space="0" w:color="auto"/>
              <w:left w:val="single" w:sz="4" w:space="0" w:color="auto"/>
              <w:bottom w:val="single" w:sz="4" w:space="0" w:color="auto"/>
              <w:right w:val="single" w:sz="4" w:space="0" w:color="auto"/>
            </w:tcBorders>
          </w:tcPr>
          <w:p w:rsidR="006814F8" w:rsidRPr="00F70269" w:rsidRDefault="006814F8" w:rsidP="00873EA4">
            <w:pPr>
              <w:spacing w:after="0" w:line="240" w:lineRule="auto"/>
              <w:ind w:left="-57" w:right="-57"/>
              <w:rPr>
                <w:rFonts w:ascii="Times New Roman" w:eastAsia="Times New Roman" w:hAnsi="Times New Roman" w:cs="Times New Roman"/>
                <w:sz w:val="24"/>
                <w:szCs w:val="24"/>
                <w:lang w:eastAsia="ru-RU"/>
              </w:rPr>
            </w:pPr>
            <w:r>
              <w:rPr>
                <w:rFonts w:ascii="Times New Roman" w:hAnsi="Times New Roman"/>
                <w:sz w:val="20"/>
                <w:szCs w:val="20"/>
                <w:lang w:eastAsia="ru-RU"/>
              </w:rPr>
              <w:t>О</w:t>
            </w:r>
            <w:r w:rsidRPr="005B6D5E">
              <w:rPr>
                <w:rFonts w:ascii="Times New Roman" w:hAnsi="Times New Roman"/>
                <w:sz w:val="20"/>
                <w:szCs w:val="20"/>
                <w:lang w:eastAsia="ru-RU"/>
              </w:rPr>
              <w:t xml:space="preserve"> взыскании штрафа</w:t>
            </w:r>
            <w:r>
              <w:rPr>
                <w:rFonts w:ascii="Times New Roman" w:hAnsi="Times New Roman"/>
                <w:sz w:val="20"/>
                <w:szCs w:val="20"/>
                <w:lang w:eastAsia="ru-RU"/>
              </w:rPr>
              <w:t xml:space="preserve"> и излишне уплаченных денежных средств</w:t>
            </w:r>
            <w:r w:rsidRPr="005B6D5E">
              <w:rPr>
                <w:rFonts w:ascii="Times New Roman" w:hAnsi="Times New Roman"/>
                <w:sz w:val="20"/>
                <w:szCs w:val="20"/>
                <w:lang w:eastAsia="ru-RU"/>
              </w:rPr>
              <w:t xml:space="preserve"> по муниципальному контракту</w:t>
            </w:r>
            <w:r>
              <w:rPr>
                <w:rFonts w:ascii="Times New Roman" w:hAnsi="Times New Roman"/>
                <w:sz w:val="20"/>
                <w:szCs w:val="20"/>
                <w:lang w:eastAsia="ru-RU"/>
              </w:rPr>
              <w:t xml:space="preserve">  2021 г. с ООО «Тиарде».</w:t>
            </w:r>
          </w:p>
        </w:tc>
        <w:tc>
          <w:tcPr>
            <w:tcW w:w="1276" w:type="dxa"/>
            <w:gridSpan w:val="2"/>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cs="Times New Roman"/>
                <w:sz w:val="20"/>
                <w:szCs w:val="20"/>
              </w:rPr>
              <w:t>-</w:t>
            </w:r>
          </w:p>
        </w:tc>
        <w:tc>
          <w:tcPr>
            <w:tcW w:w="1134" w:type="dxa"/>
            <w:gridSpan w:val="2"/>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bCs/>
                <w:sz w:val="24"/>
                <w:szCs w:val="24"/>
                <w:lang w:eastAsia="ru-RU"/>
              </w:rPr>
            </w:pPr>
            <w:r>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DB552D">
            <w:pPr>
              <w:spacing w:after="0" w:line="240" w:lineRule="auto"/>
              <w:jc w:val="center"/>
              <w:rPr>
                <w:rFonts w:ascii="Times New Roman" w:eastAsia="Times New Roman" w:hAnsi="Times New Roman" w:cs="Times New Roman"/>
                <w:b/>
                <w:sz w:val="24"/>
                <w:szCs w:val="24"/>
                <w:lang w:eastAsia="ru-RU"/>
              </w:rPr>
            </w:pPr>
            <w:r>
              <w:rPr>
                <w:rFonts w:ascii="Times New Roman" w:hAnsi="Times New Roman"/>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Pr>
          <w:p w:rsidR="006814F8" w:rsidRDefault="006814F8" w:rsidP="00DB55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p w:rsidR="006814F8" w:rsidRPr="00DB552D" w:rsidRDefault="006814F8" w:rsidP="00DB552D">
            <w:pPr>
              <w:spacing w:after="0" w:line="240" w:lineRule="auto"/>
              <w:ind w:left="-113" w:right="-113"/>
              <w:jc w:val="center"/>
              <w:rPr>
                <w:rFonts w:ascii="Times New Roman" w:eastAsia="Times New Roman" w:hAnsi="Times New Roman" w:cs="Times New Roman"/>
                <w:b/>
                <w:sz w:val="18"/>
                <w:szCs w:val="18"/>
                <w:lang w:eastAsia="ru-RU"/>
              </w:rPr>
            </w:pPr>
            <w:r w:rsidRPr="00DB552D">
              <w:rPr>
                <w:rFonts w:ascii="Times New Roman" w:hAnsi="Times New Roman"/>
                <w:sz w:val="18"/>
                <w:szCs w:val="18"/>
                <w:lang w:eastAsia="ru-RU"/>
              </w:rPr>
              <w:t>(частично из 131 587,60 р., удовлетворили 44 560 р.)</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r>
      <w:tr w:rsidR="00461390" w:rsidRPr="00F77F14" w:rsidTr="00461390">
        <w:trPr>
          <w:trHeight w:val="20"/>
        </w:trPr>
        <w:tc>
          <w:tcPr>
            <w:tcW w:w="2552" w:type="dxa"/>
            <w:tcBorders>
              <w:top w:val="single" w:sz="4" w:space="0" w:color="auto"/>
              <w:left w:val="single" w:sz="4" w:space="0" w:color="auto"/>
              <w:bottom w:val="single" w:sz="4" w:space="0" w:color="auto"/>
              <w:right w:val="single" w:sz="4" w:space="0" w:color="auto"/>
            </w:tcBorders>
          </w:tcPr>
          <w:p w:rsidR="006814F8" w:rsidRPr="00F70269" w:rsidRDefault="006814F8" w:rsidP="00873EA4">
            <w:pPr>
              <w:spacing w:after="0" w:line="240" w:lineRule="auto"/>
              <w:ind w:left="-57" w:right="-57"/>
              <w:rPr>
                <w:rFonts w:ascii="Times New Roman" w:eastAsia="Times New Roman" w:hAnsi="Times New Roman" w:cs="Times New Roman"/>
                <w:sz w:val="24"/>
                <w:szCs w:val="24"/>
                <w:lang w:eastAsia="ru-RU"/>
              </w:rPr>
            </w:pPr>
            <w:r w:rsidRPr="005B6D5E">
              <w:rPr>
                <w:rFonts w:ascii="Times New Roman" w:hAnsi="Times New Roman"/>
                <w:sz w:val="20"/>
                <w:szCs w:val="20"/>
                <w:lang w:eastAsia="ru-RU"/>
              </w:rPr>
              <w:t xml:space="preserve">О взыскании штрафа по муниципальному контракту </w:t>
            </w:r>
            <w:r>
              <w:rPr>
                <w:rFonts w:ascii="Times New Roman" w:hAnsi="Times New Roman"/>
                <w:sz w:val="20"/>
                <w:szCs w:val="20"/>
                <w:lang w:eastAsia="ru-RU"/>
              </w:rPr>
              <w:t>с ИП Семенов А.А.(1000 р.)</w:t>
            </w:r>
          </w:p>
        </w:tc>
        <w:tc>
          <w:tcPr>
            <w:tcW w:w="1276" w:type="dxa"/>
            <w:gridSpan w:val="2"/>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cs="Times New Roman"/>
                <w:sz w:val="20"/>
                <w:szCs w:val="20"/>
              </w:rPr>
              <w:t>-</w:t>
            </w:r>
          </w:p>
        </w:tc>
        <w:tc>
          <w:tcPr>
            <w:tcW w:w="1134" w:type="dxa"/>
            <w:gridSpan w:val="2"/>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bCs/>
                <w:sz w:val="24"/>
                <w:szCs w:val="24"/>
                <w:lang w:eastAsia="ru-RU"/>
              </w:rPr>
            </w:pPr>
            <w:r>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DB552D">
            <w:pPr>
              <w:spacing w:after="0" w:line="240" w:lineRule="auto"/>
              <w:jc w:val="center"/>
              <w:rPr>
                <w:rFonts w:ascii="Times New Roman" w:eastAsia="Times New Roman" w:hAnsi="Times New Roman" w:cs="Times New Roman"/>
                <w:b/>
                <w:sz w:val="24"/>
                <w:szCs w:val="24"/>
                <w:lang w:eastAsia="ru-RU"/>
              </w:rPr>
            </w:pPr>
            <w:r>
              <w:rPr>
                <w:rFonts w:ascii="Times New Roman" w:hAnsi="Times New Roman"/>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DB552D">
            <w:pPr>
              <w:spacing w:after="0" w:line="240" w:lineRule="auto"/>
              <w:jc w:val="center"/>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1</w:t>
            </w:r>
          </w:p>
        </w:tc>
      </w:tr>
      <w:tr w:rsidR="00461390" w:rsidRPr="00F77F14" w:rsidTr="00461390">
        <w:trPr>
          <w:trHeight w:val="20"/>
        </w:trPr>
        <w:tc>
          <w:tcPr>
            <w:tcW w:w="2552" w:type="dxa"/>
            <w:tcBorders>
              <w:top w:val="single" w:sz="4" w:space="0" w:color="auto"/>
              <w:left w:val="single" w:sz="4" w:space="0" w:color="auto"/>
              <w:bottom w:val="single" w:sz="4" w:space="0" w:color="auto"/>
              <w:right w:val="single" w:sz="4" w:space="0" w:color="auto"/>
            </w:tcBorders>
          </w:tcPr>
          <w:p w:rsidR="006814F8" w:rsidRPr="00F70269" w:rsidRDefault="006814F8" w:rsidP="00873EA4">
            <w:pPr>
              <w:spacing w:after="0" w:line="240" w:lineRule="auto"/>
              <w:ind w:left="-57" w:right="-57"/>
              <w:rPr>
                <w:rFonts w:ascii="Times New Roman" w:eastAsia="Times New Roman" w:hAnsi="Times New Roman" w:cs="Times New Roman"/>
                <w:sz w:val="24"/>
                <w:szCs w:val="24"/>
                <w:lang w:eastAsia="ru-RU"/>
              </w:rPr>
            </w:pPr>
            <w:r>
              <w:rPr>
                <w:rFonts w:ascii="Times New Roman" w:hAnsi="Times New Roman"/>
                <w:sz w:val="20"/>
                <w:szCs w:val="20"/>
                <w:lang w:eastAsia="ru-RU"/>
              </w:rPr>
              <w:t>О возмещении неосновательного обогащения по 2 МК (ООО РУСЬ)</w:t>
            </w:r>
          </w:p>
        </w:tc>
        <w:tc>
          <w:tcPr>
            <w:tcW w:w="1276" w:type="dxa"/>
            <w:gridSpan w:val="2"/>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cs="Times New Roman"/>
                <w:sz w:val="20"/>
                <w:szCs w:val="20"/>
              </w:rPr>
              <w:t>-</w:t>
            </w:r>
          </w:p>
        </w:tc>
        <w:tc>
          <w:tcPr>
            <w:tcW w:w="1134" w:type="dxa"/>
            <w:gridSpan w:val="2"/>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bCs/>
                <w:sz w:val="24"/>
                <w:szCs w:val="24"/>
                <w:lang w:eastAsia="ru-RU"/>
              </w:rPr>
            </w:pPr>
            <w:r>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Pr>
          <w:p w:rsidR="006814F8" w:rsidRDefault="006814F8" w:rsidP="006814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p w:rsidR="006814F8" w:rsidRPr="00DB552D" w:rsidRDefault="006814F8" w:rsidP="00DB552D">
            <w:pPr>
              <w:spacing w:after="0" w:line="240" w:lineRule="auto"/>
              <w:ind w:left="-113" w:right="-113"/>
              <w:jc w:val="center"/>
              <w:rPr>
                <w:rFonts w:ascii="Times New Roman" w:eastAsia="Times New Roman" w:hAnsi="Times New Roman" w:cs="Times New Roman"/>
                <w:b/>
                <w:sz w:val="18"/>
                <w:szCs w:val="18"/>
                <w:lang w:eastAsia="ru-RU"/>
              </w:rPr>
            </w:pPr>
            <w:r w:rsidRPr="00DB552D">
              <w:rPr>
                <w:rFonts w:ascii="Times New Roman" w:hAnsi="Times New Roman"/>
                <w:sz w:val="18"/>
                <w:szCs w:val="18"/>
                <w:lang w:eastAsia="ru-RU"/>
              </w:rPr>
              <w:t>(1 446 339 руб.)</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r>
      <w:tr w:rsidR="00461390" w:rsidRPr="00F77F14" w:rsidTr="00461390">
        <w:trPr>
          <w:trHeight w:val="20"/>
        </w:trPr>
        <w:tc>
          <w:tcPr>
            <w:tcW w:w="2552" w:type="dxa"/>
            <w:tcBorders>
              <w:top w:val="single" w:sz="4" w:space="0" w:color="auto"/>
              <w:left w:val="single" w:sz="4" w:space="0" w:color="auto"/>
              <w:bottom w:val="single" w:sz="4" w:space="0" w:color="auto"/>
              <w:right w:val="single" w:sz="4" w:space="0" w:color="auto"/>
            </w:tcBorders>
          </w:tcPr>
          <w:p w:rsidR="006814F8" w:rsidRPr="00F70269" w:rsidRDefault="006814F8" w:rsidP="00873EA4">
            <w:pPr>
              <w:spacing w:after="0" w:line="240" w:lineRule="auto"/>
              <w:ind w:left="-57" w:right="-57"/>
              <w:rPr>
                <w:rFonts w:ascii="Times New Roman" w:eastAsia="Times New Roman" w:hAnsi="Times New Roman" w:cs="Times New Roman"/>
                <w:sz w:val="24"/>
                <w:szCs w:val="24"/>
                <w:lang w:eastAsia="ru-RU"/>
              </w:rPr>
            </w:pPr>
            <w:r>
              <w:rPr>
                <w:rFonts w:ascii="Times New Roman" w:hAnsi="Times New Roman"/>
                <w:sz w:val="20"/>
                <w:szCs w:val="20"/>
                <w:lang w:eastAsia="ru-RU"/>
              </w:rPr>
              <w:t>О взыскании ущерба по объекту «Нсплав водовод»</w:t>
            </w:r>
          </w:p>
        </w:tc>
        <w:tc>
          <w:tcPr>
            <w:tcW w:w="1276" w:type="dxa"/>
            <w:gridSpan w:val="2"/>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6814F8" w:rsidRDefault="006814F8" w:rsidP="006814F8">
            <w:pPr>
              <w:spacing w:after="0" w:line="240" w:lineRule="auto"/>
              <w:ind w:left="-36"/>
              <w:jc w:val="center"/>
              <w:rPr>
                <w:rFonts w:ascii="Times New Roman" w:hAnsi="Times New Roman"/>
                <w:sz w:val="20"/>
                <w:szCs w:val="20"/>
                <w:lang w:eastAsia="ru-RU"/>
              </w:rPr>
            </w:pPr>
            <w:r>
              <w:rPr>
                <w:rFonts w:ascii="Times New Roman" w:hAnsi="Times New Roman"/>
                <w:sz w:val="20"/>
                <w:szCs w:val="20"/>
                <w:lang w:eastAsia="ru-RU"/>
              </w:rPr>
              <w:t>1</w:t>
            </w:r>
          </w:p>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(рассмат</w:t>
            </w:r>
            <w:r w:rsidR="00DB552D">
              <w:rPr>
                <w:rFonts w:ascii="Times New Roman" w:hAnsi="Times New Roman"/>
                <w:sz w:val="20"/>
                <w:szCs w:val="20"/>
                <w:lang w:eastAsia="ru-RU"/>
              </w:rPr>
              <w:t>-</w:t>
            </w:r>
            <w:r>
              <w:rPr>
                <w:rFonts w:ascii="Times New Roman" w:hAnsi="Times New Roman"/>
                <w:sz w:val="20"/>
                <w:szCs w:val="20"/>
                <w:lang w:eastAsia="ru-RU"/>
              </w:rPr>
              <w:t>ривается в АС ОО)</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r>
      <w:tr w:rsidR="00461390" w:rsidRPr="00F77F14" w:rsidTr="00461390">
        <w:trPr>
          <w:trHeight w:val="20"/>
        </w:trPr>
        <w:tc>
          <w:tcPr>
            <w:tcW w:w="2552" w:type="dxa"/>
            <w:tcBorders>
              <w:top w:val="single" w:sz="4" w:space="0" w:color="auto"/>
              <w:left w:val="single" w:sz="4" w:space="0" w:color="auto"/>
              <w:bottom w:val="single" w:sz="4" w:space="0" w:color="auto"/>
              <w:right w:val="single" w:sz="4" w:space="0" w:color="auto"/>
            </w:tcBorders>
          </w:tcPr>
          <w:p w:rsidR="006814F8" w:rsidRPr="00F70269" w:rsidRDefault="006814F8" w:rsidP="00873EA4">
            <w:pPr>
              <w:spacing w:after="0" w:line="240" w:lineRule="auto"/>
              <w:ind w:left="-57" w:right="-57"/>
              <w:rPr>
                <w:rFonts w:ascii="Times New Roman" w:eastAsia="Times New Roman" w:hAnsi="Times New Roman" w:cs="Times New Roman"/>
                <w:sz w:val="24"/>
                <w:szCs w:val="24"/>
                <w:lang w:eastAsia="ru-RU"/>
              </w:rPr>
            </w:pPr>
            <w:proofErr w:type="gramStart"/>
            <w:r>
              <w:rPr>
                <w:rFonts w:ascii="Times New Roman" w:hAnsi="Times New Roman"/>
                <w:sz w:val="20"/>
                <w:szCs w:val="20"/>
                <w:lang w:eastAsia="ru-RU"/>
              </w:rPr>
              <w:t>О признании объектов самовольной постройкой после проведения незаконной реконструкции и приведения объектов в первоначальное состояние                        (ост.</w:t>
            </w:r>
            <w:proofErr w:type="gramEnd"/>
            <w:r>
              <w:rPr>
                <w:rFonts w:ascii="Times New Roman" w:hAnsi="Times New Roman"/>
                <w:sz w:val="20"/>
                <w:szCs w:val="20"/>
                <w:lang w:eastAsia="ru-RU"/>
              </w:rPr>
              <w:t xml:space="preserve"> М.Корецкой)</w:t>
            </w:r>
          </w:p>
        </w:tc>
        <w:tc>
          <w:tcPr>
            <w:tcW w:w="1276" w:type="dxa"/>
            <w:gridSpan w:val="2"/>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cs="Times New Roman"/>
                <w:sz w:val="20"/>
                <w:szCs w:val="20"/>
              </w:rPr>
              <w:t>-</w:t>
            </w:r>
          </w:p>
        </w:tc>
        <w:tc>
          <w:tcPr>
            <w:tcW w:w="1134" w:type="dxa"/>
            <w:gridSpan w:val="2"/>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bCs/>
                <w:sz w:val="24"/>
                <w:szCs w:val="24"/>
                <w:lang w:eastAsia="ru-RU"/>
              </w:rPr>
            </w:pPr>
            <w:r>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Default="006814F8" w:rsidP="006814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(рассмат</w:t>
            </w:r>
            <w:r w:rsidR="00DB552D">
              <w:rPr>
                <w:rFonts w:ascii="Times New Roman" w:hAnsi="Times New Roman"/>
                <w:sz w:val="20"/>
                <w:szCs w:val="20"/>
                <w:lang w:eastAsia="ru-RU"/>
              </w:rPr>
              <w:t>-</w:t>
            </w:r>
            <w:r>
              <w:rPr>
                <w:rFonts w:ascii="Times New Roman" w:hAnsi="Times New Roman"/>
                <w:sz w:val="20"/>
                <w:szCs w:val="20"/>
                <w:lang w:eastAsia="ru-RU"/>
              </w:rPr>
              <w:t>ривается в АС ОО)</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6814F8" w:rsidRPr="00F70269" w:rsidRDefault="006814F8" w:rsidP="006814F8">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r>
      <w:tr w:rsidR="009F3747" w:rsidRPr="00F77F14" w:rsidTr="00461390">
        <w:trPr>
          <w:trHeight w:val="20"/>
        </w:trPr>
        <w:tc>
          <w:tcPr>
            <w:tcW w:w="2552" w:type="dxa"/>
          </w:tcPr>
          <w:p w:rsidR="009F3747" w:rsidRPr="00F70269" w:rsidRDefault="009F3747" w:rsidP="00873EA4">
            <w:pPr>
              <w:spacing w:after="0" w:line="240" w:lineRule="auto"/>
              <w:ind w:left="-57" w:right="-57"/>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Дела об административных </w:t>
            </w:r>
            <w:r>
              <w:rPr>
                <w:rFonts w:ascii="Times New Roman" w:eastAsia="Times New Roman" w:hAnsi="Times New Roman" w:cs="Times New Roman"/>
                <w:b/>
                <w:sz w:val="24"/>
                <w:szCs w:val="24"/>
                <w:lang w:eastAsia="ru-RU"/>
              </w:rPr>
              <w:lastRenderedPageBreak/>
              <w:t>правонарушениях</w:t>
            </w:r>
          </w:p>
        </w:tc>
        <w:tc>
          <w:tcPr>
            <w:tcW w:w="1276" w:type="dxa"/>
            <w:gridSpan w:val="2"/>
          </w:tcPr>
          <w:p w:rsidR="009F3747" w:rsidRDefault="009F3747" w:rsidP="009F3747">
            <w:pPr>
              <w:spacing w:after="0" w:line="240" w:lineRule="auto"/>
              <w:rPr>
                <w:rFonts w:ascii="Times New Roman" w:eastAsia="Times New Roman" w:hAnsi="Times New Roman" w:cs="Times New Roman"/>
                <w:sz w:val="20"/>
                <w:szCs w:val="20"/>
                <w:lang w:eastAsia="ru-RU"/>
              </w:rPr>
            </w:pPr>
            <w:r w:rsidRPr="00CE20F8">
              <w:rPr>
                <w:rFonts w:ascii="Times New Roman" w:eastAsia="Times New Roman" w:hAnsi="Times New Roman" w:cs="Times New Roman"/>
                <w:sz w:val="20"/>
                <w:szCs w:val="20"/>
                <w:lang w:eastAsia="ru-RU"/>
              </w:rPr>
              <w:lastRenderedPageBreak/>
              <w:t>Кол-во</w:t>
            </w:r>
          </w:p>
          <w:p w:rsidR="009F3747" w:rsidRDefault="009F3747" w:rsidP="009F3747">
            <w:pPr>
              <w:spacing w:after="0" w:line="240" w:lineRule="auto"/>
              <w:rPr>
                <w:rFonts w:ascii="Times New Roman" w:eastAsia="Times New Roman" w:hAnsi="Times New Roman" w:cs="Times New Roman"/>
                <w:sz w:val="20"/>
                <w:szCs w:val="20"/>
                <w:lang w:eastAsia="ru-RU"/>
              </w:rPr>
            </w:pPr>
          </w:p>
          <w:p w:rsidR="00461390" w:rsidRDefault="00461390" w:rsidP="009F3747">
            <w:pPr>
              <w:spacing w:after="0" w:line="240" w:lineRule="auto"/>
              <w:rPr>
                <w:rFonts w:ascii="Times New Roman" w:eastAsia="Times New Roman" w:hAnsi="Times New Roman" w:cs="Times New Roman"/>
                <w:b/>
                <w:sz w:val="24"/>
                <w:szCs w:val="24"/>
                <w:lang w:eastAsia="ru-RU"/>
              </w:rPr>
            </w:pPr>
          </w:p>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51</w:t>
            </w:r>
          </w:p>
        </w:tc>
        <w:tc>
          <w:tcPr>
            <w:tcW w:w="1134" w:type="dxa"/>
            <w:gridSpan w:val="2"/>
          </w:tcPr>
          <w:p w:rsidR="009F3747" w:rsidRDefault="009F3747" w:rsidP="009F3747">
            <w:pPr>
              <w:spacing w:after="0" w:line="240" w:lineRule="auto"/>
              <w:rPr>
                <w:rFonts w:ascii="Times New Roman" w:eastAsia="Times New Roman" w:hAnsi="Times New Roman" w:cs="Times New Roman"/>
                <w:sz w:val="20"/>
                <w:szCs w:val="20"/>
                <w:lang w:eastAsia="ru-RU"/>
              </w:rPr>
            </w:pPr>
            <w:r w:rsidRPr="00CE20F8">
              <w:rPr>
                <w:rFonts w:ascii="Times New Roman" w:eastAsia="Times New Roman" w:hAnsi="Times New Roman" w:cs="Times New Roman"/>
                <w:sz w:val="20"/>
                <w:szCs w:val="20"/>
                <w:lang w:eastAsia="ru-RU"/>
              </w:rPr>
              <w:lastRenderedPageBreak/>
              <w:t>Удов-но</w:t>
            </w:r>
          </w:p>
          <w:p w:rsidR="009F3747" w:rsidRDefault="009F3747" w:rsidP="009F3747">
            <w:pPr>
              <w:spacing w:after="0" w:line="240" w:lineRule="auto"/>
              <w:rPr>
                <w:rFonts w:ascii="Times New Roman" w:eastAsia="Times New Roman" w:hAnsi="Times New Roman" w:cs="Times New Roman"/>
                <w:sz w:val="20"/>
                <w:szCs w:val="20"/>
                <w:lang w:eastAsia="ru-RU"/>
              </w:rPr>
            </w:pPr>
          </w:p>
          <w:p w:rsidR="00461390" w:rsidRDefault="00461390" w:rsidP="009F3747">
            <w:pPr>
              <w:spacing w:after="0" w:line="240" w:lineRule="auto"/>
              <w:rPr>
                <w:rFonts w:ascii="Times New Roman" w:eastAsia="Times New Roman" w:hAnsi="Times New Roman" w:cs="Times New Roman"/>
                <w:b/>
                <w:sz w:val="24"/>
                <w:szCs w:val="24"/>
                <w:lang w:eastAsia="ru-RU"/>
              </w:rPr>
            </w:pPr>
          </w:p>
          <w:p w:rsidR="009F3747" w:rsidRPr="00F70269" w:rsidRDefault="009F3747" w:rsidP="009F3747">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51</w:t>
            </w:r>
          </w:p>
        </w:tc>
        <w:tc>
          <w:tcPr>
            <w:tcW w:w="1134" w:type="dxa"/>
          </w:tcPr>
          <w:p w:rsidR="009F3747" w:rsidRPr="00CE20F8" w:rsidRDefault="009F3747" w:rsidP="009F3747">
            <w:pPr>
              <w:spacing w:after="0" w:line="240" w:lineRule="auto"/>
              <w:rPr>
                <w:rFonts w:ascii="Times New Roman" w:eastAsia="Times New Roman" w:hAnsi="Times New Roman" w:cs="Times New Roman"/>
                <w:sz w:val="20"/>
                <w:szCs w:val="20"/>
                <w:lang w:eastAsia="ru-RU"/>
              </w:rPr>
            </w:pPr>
            <w:r w:rsidRPr="00CE20F8">
              <w:rPr>
                <w:rFonts w:ascii="Times New Roman" w:eastAsia="Times New Roman" w:hAnsi="Times New Roman" w:cs="Times New Roman"/>
                <w:sz w:val="20"/>
                <w:szCs w:val="20"/>
                <w:lang w:eastAsia="ru-RU"/>
              </w:rPr>
              <w:lastRenderedPageBreak/>
              <w:t>Отказано,</w:t>
            </w:r>
          </w:p>
          <w:p w:rsidR="009F3747" w:rsidRDefault="009F3747" w:rsidP="009F3747">
            <w:pPr>
              <w:spacing w:after="0" w:line="240" w:lineRule="auto"/>
              <w:rPr>
                <w:rFonts w:ascii="Times New Roman" w:eastAsia="Times New Roman" w:hAnsi="Times New Roman" w:cs="Times New Roman"/>
                <w:sz w:val="20"/>
                <w:szCs w:val="20"/>
                <w:lang w:eastAsia="ru-RU"/>
              </w:rPr>
            </w:pPr>
            <w:proofErr w:type="gramStart"/>
            <w:r w:rsidRPr="00CE20F8">
              <w:rPr>
                <w:rFonts w:ascii="Times New Roman" w:eastAsia="Times New Roman" w:hAnsi="Times New Roman" w:cs="Times New Roman"/>
                <w:sz w:val="20"/>
                <w:szCs w:val="20"/>
                <w:lang w:eastAsia="ru-RU"/>
              </w:rPr>
              <w:t>Прекраще</w:t>
            </w:r>
            <w:r>
              <w:rPr>
                <w:rFonts w:ascii="Times New Roman" w:eastAsia="Times New Roman" w:hAnsi="Times New Roman" w:cs="Times New Roman"/>
                <w:sz w:val="20"/>
                <w:szCs w:val="20"/>
                <w:lang w:eastAsia="ru-RU"/>
              </w:rPr>
              <w:lastRenderedPageBreak/>
              <w:t>-</w:t>
            </w:r>
            <w:r w:rsidRPr="00CE20F8">
              <w:rPr>
                <w:rFonts w:ascii="Times New Roman" w:eastAsia="Times New Roman" w:hAnsi="Times New Roman" w:cs="Times New Roman"/>
                <w:sz w:val="20"/>
                <w:szCs w:val="20"/>
                <w:lang w:eastAsia="ru-RU"/>
              </w:rPr>
              <w:t>но</w:t>
            </w:r>
            <w:proofErr w:type="gramEnd"/>
          </w:p>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0"/>
                <w:szCs w:val="20"/>
                <w:lang w:eastAsia="ru-RU"/>
              </w:rPr>
              <w:t>-</w:t>
            </w:r>
          </w:p>
        </w:tc>
        <w:tc>
          <w:tcPr>
            <w:tcW w:w="1134" w:type="dxa"/>
          </w:tcPr>
          <w:p w:rsidR="009F3747" w:rsidRDefault="009F3747" w:rsidP="009F3747">
            <w:pPr>
              <w:spacing w:after="0" w:line="240" w:lineRule="auto"/>
              <w:rPr>
                <w:rFonts w:ascii="Times New Roman" w:eastAsia="Times New Roman" w:hAnsi="Times New Roman" w:cs="Times New Roman"/>
                <w:sz w:val="20"/>
                <w:szCs w:val="20"/>
                <w:lang w:eastAsia="ru-RU"/>
              </w:rPr>
            </w:pPr>
            <w:r w:rsidRPr="00CE20F8">
              <w:rPr>
                <w:rFonts w:ascii="Times New Roman" w:eastAsia="Times New Roman" w:hAnsi="Times New Roman" w:cs="Times New Roman"/>
                <w:sz w:val="20"/>
                <w:szCs w:val="20"/>
                <w:lang w:eastAsia="ru-RU"/>
              </w:rPr>
              <w:lastRenderedPageBreak/>
              <w:t>Кол-во</w:t>
            </w:r>
          </w:p>
          <w:p w:rsidR="00461390" w:rsidRDefault="00461390" w:rsidP="009F3747">
            <w:pPr>
              <w:spacing w:after="0" w:line="240" w:lineRule="auto"/>
              <w:rPr>
                <w:rFonts w:ascii="Times New Roman" w:eastAsia="Times New Roman" w:hAnsi="Times New Roman" w:cs="Times New Roman"/>
                <w:sz w:val="20"/>
                <w:szCs w:val="20"/>
                <w:lang w:eastAsia="ru-RU"/>
              </w:rPr>
            </w:pPr>
          </w:p>
          <w:p w:rsidR="00461390" w:rsidRDefault="00461390" w:rsidP="00461390">
            <w:pPr>
              <w:spacing w:after="0" w:line="240" w:lineRule="auto"/>
              <w:rPr>
                <w:rFonts w:ascii="Times New Roman" w:eastAsia="Times New Roman" w:hAnsi="Times New Roman" w:cs="Times New Roman"/>
                <w:b/>
                <w:bCs/>
                <w:sz w:val="24"/>
                <w:szCs w:val="24"/>
                <w:lang w:eastAsia="ru-RU"/>
              </w:rPr>
            </w:pPr>
          </w:p>
          <w:p w:rsidR="009F3747" w:rsidRPr="00461390" w:rsidRDefault="009F3747" w:rsidP="00461390">
            <w:pPr>
              <w:spacing w:after="0" w:line="240" w:lineRule="auto"/>
              <w:rPr>
                <w:rFonts w:ascii="Times New Roman" w:eastAsia="Times New Roman" w:hAnsi="Times New Roman" w:cs="Times New Roman"/>
                <w:b/>
                <w:sz w:val="24"/>
                <w:szCs w:val="24"/>
                <w:lang w:eastAsia="ru-RU"/>
              </w:rPr>
            </w:pPr>
            <w:r w:rsidRPr="00461390">
              <w:rPr>
                <w:rFonts w:ascii="Times New Roman" w:eastAsia="Times New Roman" w:hAnsi="Times New Roman" w:cs="Times New Roman"/>
                <w:b/>
                <w:bCs/>
                <w:sz w:val="24"/>
                <w:szCs w:val="24"/>
                <w:lang w:eastAsia="ru-RU"/>
              </w:rPr>
              <w:t>30</w:t>
            </w:r>
          </w:p>
        </w:tc>
        <w:tc>
          <w:tcPr>
            <w:tcW w:w="1134" w:type="dxa"/>
          </w:tcPr>
          <w:p w:rsidR="009F3747" w:rsidRDefault="009F3747" w:rsidP="009F3747">
            <w:pPr>
              <w:spacing w:after="0" w:line="240" w:lineRule="auto"/>
              <w:rPr>
                <w:rFonts w:ascii="Times New Roman" w:eastAsia="Times New Roman" w:hAnsi="Times New Roman" w:cs="Times New Roman"/>
                <w:sz w:val="20"/>
                <w:szCs w:val="20"/>
                <w:lang w:eastAsia="ru-RU"/>
              </w:rPr>
            </w:pPr>
            <w:r w:rsidRPr="00CE20F8">
              <w:rPr>
                <w:rFonts w:ascii="Times New Roman" w:eastAsia="Times New Roman" w:hAnsi="Times New Roman" w:cs="Times New Roman"/>
                <w:sz w:val="20"/>
                <w:szCs w:val="20"/>
                <w:lang w:eastAsia="ru-RU"/>
              </w:rPr>
              <w:lastRenderedPageBreak/>
              <w:t>Удов-но</w:t>
            </w:r>
          </w:p>
          <w:p w:rsidR="00461390" w:rsidRDefault="00461390" w:rsidP="009F3747">
            <w:pPr>
              <w:spacing w:after="0" w:line="240" w:lineRule="auto"/>
              <w:rPr>
                <w:rFonts w:ascii="Times New Roman" w:eastAsia="Times New Roman" w:hAnsi="Times New Roman" w:cs="Times New Roman"/>
                <w:sz w:val="20"/>
                <w:szCs w:val="20"/>
                <w:lang w:eastAsia="ru-RU"/>
              </w:rPr>
            </w:pPr>
          </w:p>
          <w:p w:rsidR="00461390" w:rsidRDefault="00461390" w:rsidP="00461390">
            <w:pPr>
              <w:spacing w:after="0" w:line="240" w:lineRule="auto"/>
              <w:rPr>
                <w:rFonts w:ascii="Times New Roman" w:eastAsia="Times New Roman" w:hAnsi="Times New Roman" w:cs="Times New Roman"/>
                <w:b/>
                <w:bCs/>
                <w:sz w:val="24"/>
                <w:szCs w:val="24"/>
                <w:lang w:eastAsia="ru-RU"/>
              </w:rPr>
            </w:pPr>
          </w:p>
          <w:p w:rsidR="009F3747" w:rsidRPr="00461390" w:rsidRDefault="009F3747" w:rsidP="00461390">
            <w:pPr>
              <w:spacing w:after="0" w:line="240" w:lineRule="auto"/>
              <w:rPr>
                <w:rFonts w:ascii="Times New Roman" w:eastAsia="Times New Roman" w:hAnsi="Times New Roman" w:cs="Times New Roman"/>
                <w:b/>
                <w:sz w:val="24"/>
                <w:szCs w:val="24"/>
                <w:lang w:eastAsia="ru-RU"/>
              </w:rPr>
            </w:pPr>
            <w:r w:rsidRPr="00461390">
              <w:rPr>
                <w:rFonts w:ascii="Times New Roman" w:eastAsia="Times New Roman" w:hAnsi="Times New Roman" w:cs="Times New Roman"/>
                <w:b/>
                <w:bCs/>
                <w:sz w:val="24"/>
                <w:szCs w:val="24"/>
                <w:lang w:eastAsia="ru-RU"/>
              </w:rPr>
              <w:t>30</w:t>
            </w:r>
          </w:p>
        </w:tc>
        <w:tc>
          <w:tcPr>
            <w:tcW w:w="1134" w:type="dxa"/>
          </w:tcPr>
          <w:p w:rsidR="009F3747" w:rsidRPr="00CE20F8" w:rsidRDefault="009F3747" w:rsidP="009F3747">
            <w:pPr>
              <w:spacing w:after="0" w:line="240" w:lineRule="auto"/>
              <w:rPr>
                <w:rFonts w:ascii="Times New Roman" w:eastAsia="Times New Roman" w:hAnsi="Times New Roman" w:cs="Times New Roman"/>
                <w:sz w:val="20"/>
                <w:szCs w:val="20"/>
                <w:lang w:eastAsia="ru-RU"/>
              </w:rPr>
            </w:pPr>
            <w:r w:rsidRPr="00CE20F8">
              <w:rPr>
                <w:rFonts w:ascii="Times New Roman" w:eastAsia="Times New Roman" w:hAnsi="Times New Roman" w:cs="Times New Roman"/>
                <w:sz w:val="20"/>
                <w:szCs w:val="20"/>
                <w:lang w:eastAsia="ru-RU"/>
              </w:rPr>
              <w:lastRenderedPageBreak/>
              <w:t>Отказано,</w:t>
            </w:r>
          </w:p>
          <w:p w:rsidR="009F3747" w:rsidRDefault="009F3747" w:rsidP="009F3747">
            <w:pPr>
              <w:spacing w:after="0" w:line="240" w:lineRule="auto"/>
              <w:rPr>
                <w:rFonts w:ascii="Times New Roman" w:eastAsia="Times New Roman" w:hAnsi="Times New Roman" w:cs="Times New Roman"/>
                <w:sz w:val="20"/>
                <w:szCs w:val="20"/>
                <w:lang w:eastAsia="ru-RU"/>
              </w:rPr>
            </w:pPr>
            <w:r w:rsidRPr="00CE20F8">
              <w:rPr>
                <w:rFonts w:ascii="Times New Roman" w:eastAsia="Times New Roman" w:hAnsi="Times New Roman" w:cs="Times New Roman"/>
                <w:sz w:val="20"/>
                <w:szCs w:val="20"/>
                <w:lang w:eastAsia="ru-RU"/>
              </w:rPr>
              <w:t>Прекраще</w:t>
            </w:r>
            <w:r w:rsidRPr="00CE20F8">
              <w:rPr>
                <w:rFonts w:ascii="Times New Roman" w:eastAsia="Times New Roman" w:hAnsi="Times New Roman" w:cs="Times New Roman"/>
                <w:sz w:val="20"/>
                <w:szCs w:val="20"/>
                <w:lang w:eastAsia="ru-RU"/>
              </w:rPr>
              <w:lastRenderedPageBreak/>
              <w:t>но</w:t>
            </w:r>
          </w:p>
          <w:p w:rsidR="009F3747" w:rsidRPr="00461390" w:rsidRDefault="009F3747" w:rsidP="009F3747">
            <w:pPr>
              <w:spacing w:after="0" w:line="240" w:lineRule="auto"/>
              <w:rPr>
                <w:rFonts w:ascii="Times New Roman" w:eastAsia="Times New Roman" w:hAnsi="Times New Roman" w:cs="Times New Roman"/>
                <w:b/>
                <w:sz w:val="24"/>
                <w:szCs w:val="24"/>
                <w:lang w:eastAsia="ru-RU"/>
              </w:rPr>
            </w:pPr>
            <w:r w:rsidRPr="00461390">
              <w:rPr>
                <w:rFonts w:ascii="Times New Roman" w:eastAsia="Times New Roman" w:hAnsi="Times New Roman" w:cs="Times New Roman"/>
                <w:b/>
                <w:sz w:val="24"/>
                <w:szCs w:val="24"/>
                <w:lang w:eastAsia="ru-RU"/>
              </w:rPr>
              <w:t>0</w:t>
            </w:r>
          </w:p>
        </w:tc>
      </w:tr>
      <w:tr w:rsidR="009F3747" w:rsidRPr="00F77F14" w:rsidTr="00461390">
        <w:trPr>
          <w:trHeight w:val="54"/>
        </w:trPr>
        <w:tc>
          <w:tcPr>
            <w:tcW w:w="2552" w:type="dxa"/>
          </w:tcPr>
          <w:p w:rsidR="009F3747" w:rsidRPr="00F70269" w:rsidRDefault="009F3747" w:rsidP="00873EA4">
            <w:pPr>
              <w:spacing w:after="0" w:line="240" w:lineRule="auto"/>
              <w:ind w:left="-57" w:right="-57"/>
              <w:rPr>
                <w:rFonts w:ascii="Times New Roman" w:eastAsia="Times New Roman" w:hAnsi="Times New Roman" w:cs="Times New Roman"/>
                <w:sz w:val="24"/>
                <w:szCs w:val="24"/>
                <w:lang w:eastAsia="ru-RU"/>
              </w:rPr>
            </w:pPr>
            <w:r w:rsidRPr="00CE20F8">
              <w:rPr>
                <w:rFonts w:ascii="Times New Roman" w:eastAsia="Times New Roman" w:hAnsi="Times New Roman" w:cs="Times New Roman"/>
                <w:sz w:val="20"/>
                <w:szCs w:val="20"/>
                <w:lang w:eastAsia="ru-RU"/>
              </w:rPr>
              <w:lastRenderedPageBreak/>
              <w:t xml:space="preserve">Привлечение к ответственности по ст. 12.34 КоАП (нарушение правил и требований по обеспечению безопасности дорожного движения в части содержания дорог) ГИБДД </w:t>
            </w:r>
            <w:r w:rsidRPr="00CE20F8">
              <w:rPr>
                <w:rFonts w:ascii="Times New Roman" w:hAnsi="Times New Roman" w:cs="Times New Roman"/>
                <w:sz w:val="20"/>
                <w:szCs w:val="20"/>
              </w:rPr>
              <w:t>(санкция от 200</w:t>
            </w:r>
            <w:r>
              <w:rPr>
                <w:rFonts w:ascii="Times New Roman" w:hAnsi="Times New Roman" w:cs="Times New Roman"/>
                <w:sz w:val="20"/>
                <w:szCs w:val="20"/>
              </w:rPr>
              <w:t xml:space="preserve"> 000</w:t>
            </w:r>
            <w:r w:rsidRPr="00CE20F8">
              <w:rPr>
                <w:rFonts w:ascii="Times New Roman" w:hAnsi="Times New Roman" w:cs="Times New Roman"/>
                <w:sz w:val="20"/>
                <w:szCs w:val="20"/>
              </w:rPr>
              <w:t xml:space="preserve"> до 300</w:t>
            </w:r>
            <w:r>
              <w:rPr>
                <w:rFonts w:ascii="Times New Roman" w:hAnsi="Times New Roman" w:cs="Times New Roman"/>
                <w:sz w:val="20"/>
                <w:szCs w:val="20"/>
              </w:rPr>
              <w:t> 000 руб</w:t>
            </w:r>
            <w:r w:rsidRPr="00CE20F8">
              <w:rPr>
                <w:rFonts w:ascii="Times New Roman" w:hAnsi="Times New Roman" w:cs="Times New Roman"/>
                <w:sz w:val="20"/>
                <w:szCs w:val="20"/>
              </w:rPr>
              <w:t>.)</w:t>
            </w:r>
          </w:p>
        </w:tc>
        <w:tc>
          <w:tcPr>
            <w:tcW w:w="1276" w:type="dxa"/>
            <w:gridSpan w:val="2"/>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23</w:t>
            </w:r>
          </w:p>
        </w:tc>
        <w:tc>
          <w:tcPr>
            <w:tcW w:w="1134" w:type="dxa"/>
            <w:gridSpan w:val="2"/>
          </w:tcPr>
          <w:p w:rsidR="009F3747" w:rsidRDefault="009F3747" w:rsidP="00461390">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23</w:t>
            </w:r>
          </w:p>
          <w:p w:rsidR="009F3747" w:rsidRDefault="009F3747" w:rsidP="009F3747">
            <w:pPr>
              <w:spacing w:after="0" w:line="240" w:lineRule="auto"/>
              <w:jc w:val="center"/>
              <w:rPr>
                <w:rFonts w:ascii="Times New Roman" w:eastAsia="Times New Roman" w:hAnsi="Times New Roman" w:cs="Times New Roman"/>
                <w:sz w:val="18"/>
                <w:szCs w:val="18"/>
                <w:lang w:eastAsia="ru-RU"/>
              </w:rPr>
            </w:pPr>
            <w:r w:rsidRPr="003038D7">
              <w:rPr>
                <w:rFonts w:ascii="Times New Roman" w:eastAsia="Times New Roman" w:hAnsi="Times New Roman" w:cs="Times New Roman"/>
                <w:sz w:val="18"/>
                <w:szCs w:val="18"/>
                <w:lang w:eastAsia="ru-RU"/>
              </w:rPr>
              <w:t>(штраф снижен до 100000 р.)</w:t>
            </w:r>
            <w:r>
              <w:rPr>
                <w:rFonts w:ascii="Times New Roman" w:eastAsia="Times New Roman" w:hAnsi="Times New Roman" w:cs="Times New Roman"/>
                <w:sz w:val="18"/>
                <w:szCs w:val="18"/>
                <w:lang w:eastAsia="ru-RU"/>
              </w:rPr>
              <w:t xml:space="preserve"> </w:t>
            </w:r>
          </w:p>
          <w:p w:rsidR="009F3747" w:rsidRPr="00F70269" w:rsidRDefault="009F3747" w:rsidP="00461390">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sz w:val="18"/>
                <w:szCs w:val="18"/>
                <w:lang w:eastAsia="ru-RU"/>
              </w:rPr>
              <w:t>(оплата 50 000 р. (50% в течении 20 дней))</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18"/>
                <w:szCs w:val="18"/>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21</w:t>
            </w:r>
          </w:p>
        </w:tc>
        <w:tc>
          <w:tcPr>
            <w:tcW w:w="1134" w:type="dxa"/>
          </w:tcPr>
          <w:p w:rsidR="009F3747" w:rsidRDefault="009F3747" w:rsidP="00461390">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21</w:t>
            </w:r>
          </w:p>
          <w:p w:rsidR="009F3747" w:rsidRDefault="009F3747" w:rsidP="009F3747">
            <w:pPr>
              <w:spacing w:after="0" w:line="240" w:lineRule="auto"/>
              <w:jc w:val="center"/>
              <w:rPr>
                <w:rFonts w:ascii="Times New Roman" w:eastAsia="Times New Roman" w:hAnsi="Times New Roman" w:cs="Times New Roman"/>
                <w:sz w:val="18"/>
                <w:szCs w:val="18"/>
                <w:lang w:eastAsia="ru-RU"/>
              </w:rPr>
            </w:pPr>
            <w:r w:rsidRPr="003038D7">
              <w:rPr>
                <w:rFonts w:ascii="Times New Roman" w:eastAsia="Times New Roman" w:hAnsi="Times New Roman" w:cs="Times New Roman"/>
                <w:sz w:val="18"/>
                <w:szCs w:val="18"/>
                <w:lang w:eastAsia="ru-RU"/>
              </w:rPr>
              <w:t>(штраф снижен до 100000 р.)</w:t>
            </w:r>
            <w:r>
              <w:rPr>
                <w:rFonts w:ascii="Times New Roman" w:eastAsia="Times New Roman" w:hAnsi="Times New Roman" w:cs="Times New Roman"/>
                <w:sz w:val="18"/>
                <w:szCs w:val="18"/>
                <w:lang w:eastAsia="ru-RU"/>
              </w:rPr>
              <w:t xml:space="preserve"> </w:t>
            </w:r>
          </w:p>
          <w:p w:rsidR="009F3747" w:rsidRPr="00F70269" w:rsidRDefault="009F3747" w:rsidP="0046139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18"/>
                <w:szCs w:val="18"/>
                <w:lang w:eastAsia="ru-RU"/>
              </w:rPr>
              <w:t>(оплата 50 000 р. (50% в течении 20 дней))</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18"/>
                <w:szCs w:val="18"/>
                <w:lang w:eastAsia="ru-RU"/>
              </w:rPr>
              <w:t>-</w:t>
            </w:r>
          </w:p>
        </w:tc>
      </w:tr>
      <w:tr w:rsidR="009F3747" w:rsidRPr="00F77F14" w:rsidTr="00461390">
        <w:trPr>
          <w:trHeight w:val="54"/>
        </w:trPr>
        <w:tc>
          <w:tcPr>
            <w:tcW w:w="2552" w:type="dxa"/>
          </w:tcPr>
          <w:p w:rsidR="009F3747" w:rsidRPr="00F70269" w:rsidRDefault="009F3747" w:rsidP="00873EA4">
            <w:pPr>
              <w:spacing w:after="0" w:line="240" w:lineRule="auto"/>
              <w:ind w:left="-57" w:right="-57"/>
              <w:rPr>
                <w:rFonts w:ascii="Times New Roman" w:eastAsia="Times New Roman" w:hAnsi="Times New Roman" w:cs="Times New Roman"/>
                <w:sz w:val="24"/>
                <w:szCs w:val="24"/>
                <w:lang w:eastAsia="ru-RU"/>
              </w:rPr>
            </w:pPr>
            <w:r w:rsidRPr="00CE20F8">
              <w:rPr>
                <w:rFonts w:ascii="Times New Roman" w:eastAsia="Times New Roman" w:hAnsi="Times New Roman" w:cs="Times New Roman"/>
                <w:sz w:val="20"/>
                <w:szCs w:val="20"/>
                <w:lang w:eastAsia="ru-RU"/>
              </w:rPr>
              <w:t xml:space="preserve">Привлечение к ответственности по ч. </w:t>
            </w:r>
            <w:r>
              <w:rPr>
                <w:rFonts w:ascii="Times New Roman" w:eastAsia="Times New Roman" w:hAnsi="Times New Roman" w:cs="Times New Roman"/>
                <w:sz w:val="20"/>
                <w:szCs w:val="20"/>
                <w:lang w:eastAsia="ru-RU"/>
              </w:rPr>
              <w:t>12</w:t>
            </w:r>
            <w:r w:rsidRPr="00CE20F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CE20F8">
              <w:rPr>
                <w:rFonts w:ascii="Times New Roman" w:eastAsia="Times New Roman" w:hAnsi="Times New Roman" w:cs="Times New Roman"/>
                <w:sz w:val="20"/>
                <w:szCs w:val="20"/>
                <w:lang w:eastAsia="ru-RU"/>
              </w:rPr>
              <w:t>ст. 19.5 КоАП (невыполнение в срок предписания</w:t>
            </w:r>
            <w:r>
              <w:rPr>
                <w:rFonts w:ascii="Times New Roman" w:eastAsia="Times New Roman" w:hAnsi="Times New Roman" w:cs="Times New Roman"/>
                <w:sz w:val="20"/>
                <w:szCs w:val="20"/>
                <w:lang w:eastAsia="ru-RU"/>
              </w:rPr>
              <w:t xml:space="preserve"> пожарного надзора </w:t>
            </w:r>
            <w:r w:rsidRPr="00CE20F8">
              <w:rPr>
                <w:rFonts w:ascii="Times New Roman" w:hAnsi="Times New Roman" w:cs="Times New Roman"/>
                <w:sz w:val="20"/>
                <w:szCs w:val="20"/>
              </w:rPr>
              <w:t xml:space="preserve">(санкция от </w:t>
            </w:r>
            <w:r>
              <w:rPr>
                <w:rFonts w:ascii="Times New Roman" w:hAnsi="Times New Roman" w:cs="Times New Roman"/>
                <w:sz w:val="20"/>
                <w:szCs w:val="20"/>
              </w:rPr>
              <w:t>7</w:t>
            </w:r>
            <w:r w:rsidRPr="00CE20F8">
              <w:rPr>
                <w:rFonts w:ascii="Times New Roman" w:hAnsi="Times New Roman" w:cs="Times New Roman"/>
                <w:sz w:val="20"/>
                <w:szCs w:val="20"/>
              </w:rPr>
              <w:t>0</w:t>
            </w:r>
            <w:r>
              <w:rPr>
                <w:rFonts w:ascii="Times New Roman" w:hAnsi="Times New Roman" w:cs="Times New Roman"/>
                <w:sz w:val="20"/>
                <w:szCs w:val="20"/>
              </w:rPr>
              <w:t xml:space="preserve"> 000</w:t>
            </w:r>
            <w:r w:rsidRPr="00CE20F8">
              <w:rPr>
                <w:rFonts w:ascii="Times New Roman" w:hAnsi="Times New Roman" w:cs="Times New Roman"/>
                <w:sz w:val="20"/>
                <w:szCs w:val="20"/>
              </w:rPr>
              <w:t xml:space="preserve"> до </w:t>
            </w:r>
            <w:r>
              <w:rPr>
                <w:rFonts w:ascii="Times New Roman" w:hAnsi="Times New Roman" w:cs="Times New Roman"/>
                <w:sz w:val="20"/>
                <w:szCs w:val="20"/>
              </w:rPr>
              <w:t>8</w:t>
            </w:r>
            <w:r w:rsidRPr="00CE20F8">
              <w:rPr>
                <w:rFonts w:ascii="Times New Roman" w:hAnsi="Times New Roman" w:cs="Times New Roman"/>
                <w:sz w:val="20"/>
                <w:szCs w:val="20"/>
              </w:rPr>
              <w:t>0</w:t>
            </w:r>
            <w:r>
              <w:rPr>
                <w:rFonts w:ascii="Times New Roman" w:hAnsi="Times New Roman" w:cs="Times New Roman"/>
                <w:sz w:val="20"/>
                <w:szCs w:val="20"/>
              </w:rPr>
              <w:t xml:space="preserve"> 000 руб.</w:t>
            </w:r>
            <w:r w:rsidRPr="00CE20F8">
              <w:rPr>
                <w:rFonts w:ascii="Times New Roman" w:hAnsi="Times New Roman" w:cs="Times New Roman"/>
                <w:sz w:val="20"/>
                <w:szCs w:val="20"/>
              </w:rPr>
              <w:t>)</w:t>
            </w:r>
          </w:p>
        </w:tc>
        <w:tc>
          <w:tcPr>
            <w:tcW w:w="1276" w:type="dxa"/>
            <w:gridSpan w:val="2"/>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 xml:space="preserve">- </w:t>
            </w:r>
          </w:p>
        </w:tc>
        <w:tc>
          <w:tcPr>
            <w:tcW w:w="1134" w:type="dxa"/>
            <w:gridSpan w:val="2"/>
          </w:tcPr>
          <w:p w:rsidR="009F3747" w:rsidRPr="00F70269" w:rsidRDefault="009F3747" w:rsidP="009F3747">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sz w:val="18"/>
                <w:szCs w:val="18"/>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18"/>
                <w:szCs w:val="18"/>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1</w:t>
            </w:r>
          </w:p>
        </w:tc>
        <w:tc>
          <w:tcPr>
            <w:tcW w:w="1134" w:type="dxa"/>
          </w:tcPr>
          <w:p w:rsidR="009F3747" w:rsidRDefault="009F3747" w:rsidP="0046139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w:t>
            </w:r>
          </w:p>
          <w:p w:rsidR="009F3747" w:rsidRPr="00F70269" w:rsidRDefault="009F3747" w:rsidP="0046139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18"/>
                <w:szCs w:val="18"/>
                <w:lang w:eastAsia="ru-RU"/>
              </w:rPr>
              <w:t>(70 000р)</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18"/>
                <w:szCs w:val="18"/>
                <w:lang w:eastAsia="ru-RU"/>
              </w:rPr>
              <w:t>-</w:t>
            </w:r>
          </w:p>
        </w:tc>
      </w:tr>
      <w:tr w:rsidR="009F3747" w:rsidRPr="00F77F14" w:rsidTr="00461390">
        <w:trPr>
          <w:trHeight w:val="54"/>
        </w:trPr>
        <w:tc>
          <w:tcPr>
            <w:tcW w:w="2552" w:type="dxa"/>
          </w:tcPr>
          <w:p w:rsidR="009F3747" w:rsidRPr="00F70269" w:rsidRDefault="009F3747" w:rsidP="00873EA4">
            <w:pPr>
              <w:spacing w:after="0" w:line="240" w:lineRule="auto"/>
              <w:ind w:left="-57" w:right="-57"/>
              <w:rPr>
                <w:rFonts w:ascii="Times New Roman" w:eastAsia="Times New Roman" w:hAnsi="Times New Roman" w:cs="Times New Roman"/>
                <w:sz w:val="24"/>
                <w:szCs w:val="24"/>
                <w:lang w:eastAsia="ru-RU"/>
              </w:rPr>
            </w:pPr>
            <w:r w:rsidRPr="00CE20F8">
              <w:rPr>
                <w:rFonts w:ascii="Times New Roman" w:eastAsia="Times New Roman" w:hAnsi="Times New Roman" w:cs="Times New Roman"/>
                <w:sz w:val="20"/>
                <w:szCs w:val="20"/>
                <w:lang w:eastAsia="ru-RU"/>
              </w:rPr>
              <w:t xml:space="preserve">Привлечение к ответственности по ч. </w:t>
            </w:r>
            <w:r>
              <w:rPr>
                <w:rFonts w:ascii="Times New Roman" w:eastAsia="Times New Roman" w:hAnsi="Times New Roman" w:cs="Times New Roman"/>
                <w:sz w:val="20"/>
                <w:szCs w:val="20"/>
                <w:lang w:eastAsia="ru-RU"/>
              </w:rPr>
              <w:t>14</w:t>
            </w:r>
            <w:r w:rsidRPr="00CE20F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CE20F8">
              <w:rPr>
                <w:rFonts w:ascii="Times New Roman" w:eastAsia="Times New Roman" w:hAnsi="Times New Roman" w:cs="Times New Roman"/>
                <w:sz w:val="20"/>
                <w:szCs w:val="20"/>
                <w:lang w:eastAsia="ru-RU"/>
              </w:rPr>
              <w:t xml:space="preserve">ст. 19.5 КоАП (невыполнение в срок предписания </w:t>
            </w:r>
            <w:r>
              <w:rPr>
                <w:rFonts w:ascii="Times New Roman" w:eastAsia="Times New Roman" w:hAnsi="Times New Roman" w:cs="Times New Roman"/>
                <w:sz w:val="20"/>
                <w:szCs w:val="20"/>
                <w:lang w:eastAsia="ru-RU"/>
              </w:rPr>
              <w:t>пожарного надзора (повторно)</w:t>
            </w:r>
            <w:r w:rsidRPr="00CE20F8">
              <w:rPr>
                <w:rFonts w:ascii="Times New Roman" w:hAnsi="Times New Roman" w:cs="Times New Roman"/>
                <w:sz w:val="20"/>
                <w:szCs w:val="20"/>
              </w:rPr>
              <w:t xml:space="preserve"> (санкция от </w:t>
            </w:r>
            <w:r>
              <w:rPr>
                <w:rFonts w:ascii="Times New Roman" w:hAnsi="Times New Roman" w:cs="Times New Roman"/>
                <w:sz w:val="20"/>
                <w:szCs w:val="20"/>
              </w:rPr>
              <w:t>15</w:t>
            </w:r>
            <w:r w:rsidRPr="00CE20F8">
              <w:rPr>
                <w:rFonts w:ascii="Times New Roman" w:hAnsi="Times New Roman" w:cs="Times New Roman"/>
                <w:sz w:val="20"/>
                <w:szCs w:val="20"/>
              </w:rPr>
              <w:t>0</w:t>
            </w:r>
            <w:r>
              <w:rPr>
                <w:rFonts w:ascii="Times New Roman" w:hAnsi="Times New Roman" w:cs="Times New Roman"/>
                <w:sz w:val="20"/>
                <w:szCs w:val="20"/>
              </w:rPr>
              <w:t xml:space="preserve"> 000</w:t>
            </w:r>
            <w:r w:rsidRPr="00CE20F8">
              <w:rPr>
                <w:rFonts w:ascii="Times New Roman" w:hAnsi="Times New Roman" w:cs="Times New Roman"/>
                <w:sz w:val="20"/>
                <w:szCs w:val="20"/>
              </w:rPr>
              <w:t xml:space="preserve"> до </w:t>
            </w:r>
            <w:r>
              <w:rPr>
                <w:rFonts w:ascii="Times New Roman" w:hAnsi="Times New Roman" w:cs="Times New Roman"/>
                <w:sz w:val="20"/>
                <w:szCs w:val="20"/>
              </w:rPr>
              <w:t>2</w:t>
            </w:r>
            <w:r w:rsidRPr="00CE20F8">
              <w:rPr>
                <w:rFonts w:ascii="Times New Roman" w:hAnsi="Times New Roman" w:cs="Times New Roman"/>
                <w:sz w:val="20"/>
                <w:szCs w:val="20"/>
              </w:rPr>
              <w:t>00</w:t>
            </w:r>
            <w:r>
              <w:rPr>
                <w:rFonts w:ascii="Times New Roman" w:hAnsi="Times New Roman" w:cs="Times New Roman"/>
                <w:sz w:val="20"/>
                <w:szCs w:val="20"/>
              </w:rPr>
              <w:t xml:space="preserve"> 000 руб.</w:t>
            </w:r>
            <w:r w:rsidRPr="00CE20F8">
              <w:rPr>
                <w:rFonts w:ascii="Times New Roman" w:hAnsi="Times New Roman" w:cs="Times New Roman"/>
                <w:sz w:val="20"/>
                <w:szCs w:val="20"/>
              </w:rPr>
              <w:t>)</w:t>
            </w:r>
          </w:p>
        </w:tc>
        <w:tc>
          <w:tcPr>
            <w:tcW w:w="1276" w:type="dxa"/>
            <w:gridSpan w:val="2"/>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c>
          <w:tcPr>
            <w:tcW w:w="1134" w:type="dxa"/>
            <w:gridSpan w:val="2"/>
          </w:tcPr>
          <w:p w:rsidR="009F3747" w:rsidRPr="00F70269" w:rsidRDefault="009F3747" w:rsidP="009F3747">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sz w:val="18"/>
                <w:szCs w:val="18"/>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18"/>
                <w:szCs w:val="18"/>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1</w:t>
            </w:r>
          </w:p>
        </w:tc>
        <w:tc>
          <w:tcPr>
            <w:tcW w:w="1134" w:type="dxa"/>
          </w:tcPr>
          <w:p w:rsidR="009F3747" w:rsidRDefault="009F3747" w:rsidP="00461390">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w:t>
            </w:r>
          </w:p>
          <w:p w:rsidR="009F3747" w:rsidRPr="00F70269" w:rsidRDefault="009F3747" w:rsidP="0046139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18"/>
                <w:szCs w:val="18"/>
                <w:lang w:eastAsia="ru-RU"/>
              </w:rPr>
              <w:t>(75 000р)</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p>
        </w:tc>
      </w:tr>
      <w:tr w:rsidR="009F3747" w:rsidRPr="00F77F14" w:rsidTr="00461390">
        <w:trPr>
          <w:trHeight w:val="30"/>
        </w:trPr>
        <w:tc>
          <w:tcPr>
            <w:tcW w:w="2552" w:type="dxa"/>
          </w:tcPr>
          <w:p w:rsidR="009F3747" w:rsidRPr="00F70269" w:rsidRDefault="009F3747" w:rsidP="00873EA4">
            <w:pPr>
              <w:spacing w:after="0" w:line="240" w:lineRule="auto"/>
              <w:ind w:left="-57" w:right="-57"/>
              <w:rPr>
                <w:rFonts w:ascii="Times New Roman" w:eastAsia="Times New Roman" w:hAnsi="Times New Roman" w:cs="Times New Roman"/>
                <w:sz w:val="24"/>
                <w:szCs w:val="24"/>
                <w:lang w:eastAsia="ru-RU"/>
              </w:rPr>
            </w:pPr>
            <w:r w:rsidRPr="00CE20F8">
              <w:rPr>
                <w:rFonts w:ascii="Times New Roman" w:eastAsia="Times New Roman" w:hAnsi="Times New Roman" w:cs="Times New Roman"/>
                <w:sz w:val="20"/>
                <w:szCs w:val="20"/>
                <w:lang w:eastAsia="ru-RU"/>
              </w:rPr>
              <w:t>Привлечение к ответственности по ч. 2</w:t>
            </w:r>
            <w:r>
              <w:rPr>
                <w:rFonts w:ascii="Times New Roman" w:eastAsia="Times New Roman" w:hAnsi="Times New Roman" w:cs="Times New Roman"/>
                <w:sz w:val="20"/>
                <w:szCs w:val="20"/>
                <w:lang w:eastAsia="ru-RU"/>
              </w:rPr>
              <w:t>7</w:t>
            </w:r>
            <w:r w:rsidRPr="00CE20F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CE20F8">
              <w:rPr>
                <w:rFonts w:ascii="Times New Roman" w:eastAsia="Times New Roman" w:hAnsi="Times New Roman" w:cs="Times New Roman"/>
                <w:sz w:val="20"/>
                <w:szCs w:val="20"/>
                <w:lang w:eastAsia="ru-RU"/>
              </w:rPr>
              <w:t xml:space="preserve">ст. 19.5 КоАП (невыполнение в срок предписания) ГИБДД </w:t>
            </w:r>
            <w:r w:rsidRPr="00CE20F8">
              <w:rPr>
                <w:rFonts w:ascii="Times New Roman" w:hAnsi="Times New Roman" w:cs="Times New Roman"/>
                <w:sz w:val="20"/>
                <w:szCs w:val="20"/>
              </w:rPr>
              <w:t xml:space="preserve">(санкция от </w:t>
            </w:r>
            <w:r>
              <w:rPr>
                <w:rFonts w:ascii="Times New Roman" w:hAnsi="Times New Roman" w:cs="Times New Roman"/>
                <w:sz w:val="20"/>
                <w:szCs w:val="20"/>
              </w:rPr>
              <w:t>1</w:t>
            </w:r>
            <w:r w:rsidRPr="00CE20F8">
              <w:rPr>
                <w:rFonts w:ascii="Times New Roman" w:hAnsi="Times New Roman" w:cs="Times New Roman"/>
                <w:sz w:val="20"/>
                <w:szCs w:val="20"/>
              </w:rPr>
              <w:t>00</w:t>
            </w:r>
            <w:r>
              <w:rPr>
                <w:rFonts w:ascii="Times New Roman" w:hAnsi="Times New Roman" w:cs="Times New Roman"/>
                <w:sz w:val="20"/>
                <w:szCs w:val="20"/>
              </w:rPr>
              <w:t xml:space="preserve"> 000</w:t>
            </w:r>
            <w:r w:rsidRPr="00CE20F8">
              <w:rPr>
                <w:rFonts w:ascii="Times New Roman" w:hAnsi="Times New Roman" w:cs="Times New Roman"/>
                <w:sz w:val="20"/>
                <w:szCs w:val="20"/>
              </w:rPr>
              <w:t xml:space="preserve"> до </w:t>
            </w:r>
            <w:r>
              <w:rPr>
                <w:rFonts w:ascii="Times New Roman" w:hAnsi="Times New Roman" w:cs="Times New Roman"/>
                <w:sz w:val="20"/>
                <w:szCs w:val="20"/>
              </w:rPr>
              <w:t>2</w:t>
            </w:r>
            <w:r w:rsidRPr="00CE20F8">
              <w:rPr>
                <w:rFonts w:ascii="Times New Roman" w:hAnsi="Times New Roman" w:cs="Times New Roman"/>
                <w:sz w:val="20"/>
                <w:szCs w:val="20"/>
              </w:rPr>
              <w:t>00</w:t>
            </w:r>
            <w:r>
              <w:rPr>
                <w:rFonts w:ascii="Times New Roman" w:hAnsi="Times New Roman" w:cs="Times New Roman"/>
                <w:sz w:val="20"/>
                <w:szCs w:val="20"/>
              </w:rPr>
              <w:t xml:space="preserve"> 000 руб.</w:t>
            </w:r>
            <w:r w:rsidRPr="00CE20F8">
              <w:rPr>
                <w:rFonts w:ascii="Times New Roman" w:hAnsi="Times New Roman" w:cs="Times New Roman"/>
                <w:sz w:val="20"/>
                <w:szCs w:val="20"/>
              </w:rPr>
              <w:t>)</w:t>
            </w:r>
          </w:p>
        </w:tc>
        <w:tc>
          <w:tcPr>
            <w:tcW w:w="1276" w:type="dxa"/>
            <w:gridSpan w:val="2"/>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c>
          <w:tcPr>
            <w:tcW w:w="1134" w:type="dxa"/>
            <w:gridSpan w:val="2"/>
          </w:tcPr>
          <w:p w:rsidR="009F3747" w:rsidRPr="00F70269" w:rsidRDefault="009F3747" w:rsidP="009F3747">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sz w:val="20"/>
                <w:szCs w:val="20"/>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1</w:t>
            </w:r>
          </w:p>
        </w:tc>
        <w:tc>
          <w:tcPr>
            <w:tcW w:w="1134" w:type="dxa"/>
          </w:tcPr>
          <w:p w:rsidR="009F3747" w:rsidRDefault="009F3747" w:rsidP="00461390">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w:t>
            </w:r>
          </w:p>
          <w:p w:rsidR="009F3747" w:rsidRPr="00F70269" w:rsidRDefault="009F3747" w:rsidP="00461390">
            <w:pPr>
              <w:spacing w:after="0" w:line="240" w:lineRule="auto"/>
              <w:jc w:val="center"/>
              <w:rPr>
                <w:rFonts w:ascii="Times New Roman" w:eastAsia="Times New Roman" w:hAnsi="Times New Roman" w:cs="Times New Roman"/>
                <w:b/>
                <w:sz w:val="24"/>
                <w:szCs w:val="24"/>
                <w:lang w:eastAsia="ru-RU"/>
              </w:rPr>
            </w:pPr>
            <w:r w:rsidRPr="003038D7">
              <w:rPr>
                <w:rFonts w:ascii="Times New Roman" w:eastAsia="Times New Roman" w:hAnsi="Times New Roman" w:cs="Times New Roman"/>
                <w:sz w:val="18"/>
                <w:szCs w:val="18"/>
                <w:lang w:eastAsia="ru-RU"/>
              </w:rPr>
              <w:t>(штраф снижен до 100000 р.)</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r>
      <w:tr w:rsidR="009F3747" w:rsidRPr="00F77F14" w:rsidTr="00461390">
        <w:trPr>
          <w:trHeight w:val="20"/>
        </w:trPr>
        <w:tc>
          <w:tcPr>
            <w:tcW w:w="2552" w:type="dxa"/>
          </w:tcPr>
          <w:p w:rsidR="009F3747" w:rsidRPr="00F70269" w:rsidRDefault="009F3747" w:rsidP="00873EA4">
            <w:pPr>
              <w:spacing w:after="0" w:line="240" w:lineRule="auto"/>
              <w:ind w:left="-57" w:right="-57"/>
              <w:rPr>
                <w:rFonts w:ascii="Times New Roman" w:eastAsia="Times New Roman" w:hAnsi="Times New Roman" w:cs="Times New Roman"/>
                <w:sz w:val="24"/>
                <w:szCs w:val="24"/>
                <w:lang w:eastAsia="ru-RU"/>
              </w:rPr>
            </w:pPr>
            <w:r w:rsidRPr="00CE20F8">
              <w:rPr>
                <w:rFonts w:ascii="Times New Roman" w:eastAsia="Times New Roman" w:hAnsi="Times New Roman" w:cs="Times New Roman"/>
                <w:sz w:val="20"/>
                <w:szCs w:val="20"/>
                <w:lang w:eastAsia="ru-RU"/>
              </w:rPr>
              <w:t xml:space="preserve">Привлечение к ответственности по ч. 28 ст. 19.5 КоАП (невыполнение в срок предписания) ГИБДД </w:t>
            </w:r>
            <w:r w:rsidRPr="00CE20F8">
              <w:rPr>
                <w:rFonts w:ascii="Times New Roman" w:hAnsi="Times New Roman" w:cs="Times New Roman"/>
                <w:sz w:val="20"/>
                <w:szCs w:val="20"/>
              </w:rPr>
              <w:t>(санкция от 200</w:t>
            </w:r>
            <w:r>
              <w:rPr>
                <w:rFonts w:ascii="Times New Roman" w:hAnsi="Times New Roman" w:cs="Times New Roman"/>
                <w:sz w:val="20"/>
                <w:szCs w:val="20"/>
              </w:rPr>
              <w:t xml:space="preserve"> 000</w:t>
            </w:r>
            <w:r w:rsidRPr="00CE20F8">
              <w:rPr>
                <w:rFonts w:ascii="Times New Roman" w:hAnsi="Times New Roman" w:cs="Times New Roman"/>
                <w:sz w:val="20"/>
                <w:szCs w:val="20"/>
              </w:rPr>
              <w:t xml:space="preserve"> до 300</w:t>
            </w:r>
            <w:r>
              <w:rPr>
                <w:rFonts w:ascii="Times New Roman" w:hAnsi="Times New Roman" w:cs="Times New Roman"/>
                <w:sz w:val="20"/>
                <w:szCs w:val="20"/>
              </w:rPr>
              <w:t xml:space="preserve"> 000 руб.</w:t>
            </w:r>
            <w:r w:rsidRPr="00CE20F8">
              <w:rPr>
                <w:rFonts w:ascii="Times New Roman" w:hAnsi="Times New Roman" w:cs="Times New Roman"/>
                <w:sz w:val="20"/>
                <w:szCs w:val="20"/>
              </w:rPr>
              <w:t>)</w:t>
            </w:r>
          </w:p>
        </w:tc>
        <w:tc>
          <w:tcPr>
            <w:tcW w:w="1276" w:type="dxa"/>
            <w:gridSpan w:val="2"/>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26</w:t>
            </w:r>
          </w:p>
        </w:tc>
        <w:tc>
          <w:tcPr>
            <w:tcW w:w="1134" w:type="dxa"/>
            <w:gridSpan w:val="2"/>
          </w:tcPr>
          <w:p w:rsidR="009F3747" w:rsidRDefault="009F3747" w:rsidP="00461390">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26</w:t>
            </w:r>
          </w:p>
          <w:p w:rsidR="009F3747" w:rsidRPr="00F70269" w:rsidRDefault="009F3747" w:rsidP="00461390">
            <w:pPr>
              <w:spacing w:after="0" w:line="240" w:lineRule="auto"/>
              <w:jc w:val="center"/>
              <w:rPr>
                <w:rFonts w:ascii="Times New Roman" w:eastAsia="Times New Roman" w:hAnsi="Times New Roman" w:cs="Times New Roman"/>
                <w:b/>
                <w:bCs/>
                <w:sz w:val="24"/>
                <w:szCs w:val="24"/>
                <w:lang w:eastAsia="ru-RU"/>
              </w:rPr>
            </w:pPr>
            <w:r w:rsidRPr="003038D7">
              <w:rPr>
                <w:rFonts w:ascii="Times New Roman" w:eastAsia="Times New Roman" w:hAnsi="Times New Roman" w:cs="Times New Roman"/>
                <w:sz w:val="18"/>
                <w:szCs w:val="18"/>
                <w:lang w:eastAsia="ru-RU"/>
              </w:rPr>
              <w:t>(штраф снижен до 100000 р.)</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1</w:t>
            </w:r>
          </w:p>
        </w:tc>
        <w:tc>
          <w:tcPr>
            <w:tcW w:w="1134" w:type="dxa"/>
          </w:tcPr>
          <w:p w:rsidR="009F3747" w:rsidRDefault="009F3747" w:rsidP="00461390">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w:t>
            </w:r>
          </w:p>
          <w:p w:rsidR="009F3747" w:rsidRPr="00F70269" w:rsidRDefault="009F3747" w:rsidP="00461390">
            <w:pPr>
              <w:spacing w:after="0" w:line="240" w:lineRule="auto"/>
              <w:jc w:val="center"/>
              <w:rPr>
                <w:rFonts w:ascii="Times New Roman" w:eastAsia="Times New Roman" w:hAnsi="Times New Roman" w:cs="Times New Roman"/>
                <w:b/>
                <w:sz w:val="24"/>
                <w:szCs w:val="24"/>
                <w:lang w:eastAsia="ru-RU"/>
              </w:rPr>
            </w:pPr>
            <w:r w:rsidRPr="003038D7">
              <w:rPr>
                <w:rFonts w:ascii="Times New Roman" w:eastAsia="Times New Roman" w:hAnsi="Times New Roman" w:cs="Times New Roman"/>
                <w:sz w:val="18"/>
                <w:szCs w:val="18"/>
                <w:lang w:eastAsia="ru-RU"/>
              </w:rPr>
              <w:t xml:space="preserve">(штраф снижен до </w:t>
            </w:r>
            <w:r>
              <w:rPr>
                <w:rFonts w:ascii="Times New Roman" w:eastAsia="Times New Roman" w:hAnsi="Times New Roman" w:cs="Times New Roman"/>
                <w:sz w:val="18"/>
                <w:szCs w:val="18"/>
                <w:lang w:eastAsia="ru-RU"/>
              </w:rPr>
              <w:t xml:space="preserve">50 </w:t>
            </w:r>
            <w:r w:rsidRPr="003038D7">
              <w:rPr>
                <w:rFonts w:ascii="Times New Roman" w:eastAsia="Times New Roman" w:hAnsi="Times New Roman" w:cs="Times New Roman"/>
                <w:sz w:val="18"/>
                <w:szCs w:val="18"/>
                <w:lang w:eastAsia="ru-RU"/>
              </w:rPr>
              <w:t>000 р.)</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r>
      <w:tr w:rsidR="00461390" w:rsidRPr="00F77F14" w:rsidTr="00461390">
        <w:trPr>
          <w:trHeight w:val="20"/>
        </w:trPr>
        <w:tc>
          <w:tcPr>
            <w:tcW w:w="2552" w:type="dxa"/>
            <w:tcBorders>
              <w:top w:val="single" w:sz="4" w:space="0" w:color="auto"/>
              <w:left w:val="single" w:sz="4" w:space="0" w:color="auto"/>
              <w:bottom w:val="single" w:sz="4" w:space="0" w:color="auto"/>
              <w:right w:val="single" w:sz="4" w:space="0" w:color="auto"/>
            </w:tcBorders>
          </w:tcPr>
          <w:p w:rsidR="009F3747" w:rsidRPr="00F70269" w:rsidRDefault="009F3747" w:rsidP="00873EA4">
            <w:pPr>
              <w:spacing w:after="0" w:line="240" w:lineRule="auto"/>
              <w:ind w:left="-57" w:right="-57"/>
              <w:rPr>
                <w:rFonts w:ascii="Times New Roman" w:eastAsia="Times New Roman" w:hAnsi="Times New Roman" w:cs="Times New Roman"/>
                <w:sz w:val="24"/>
                <w:szCs w:val="24"/>
                <w:lang w:eastAsia="ru-RU"/>
              </w:rPr>
            </w:pPr>
            <w:r w:rsidRPr="00CE20F8">
              <w:rPr>
                <w:rFonts w:ascii="Times New Roman" w:eastAsia="Times New Roman" w:hAnsi="Times New Roman" w:cs="Times New Roman"/>
                <w:sz w:val="20"/>
                <w:szCs w:val="20"/>
                <w:lang w:eastAsia="ru-RU"/>
              </w:rPr>
              <w:t>Привлечение к ответственности по ст. 7.30 КоАП (ч.ч 4.1, 4.2) УФАС по Оренбургской области (нарушение законодательства о закупках)</w:t>
            </w:r>
          </w:p>
        </w:tc>
        <w:tc>
          <w:tcPr>
            <w:tcW w:w="1276" w:type="dxa"/>
            <w:gridSpan w:val="2"/>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c>
          <w:tcPr>
            <w:tcW w:w="1134" w:type="dxa"/>
            <w:gridSpan w:val="2"/>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18"/>
                <w:szCs w:val="18"/>
                <w:lang w:eastAsia="ru-RU"/>
              </w:rPr>
              <w:t>-</w:t>
            </w:r>
          </w:p>
        </w:tc>
      </w:tr>
      <w:tr w:rsidR="00461390" w:rsidRPr="00F77F14" w:rsidTr="00461390">
        <w:trPr>
          <w:trHeight w:val="20"/>
        </w:trPr>
        <w:tc>
          <w:tcPr>
            <w:tcW w:w="2552" w:type="dxa"/>
            <w:tcBorders>
              <w:top w:val="single" w:sz="4" w:space="0" w:color="auto"/>
              <w:left w:val="single" w:sz="4" w:space="0" w:color="auto"/>
              <w:bottom w:val="single" w:sz="4" w:space="0" w:color="auto"/>
              <w:right w:val="single" w:sz="4" w:space="0" w:color="auto"/>
            </w:tcBorders>
          </w:tcPr>
          <w:p w:rsidR="009F3747" w:rsidRPr="00F70269" w:rsidRDefault="009F3747" w:rsidP="00873EA4">
            <w:pPr>
              <w:spacing w:after="0" w:line="240" w:lineRule="auto"/>
              <w:ind w:left="-57" w:right="-57"/>
              <w:rPr>
                <w:rFonts w:ascii="Times New Roman" w:eastAsia="Times New Roman" w:hAnsi="Times New Roman" w:cs="Times New Roman"/>
                <w:sz w:val="24"/>
                <w:szCs w:val="24"/>
                <w:lang w:eastAsia="ru-RU"/>
              </w:rPr>
            </w:pPr>
            <w:r>
              <w:rPr>
                <w:rFonts w:ascii="Times New Roman" w:eastAsia="Times New Roman" w:hAnsi="Times New Roman" w:cs="Times New Roman"/>
                <w:sz w:val="20"/>
                <w:szCs w:val="20"/>
                <w:lang w:eastAsia="ru-RU"/>
              </w:rPr>
              <w:t>Привлечение к ответственности по ч.1 ст. 20.4 КоАП (н</w:t>
            </w:r>
            <w:r w:rsidRPr="003038D7">
              <w:rPr>
                <w:rFonts w:ascii="Times New Roman" w:eastAsia="Times New Roman" w:hAnsi="Times New Roman" w:cs="Times New Roman"/>
                <w:sz w:val="20"/>
                <w:szCs w:val="20"/>
                <w:lang w:eastAsia="ru-RU"/>
              </w:rPr>
              <w:t>арушение требований пожарной безопасности</w:t>
            </w:r>
            <w:r>
              <w:rPr>
                <w:rFonts w:ascii="Times New Roman" w:eastAsia="Times New Roman" w:hAnsi="Times New Roman" w:cs="Times New Roman"/>
                <w:sz w:val="20"/>
                <w:szCs w:val="20"/>
                <w:lang w:eastAsia="ru-RU"/>
              </w:rPr>
              <w:t xml:space="preserve">) </w:t>
            </w:r>
            <w:r w:rsidRPr="003038D7">
              <w:rPr>
                <w:rFonts w:ascii="Times New Roman" w:eastAsia="Times New Roman" w:hAnsi="Times New Roman" w:cs="Times New Roman"/>
                <w:sz w:val="20"/>
                <w:szCs w:val="20"/>
                <w:lang w:eastAsia="ru-RU"/>
              </w:rPr>
              <w:t>федеральный государственный пожарный надзор</w:t>
            </w:r>
            <w:r>
              <w:rPr>
                <w:rFonts w:ascii="Times New Roman" w:eastAsia="Times New Roman" w:hAnsi="Times New Roman" w:cs="Times New Roman"/>
                <w:sz w:val="20"/>
                <w:szCs w:val="20"/>
                <w:lang w:eastAsia="ru-RU"/>
              </w:rPr>
              <w:t xml:space="preserve"> (санкция от 300 000 до 400 000 руб)</w:t>
            </w:r>
          </w:p>
        </w:tc>
        <w:tc>
          <w:tcPr>
            <w:tcW w:w="1276" w:type="dxa"/>
            <w:gridSpan w:val="2"/>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c>
          <w:tcPr>
            <w:tcW w:w="1134" w:type="dxa"/>
            <w:gridSpan w:val="2"/>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tcPr>
          <w:p w:rsidR="009F3747" w:rsidRDefault="009F3747" w:rsidP="00461390">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w:t>
            </w:r>
          </w:p>
          <w:p w:rsidR="009F3747" w:rsidRPr="00F70269" w:rsidRDefault="009F3747" w:rsidP="0046139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18"/>
                <w:szCs w:val="18"/>
                <w:lang w:eastAsia="ru-RU"/>
              </w:rPr>
              <w:t>(80 000 +160 000 =240 000р)</w:t>
            </w:r>
          </w:p>
        </w:tc>
        <w:tc>
          <w:tcPr>
            <w:tcW w:w="1134" w:type="dxa"/>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r>
      <w:tr w:rsidR="00461390" w:rsidRPr="00F77F14" w:rsidTr="00461390">
        <w:trPr>
          <w:trHeight w:val="20"/>
        </w:trPr>
        <w:tc>
          <w:tcPr>
            <w:tcW w:w="2552" w:type="dxa"/>
            <w:tcBorders>
              <w:top w:val="single" w:sz="4" w:space="0" w:color="auto"/>
              <w:left w:val="single" w:sz="4" w:space="0" w:color="auto"/>
              <w:bottom w:val="single" w:sz="4" w:space="0" w:color="auto"/>
              <w:right w:val="single" w:sz="4" w:space="0" w:color="auto"/>
            </w:tcBorders>
          </w:tcPr>
          <w:p w:rsidR="009F3747" w:rsidRPr="00F70269" w:rsidRDefault="009F3747" w:rsidP="00873EA4">
            <w:pPr>
              <w:spacing w:after="0" w:line="240" w:lineRule="auto"/>
              <w:ind w:left="-57" w:right="-57"/>
              <w:rPr>
                <w:rFonts w:ascii="Times New Roman" w:eastAsia="Times New Roman" w:hAnsi="Times New Roman" w:cs="Times New Roman"/>
                <w:sz w:val="24"/>
                <w:szCs w:val="24"/>
                <w:lang w:eastAsia="ru-RU"/>
              </w:rPr>
            </w:pPr>
            <w:r w:rsidRPr="003038D7">
              <w:rPr>
                <w:rFonts w:ascii="Times New Roman" w:eastAsia="Times New Roman" w:hAnsi="Times New Roman" w:cs="Times New Roman"/>
                <w:sz w:val="20"/>
                <w:szCs w:val="20"/>
                <w:lang w:eastAsia="ru-RU"/>
              </w:rPr>
              <w:t>Привлече</w:t>
            </w:r>
            <w:r>
              <w:rPr>
                <w:rFonts w:ascii="Times New Roman" w:eastAsia="Times New Roman" w:hAnsi="Times New Roman" w:cs="Times New Roman"/>
                <w:sz w:val="20"/>
                <w:szCs w:val="20"/>
                <w:lang w:eastAsia="ru-RU"/>
              </w:rPr>
              <w:t xml:space="preserve">ние к ответственности по ч. </w:t>
            </w:r>
            <w:r w:rsidRPr="003038D7">
              <w:rPr>
                <w:rFonts w:ascii="Times New Roman" w:eastAsia="Times New Roman" w:hAnsi="Times New Roman" w:cs="Times New Roman"/>
                <w:sz w:val="20"/>
                <w:szCs w:val="20"/>
                <w:lang w:eastAsia="ru-RU"/>
              </w:rPr>
              <w:t xml:space="preserve">2 ст. </w:t>
            </w:r>
            <w:r w:rsidRPr="003038D7">
              <w:rPr>
                <w:rFonts w:ascii="Times New Roman" w:eastAsia="Times New Roman" w:hAnsi="Times New Roman" w:cs="Times New Roman"/>
                <w:sz w:val="20"/>
                <w:szCs w:val="20"/>
                <w:lang w:eastAsia="ru-RU"/>
              </w:rPr>
              <w:lastRenderedPageBreak/>
              <w:t>20.4 КоАП (нарушение требований пожарной безопасности</w:t>
            </w:r>
            <w:r>
              <w:rPr>
                <w:rFonts w:ascii="Times New Roman" w:eastAsia="Times New Roman" w:hAnsi="Times New Roman" w:cs="Times New Roman"/>
                <w:sz w:val="20"/>
                <w:szCs w:val="20"/>
                <w:lang w:eastAsia="ru-RU"/>
              </w:rPr>
              <w:t>,</w:t>
            </w:r>
            <w:r w:rsidRPr="003038D7">
              <w:rPr>
                <w:rFonts w:ascii="Times New Roman" w:eastAsia="Times New Roman" w:hAnsi="Times New Roman" w:cs="Times New Roman"/>
                <w:sz w:val="20"/>
                <w:szCs w:val="20"/>
                <w:lang w:eastAsia="ru-RU"/>
              </w:rPr>
              <w:t xml:space="preserve"> совершенные в условиях особого противопожарного режима) федеральный государственный пожарный надзор (санкция от </w:t>
            </w:r>
            <w:r>
              <w:rPr>
                <w:rFonts w:ascii="Times New Roman" w:eastAsia="Times New Roman" w:hAnsi="Times New Roman" w:cs="Times New Roman"/>
                <w:sz w:val="20"/>
                <w:szCs w:val="20"/>
                <w:lang w:eastAsia="ru-RU"/>
              </w:rPr>
              <w:t>400 000</w:t>
            </w:r>
            <w:r w:rsidRPr="003038D7">
              <w:rPr>
                <w:rFonts w:ascii="Times New Roman" w:eastAsia="Times New Roman" w:hAnsi="Times New Roman" w:cs="Times New Roman"/>
                <w:sz w:val="20"/>
                <w:szCs w:val="20"/>
                <w:lang w:eastAsia="ru-RU"/>
              </w:rPr>
              <w:t xml:space="preserve"> до </w:t>
            </w:r>
            <w:r>
              <w:rPr>
                <w:rFonts w:ascii="Times New Roman" w:eastAsia="Times New Roman" w:hAnsi="Times New Roman" w:cs="Times New Roman"/>
                <w:sz w:val="20"/>
                <w:szCs w:val="20"/>
                <w:lang w:eastAsia="ru-RU"/>
              </w:rPr>
              <w:t>8</w:t>
            </w:r>
            <w:r w:rsidRPr="003038D7">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 000 руб.</w:t>
            </w:r>
            <w:r w:rsidRPr="003038D7">
              <w:rPr>
                <w:rFonts w:ascii="Times New Roman" w:eastAsia="Times New Roman" w:hAnsi="Times New Roman" w:cs="Times New Roman"/>
                <w:sz w:val="20"/>
                <w:szCs w:val="20"/>
                <w:lang w:eastAsia="ru-RU"/>
              </w:rPr>
              <w:t>)</w:t>
            </w:r>
            <w:r w:rsidRPr="003038D7">
              <w:rPr>
                <w:rFonts w:ascii="Times New Roman" w:eastAsia="Times New Roman" w:hAnsi="Times New Roman" w:cs="Times New Roman"/>
                <w:sz w:val="20"/>
                <w:szCs w:val="20"/>
                <w:lang w:eastAsia="ru-RU"/>
              </w:rPr>
              <w:tab/>
            </w:r>
          </w:p>
        </w:tc>
        <w:tc>
          <w:tcPr>
            <w:tcW w:w="1276" w:type="dxa"/>
            <w:gridSpan w:val="2"/>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lastRenderedPageBreak/>
              <w:t>-</w:t>
            </w:r>
          </w:p>
        </w:tc>
        <w:tc>
          <w:tcPr>
            <w:tcW w:w="1134" w:type="dxa"/>
            <w:gridSpan w:val="2"/>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Pr>
          <w:p w:rsidR="009F3747" w:rsidRDefault="009F3747" w:rsidP="00461390">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w:t>
            </w:r>
          </w:p>
          <w:p w:rsidR="009F3747" w:rsidRPr="00F70269" w:rsidRDefault="009F3747" w:rsidP="0046139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18"/>
                <w:szCs w:val="18"/>
                <w:lang w:eastAsia="ru-RU"/>
              </w:rPr>
              <w:t>(250 000р)</w:t>
            </w:r>
          </w:p>
        </w:tc>
        <w:tc>
          <w:tcPr>
            <w:tcW w:w="1134" w:type="dxa"/>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18"/>
                <w:szCs w:val="18"/>
                <w:lang w:eastAsia="ru-RU"/>
              </w:rPr>
              <w:t>-</w:t>
            </w:r>
          </w:p>
        </w:tc>
      </w:tr>
      <w:tr w:rsidR="00461390" w:rsidRPr="00F77F14" w:rsidTr="00461390">
        <w:trPr>
          <w:trHeight w:val="20"/>
        </w:trPr>
        <w:tc>
          <w:tcPr>
            <w:tcW w:w="2552" w:type="dxa"/>
            <w:tcBorders>
              <w:top w:val="single" w:sz="4" w:space="0" w:color="auto"/>
              <w:left w:val="single" w:sz="4" w:space="0" w:color="auto"/>
              <w:bottom w:val="single" w:sz="4" w:space="0" w:color="auto"/>
              <w:right w:val="single" w:sz="4" w:space="0" w:color="auto"/>
            </w:tcBorders>
          </w:tcPr>
          <w:p w:rsidR="009F3747" w:rsidRPr="00F70269" w:rsidRDefault="009F3747" w:rsidP="00873EA4">
            <w:pPr>
              <w:spacing w:after="0" w:line="240" w:lineRule="auto"/>
              <w:ind w:left="-57" w:right="-57"/>
              <w:rPr>
                <w:rFonts w:ascii="Times New Roman" w:eastAsia="Times New Roman" w:hAnsi="Times New Roman" w:cs="Times New Roman"/>
                <w:sz w:val="24"/>
                <w:szCs w:val="24"/>
                <w:lang w:eastAsia="ru-RU"/>
              </w:rPr>
            </w:pPr>
            <w:r w:rsidRPr="00544BAD">
              <w:rPr>
                <w:rFonts w:ascii="Times New Roman" w:eastAsia="Times New Roman" w:hAnsi="Times New Roman" w:cs="Times New Roman"/>
                <w:sz w:val="20"/>
                <w:szCs w:val="20"/>
                <w:lang w:eastAsia="ru-RU"/>
              </w:rPr>
              <w:lastRenderedPageBreak/>
              <w:t>Привлечение к ответственности по ст. 19.7 КоАП (непредставление сведений (информации) госжилинспекции (санкция от 3 000 до 5 000 руб.)</w:t>
            </w:r>
          </w:p>
        </w:tc>
        <w:tc>
          <w:tcPr>
            <w:tcW w:w="1276" w:type="dxa"/>
            <w:gridSpan w:val="2"/>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c>
          <w:tcPr>
            <w:tcW w:w="1134" w:type="dxa"/>
            <w:gridSpan w:val="2"/>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r>
      <w:tr w:rsidR="00461390" w:rsidRPr="00F77F14" w:rsidTr="00461390">
        <w:trPr>
          <w:trHeight w:val="20"/>
        </w:trPr>
        <w:tc>
          <w:tcPr>
            <w:tcW w:w="2552" w:type="dxa"/>
            <w:tcBorders>
              <w:top w:val="single" w:sz="4" w:space="0" w:color="auto"/>
              <w:left w:val="single" w:sz="4" w:space="0" w:color="auto"/>
              <w:bottom w:val="single" w:sz="4" w:space="0" w:color="auto"/>
              <w:right w:val="single" w:sz="4" w:space="0" w:color="auto"/>
            </w:tcBorders>
          </w:tcPr>
          <w:p w:rsidR="009F3747" w:rsidRPr="00F70269" w:rsidRDefault="009F3747" w:rsidP="00873EA4">
            <w:pPr>
              <w:spacing w:after="0" w:line="240" w:lineRule="auto"/>
              <w:ind w:left="-57" w:right="-57"/>
              <w:rPr>
                <w:rFonts w:ascii="Times New Roman" w:eastAsia="Times New Roman" w:hAnsi="Times New Roman" w:cs="Times New Roman"/>
                <w:sz w:val="24"/>
                <w:szCs w:val="24"/>
                <w:lang w:eastAsia="ru-RU"/>
              </w:rPr>
            </w:pPr>
            <w:r w:rsidRPr="00CE20F8">
              <w:rPr>
                <w:rFonts w:ascii="Times New Roman" w:hAnsi="Times New Roman"/>
                <w:sz w:val="20"/>
                <w:szCs w:val="20"/>
                <w:lang w:eastAsia="ru-RU"/>
              </w:rPr>
              <w:t>Привлечение к ответственности по ч. 1 ст. 19.5 КоАП (невыполнение в срок предписания) Госжилинспекции</w:t>
            </w:r>
            <w:r>
              <w:rPr>
                <w:rFonts w:ascii="Times New Roman" w:hAnsi="Times New Roman"/>
                <w:sz w:val="20"/>
                <w:szCs w:val="20"/>
                <w:lang w:eastAsia="ru-RU"/>
              </w:rPr>
              <w:t xml:space="preserve"> </w:t>
            </w:r>
            <w:r w:rsidRPr="00044B6A">
              <w:rPr>
                <w:rFonts w:ascii="Times New Roman" w:hAnsi="Times New Roman"/>
                <w:sz w:val="20"/>
                <w:szCs w:val="20"/>
              </w:rPr>
              <w:t xml:space="preserve">(санкция </w:t>
            </w:r>
            <w:r>
              <w:rPr>
                <w:rFonts w:ascii="Times New Roman" w:hAnsi="Times New Roman"/>
                <w:sz w:val="20"/>
                <w:szCs w:val="20"/>
              </w:rPr>
              <w:t xml:space="preserve">предупреждение, штраф </w:t>
            </w:r>
            <w:r w:rsidRPr="00044B6A">
              <w:rPr>
                <w:rFonts w:ascii="Times New Roman" w:hAnsi="Times New Roman"/>
                <w:sz w:val="20"/>
                <w:szCs w:val="20"/>
              </w:rPr>
              <w:t>от 10 до 20 т.р.)</w:t>
            </w:r>
          </w:p>
        </w:tc>
        <w:tc>
          <w:tcPr>
            <w:tcW w:w="1276" w:type="dxa"/>
            <w:gridSpan w:val="2"/>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1</w:t>
            </w:r>
          </w:p>
        </w:tc>
        <w:tc>
          <w:tcPr>
            <w:tcW w:w="1134" w:type="dxa"/>
            <w:gridSpan w:val="2"/>
            <w:tcBorders>
              <w:top w:val="single" w:sz="4" w:space="0" w:color="auto"/>
              <w:left w:val="single" w:sz="4" w:space="0" w:color="auto"/>
              <w:bottom w:val="single" w:sz="4" w:space="0" w:color="auto"/>
              <w:right w:val="single" w:sz="4" w:space="0" w:color="auto"/>
            </w:tcBorders>
          </w:tcPr>
          <w:p w:rsidR="009F3747" w:rsidRDefault="009F3747" w:rsidP="0046139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1 </w:t>
            </w:r>
          </w:p>
          <w:p w:rsidR="009F3747" w:rsidRPr="00F70269" w:rsidRDefault="009F3747" w:rsidP="00461390">
            <w:pPr>
              <w:spacing w:after="0" w:line="240" w:lineRule="auto"/>
              <w:jc w:val="center"/>
              <w:rPr>
                <w:rFonts w:ascii="Times New Roman" w:eastAsia="Times New Roman" w:hAnsi="Times New Roman" w:cs="Times New Roman"/>
                <w:b/>
                <w:bCs/>
                <w:sz w:val="24"/>
                <w:szCs w:val="24"/>
                <w:lang w:eastAsia="ru-RU"/>
              </w:rPr>
            </w:pPr>
            <w:r>
              <w:rPr>
                <w:rFonts w:ascii="Times New Roman" w:hAnsi="Times New Roman"/>
                <w:sz w:val="20"/>
                <w:szCs w:val="20"/>
                <w:lang w:eastAsia="ru-RU"/>
              </w:rPr>
              <w:t>(предуп</w:t>
            </w:r>
            <w:r w:rsidR="00461390">
              <w:rPr>
                <w:rFonts w:ascii="Times New Roman" w:hAnsi="Times New Roman"/>
                <w:sz w:val="20"/>
                <w:szCs w:val="20"/>
                <w:lang w:eastAsia="ru-RU"/>
              </w:rPr>
              <w:t>-</w:t>
            </w:r>
            <w:r>
              <w:rPr>
                <w:rFonts w:ascii="Times New Roman" w:hAnsi="Times New Roman"/>
                <w:sz w:val="20"/>
                <w:szCs w:val="20"/>
                <w:lang w:eastAsia="ru-RU"/>
              </w:rPr>
              <w:t>реждение)</w:t>
            </w:r>
          </w:p>
        </w:tc>
        <w:tc>
          <w:tcPr>
            <w:tcW w:w="1134" w:type="dxa"/>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r>
      <w:tr w:rsidR="009F3747" w:rsidRPr="00F77F14" w:rsidTr="00461390">
        <w:trPr>
          <w:trHeight w:val="20"/>
        </w:trPr>
        <w:tc>
          <w:tcPr>
            <w:tcW w:w="2552" w:type="dxa"/>
          </w:tcPr>
          <w:p w:rsidR="009F3747" w:rsidRPr="00F70269" w:rsidRDefault="009F3747" w:rsidP="00873EA4">
            <w:pPr>
              <w:spacing w:after="0" w:line="240" w:lineRule="auto"/>
              <w:ind w:left="-57" w:right="-57"/>
              <w:rPr>
                <w:rFonts w:ascii="Times New Roman" w:eastAsia="Times New Roman" w:hAnsi="Times New Roman" w:cs="Times New Roman"/>
                <w:sz w:val="24"/>
                <w:szCs w:val="24"/>
                <w:lang w:eastAsia="ru-RU"/>
              </w:rPr>
            </w:pPr>
            <w:r>
              <w:rPr>
                <w:rFonts w:ascii="Times New Roman" w:hAnsi="Times New Roman"/>
                <w:sz w:val="20"/>
                <w:szCs w:val="20"/>
                <w:lang w:eastAsia="ru-RU"/>
              </w:rPr>
              <w:t>Привлечение</w:t>
            </w:r>
            <w:r w:rsidRPr="00375B67">
              <w:rPr>
                <w:rFonts w:ascii="Times New Roman" w:hAnsi="Times New Roman"/>
                <w:sz w:val="20"/>
                <w:szCs w:val="20"/>
                <w:lang w:eastAsia="ru-RU"/>
              </w:rPr>
              <w:t xml:space="preserve"> главы </w:t>
            </w:r>
            <w:r>
              <w:rPr>
                <w:rFonts w:ascii="Times New Roman" w:hAnsi="Times New Roman"/>
                <w:sz w:val="20"/>
                <w:szCs w:val="20"/>
                <w:lang w:eastAsia="ru-RU"/>
              </w:rPr>
              <w:t>МО</w:t>
            </w:r>
            <w:r w:rsidRPr="00375B67">
              <w:rPr>
                <w:rFonts w:ascii="Times New Roman" w:hAnsi="Times New Roman"/>
                <w:sz w:val="20"/>
                <w:szCs w:val="20"/>
                <w:lang w:eastAsia="ru-RU"/>
              </w:rPr>
              <w:t xml:space="preserve"> город Новотроицк к административной ответственности по ст. 26 Закона Оренбургской области от 01.10.2003 N 489/55-III-ОЗ "Об административных правонарушениях в Оренбургской области" (неисполнение решения антитеррористической комиссии Оренбургской области)</w:t>
            </w:r>
            <w:r>
              <w:rPr>
                <w:rFonts w:ascii="Times New Roman" w:hAnsi="Times New Roman"/>
                <w:sz w:val="20"/>
                <w:szCs w:val="20"/>
                <w:lang w:eastAsia="ru-RU"/>
              </w:rPr>
              <w:t xml:space="preserve"> (санкция от 10 000 до 30 000 руб.)</w:t>
            </w:r>
          </w:p>
        </w:tc>
        <w:tc>
          <w:tcPr>
            <w:tcW w:w="1276" w:type="dxa"/>
            <w:gridSpan w:val="2"/>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gridSpan w:val="2"/>
          </w:tcPr>
          <w:p w:rsidR="009F3747" w:rsidRPr="00F70269" w:rsidRDefault="009F3747" w:rsidP="009F3747">
            <w:pPr>
              <w:spacing w:after="0" w:line="240" w:lineRule="auto"/>
              <w:rPr>
                <w:rFonts w:ascii="Times New Roman" w:eastAsia="Times New Roman" w:hAnsi="Times New Roman" w:cs="Times New Roman"/>
                <w:b/>
                <w:bCs/>
                <w:sz w:val="24"/>
                <w:szCs w:val="24"/>
                <w:lang w:eastAsia="ru-RU"/>
              </w:rPr>
            </w:pPr>
            <w:r>
              <w:rPr>
                <w:rFonts w:ascii="Times New Roman" w:hAnsi="Times New Roman"/>
                <w:sz w:val="20"/>
                <w:szCs w:val="20"/>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18"/>
                <w:szCs w:val="18"/>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r>
      <w:tr w:rsidR="009F3747" w:rsidRPr="00F77F14" w:rsidTr="00461390">
        <w:trPr>
          <w:trHeight w:val="20"/>
        </w:trPr>
        <w:tc>
          <w:tcPr>
            <w:tcW w:w="2552" w:type="dxa"/>
          </w:tcPr>
          <w:p w:rsidR="009F3747" w:rsidRPr="00F70269" w:rsidRDefault="009F3747" w:rsidP="00873EA4">
            <w:pPr>
              <w:spacing w:after="0" w:line="240" w:lineRule="auto"/>
              <w:ind w:left="-57" w:right="-57"/>
              <w:rPr>
                <w:rFonts w:ascii="Times New Roman" w:eastAsia="Times New Roman" w:hAnsi="Times New Roman" w:cs="Times New Roman"/>
                <w:sz w:val="24"/>
                <w:szCs w:val="24"/>
                <w:lang w:eastAsia="ru-RU"/>
              </w:rPr>
            </w:pPr>
            <w:r w:rsidRPr="002A37A8">
              <w:rPr>
                <w:rFonts w:ascii="Times New Roman" w:hAnsi="Times New Roman"/>
                <w:sz w:val="20"/>
                <w:szCs w:val="20"/>
                <w:lang w:eastAsia="ru-RU"/>
              </w:rPr>
              <w:t>Привлечение к ответственности по ч. 1 ст. 5.27.1 КоАП (</w:t>
            </w:r>
            <w:r w:rsidRPr="002A37A8">
              <w:rPr>
                <w:rFonts w:ascii="Times New Roman" w:hAnsi="Times New Roman"/>
                <w:bCs/>
                <w:sz w:val="20"/>
                <w:szCs w:val="20"/>
                <w:lang w:eastAsia="ru-RU"/>
              </w:rPr>
              <w:t>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r w:rsidRPr="002A37A8">
              <w:rPr>
                <w:rFonts w:ascii="Times New Roman" w:hAnsi="Times New Roman"/>
                <w:sz w:val="20"/>
                <w:szCs w:val="20"/>
              </w:rPr>
              <w:t xml:space="preserve"> (санкция от </w:t>
            </w:r>
            <w:r>
              <w:rPr>
                <w:rFonts w:ascii="Times New Roman" w:hAnsi="Times New Roman"/>
                <w:sz w:val="20"/>
                <w:szCs w:val="20"/>
              </w:rPr>
              <w:t>50</w:t>
            </w:r>
            <w:r w:rsidRPr="002A37A8">
              <w:rPr>
                <w:rFonts w:ascii="Times New Roman" w:hAnsi="Times New Roman"/>
                <w:sz w:val="20"/>
                <w:szCs w:val="20"/>
              </w:rPr>
              <w:t xml:space="preserve"> до </w:t>
            </w:r>
            <w:r>
              <w:rPr>
                <w:rFonts w:ascii="Times New Roman" w:hAnsi="Times New Roman"/>
                <w:sz w:val="20"/>
                <w:szCs w:val="20"/>
              </w:rPr>
              <w:t>7</w:t>
            </w:r>
            <w:r w:rsidRPr="002A37A8">
              <w:rPr>
                <w:rFonts w:ascii="Times New Roman" w:hAnsi="Times New Roman"/>
                <w:sz w:val="20"/>
                <w:szCs w:val="20"/>
              </w:rPr>
              <w:t>0 т.р.)</w:t>
            </w:r>
          </w:p>
        </w:tc>
        <w:tc>
          <w:tcPr>
            <w:tcW w:w="1276" w:type="dxa"/>
            <w:gridSpan w:val="2"/>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gridSpan w:val="2"/>
          </w:tcPr>
          <w:p w:rsidR="009F3747" w:rsidRPr="00F70269" w:rsidRDefault="009F3747" w:rsidP="009F3747">
            <w:pPr>
              <w:spacing w:after="0" w:line="240" w:lineRule="auto"/>
              <w:rPr>
                <w:rFonts w:ascii="Times New Roman" w:eastAsia="Times New Roman" w:hAnsi="Times New Roman" w:cs="Times New Roman"/>
                <w:b/>
                <w:bCs/>
                <w:sz w:val="24"/>
                <w:szCs w:val="24"/>
                <w:lang w:eastAsia="ru-RU"/>
              </w:rPr>
            </w:pPr>
            <w:r>
              <w:rPr>
                <w:rFonts w:ascii="Times New Roman" w:hAnsi="Times New Roman"/>
                <w:sz w:val="18"/>
                <w:szCs w:val="18"/>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hAnsi="Times New Roman"/>
                <w:sz w:val="18"/>
                <w:szCs w:val="18"/>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18"/>
                <w:szCs w:val="18"/>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r>
      <w:tr w:rsidR="009F3747" w:rsidRPr="00F77F14" w:rsidTr="00461390">
        <w:trPr>
          <w:trHeight w:val="20"/>
        </w:trPr>
        <w:tc>
          <w:tcPr>
            <w:tcW w:w="2552" w:type="dxa"/>
          </w:tcPr>
          <w:p w:rsidR="009F3747" w:rsidRPr="00F70269" w:rsidRDefault="009F3747" w:rsidP="00873EA4">
            <w:pPr>
              <w:spacing w:after="0" w:line="240" w:lineRule="auto"/>
              <w:ind w:left="-57" w:right="-57"/>
              <w:rPr>
                <w:rFonts w:ascii="Times New Roman" w:eastAsia="Times New Roman" w:hAnsi="Times New Roman" w:cs="Times New Roman"/>
                <w:sz w:val="24"/>
                <w:szCs w:val="24"/>
                <w:lang w:eastAsia="ru-RU"/>
              </w:rPr>
            </w:pPr>
            <w:r w:rsidRPr="002A37A8">
              <w:rPr>
                <w:rFonts w:ascii="Times New Roman" w:hAnsi="Times New Roman"/>
                <w:sz w:val="20"/>
                <w:szCs w:val="20"/>
                <w:lang w:eastAsia="ru-RU"/>
              </w:rPr>
              <w:t xml:space="preserve">Привлечение к ответственности по ч. </w:t>
            </w:r>
            <w:r>
              <w:rPr>
                <w:rFonts w:ascii="Times New Roman" w:hAnsi="Times New Roman"/>
                <w:sz w:val="20"/>
                <w:szCs w:val="20"/>
                <w:lang w:eastAsia="ru-RU"/>
              </w:rPr>
              <w:t>3</w:t>
            </w:r>
            <w:r w:rsidRPr="002A37A8">
              <w:rPr>
                <w:rFonts w:ascii="Times New Roman" w:hAnsi="Times New Roman"/>
                <w:sz w:val="20"/>
                <w:szCs w:val="20"/>
                <w:lang w:eastAsia="ru-RU"/>
              </w:rPr>
              <w:t xml:space="preserve"> </w:t>
            </w:r>
            <w:r>
              <w:rPr>
                <w:rFonts w:ascii="Times New Roman" w:hAnsi="Times New Roman"/>
                <w:sz w:val="20"/>
                <w:szCs w:val="20"/>
                <w:lang w:eastAsia="ru-RU"/>
              </w:rPr>
              <w:t xml:space="preserve">          </w:t>
            </w:r>
            <w:r w:rsidRPr="002A37A8">
              <w:rPr>
                <w:rFonts w:ascii="Times New Roman" w:hAnsi="Times New Roman"/>
                <w:sz w:val="20"/>
                <w:szCs w:val="20"/>
                <w:lang w:eastAsia="ru-RU"/>
              </w:rPr>
              <w:t>ст. 5.27.1 КоАП (</w:t>
            </w:r>
            <w:r w:rsidRPr="002A37A8">
              <w:rPr>
                <w:rFonts w:ascii="Times New Roman" w:hAnsi="Times New Roman"/>
                <w:bCs/>
                <w:sz w:val="20"/>
                <w:szCs w:val="20"/>
                <w:lang w:eastAsia="ru-RU"/>
              </w:rPr>
              <w:t xml:space="preserve">Нарушение государственных нормативных требований охраны труда, </w:t>
            </w:r>
            <w:r w:rsidRPr="002A37A8">
              <w:rPr>
                <w:rFonts w:ascii="Times New Roman" w:hAnsi="Times New Roman"/>
                <w:bCs/>
                <w:sz w:val="20"/>
                <w:szCs w:val="20"/>
                <w:lang w:eastAsia="ru-RU"/>
              </w:rPr>
              <w:lastRenderedPageBreak/>
              <w:t>содержащихся в федеральных законах и иных нормативных правовых актах Российской Федерации</w:t>
            </w:r>
            <w:r w:rsidRPr="002A37A8">
              <w:rPr>
                <w:rFonts w:ascii="Times New Roman" w:hAnsi="Times New Roman"/>
                <w:sz w:val="20"/>
                <w:szCs w:val="20"/>
              </w:rPr>
              <w:t xml:space="preserve"> (санкция от </w:t>
            </w:r>
            <w:r>
              <w:rPr>
                <w:rFonts w:ascii="Times New Roman" w:hAnsi="Times New Roman"/>
                <w:sz w:val="20"/>
                <w:szCs w:val="20"/>
              </w:rPr>
              <w:t xml:space="preserve">110 000 руб. </w:t>
            </w:r>
            <w:r w:rsidRPr="002A37A8">
              <w:rPr>
                <w:rFonts w:ascii="Times New Roman" w:hAnsi="Times New Roman"/>
                <w:sz w:val="20"/>
                <w:szCs w:val="20"/>
              </w:rPr>
              <w:t xml:space="preserve">до </w:t>
            </w:r>
            <w:r>
              <w:rPr>
                <w:rFonts w:ascii="Times New Roman" w:hAnsi="Times New Roman"/>
                <w:sz w:val="20"/>
                <w:szCs w:val="20"/>
              </w:rPr>
              <w:t>130 000 руб</w:t>
            </w:r>
            <w:r w:rsidRPr="002A37A8">
              <w:rPr>
                <w:rFonts w:ascii="Times New Roman" w:hAnsi="Times New Roman"/>
                <w:sz w:val="20"/>
                <w:szCs w:val="20"/>
              </w:rPr>
              <w:t>.)</w:t>
            </w:r>
          </w:p>
        </w:tc>
        <w:tc>
          <w:tcPr>
            <w:tcW w:w="1276" w:type="dxa"/>
            <w:gridSpan w:val="2"/>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lastRenderedPageBreak/>
              <w:t>-</w:t>
            </w:r>
          </w:p>
        </w:tc>
        <w:tc>
          <w:tcPr>
            <w:tcW w:w="1134" w:type="dxa"/>
            <w:gridSpan w:val="2"/>
          </w:tcPr>
          <w:p w:rsidR="009F3747" w:rsidRPr="00F70269" w:rsidRDefault="009F3747" w:rsidP="009F3747">
            <w:pPr>
              <w:spacing w:after="0" w:line="240" w:lineRule="auto"/>
              <w:rPr>
                <w:rFonts w:ascii="Times New Roman" w:eastAsia="Times New Roman" w:hAnsi="Times New Roman" w:cs="Times New Roman"/>
                <w:b/>
                <w:bCs/>
                <w:sz w:val="24"/>
                <w:szCs w:val="24"/>
                <w:lang w:eastAsia="ru-RU"/>
              </w:rPr>
            </w:pPr>
            <w:r>
              <w:rPr>
                <w:rFonts w:ascii="Times New Roman" w:hAnsi="Times New Roman"/>
                <w:sz w:val="18"/>
                <w:szCs w:val="18"/>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18"/>
                <w:szCs w:val="18"/>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r>
      <w:tr w:rsidR="009F3747" w:rsidRPr="00F77F14" w:rsidTr="00461390">
        <w:trPr>
          <w:trHeight w:val="20"/>
        </w:trPr>
        <w:tc>
          <w:tcPr>
            <w:tcW w:w="2552" w:type="dxa"/>
          </w:tcPr>
          <w:p w:rsidR="009F3747" w:rsidRPr="00F70269" w:rsidRDefault="009F3747" w:rsidP="00873EA4">
            <w:pPr>
              <w:spacing w:after="0" w:line="240" w:lineRule="auto"/>
              <w:ind w:left="-57" w:right="-57"/>
              <w:rPr>
                <w:rFonts w:ascii="Times New Roman" w:eastAsia="Times New Roman" w:hAnsi="Times New Roman" w:cs="Times New Roman"/>
                <w:sz w:val="24"/>
                <w:szCs w:val="24"/>
                <w:lang w:eastAsia="ru-RU"/>
              </w:rPr>
            </w:pPr>
            <w:r w:rsidRPr="00F303D3">
              <w:rPr>
                <w:rFonts w:ascii="Times New Roman" w:hAnsi="Times New Roman"/>
                <w:sz w:val="20"/>
                <w:szCs w:val="20"/>
              </w:rPr>
              <w:lastRenderedPageBreak/>
              <w:t>Привлечение</w:t>
            </w:r>
            <w:r w:rsidRPr="00F303D3">
              <w:rPr>
                <w:rFonts w:ascii="Times New Roman" w:hAnsi="Times New Roman"/>
                <w:sz w:val="20"/>
                <w:szCs w:val="20"/>
                <w:lang w:eastAsia="ru-RU"/>
              </w:rPr>
              <w:t xml:space="preserve"> к </w:t>
            </w:r>
            <w:r w:rsidRPr="002A37A8">
              <w:rPr>
                <w:rFonts w:ascii="Times New Roman" w:hAnsi="Times New Roman"/>
                <w:sz w:val="20"/>
                <w:szCs w:val="20"/>
                <w:lang w:eastAsia="ru-RU"/>
              </w:rPr>
              <w:t xml:space="preserve">ответственности по </w:t>
            </w:r>
            <w:r>
              <w:rPr>
                <w:rFonts w:ascii="Times New Roman" w:hAnsi="Times New Roman"/>
                <w:sz w:val="20"/>
                <w:szCs w:val="20"/>
                <w:lang w:eastAsia="ru-RU"/>
              </w:rPr>
              <w:t xml:space="preserve">                 ч.2 </w:t>
            </w:r>
            <w:r w:rsidRPr="002A37A8">
              <w:rPr>
                <w:rFonts w:ascii="Times New Roman" w:hAnsi="Times New Roman"/>
                <w:sz w:val="20"/>
                <w:szCs w:val="20"/>
                <w:lang w:eastAsia="ru-RU"/>
              </w:rPr>
              <w:t>ст. 17.15 КоАП РФ (</w:t>
            </w:r>
            <w:r w:rsidRPr="002A37A8">
              <w:rPr>
                <w:rFonts w:ascii="Times New Roman" w:hAnsi="Times New Roman"/>
                <w:bCs/>
                <w:sz w:val="20"/>
                <w:szCs w:val="20"/>
                <w:lang w:eastAsia="ru-RU"/>
              </w:rPr>
              <w:t>Неисполнение содержащихся в исполнительном документе требований неимущественного характера</w:t>
            </w:r>
            <w:r w:rsidRPr="002A37A8">
              <w:rPr>
                <w:rFonts w:ascii="Times New Roman" w:hAnsi="Times New Roman"/>
                <w:sz w:val="20"/>
                <w:szCs w:val="20"/>
                <w:lang w:eastAsia="ru-RU"/>
              </w:rPr>
              <w:t xml:space="preserve">) </w:t>
            </w:r>
            <w:r>
              <w:rPr>
                <w:rFonts w:ascii="Times New Roman" w:hAnsi="Times New Roman"/>
                <w:sz w:val="20"/>
                <w:szCs w:val="20"/>
                <w:lang w:eastAsia="ru-RU"/>
              </w:rPr>
              <w:t>(</w:t>
            </w:r>
            <w:r w:rsidRPr="002A37A8">
              <w:rPr>
                <w:rFonts w:ascii="Times New Roman" w:hAnsi="Times New Roman"/>
                <w:sz w:val="20"/>
                <w:szCs w:val="20"/>
                <w:lang w:eastAsia="ru-RU"/>
              </w:rPr>
              <w:t xml:space="preserve">штраф от </w:t>
            </w:r>
            <w:r>
              <w:rPr>
                <w:rFonts w:ascii="Times New Roman" w:hAnsi="Times New Roman"/>
                <w:sz w:val="20"/>
                <w:szCs w:val="20"/>
                <w:lang w:eastAsia="ru-RU"/>
              </w:rPr>
              <w:t xml:space="preserve">            50 </w:t>
            </w:r>
            <w:r w:rsidRPr="002A37A8">
              <w:rPr>
                <w:rFonts w:ascii="Times New Roman" w:hAnsi="Times New Roman"/>
                <w:sz w:val="20"/>
                <w:szCs w:val="20"/>
                <w:lang w:eastAsia="ru-RU"/>
              </w:rPr>
              <w:t>000</w:t>
            </w:r>
            <w:r w:rsidRPr="00F303D3">
              <w:rPr>
                <w:rFonts w:ascii="Times New Roman" w:hAnsi="Times New Roman"/>
                <w:sz w:val="20"/>
                <w:szCs w:val="20"/>
                <w:lang w:eastAsia="ru-RU"/>
              </w:rPr>
              <w:t xml:space="preserve"> до </w:t>
            </w:r>
            <w:r>
              <w:rPr>
                <w:rFonts w:ascii="Times New Roman" w:hAnsi="Times New Roman"/>
                <w:sz w:val="20"/>
                <w:szCs w:val="20"/>
                <w:lang w:eastAsia="ru-RU"/>
              </w:rPr>
              <w:t>70 0</w:t>
            </w:r>
            <w:r w:rsidRPr="00F303D3">
              <w:rPr>
                <w:rFonts w:ascii="Times New Roman" w:hAnsi="Times New Roman"/>
                <w:sz w:val="20"/>
                <w:szCs w:val="20"/>
                <w:lang w:eastAsia="ru-RU"/>
              </w:rPr>
              <w:t>00</w:t>
            </w:r>
            <w:r>
              <w:rPr>
                <w:rFonts w:ascii="Times New Roman" w:hAnsi="Times New Roman"/>
                <w:sz w:val="20"/>
                <w:szCs w:val="20"/>
                <w:lang w:eastAsia="ru-RU"/>
              </w:rPr>
              <w:t xml:space="preserve"> </w:t>
            </w:r>
            <w:r w:rsidRPr="00F303D3">
              <w:rPr>
                <w:rFonts w:ascii="Times New Roman" w:hAnsi="Times New Roman"/>
                <w:sz w:val="20"/>
                <w:szCs w:val="20"/>
                <w:lang w:eastAsia="ru-RU"/>
              </w:rPr>
              <w:t>руб.)</w:t>
            </w:r>
          </w:p>
        </w:tc>
        <w:tc>
          <w:tcPr>
            <w:tcW w:w="1276" w:type="dxa"/>
            <w:gridSpan w:val="2"/>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hAnsi="Times New Roman"/>
                <w:b/>
                <w:sz w:val="28"/>
                <w:szCs w:val="28"/>
                <w:lang w:eastAsia="ru-RU"/>
              </w:rPr>
              <w:t>-</w:t>
            </w:r>
          </w:p>
        </w:tc>
        <w:tc>
          <w:tcPr>
            <w:tcW w:w="1134" w:type="dxa"/>
            <w:gridSpan w:val="2"/>
          </w:tcPr>
          <w:p w:rsidR="009F3747" w:rsidRPr="00F70269" w:rsidRDefault="009F3747" w:rsidP="009F3747">
            <w:pPr>
              <w:spacing w:after="0" w:line="240" w:lineRule="auto"/>
              <w:rPr>
                <w:rFonts w:ascii="Times New Roman" w:eastAsia="Times New Roman" w:hAnsi="Times New Roman" w:cs="Times New Roman"/>
                <w:b/>
                <w:bCs/>
                <w:sz w:val="24"/>
                <w:szCs w:val="24"/>
                <w:lang w:eastAsia="ru-RU"/>
              </w:rPr>
            </w:pPr>
            <w:r>
              <w:rPr>
                <w:rFonts w:ascii="Times New Roman" w:hAnsi="Times New Roman"/>
                <w:b/>
                <w:sz w:val="28"/>
                <w:szCs w:val="28"/>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hAnsi="Times New Roman"/>
                <w:b/>
                <w:sz w:val="28"/>
                <w:szCs w:val="28"/>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1</w:t>
            </w:r>
          </w:p>
        </w:tc>
        <w:tc>
          <w:tcPr>
            <w:tcW w:w="1134" w:type="dxa"/>
          </w:tcPr>
          <w:p w:rsidR="009F3747" w:rsidRDefault="009F3747" w:rsidP="00461390">
            <w:pPr>
              <w:spacing w:after="0" w:line="240" w:lineRule="auto"/>
              <w:rPr>
                <w:rFonts w:ascii="Times New Roman" w:hAnsi="Times New Roman"/>
                <w:sz w:val="18"/>
                <w:szCs w:val="18"/>
                <w:lang w:eastAsia="ru-RU"/>
              </w:rPr>
            </w:pPr>
            <w:r>
              <w:rPr>
                <w:rFonts w:ascii="Times New Roman" w:hAnsi="Times New Roman"/>
                <w:sz w:val="18"/>
                <w:szCs w:val="18"/>
                <w:lang w:eastAsia="ru-RU"/>
              </w:rPr>
              <w:t>1</w:t>
            </w:r>
          </w:p>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hAnsi="Times New Roman"/>
                <w:sz w:val="18"/>
                <w:szCs w:val="18"/>
                <w:lang w:eastAsia="ru-RU"/>
              </w:rPr>
              <w:t>(50 000р)</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r>
      <w:tr w:rsidR="009F3747" w:rsidRPr="00F77F14" w:rsidTr="00461390">
        <w:trPr>
          <w:trHeight w:val="20"/>
        </w:trPr>
        <w:tc>
          <w:tcPr>
            <w:tcW w:w="2552" w:type="dxa"/>
          </w:tcPr>
          <w:p w:rsidR="009F3747" w:rsidRPr="00F70269" w:rsidRDefault="009F3747" w:rsidP="00873EA4">
            <w:pPr>
              <w:spacing w:after="0" w:line="240" w:lineRule="auto"/>
              <w:ind w:left="-57" w:right="-57"/>
              <w:rPr>
                <w:rFonts w:ascii="Times New Roman" w:eastAsia="Times New Roman" w:hAnsi="Times New Roman" w:cs="Times New Roman"/>
                <w:sz w:val="24"/>
                <w:szCs w:val="24"/>
                <w:lang w:eastAsia="ru-RU"/>
              </w:rPr>
            </w:pPr>
            <w:r w:rsidRPr="00F303D3">
              <w:rPr>
                <w:rFonts w:ascii="Times New Roman" w:hAnsi="Times New Roman"/>
                <w:sz w:val="20"/>
                <w:szCs w:val="20"/>
              </w:rPr>
              <w:t>Привлечение</w:t>
            </w:r>
            <w:r w:rsidRPr="00F303D3">
              <w:rPr>
                <w:rFonts w:ascii="Times New Roman" w:hAnsi="Times New Roman"/>
                <w:sz w:val="20"/>
                <w:szCs w:val="20"/>
                <w:lang w:eastAsia="ru-RU"/>
              </w:rPr>
              <w:t xml:space="preserve"> к </w:t>
            </w:r>
            <w:r w:rsidRPr="002A37A8">
              <w:rPr>
                <w:rFonts w:ascii="Times New Roman" w:hAnsi="Times New Roman"/>
                <w:sz w:val="20"/>
                <w:szCs w:val="20"/>
                <w:lang w:eastAsia="ru-RU"/>
              </w:rPr>
              <w:t xml:space="preserve">ответственности по </w:t>
            </w:r>
            <w:r>
              <w:rPr>
                <w:rFonts w:ascii="Times New Roman" w:hAnsi="Times New Roman"/>
                <w:sz w:val="20"/>
                <w:szCs w:val="20"/>
                <w:lang w:eastAsia="ru-RU"/>
              </w:rPr>
              <w:t xml:space="preserve">                 ч.1 </w:t>
            </w:r>
            <w:r w:rsidRPr="002A37A8">
              <w:rPr>
                <w:rFonts w:ascii="Times New Roman" w:hAnsi="Times New Roman"/>
                <w:sz w:val="20"/>
                <w:szCs w:val="20"/>
                <w:lang w:eastAsia="ru-RU"/>
              </w:rPr>
              <w:t xml:space="preserve">ст. </w:t>
            </w:r>
            <w:r>
              <w:rPr>
                <w:rFonts w:ascii="Times New Roman" w:hAnsi="Times New Roman"/>
                <w:sz w:val="20"/>
                <w:szCs w:val="20"/>
                <w:lang w:eastAsia="ru-RU"/>
              </w:rPr>
              <w:t>6.35</w:t>
            </w:r>
            <w:r w:rsidRPr="002A37A8">
              <w:rPr>
                <w:rFonts w:ascii="Times New Roman" w:hAnsi="Times New Roman"/>
                <w:sz w:val="20"/>
                <w:szCs w:val="20"/>
                <w:lang w:eastAsia="ru-RU"/>
              </w:rPr>
              <w:t xml:space="preserve"> КоАП РФ (</w:t>
            </w:r>
            <w:r>
              <w:rPr>
                <w:rFonts w:ascii="Times New Roman" w:hAnsi="Times New Roman"/>
                <w:bCs/>
                <w:sz w:val="20"/>
                <w:szCs w:val="20"/>
                <w:lang w:eastAsia="ru-RU"/>
              </w:rPr>
              <w:t>Не соблюдение санитарно-эпидемиологических требований при обращении с отходами</w:t>
            </w:r>
            <w:r w:rsidRPr="002A37A8">
              <w:rPr>
                <w:rFonts w:ascii="Times New Roman" w:hAnsi="Times New Roman"/>
                <w:sz w:val="20"/>
                <w:szCs w:val="20"/>
                <w:lang w:eastAsia="ru-RU"/>
              </w:rPr>
              <w:t xml:space="preserve">) (штраф от </w:t>
            </w:r>
            <w:r>
              <w:rPr>
                <w:rFonts w:ascii="Times New Roman" w:hAnsi="Times New Roman"/>
                <w:sz w:val="20"/>
                <w:szCs w:val="20"/>
                <w:lang w:eastAsia="ru-RU"/>
              </w:rPr>
              <w:t xml:space="preserve">250 </w:t>
            </w:r>
            <w:r w:rsidRPr="002A37A8">
              <w:rPr>
                <w:rFonts w:ascii="Times New Roman" w:hAnsi="Times New Roman"/>
                <w:sz w:val="20"/>
                <w:szCs w:val="20"/>
                <w:lang w:eastAsia="ru-RU"/>
              </w:rPr>
              <w:t>000</w:t>
            </w:r>
            <w:r w:rsidRPr="00F303D3">
              <w:rPr>
                <w:rFonts w:ascii="Times New Roman" w:hAnsi="Times New Roman"/>
                <w:sz w:val="20"/>
                <w:szCs w:val="20"/>
                <w:lang w:eastAsia="ru-RU"/>
              </w:rPr>
              <w:t xml:space="preserve"> до </w:t>
            </w:r>
            <w:r>
              <w:rPr>
                <w:rFonts w:ascii="Times New Roman" w:hAnsi="Times New Roman"/>
                <w:sz w:val="20"/>
                <w:szCs w:val="20"/>
                <w:lang w:eastAsia="ru-RU"/>
              </w:rPr>
              <w:t>350 0</w:t>
            </w:r>
            <w:r w:rsidRPr="00F303D3">
              <w:rPr>
                <w:rFonts w:ascii="Times New Roman" w:hAnsi="Times New Roman"/>
                <w:sz w:val="20"/>
                <w:szCs w:val="20"/>
                <w:lang w:eastAsia="ru-RU"/>
              </w:rPr>
              <w:t>00</w:t>
            </w:r>
            <w:r>
              <w:rPr>
                <w:rFonts w:ascii="Times New Roman" w:hAnsi="Times New Roman"/>
                <w:sz w:val="20"/>
                <w:szCs w:val="20"/>
                <w:lang w:eastAsia="ru-RU"/>
              </w:rPr>
              <w:t xml:space="preserve"> </w:t>
            </w:r>
            <w:r w:rsidRPr="00F303D3">
              <w:rPr>
                <w:rFonts w:ascii="Times New Roman" w:hAnsi="Times New Roman"/>
                <w:sz w:val="20"/>
                <w:szCs w:val="20"/>
                <w:lang w:eastAsia="ru-RU"/>
              </w:rPr>
              <w:t>руб.)</w:t>
            </w:r>
          </w:p>
        </w:tc>
        <w:tc>
          <w:tcPr>
            <w:tcW w:w="1276" w:type="dxa"/>
            <w:gridSpan w:val="2"/>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hAnsi="Times New Roman"/>
                <w:b/>
                <w:sz w:val="28"/>
                <w:szCs w:val="28"/>
                <w:lang w:eastAsia="ru-RU"/>
              </w:rPr>
              <w:t>-</w:t>
            </w:r>
          </w:p>
        </w:tc>
        <w:tc>
          <w:tcPr>
            <w:tcW w:w="1134" w:type="dxa"/>
            <w:gridSpan w:val="2"/>
          </w:tcPr>
          <w:p w:rsidR="009F3747" w:rsidRPr="00F70269" w:rsidRDefault="009F3747" w:rsidP="009F3747">
            <w:pPr>
              <w:spacing w:after="0" w:line="240" w:lineRule="auto"/>
              <w:rPr>
                <w:rFonts w:ascii="Times New Roman" w:eastAsia="Times New Roman" w:hAnsi="Times New Roman" w:cs="Times New Roman"/>
                <w:b/>
                <w:bCs/>
                <w:sz w:val="24"/>
                <w:szCs w:val="24"/>
                <w:lang w:eastAsia="ru-RU"/>
              </w:rPr>
            </w:pPr>
            <w:r>
              <w:rPr>
                <w:rFonts w:ascii="Times New Roman" w:hAnsi="Times New Roman"/>
                <w:b/>
                <w:sz w:val="28"/>
                <w:szCs w:val="28"/>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hAnsi="Times New Roman"/>
                <w:b/>
                <w:sz w:val="28"/>
                <w:szCs w:val="28"/>
                <w:lang w:eastAsia="ru-RU"/>
              </w:rPr>
              <w:t>-</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1</w:t>
            </w:r>
          </w:p>
        </w:tc>
        <w:tc>
          <w:tcPr>
            <w:tcW w:w="1134" w:type="dxa"/>
          </w:tcPr>
          <w:p w:rsidR="009F3747" w:rsidRDefault="009F3747" w:rsidP="00461390">
            <w:pPr>
              <w:spacing w:after="0" w:line="240" w:lineRule="auto"/>
              <w:rPr>
                <w:rFonts w:ascii="Times New Roman" w:hAnsi="Times New Roman"/>
                <w:sz w:val="18"/>
                <w:szCs w:val="18"/>
                <w:lang w:eastAsia="ru-RU"/>
              </w:rPr>
            </w:pPr>
            <w:r>
              <w:rPr>
                <w:rFonts w:ascii="Times New Roman" w:hAnsi="Times New Roman"/>
                <w:sz w:val="18"/>
                <w:szCs w:val="18"/>
                <w:lang w:eastAsia="ru-RU"/>
              </w:rPr>
              <w:t>1</w:t>
            </w:r>
          </w:p>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hAnsi="Times New Roman"/>
                <w:sz w:val="18"/>
                <w:szCs w:val="18"/>
                <w:lang w:eastAsia="ru-RU"/>
              </w:rPr>
              <w:t>(125 000р.)</w:t>
            </w:r>
          </w:p>
        </w:tc>
        <w:tc>
          <w:tcPr>
            <w:tcW w:w="1134" w:type="dxa"/>
          </w:tcPr>
          <w:p w:rsidR="009F3747" w:rsidRPr="00F70269" w:rsidRDefault="009F3747" w:rsidP="009F3747">
            <w:pPr>
              <w:spacing w:after="0" w:line="240" w:lineRule="auto"/>
              <w:rPr>
                <w:rFonts w:ascii="Times New Roman" w:eastAsia="Times New Roman" w:hAnsi="Times New Roman" w:cs="Times New Roman"/>
                <w:b/>
                <w:sz w:val="24"/>
                <w:szCs w:val="24"/>
                <w:lang w:eastAsia="ru-RU"/>
              </w:rPr>
            </w:pPr>
            <w:r>
              <w:rPr>
                <w:rFonts w:ascii="Times New Roman" w:hAnsi="Times New Roman"/>
                <w:sz w:val="20"/>
                <w:szCs w:val="20"/>
                <w:lang w:eastAsia="ru-RU"/>
              </w:rPr>
              <w:t>-</w:t>
            </w:r>
          </w:p>
        </w:tc>
      </w:tr>
      <w:tr w:rsidR="00CA303F" w:rsidRPr="00F77F14" w:rsidTr="00CA303F">
        <w:trPr>
          <w:trHeight w:val="69"/>
        </w:trPr>
        <w:tc>
          <w:tcPr>
            <w:tcW w:w="2552" w:type="dxa"/>
          </w:tcPr>
          <w:p w:rsidR="00CA303F" w:rsidRPr="00F70269" w:rsidRDefault="00CA303F" w:rsidP="00873EA4">
            <w:pPr>
              <w:spacing w:after="0" w:line="240" w:lineRule="auto"/>
              <w:ind w:left="-57" w:right="-57"/>
              <w:rPr>
                <w:rFonts w:ascii="Times New Roman" w:eastAsia="Times New Roman" w:hAnsi="Times New Roman" w:cs="Times New Roman"/>
                <w:sz w:val="24"/>
                <w:szCs w:val="24"/>
                <w:lang w:eastAsia="ru-RU"/>
              </w:rPr>
            </w:pPr>
            <w:r w:rsidRPr="00CE20F8">
              <w:rPr>
                <w:rFonts w:ascii="Times New Roman" w:eastAsia="Times New Roman" w:hAnsi="Times New Roman" w:cs="Times New Roman"/>
                <w:b/>
                <w:sz w:val="24"/>
                <w:szCs w:val="24"/>
                <w:lang w:eastAsia="ru-RU"/>
              </w:rPr>
              <w:t>Оренбургское УФАС</w:t>
            </w:r>
          </w:p>
        </w:tc>
        <w:tc>
          <w:tcPr>
            <w:tcW w:w="1276" w:type="dxa"/>
            <w:gridSpan w:val="2"/>
          </w:tcPr>
          <w:p w:rsidR="00CA303F" w:rsidRPr="00CE20F8" w:rsidRDefault="00CA303F" w:rsidP="00513536">
            <w:pPr>
              <w:spacing w:after="0" w:line="240" w:lineRule="auto"/>
              <w:ind w:left="-57" w:right="-57"/>
              <w:rPr>
                <w:rFonts w:ascii="Times New Roman" w:eastAsia="Times New Roman" w:hAnsi="Times New Roman" w:cs="Times New Roman"/>
                <w:sz w:val="20"/>
                <w:szCs w:val="20"/>
                <w:lang w:eastAsia="ru-RU"/>
              </w:rPr>
            </w:pPr>
            <w:r w:rsidRPr="00CE20F8">
              <w:rPr>
                <w:rFonts w:ascii="Times New Roman" w:eastAsia="Times New Roman" w:hAnsi="Times New Roman" w:cs="Times New Roman"/>
                <w:sz w:val="20"/>
                <w:szCs w:val="20"/>
                <w:lang w:eastAsia="ru-RU"/>
              </w:rPr>
              <w:t>Кол-во</w:t>
            </w:r>
          </w:p>
          <w:p w:rsidR="00CA303F" w:rsidRPr="00CE20F8" w:rsidRDefault="00CA303F" w:rsidP="00513536">
            <w:pPr>
              <w:spacing w:after="0" w:line="240" w:lineRule="auto"/>
              <w:ind w:left="-57" w:right="-57"/>
              <w:rPr>
                <w:rFonts w:ascii="Times New Roman" w:eastAsia="Times New Roman" w:hAnsi="Times New Roman" w:cs="Times New Roman"/>
                <w:sz w:val="20"/>
                <w:szCs w:val="20"/>
                <w:lang w:eastAsia="ru-RU"/>
              </w:rPr>
            </w:pPr>
          </w:p>
          <w:p w:rsidR="00CA303F" w:rsidRPr="00F70269" w:rsidRDefault="00CA303F" w:rsidP="00513536">
            <w:pPr>
              <w:spacing w:after="0" w:line="240" w:lineRule="auto"/>
              <w:ind w:left="-57" w:right="-57"/>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1134" w:type="dxa"/>
            <w:gridSpan w:val="2"/>
          </w:tcPr>
          <w:p w:rsidR="00CA303F" w:rsidRDefault="00CA303F" w:rsidP="00513536">
            <w:pPr>
              <w:spacing w:after="0" w:line="240" w:lineRule="auto"/>
              <w:ind w:left="-57" w:right="-57"/>
              <w:rPr>
                <w:rFonts w:ascii="Times New Roman" w:eastAsia="Times New Roman" w:hAnsi="Times New Roman" w:cs="Times New Roman"/>
                <w:sz w:val="20"/>
                <w:szCs w:val="20"/>
                <w:lang w:eastAsia="ru-RU"/>
              </w:rPr>
            </w:pPr>
            <w:r w:rsidRPr="00CE20F8">
              <w:rPr>
                <w:rFonts w:ascii="Times New Roman" w:eastAsia="Times New Roman" w:hAnsi="Times New Roman" w:cs="Times New Roman"/>
                <w:sz w:val="20"/>
                <w:szCs w:val="20"/>
                <w:lang w:eastAsia="ru-RU"/>
              </w:rPr>
              <w:t>Удов-но</w:t>
            </w:r>
          </w:p>
          <w:p w:rsidR="00CA303F" w:rsidRDefault="00CA303F" w:rsidP="00513536">
            <w:pPr>
              <w:spacing w:after="0" w:line="240" w:lineRule="auto"/>
              <w:ind w:left="-57" w:right="-57"/>
              <w:rPr>
                <w:rFonts w:ascii="Times New Roman" w:eastAsia="Times New Roman" w:hAnsi="Times New Roman" w:cs="Times New Roman"/>
                <w:sz w:val="20"/>
                <w:szCs w:val="20"/>
                <w:lang w:eastAsia="ru-RU"/>
              </w:rPr>
            </w:pPr>
          </w:p>
          <w:p w:rsidR="00CA303F" w:rsidRPr="00F70269" w:rsidRDefault="00CA303F" w:rsidP="00513536">
            <w:pPr>
              <w:spacing w:after="0" w:line="240" w:lineRule="auto"/>
              <w:ind w:left="-57" w:right="-57"/>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1</w:t>
            </w:r>
          </w:p>
        </w:tc>
        <w:tc>
          <w:tcPr>
            <w:tcW w:w="1134" w:type="dxa"/>
          </w:tcPr>
          <w:p w:rsidR="00CA303F" w:rsidRPr="00CE20F8" w:rsidRDefault="00CA303F" w:rsidP="00513536">
            <w:pPr>
              <w:spacing w:after="0" w:line="240" w:lineRule="auto"/>
              <w:ind w:left="-57" w:right="-57"/>
              <w:rPr>
                <w:rFonts w:ascii="Times New Roman" w:eastAsia="Times New Roman" w:hAnsi="Times New Roman" w:cs="Times New Roman"/>
                <w:sz w:val="20"/>
                <w:szCs w:val="20"/>
                <w:lang w:eastAsia="ru-RU"/>
              </w:rPr>
            </w:pPr>
            <w:r w:rsidRPr="00CE20F8">
              <w:rPr>
                <w:rFonts w:ascii="Times New Roman" w:eastAsia="Times New Roman" w:hAnsi="Times New Roman" w:cs="Times New Roman"/>
                <w:sz w:val="20"/>
                <w:szCs w:val="20"/>
                <w:lang w:eastAsia="ru-RU"/>
              </w:rPr>
              <w:t>Отказано,</w:t>
            </w:r>
          </w:p>
          <w:p w:rsidR="00CA303F" w:rsidRDefault="00CA303F" w:rsidP="00513536">
            <w:pPr>
              <w:spacing w:after="0" w:line="240" w:lineRule="auto"/>
              <w:ind w:left="-57"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CE20F8">
              <w:rPr>
                <w:rFonts w:ascii="Times New Roman" w:eastAsia="Times New Roman" w:hAnsi="Times New Roman" w:cs="Times New Roman"/>
                <w:sz w:val="20"/>
                <w:szCs w:val="20"/>
                <w:lang w:eastAsia="ru-RU"/>
              </w:rPr>
              <w:t>рекращено</w:t>
            </w:r>
          </w:p>
          <w:p w:rsidR="00CA303F" w:rsidRPr="00F70269" w:rsidRDefault="00CA303F" w:rsidP="00513536">
            <w:pPr>
              <w:spacing w:after="0" w:line="240" w:lineRule="auto"/>
              <w:ind w:left="-57" w:right="-57"/>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1134" w:type="dxa"/>
          </w:tcPr>
          <w:p w:rsidR="00CA303F" w:rsidRPr="00CE20F8" w:rsidRDefault="00CA303F" w:rsidP="00513536">
            <w:pPr>
              <w:spacing w:after="0" w:line="240" w:lineRule="auto"/>
              <w:ind w:left="-57" w:right="-57"/>
              <w:rPr>
                <w:rFonts w:ascii="Times New Roman" w:eastAsia="Times New Roman" w:hAnsi="Times New Roman" w:cs="Times New Roman"/>
                <w:sz w:val="20"/>
                <w:szCs w:val="20"/>
                <w:lang w:eastAsia="ru-RU"/>
              </w:rPr>
            </w:pPr>
            <w:r w:rsidRPr="00CE20F8">
              <w:rPr>
                <w:rFonts w:ascii="Times New Roman" w:eastAsia="Times New Roman" w:hAnsi="Times New Roman" w:cs="Times New Roman"/>
                <w:sz w:val="20"/>
                <w:szCs w:val="20"/>
                <w:lang w:eastAsia="ru-RU"/>
              </w:rPr>
              <w:t>Кол-во</w:t>
            </w:r>
          </w:p>
          <w:p w:rsidR="00CA303F" w:rsidRDefault="00CA303F" w:rsidP="00513536">
            <w:pPr>
              <w:spacing w:after="0" w:line="240" w:lineRule="auto"/>
              <w:ind w:left="-57" w:right="-57"/>
              <w:rPr>
                <w:rFonts w:ascii="Times New Roman" w:eastAsia="Times New Roman" w:hAnsi="Times New Roman" w:cs="Times New Roman"/>
                <w:b/>
                <w:bCs/>
                <w:sz w:val="24"/>
                <w:szCs w:val="24"/>
                <w:lang w:eastAsia="ru-RU"/>
              </w:rPr>
            </w:pPr>
          </w:p>
          <w:p w:rsidR="00CA303F" w:rsidRPr="00F70269" w:rsidRDefault="00CA303F" w:rsidP="00513536">
            <w:pPr>
              <w:spacing w:after="0" w:line="240" w:lineRule="auto"/>
              <w:ind w:left="-57" w:right="-57"/>
              <w:rPr>
                <w:rFonts w:ascii="Times New Roman" w:eastAsia="Times New Roman" w:hAnsi="Times New Roman" w:cs="Times New Roman"/>
                <w:b/>
                <w:sz w:val="24"/>
                <w:szCs w:val="24"/>
                <w:lang w:eastAsia="ru-RU"/>
              </w:rPr>
            </w:pPr>
            <w:r w:rsidRPr="00CC4961">
              <w:rPr>
                <w:rFonts w:ascii="Times New Roman" w:eastAsia="Times New Roman" w:hAnsi="Times New Roman" w:cs="Times New Roman"/>
                <w:b/>
                <w:bCs/>
                <w:sz w:val="24"/>
                <w:szCs w:val="24"/>
                <w:lang w:eastAsia="ru-RU"/>
              </w:rPr>
              <w:t>1</w:t>
            </w:r>
          </w:p>
        </w:tc>
        <w:tc>
          <w:tcPr>
            <w:tcW w:w="1134" w:type="dxa"/>
          </w:tcPr>
          <w:p w:rsidR="00CA303F" w:rsidRDefault="00CA303F" w:rsidP="00513536">
            <w:pPr>
              <w:spacing w:after="0" w:line="240" w:lineRule="auto"/>
              <w:ind w:left="-57" w:right="-57"/>
              <w:rPr>
                <w:rFonts w:ascii="Times New Roman" w:eastAsia="Times New Roman" w:hAnsi="Times New Roman" w:cs="Times New Roman"/>
                <w:sz w:val="20"/>
                <w:szCs w:val="20"/>
                <w:lang w:eastAsia="ru-RU"/>
              </w:rPr>
            </w:pPr>
            <w:r w:rsidRPr="00CE20F8">
              <w:rPr>
                <w:rFonts w:ascii="Times New Roman" w:eastAsia="Times New Roman" w:hAnsi="Times New Roman" w:cs="Times New Roman"/>
                <w:sz w:val="20"/>
                <w:szCs w:val="20"/>
                <w:lang w:eastAsia="ru-RU"/>
              </w:rPr>
              <w:t>Удов-но</w:t>
            </w:r>
          </w:p>
          <w:p w:rsidR="00CA303F" w:rsidRDefault="00CA303F" w:rsidP="00513536">
            <w:pPr>
              <w:spacing w:after="0" w:line="240" w:lineRule="auto"/>
              <w:ind w:left="-57" w:right="-57"/>
              <w:rPr>
                <w:rFonts w:ascii="Times New Roman" w:eastAsia="Times New Roman" w:hAnsi="Times New Roman" w:cs="Times New Roman"/>
                <w:b/>
                <w:sz w:val="24"/>
                <w:szCs w:val="24"/>
                <w:lang w:eastAsia="ru-RU"/>
              </w:rPr>
            </w:pPr>
          </w:p>
          <w:p w:rsidR="00CA303F" w:rsidRPr="00F70269" w:rsidRDefault="00CA303F" w:rsidP="00513536">
            <w:pPr>
              <w:spacing w:after="0" w:line="240" w:lineRule="auto"/>
              <w:ind w:left="-57" w:right="-57"/>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w:t>
            </w:r>
          </w:p>
        </w:tc>
        <w:tc>
          <w:tcPr>
            <w:tcW w:w="1134" w:type="dxa"/>
          </w:tcPr>
          <w:p w:rsidR="00CA303F" w:rsidRPr="00CE20F8" w:rsidRDefault="00CA303F" w:rsidP="00513536">
            <w:pPr>
              <w:spacing w:after="0" w:line="240" w:lineRule="auto"/>
              <w:ind w:left="-57" w:right="-57"/>
              <w:rPr>
                <w:rFonts w:ascii="Times New Roman" w:eastAsia="Times New Roman" w:hAnsi="Times New Roman" w:cs="Times New Roman"/>
                <w:sz w:val="20"/>
                <w:szCs w:val="20"/>
                <w:lang w:eastAsia="ru-RU"/>
              </w:rPr>
            </w:pPr>
            <w:r w:rsidRPr="00CE20F8">
              <w:rPr>
                <w:rFonts w:ascii="Times New Roman" w:eastAsia="Times New Roman" w:hAnsi="Times New Roman" w:cs="Times New Roman"/>
                <w:sz w:val="20"/>
                <w:szCs w:val="20"/>
                <w:lang w:eastAsia="ru-RU"/>
              </w:rPr>
              <w:t>Отказано,</w:t>
            </w:r>
          </w:p>
          <w:p w:rsidR="00CA303F" w:rsidRDefault="00CA303F" w:rsidP="00513536">
            <w:pPr>
              <w:spacing w:after="0" w:line="240" w:lineRule="auto"/>
              <w:ind w:left="-57"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CE20F8">
              <w:rPr>
                <w:rFonts w:ascii="Times New Roman" w:eastAsia="Times New Roman" w:hAnsi="Times New Roman" w:cs="Times New Roman"/>
                <w:sz w:val="20"/>
                <w:szCs w:val="20"/>
                <w:lang w:eastAsia="ru-RU"/>
              </w:rPr>
              <w:t>рекращено</w:t>
            </w:r>
          </w:p>
          <w:p w:rsidR="00CA303F" w:rsidRPr="00F70269" w:rsidRDefault="00CA303F" w:rsidP="00513536">
            <w:pPr>
              <w:spacing w:after="0" w:line="240" w:lineRule="auto"/>
              <w:ind w:left="-57" w:right="-57"/>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r>
      <w:tr w:rsidR="00CA303F" w:rsidRPr="00F77F14" w:rsidTr="00461390">
        <w:trPr>
          <w:trHeight w:val="67"/>
        </w:trPr>
        <w:tc>
          <w:tcPr>
            <w:tcW w:w="2552" w:type="dxa"/>
          </w:tcPr>
          <w:p w:rsidR="00CA303F" w:rsidRPr="00F70269" w:rsidRDefault="00CA303F" w:rsidP="00873EA4">
            <w:pPr>
              <w:spacing w:after="0" w:line="240" w:lineRule="auto"/>
              <w:ind w:left="-57" w:right="-57"/>
              <w:rPr>
                <w:rFonts w:ascii="Times New Roman" w:eastAsia="Times New Roman" w:hAnsi="Times New Roman" w:cs="Times New Roman"/>
                <w:sz w:val="24"/>
                <w:szCs w:val="24"/>
                <w:lang w:eastAsia="ru-RU"/>
              </w:rPr>
            </w:pPr>
            <w:r w:rsidRPr="00CE20F8">
              <w:rPr>
                <w:rFonts w:ascii="Times New Roman" w:eastAsia="Times New Roman" w:hAnsi="Times New Roman" w:cs="Times New Roman"/>
                <w:sz w:val="20"/>
                <w:szCs w:val="20"/>
                <w:lang w:eastAsia="ru-RU"/>
              </w:rPr>
              <w:t>Жалобы на действия заказчика при размещении заказа</w:t>
            </w:r>
            <w:r>
              <w:rPr>
                <w:rFonts w:ascii="Times New Roman" w:eastAsia="Times New Roman" w:hAnsi="Times New Roman" w:cs="Times New Roman"/>
                <w:sz w:val="20"/>
                <w:szCs w:val="20"/>
                <w:lang w:eastAsia="ru-RU"/>
              </w:rPr>
              <w:t>, об ограничении конкуренции</w:t>
            </w:r>
          </w:p>
        </w:tc>
        <w:tc>
          <w:tcPr>
            <w:tcW w:w="1276" w:type="dxa"/>
            <w:gridSpan w:val="2"/>
          </w:tcPr>
          <w:p w:rsidR="00CA303F" w:rsidRPr="00F70269" w:rsidRDefault="00CA303F" w:rsidP="00CA303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3</w:t>
            </w:r>
          </w:p>
        </w:tc>
        <w:tc>
          <w:tcPr>
            <w:tcW w:w="1134" w:type="dxa"/>
            <w:gridSpan w:val="2"/>
          </w:tcPr>
          <w:p w:rsidR="00CA303F" w:rsidRPr="00F70269" w:rsidRDefault="00CA303F" w:rsidP="00CA303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sz w:val="20"/>
                <w:szCs w:val="20"/>
                <w:lang w:eastAsia="ru-RU"/>
              </w:rPr>
              <w:t>1</w:t>
            </w:r>
          </w:p>
        </w:tc>
        <w:tc>
          <w:tcPr>
            <w:tcW w:w="1134" w:type="dxa"/>
          </w:tcPr>
          <w:p w:rsidR="00CA303F" w:rsidRPr="00F70269" w:rsidRDefault="00CA303F" w:rsidP="00CA303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2</w:t>
            </w:r>
          </w:p>
        </w:tc>
        <w:tc>
          <w:tcPr>
            <w:tcW w:w="1134" w:type="dxa"/>
          </w:tcPr>
          <w:p w:rsidR="00CA303F" w:rsidRPr="00F70269" w:rsidRDefault="00CA303F" w:rsidP="00CA303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3</w:t>
            </w:r>
          </w:p>
        </w:tc>
        <w:tc>
          <w:tcPr>
            <w:tcW w:w="1134" w:type="dxa"/>
          </w:tcPr>
          <w:p w:rsidR="00CA303F" w:rsidRPr="00F70269" w:rsidRDefault="00CA303F" w:rsidP="00CA303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w:t>
            </w:r>
          </w:p>
        </w:tc>
        <w:tc>
          <w:tcPr>
            <w:tcW w:w="1134" w:type="dxa"/>
          </w:tcPr>
          <w:p w:rsidR="00CA303F" w:rsidRPr="00F70269" w:rsidRDefault="00CA303F" w:rsidP="00CA303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3</w:t>
            </w:r>
          </w:p>
        </w:tc>
      </w:tr>
      <w:tr w:rsidR="00CA303F" w:rsidRPr="00F77F14" w:rsidTr="00461390">
        <w:trPr>
          <w:trHeight w:val="67"/>
        </w:trPr>
        <w:tc>
          <w:tcPr>
            <w:tcW w:w="2552" w:type="dxa"/>
          </w:tcPr>
          <w:p w:rsidR="00CA303F" w:rsidRPr="00F70269" w:rsidRDefault="00CA303F" w:rsidP="00873EA4">
            <w:pPr>
              <w:spacing w:after="0" w:line="240" w:lineRule="auto"/>
              <w:ind w:left="-57" w:right="-57"/>
              <w:rPr>
                <w:rFonts w:ascii="Times New Roman" w:eastAsia="Times New Roman" w:hAnsi="Times New Roman" w:cs="Times New Roman"/>
                <w:sz w:val="24"/>
                <w:szCs w:val="24"/>
                <w:lang w:eastAsia="ru-RU"/>
              </w:rPr>
            </w:pPr>
            <w:r>
              <w:rPr>
                <w:rFonts w:ascii="Times New Roman" w:eastAsia="Times New Roman" w:hAnsi="Times New Roman" w:cs="Times New Roman"/>
                <w:sz w:val="20"/>
                <w:szCs w:val="20"/>
                <w:lang w:eastAsia="ru-RU"/>
              </w:rPr>
              <w:t>Заявление о включение подрядчика в РНП</w:t>
            </w:r>
          </w:p>
        </w:tc>
        <w:tc>
          <w:tcPr>
            <w:tcW w:w="1276" w:type="dxa"/>
            <w:gridSpan w:val="2"/>
          </w:tcPr>
          <w:p w:rsidR="00CA303F" w:rsidRPr="00F70269" w:rsidRDefault="00CA303F" w:rsidP="00CA303F">
            <w:pPr>
              <w:spacing w:after="0" w:line="240" w:lineRule="auto"/>
              <w:rPr>
                <w:rFonts w:ascii="Times New Roman" w:eastAsia="Times New Roman" w:hAnsi="Times New Roman" w:cs="Times New Roman"/>
                <w:b/>
                <w:sz w:val="24"/>
                <w:szCs w:val="24"/>
                <w:lang w:eastAsia="ru-RU"/>
              </w:rPr>
            </w:pPr>
          </w:p>
        </w:tc>
        <w:tc>
          <w:tcPr>
            <w:tcW w:w="1134" w:type="dxa"/>
            <w:gridSpan w:val="2"/>
          </w:tcPr>
          <w:p w:rsidR="00CA303F" w:rsidRPr="00F70269" w:rsidRDefault="00CA303F" w:rsidP="00CA303F">
            <w:pPr>
              <w:spacing w:after="0" w:line="240" w:lineRule="auto"/>
              <w:rPr>
                <w:rFonts w:ascii="Times New Roman" w:eastAsia="Times New Roman" w:hAnsi="Times New Roman" w:cs="Times New Roman"/>
                <w:b/>
                <w:bCs/>
                <w:sz w:val="24"/>
                <w:szCs w:val="24"/>
                <w:lang w:eastAsia="ru-RU"/>
              </w:rPr>
            </w:pPr>
          </w:p>
        </w:tc>
        <w:tc>
          <w:tcPr>
            <w:tcW w:w="1134" w:type="dxa"/>
          </w:tcPr>
          <w:p w:rsidR="00CA303F" w:rsidRPr="00F70269" w:rsidRDefault="00CA303F" w:rsidP="00CA303F">
            <w:pPr>
              <w:spacing w:after="0" w:line="240" w:lineRule="auto"/>
              <w:rPr>
                <w:rFonts w:ascii="Times New Roman" w:eastAsia="Times New Roman" w:hAnsi="Times New Roman" w:cs="Times New Roman"/>
                <w:b/>
                <w:sz w:val="24"/>
                <w:szCs w:val="24"/>
                <w:lang w:eastAsia="ru-RU"/>
              </w:rPr>
            </w:pPr>
          </w:p>
        </w:tc>
        <w:tc>
          <w:tcPr>
            <w:tcW w:w="1134" w:type="dxa"/>
          </w:tcPr>
          <w:p w:rsidR="00CA303F" w:rsidRPr="00F70269" w:rsidRDefault="00CA303F" w:rsidP="00CA303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2</w:t>
            </w:r>
          </w:p>
        </w:tc>
        <w:tc>
          <w:tcPr>
            <w:tcW w:w="1134" w:type="dxa"/>
          </w:tcPr>
          <w:p w:rsidR="00CA303F" w:rsidRPr="00F70269" w:rsidRDefault="00CA303F" w:rsidP="00CA303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1</w:t>
            </w:r>
          </w:p>
        </w:tc>
        <w:tc>
          <w:tcPr>
            <w:tcW w:w="1134" w:type="dxa"/>
          </w:tcPr>
          <w:p w:rsidR="00CA303F" w:rsidRPr="00F70269" w:rsidRDefault="00CA303F" w:rsidP="00CA303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0"/>
                <w:szCs w:val="20"/>
                <w:lang w:eastAsia="ru-RU"/>
              </w:rPr>
              <w:t>1</w:t>
            </w:r>
          </w:p>
        </w:tc>
      </w:tr>
      <w:tr w:rsidR="00CA303F" w:rsidRPr="00F77F14" w:rsidTr="00CA303F">
        <w:trPr>
          <w:trHeight w:val="87"/>
        </w:trPr>
        <w:tc>
          <w:tcPr>
            <w:tcW w:w="2552" w:type="dxa"/>
          </w:tcPr>
          <w:p w:rsidR="00CA303F" w:rsidRPr="00F70269" w:rsidRDefault="00CA303F" w:rsidP="00873EA4">
            <w:pPr>
              <w:spacing w:after="0" w:line="240" w:lineRule="auto"/>
              <w:ind w:left="-57" w:right="-57"/>
              <w:rPr>
                <w:rFonts w:ascii="Times New Roman" w:eastAsia="Times New Roman" w:hAnsi="Times New Roman" w:cs="Times New Roman"/>
                <w:sz w:val="20"/>
                <w:szCs w:val="20"/>
                <w:lang w:eastAsia="ru-RU"/>
              </w:rPr>
            </w:pPr>
            <w:r w:rsidRPr="00CE20F8">
              <w:rPr>
                <w:rFonts w:ascii="Times New Roman" w:eastAsia="Times New Roman" w:hAnsi="Times New Roman" w:cs="Times New Roman"/>
                <w:b/>
                <w:sz w:val="24"/>
                <w:szCs w:val="24"/>
                <w:lang w:eastAsia="ru-RU"/>
              </w:rPr>
              <w:t>По исполнению судебных решений, вступивших в силу</w:t>
            </w:r>
          </w:p>
        </w:tc>
        <w:tc>
          <w:tcPr>
            <w:tcW w:w="3544" w:type="dxa"/>
            <w:gridSpan w:val="5"/>
          </w:tcPr>
          <w:p w:rsidR="00CA303F" w:rsidRPr="00F70269" w:rsidRDefault="00CA303F" w:rsidP="00CA30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0"/>
                <w:szCs w:val="20"/>
                <w:lang w:eastAsia="ru-RU"/>
              </w:rPr>
              <w:t xml:space="preserve">Всего в 2021 году - </w:t>
            </w:r>
            <w:r w:rsidRPr="00BF0B21">
              <w:rPr>
                <w:rFonts w:ascii="Times New Roman" w:eastAsia="Times New Roman" w:hAnsi="Times New Roman" w:cs="Times New Roman"/>
                <w:b/>
                <w:bCs/>
                <w:sz w:val="20"/>
                <w:szCs w:val="20"/>
                <w:lang w:eastAsia="ru-RU"/>
              </w:rPr>
              <w:t>4</w:t>
            </w:r>
          </w:p>
        </w:tc>
        <w:tc>
          <w:tcPr>
            <w:tcW w:w="3402" w:type="dxa"/>
            <w:gridSpan w:val="3"/>
          </w:tcPr>
          <w:p w:rsidR="00CA303F" w:rsidRPr="00F70269" w:rsidRDefault="00CA303F" w:rsidP="00CA30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0"/>
                <w:szCs w:val="20"/>
                <w:lang w:eastAsia="ru-RU"/>
              </w:rPr>
              <w:t xml:space="preserve">Всего в 2022 году - </w:t>
            </w:r>
            <w:r w:rsidRPr="00C57B29">
              <w:rPr>
                <w:rFonts w:ascii="Times New Roman" w:eastAsia="Times New Roman" w:hAnsi="Times New Roman" w:cs="Times New Roman"/>
                <w:b/>
                <w:bCs/>
                <w:sz w:val="20"/>
                <w:szCs w:val="20"/>
                <w:lang w:eastAsia="ru-RU"/>
              </w:rPr>
              <w:t>4</w:t>
            </w:r>
          </w:p>
        </w:tc>
      </w:tr>
      <w:tr w:rsidR="00873EA4" w:rsidRPr="00F77F14" w:rsidTr="00873EA4">
        <w:trPr>
          <w:trHeight w:val="135"/>
        </w:trPr>
        <w:tc>
          <w:tcPr>
            <w:tcW w:w="2552" w:type="dxa"/>
          </w:tcPr>
          <w:p w:rsidR="00873EA4" w:rsidRPr="00F70269" w:rsidRDefault="00873EA4" w:rsidP="00873EA4">
            <w:pPr>
              <w:spacing w:after="0" w:line="240" w:lineRule="auto"/>
              <w:ind w:left="-57" w:right="-57"/>
              <w:rPr>
                <w:rFonts w:ascii="Times New Roman" w:eastAsia="Times New Roman" w:hAnsi="Times New Roman" w:cs="Times New Roman"/>
                <w:sz w:val="20"/>
                <w:szCs w:val="20"/>
                <w:lang w:eastAsia="ru-RU"/>
              </w:rPr>
            </w:pPr>
            <w:r w:rsidRPr="00CE20F8">
              <w:rPr>
                <w:rFonts w:ascii="Times New Roman" w:eastAsia="Times New Roman" w:hAnsi="Times New Roman" w:cs="Times New Roman"/>
                <w:sz w:val="20"/>
                <w:szCs w:val="20"/>
                <w:lang w:eastAsia="ru-RU"/>
              </w:rPr>
              <w:t xml:space="preserve">Заявления об отсрочке исполнения судебных решений </w:t>
            </w:r>
          </w:p>
        </w:tc>
        <w:tc>
          <w:tcPr>
            <w:tcW w:w="1181" w:type="dxa"/>
          </w:tcPr>
          <w:p w:rsidR="00873EA4" w:rsidRPr="00F70269" w:rsidRDefault="00873EA4" w:rsidP="00873E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0"/>
                <w:szCs w:val="20"/>
                <w:lang w:eastAsia="ru-RU"/>
              </w:rPr>
              <w:t>3</w:t>
            </w:r>
          </w:p>
        </w:tc>
        <w:tc>
          <w:tcPr>
            <w:tcW w:w="1181" w:type="dxa"/>
            <w:gridSpan w:val="2"/>
          </w:tcPr>
          <w:p w:rsidR="00873EA4" w:rsidRPr="00F70269" w:rsidRDefault="00873EA4" w:rsidP="00873E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0"/>
                <w:szCs w:val="20"/>
                <w:lang w:eastAsia="ru-RU"/>
              </w:rPr>
              <w:t>3</w:t>
            </w:r>
          </w:p>
        </w:tc>
        <w:tc>
          <w:tcPr>
            <w:tcW w:w="1182" w:type="dxa"/>
            <w:gridSpan w:val="2"/>
          </w:tcPr>
          <w:p w:rsidR="00873EA4" w:rsidRPr="00F70269" w:rsidRDefault="00873EA4" w:rsidP="00873E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0"/>
                <w:szCs w:val="20"/>
                <w:lang w:eastAsia="ru-RU"/>
              </w:rPr>
              <w:t>-</w:t>
            </w:r>
          </w:p>
        </w:tc>
        <w:tc>
          <w:tcPr>
            <w:tcW w:w="1134" w:type="dxa"/>
          </w:tcPr>
          <w:p w:rsidR="00873EA4" w:rsidRPr="00F70269" w:rsidRDefault="00873EA4" w:rsidP="00873E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0"/>
                <w:szCs w:val="20"/>
                <w:lang w:eastAsia="ru-RU"/>
              </w:rPr>
              <w:t>1</w:t>
            </w:r>
          </w:p>
        </w:tc>
        <w:tc>
          <w:tcPr>
            <w:tcW w:w="1134" w:type="dxa"/>
          </w:tcPr>
          <w:p w:rsidR="00873EA4" w:rsidRPr="00F70269" w:rsidRDefault="00873EA4" w:rsidP="00873E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0"/>
                <w:szCs w:val="20"/>
                <w:lang w:eastAsia="ru-RU"/>
              </w:rPr>
              <w:t>1</w:t>
            </w:r>
          </w:p>
        </w:tc>
        <w:tc>
          <w:tcPr>
            <w:tcW w:w="1134" w:type="dxa"/>
          </w:tcPr>
          <w:p w:rsidR="00873EA4" w:rsidRPr="00F70269" w:rsidRDefault="00873EA4" w:rsidP="00873E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0"/>
                <w:szCs w:val="20"/>
                <w:lang w:eastAsia="ru-RU"/>
              </w:rPr>
              <w:t>-</w:t>
            </w:r>
          </w:p>
        </w:tc>
      </w:tr>
      <w:tr w:rsidR="00873EA4" w:rsidRPr="00F77F14" w:rsidTr="001B1E9A">
        <w:trPr>
          <w:trHeight w:val="135"/>
        </w:trPr>
        <w:tc>
          <w:tcPr>
            <w:tcW w:w="2552" w:type="dxa"/>
          </w:tcPr>
          <w:p w:rsidR="00873EA4" w:rsidRPr="00F70269" w:rsidRDefault="00873EA4" w:rsidP="00873EA4">
            <w:pPr>
              <w:spacing w:after="0" w:line="240" w:lineRule="auto"/>
              <w:ind w:left="-57" w:right="-57"/>
              <w:rPr>
                <w:rFonts w:ascii="Times New Roman" w:eastAsia="Times New Roman" w:hAnsi="Times New Roman" w:cs="Times New Roman"/>
                <w:sz w:val="20"/>
                <w:szCs w:val="20"/>
                <w:lang w:eastAsia="ru-RU"/>
              </w:rPr>
            </w:pPr>
            <w:r>
              <w:rPr>
                <w:rFonts w:ascii="Times New Roman" w:hAnsi="Times New Roman"/>
                <w:sz w:val="20"/>
                <w:szCs w:val="20"/>
                <w:lang w:eastAsia="ru-RU"/>
              </w:rPr>
              <w:t>Заявление об окончании исполнительного производства</w:t>
            </w:r>
          </w:p>
        </w:tc>
        <w:tc>
          <w:tcPr>
            <w:tcW w:w="1181" w:type="dxa"/>
          </w:tcPr>
          <w:p w:rsidR="00873EA4" w:rsidRPr="00F70269" w:rsidRDefault="00873EA4" w:rsidP="00873EA4">
            <w:pPr>
              <w:spacing w:after="0" w:line="240" w:lineRule="auto"/>
              <w:rPr>
                <w:rFonts w:ascii="Times New Roman" w:eastAsia="Times New Roman" w:hAnsi="Times New Roman" w:cs="Times New Roman"/>
                <w:sz w:val="24"/>
                <w:szCs w:val="24"/>
                <w:lang w:eastAsia="ru-RU"/>
              </w:rPr>
            </w:pPr>
            <w:r>
              <w:rPr>
                <w:rFonts w:ascii="Times New Roman" w:hAnsi="Times New Roman"/>
                <w:sz w:val="20"/>
                <w:szCs w:val="20"/>
                <w:lang w:eastAsia="ru-RU"/>
              </w:rPr>
              <w:t>1</w:t>
            </w:r>
          </w:p>
        </w:tc>
        <w:tc>
          <w:tcPr>
            <w:tcW w:w="1181" w:type="dxa"/>
            <w:gridSpan w:val="2"/>
          </w:tcPr>
          <w:p w:rsidR="00873EA4" w:rsidRPr="00F70269" w:rsidRDefault="00873EA4" w:rsidP="00873EA4">
            <w:pPr>
              <w:spacing w:after="0" w:line="240" w:lineRule="auto"/>
              <w:rPr>
                <w:rFonts w:ascii="Times New Roman" w:eastAsia="Times New Roman" w:hAnsi="Times New Roman" w:cs="Times New Roman"/>
                <w:sz w:val="24"/>
                <w:szCs w:val="24"/>
                <w:lang w:eastAsia="ru-RU"/>
              </w:rPr>
            </w:pPr>
            <w:r>
              <w:rPr>
                <w:rFonts w:ascii="Times New Roman" w:hAnsi="Times New Roman"/>
                <w:sz w:val="20"/>
                <w:szCs w:val="20"/>
                <w:lang w:eastAsia="ru-RU"/>
              </w:rPr>
              <w:t>1</w:t>
            </w:r>
          </w:p>
        </w:tc>
        <w:tc>
          <w:tcPr>
            <w:tcW w:w="1182" w:type="dxa"/>
            <w:gridSpan w:val="2"/>
          </w:tcPr>
          <w:p w:rsidR="00873EA4" w:rsidRPr="00F70269" w:rsidRDefault="00873EA4" w:rsidP="00873EA4">
            <w:pPr>
              <w:spacing w:after="0" w:line="240" w:lineRule="auto"/>
              <w:rPr>
                <w:rFonts w:ascii="Times New Roman" w:eastAsia="Times New Roman" w:hAnsi="Times New Roman" w:cs="Times New Roman"/>
                <w:sz w:val="24"/>
                <w:szCs w:val="24"/>
                <w:lang w:eastAsia="ru-RU"/>
              </w:rPr>
            </w:pPr>
            <w:r>
              <w:rPr>
                <w:rFonts w:ascii="Times New Roman" w:hAnsi="Times New Roman"/>
                <w:sz w:val="20"/>
                <w:szCs w:val="20"/>
                <w:lang w:eastAsia="ru-RU"/>
              </w:rPr>
              <w:t>-</w:t>
            </w:r>
          </w:p>
        </w:tc>
        <w:tc>
          <w:tcPr>
            <w:tcW w:w="1134" w:type="dxa"/>
          </w:tcPr>
          <w:p w:rsidR="00873EA4" w:rsidRPr="00F70269" w:rsidRDefault="00873EA4" w:rsidP="00873EA4">
            <w:pPr>
              <w:spacing w:after="0" w:line="240" w:lineRule="auto"/>
              <w:rPr>
                <w:rFonts w:ascii="Times New Roman" w:eastAsia="Times New Roman" w:hAnsi="Times New Roman" w:cs="Times New Roman"/>
                <w:sz w:val="24"/>
                <w:szCs w:val="24"/>
                <w:lang w:eastAsia="ru-RU"/>
              </w:rPr>
            </w:pPr>
            <w:r>
              <w:rPr>
                <w:rFonts w:ascii="Times New Roman" w:hAnsi="Times New Roman"/>
                <w:sz w:val="20"/>
                <w:szCs w:val="20"/>
                <w:lang w:eastAsia="ru-RU"/>
              </w:rPr>
              <w:t>3</w:t>
            </w:r>
          </w:p>
        </w:tc>
        <w:tc>
          <w:tcPr>
            <w:tcW w:w="1134" w:type="dxa"/>
          </w:tcPr>
          <w:p w:rsidR="00873EA4" w:rsidRPr="00F70269" w:rsidRDefault="00873EA4" w:rsidP="00873EA4">
            <w:pPr>
              <w:spacing w:after="0" w:line="240" w:lineRule="auto"/>
              <w:rPr>
                <w:rFonts w:ascii="Times New Roman" w:eastAsia="Times New Roman" w:hAnsi="Times New Roman" w:cs="Times New Roman"/>
                <w:sz w:val="24"/>
                <w:szCs w:val="24"/>
                <w:lang w:eastAsia="ru-RU"/>
              </w:rPr>
            </w:pPr>
            <w:r>
              <w:rPr>
                <w:rFonts w:ascii="Times New Roman" w:hAnsi="Times New Roman"/>
                <w:sz w:val="20"/>
                <w:szCs w:val="20"/>
                <w:lang w:eastAsia="ru-RU"/>
              </w:rPr>
              <w:t>3</w:t>
            </w:r>
          </w:p>
        </w:tc>
        <w:tc>
          <w:tcPr>
            <w:tcW w:w="1134" w:type="dxa"/>
          </w:tcPr>
          <w:p w:rsidR="00873EA4" w:rsidRPr="00F70269" w:rsidRDefault="00873EA4" w:rsidP="00873EA4">
            <w:pPr>
              <w:spacing w:after="0" w:line="240" w:lineRule="auto"/>
              <w:rPr>
                <w:rFonts w:ascii="Times New Roman" w:eastAsia="Times New Roman" w:hAnsi="Times New Roman" w:cs="Times New Roman"/>
                <w:sz w:val="24"/>
                <w:szCs w:val="24"/>
                <w:lang w:eastAsia="ru-RU"/>
              </w:rPr>
            </w:pPr>
            <w:r>
              <w:rPr>
                <w:rFonts w:ascii="Times New Roman" w:hAnsi="Times New Roman"/>
                <w:sz w:val="20"/>
                <w:szCs w:val="20"/>
                <w:lang w:eastAsia="ru-RU"/>
              </w:rPr>
              <w:t>-</w:t>
            </w:r>
          </w:p>
        </w:tc>
      </w:tr>
    </w:tbl>
    <w:p w:rsidR="00ED08E7" w:rsidRDefault="00ED08E7" w:rsidP="001200B8">
      <w:pPr>
        <w:spacing w:after="0" w:line="240" w:lineRule="auto"/>
        <w:jc w:val="center"/>
        <w:rPr>
          <w:rFonts w:ascii="Times New Roman" w:eastAsia="Times New Roman" w:hAnsi="Times New Roman" w:cs="Times New Roman"/>
          <w:b/>
          <w:sz w:val="28"/>
          <w:szCs w:val="28"/>
          <w:highlight w:val="yellow"/>
          <w:lang w:eastAsia="ru-RU"/>
        </w:rPr>
      </w:pPr>
    </w:p>
    <w:p w:rsidR="00873EA4" w:rsidRPr="00873EA4" w:rsidRDefault="00873EA4" w:rsidP="00873EA4">
      <w:pPr>
        <w:spacing w:after="0" w:line="240" w:lineRule="auto"/>
        <w:jc w:val="center"/>
        <w:rPr>
          <w:rFonts w:ascii="Times New Roman" w:eastAsia="Times New Roman" w:hAnsi="Times New Roman" w:cs="Times New Roman"/>
          <w:b/>
          <w:sz w:val="28"/>
          <w:szCs w:val="28"/>
          <w:lang w:eastAsia="ru-RU"/>
        </w:rPr>
      </w:pPr>
      <w:r w:rsidRPr="00873EA4">
        <w:rPr>
          <w:rFonts w:ascii="Times New Roman" w:eastAsia="Times New Roman" w:hAnsi="Times New Roman" w:cs="Times New Roman"/>
          <w:b/>
          <w:sz w:val="28"/>
          <w:szCs w:val="28"/>
          <w:lang w:eastAsia="ru-RU"/>
        </w:rPr>
        <w:t>Сводная таблица по гражданским делам, по исковым заявлениям к администрации о взыскании денежных средств</w:t>
      </w:r>
    </w:p>
    <w:tbl>
      <w:tblPr>
        <w:tblStyle w:val="70"/>
        <w:tblW w:w="0" w:type="auto"/>
        <w:tblInd w:w="108" w:type="dxa"/>
        <w:tblLook w:val="04A0"/>
      </w:tblPr>
      <w:tblGrid>
        <w:gridCol w:w="458"/>
        <w:gridCol w:w="1811"/>
        <w:gridCol w:w="1372"/>
        <w:gridCol w:w="1812"/>
        <w:gridCol w:w="1885"/>
        <w:gridCol w:w="2018"/>
      </w:tblGrid>
      <w:tr w:rsidR="00873EA4" w:rsidRPr="00873EA4" w:rsidTr="00FC653D">
        <w:tc>
          <w:tcPr>
            <w:tcW w:w="458" w:type="dxa"/>
          </w:tcPr>
          <w:p w:rsidR="00873EA4" w:rsidRPr="00873EA4" w:rsidRDefault="00873EA4" w:rsidP="00873EA4">
            <w:pPr>
              <w:jc w:val="center"/>
              <w:rPr>
                <w:b/>
                <w:sz w:val="24"/>
                <w:szCs w:val="24"/>
              </w:rPr>
            </w:pPr>
            <w:r w:rsidRPr="00873EA4">
              <w:rPr>
                <w:b/>
                <w:sz w:val="24"/>
                <w:szCs w:val="24"/>
              </w:rPr>
              <w:t>№</w:t>
            </w:r>
          </w:p>
        </w:tc>
        <w:tc>
          <w:tcPr>
            <w:tcW w:w="1811" w:type="dxa"/>
          </w:tcPr>
          <w:p w:rsidR="00873EA4" w:rsidRPr="00513536" w:rsidRDefault="00873EA4" w:rsidP="00873EA4">
            <w:pPr>
              <w:jc w:val="center"/>
              <w:rPr>
                <w:b/>
                <w:sz w:val="24"/>
                <w:szCs w:val="24"/>
              </w:rPr>
            </w:pPr>
            <w:r w:rsidRPr="00513536">
              <w:rPr>
                <w:b/>
                <w:sz w:val="24"/>
                <w:szCs w:val="24"/>
              </w:rPr>
              <w:t>ОТЧЕТНЫЙ ПЕРИОД</w:t>
            </w:r>
          </w:p>
        </w:tc>
        <w:tc>
          <w:tcPr>
            <w:tcW w:w="1372" w:type="dxa"/>
          </w:tcPr>
          <w:p w:rsidR="00873EA4" w:rsidRPr="00513536" w:rsidRDefault="00873EA4" w:rsidP="00873EA4">
            <w:pPr>
              <w:jc w:val="center"/>
              <w:rPr>
                <w:b/>
                <w:sz w:val="24"/>
                <w:szCs w:val="24"/>
              </w:rPr>
            </w:pPr>
            <w:r w:rsidRPr="00513536">
              <w:rPr>
                <w:b/>
                <w:sz w:val="24"/>
                <w:szCs w:val="24"/>
              </w:rPr>
              <w:t>КОЛ-ВО</w:t>
            </w:r>
          </w:p>
          <w:p w:rsidR="00873EA4" w:rsidRPr="00513536" w:rsidRDefault="00873EA4" w:rsidP="00873EA4">
            <w:pPr>
              <w:jc w:val="center"/>
              <w:rPr>
                <w:b/>
                <w:sz w:val="24"/>
                <w:szCs w:val="24"/>
              </w:rPr>
            </w:pPr>
            <w:r w:rsidRPr="00513536">
              <w:rPr>
                <w:b/>
                <w:sz w:val="24"/>
                <w:szCs w:val="24"/>
              </w:rPr>
              <w:t>исковых заявлений</w:t>
            </w:r>
          </w:p>
        </w:tc>
        <w:tc>
          <w:tcPr>
            <w:tcW w:w="1812" w:type="dxa"/>
          </w:tcPr>
          <w:p w:rsidR="00873EA4" w:rsidRPr="00513536" w:rsidRDefault="00873EA4" w:rsidP="00873EA4">
            <w:pPr>
              <w:jc w:val="center"/>
              <w:rPr>
                <w:b/>
                <w:sz w:val="24"/>
                <w:szCs w:val="24"/>
              </w:rPr>
            </w:pPr>
            <w:r w:rsidRPr="00513536">
              <w:rPr>
                <w:b/>
                <w:sz w:val="24"/>
                <w:szCs w:val="24"/>
              </w:rPr>
              <w:t>Сумма, подлежащая взысканию по исковому заявлению</w:t>
            </w:r>
          </w:p>
        </w:tc>
        <w:tc>
          <w:tcPr>
            <w:tcW w:w="1885" w:type="dxa"/>
          </w:tcPr>
          <w:p w:rsidR="00873EA4" w:rsidRPr="00513536" w:rsidRDefault="00873EA4" w:rsidP="00873EA4">
            <w:pPr>
              <w:jc w:val="center"/>
              <w:rPr>
                <w:b/>
                <w:sz w:val="24"/>
                <w:szCs w:val="24"/>
              </w:rPr>
            </w:pPr>
            <w:r w:rsidRPr="00513536">
              <w:rPr>
                <w:b/>
                <w:sz w:val="24"/>
                <w:szCs w:val="24"/>
              </w:rPr>
              <w:t>Взыскано</w:t>
            </w:r>
          </w:p>
        </w:tc>
        <w:tc>
          <w:tcPr>
            <w:tcW w:w="2018" w:type="dxa"/>
          </w:tcPr>
          <w:p w:rsidR="00873EA4" w:rsidRPr="00513536" w:rsidRDefault="00873EA4" w:rsidP="00873EA4">
            <w:pPr>
              <w:jc w:val="center"/>
              <w:rPr>
                <w:b/>
                <w:sz w:val="24"/>
                <w:szCs w:val="24"/>
              </w:rPr>
            </w:pPr>
            <w:r w:rsidRPr="00513536">
              <w:rPr>
                <w:b/>
                <w:sz w:val="24"/>
                <w:szCs w:val="24"/>
              </w:rPr>
              <w:t>Экономия</w:t>
            </w:r>
          </w:p>
        </w:tc>
      </w:tr>
      <w:tr w:rsidR="00873EA4" w:rsidRPr="00873EA4" w:rsidTr="00FC653D">
        <w:tc>
          <w:tcPr>
            <w:tcW w:w="458" w:type="dxa"/>
          </w:tcPr>
          <w:p w:rsidR="00873EA4" w:rsidRPr="00873EA4" w:rsidRDefault="00873EA4" w:rsidP="00873EA4">
            <w:pPr>
              <w:jc w:val="center"/>
              <w:rPr>
                <w:b/>
                <w:sz w:val="28"/>
                <w:szCs w:val="28"/>
              </w:rPr>
            </w:pPr>
            <w:r w:rsidRPr="00873EA4">
              <w:rPr>
                <w:b/>
                <w:sz w:val="28"/>
                <w:szCs w:val="28"/>
              </w:rPr>
              <w:lastRenderedPageBreak/>
              <w:t>1</w:t>
            </w:r>
          </w:p>
        </w:tc>
        <w:tc>
          <w:tcPr>
            <w:tcW w:w="1811" w:type="dxa"/>
          </w:tcPr>
          <w:p w:rsidR="00873EA4" w:rsidRPr="00873EA4" w:rsidRDefault="00873EA4" w:rsidP="00873EA4">
            <w:pPr>
              <w:jc w:val="center"/>
              <w:rPr>
                <w:bCs/>
                <w:sz w:val="24"/>
                <w:szCs w:val="24"/>
              </w:rPr>
            </w:pPr>
            <w:r w:rsidRPr="00873EA4">
              <w:rPr>
                <w:bCs/>
                <w:sz w:val="24"/>
                <w:szCs w:val="24"/>
              </w:rPr>
              <w:t>2021</w:t>
            </w:r>
          </w:p>
        </w:tc>
        <w:tc>
          <w:tcPr>
            <w:tcW w:w="1372" w:type="dxa"/>
          </w:tcPr>
          <w:p w:rsidR="00873EA4" w:rsidRPr="00873EA4" w:rsidRDefault="00873EA4" w:rsidP="00873EA4">
            <w:pPr>
              <w:jc w:val="center"/>
              <w:rPr>
                <w:bCs/>
                <w:sz w:val="24"/>
                <w:szCs w:val="24"/>
              </w:rPr>
            </w:pPr>
            <w:r w:rsidRPr="00873EA4">
              <w:rPr>
                <w:bCs/>
                <w:sz w:val="24"/>
                <w:szCs w:val="24"/>
              </w:rPr>
              <w:t>33</w:t>
            </w:r>
          </w:p>
        </w:tc>
        <w:tc>
          <w:tcPr>
            <w:tcW w:w="1812" w:type="dxa"/>
          </w:tcPr>
          <w:p w:rsidR="00873EA4" w:rsidRPr="00873EA4" w:rsidRDefault="00873EA4" w:rsidP="00873EA4">
            <w:pPr>
              <w:jc w:val="center"/>
              <w:rPr>
                <w:bCs/>
                <w:sz w:val="24"/>
                <w:szCs w:val="24"/>
              </w:rPr>
            </w:pPr>
            <w:r w:rsidRPr="00873EA4">
              <w:rPr>
                <w:bCs/>
                <w:sz w:val="24"/>
                <w:szCs w:val="24"/>
              </w:rPr>
              <w:t>6 429 882,67 р.</w:t>
            </w:r>
          </w:p>
        </w:tc>
        <w:tc>
          <w:tcPr>
            <w:tcW w:w="1885" w:type="dxa"/>
          </w:tcPr>
          <w:p w:rsidR="00873EA4" w:rsidRPr="00873EA4" w:rsidRDefault="00873EA4" w:rsidP="00873EA4">
            <w:pPr>
              <w:jc w:val="center"/>
              <w:rPr>
                <w:bCs/>
                <w:sz w:val="24"/>
                <w:szCs w:val="24"/>
              </w:rPr>
            </w:pPr>
            <w:r w:rsidRPr="00873EA4">
              <w:rPr>
                <w:bCs/>
                <w:sz w:val="24"/>
                <w:szCs w:val="24"/>
              </w:rPr>
              <w:t xml:space="preserve">2 975 508,32 р. </w:t>
            </w:r>
          </w:p>
          <w:p w:rsidR="00873EA4" w:rsidRPr="00873EA4" w:rsidRDefault="00873EA4" w:rsidP="00873EA4">
            <w:pPr>
              <w:jc w:val="center"/>
              <w:rPr>
                <w:bCs/>
                <w:sz w:val="28"/>
                <w:szCs w:val="28"/>
              </w:rPr>
            </w:pPr>
            <w:r w:rsidRPr="00873EA4">
              <w:rPr>
                <w:bCs/>
              </w:rPr>
              <w:t>(от суммы взыскания составляет 46,3%)</w:t>
            </w:r>
          </w:p>
        </w:tc>
        <w:tc>
          <w:tcPr>
            <w:tcW w:w="2018" w:type="dxa"/>
          </w:tcPr>
          <w:p w:rsidR="00873EA4" w:rsidRPr="00873EA4" w:rsidRDefault="00873EA4" w:rsidP="00873EA4">
            <w:pPr>
              <w:jc w:val="center"/>
              <w:rPr>
                <w:bCs/>
                <w:sz w:val="24"/>
                <w:szCs w:val="24"/>
              </w:rPr>
            </w:pPr>
            <w:r w:rsidRPr="00873EA4">
              <w:rPr>
                <w:bCs/>
                <w:sz w:val="24"/>
                <w:szCs w:val="24"/>
              </w:rPr>
              <w:t xml:space="preserve">3 454 374,35 р. </w:t>
            </w:r>
          </w:p>
          <w:p w:rsidR="00873EA4" w:rsidRPr="00873EA4" w:rsidRDefault="00873EA4" w:rsidP="00873EA4">
            <w:pPr>
              <w:jc w:val="center"/>
              <w:rPr>
                <w:bCs/>
                <w:sz w:val="28"/>
                <w:szCs w:val="28"/>
              </w:rPr>
            </w:pPr>
            <w:r w:rsidRPr="00873EA4">
              <w:rPr>
                <w:bCs/>
              </w:rPr>
              <w:t>(от суммы взыскания составляет 56,4%)</w:t>
            </w:r>
          </w:p>
        </w:tc>
      </w:tr>
      <w:tr w:rsidR="00873EA4" w:rsidRPr="00873EA4" w:rsidTr="00FC653D">
        <w:tc>
          <w:tcPr>
            <w:tcW w:w="458" w:type="dxa"/>
          </w:tcPr>
          <w:p w:rsidR="00873EA4" w:rsidRPr="00873EA4" w:rsidRDefault="00873EA4" w:rsidP="00873EA4">
            <w:pPr>
              <w:jc w:val="center"/>
              <w:rPr>
                <w:bCs/>
                <w:sz w:val="28"/>
                <w:szCs w:val="28"/>
              </w:rPr>
            </w:pPr>
            <w:r w:rsidRPr="00873EA4">
              <w:rPr>
                <w:b/>
                <w:sz w:val="28"/>
                <w:szCs w:val="28"/>
              </w:rPr>
              <w:t>2</w:t>
            </w:r>
          </w:p>
        </w:tc>
        <w:tc>
          <w:tcPr>
            <w:tcW w:w="1811" w:type="dxa"/>
          </w:tcPr>
          <w:p w:rsidR="00873EA4" w:rsidRPr="00873EA4" w:rsidRDefault="00873EA4" w:rsidP="00873EA4">
            <w:pPr>
              <w:jc w:val="center"/>
              <w:rPr>
                <w:bCs/>
                <w:sz w:val="24"/>
                <w:szCs w:val="24"/>
              </w:rPr>
            </w:pPr>
            <w:r w:rsidRPr="00873EA4">
              <w:rPr>
                <w:bCs/>
                <w:sz w:val="24"/>
                <w:szCs w:val="24"/>
              </w:rPr>
              <w:t>2022</w:t>
            </w:r>
          </w:p>
        </w:tc>
        <w:tc>
          <w:tcPr>
            <w:tcW w:w="1372" w:type="dxa"/>
          </w:tcPr>
          <w:p w:rsidR="00873EA4" w:rsidRPr="00873EA4" w:rsidRDefault="00873EA4" w:rsidP="00873EA4">
            <w:pPr>
              <w:jc w:val="center"/>
              <w:rPr>
                <w:bCs/>
                <w:sz w:val="24"/>
                <w:szCs w:val="24"/>
              </w:rPr>
            </w:pPr>
            <w:r w:rsidRPr="00873EA4">
              <w:rPr>
                <w:bCs/>
                <w:sz w:val="24"/>
                <w:szCs w:val="24"/>
              </w:rPr>
              <w:t>50</w:t>
            </w:r>
          </w:p>
        </w:tc>
        <w:tc>
          <w:tcPr>
            <w:tcW w:w="1812" w:type="dxa"/>
          </w:tcPr>
          <w:p w:rsidR="00873EA4" w:rsidRPr="00873EA4" w:rsidRDefault="00873EA4" w:rsidP="00873EA4">
            <w:pPr>
              <w:jc w:val="center"/>
              <w:rPr>
                <w:bCs/>
                <w:sz w:val="24"/>
                <w:szCs w:val="24"/>
              </w:rPr>
            </w:pPr>
            <w:r w:rsidRPr="00873EA4">
              <w:rPr>
                <w:bCs/>
                <w:sz w:val="24"/>
                <w:szCs w:val="24"/>
              </w:rPr>
              <w:t>25 034 974 р.</w:t>
            </w:r>
          </w:p>
        </w:tc>
        <w:tc>
          <w:tcPr>
            <w:tcW w:w="1885" w:type="dxa"/>
          </w:tcPr>
          <w:p w:rsidR="00873EA4" w:rsidRPr="00873EA4" w:rsidRDefault="00873EA4" w:rsidP="00873EA4">
            <w:pPr>
              <w:jc w:val="center"/>
              <w:rPr>
                <w:bCs/>
                <w:sz w:val="28"/>
                <w:szCs w:val="28"/>
              </w:rPr>
            </w:pPr>
            <w:r w:rsidRPr="00873EA4">
              <w:rPr>
                <w:bCs/>
                <w:sz w:val="24"/>
                <w:szCs w:val="24"/>
              </w:rPr>
              <w:t>16 061 300 р.</w:t>
            </w:r>
          </w:p>
          <w:p w:rsidR="00873EA4" w:rsidRPr="00873EA4" w:rsidRDefault="00873EA4" w:rsidP="00873EA4">
            <w:pPr>
              <w:jc w:val="center"/>
              <w:rPr>
                <w:bCs/>
                <w:sz w:val="28"/>
                <w:szCs w:val="28"/>
              </w:rPr>
            </w:pPr>
            <w:r w:rsidRPr="00873EA4">
              <w:rPr>
                <w:bCs/>
              </w:rPr>
              <w:t>(от суммы взыскания составляет 64,1%)</w:t>
            </w:r>
            <w:r w:rsidRPr="00873EA4">
              <w:rPr>
                <w:bCs/>
                <w:sz w:val="28"/>
                <w:szCs w:val="28"/>
              </w:rPr>
              <w:t xml:space="preserve"> </w:t>
            </w:r>
          </w:p>
        </w:tc>
        <w:tc>
          <w:tcPr>
            <w:tcW w:w="2018" w:type="dxa"/>
          </w:tcPr>
          <w:p w:rsidR="00873EA4" w:rsidRPr="00873EA4" w:rsidRDefault="00873EA4" w:rsidP="00873EA4">
            <w:pPr>
              <w:jc w:val="center"/>
              <w:rPr>
                <w:bCs/>
                <w:sz w:val="24"/>
                <w:szCs w:val="24"/>
              </w:rPr>
            </w:pPr>
            <w:r w:rsidRPr="00873EA4">
              <w:rPr>
                <w:bCs/>
                <w:sz w:val="24"/>
                <w:szCs w:val="24"/>
              </w:rPr>
              <w:t>8 973 674 р.</w:t>
            </w:r>
          </w:p>
          <w:p w:rsidR="00873EA4" w:rsidRPr="00873EA4" w:rsidRDefault="00873EA4" w:rsidP="00873EA4">
            <w:pPr>
              <w:jc w:val="center"/>
              <w:rPr>
                <w:bCs/>
                <w:sz w:val="28"/>
                <w:szCs w:val="28"/>
              </w:rPr>
            </w:pPr>
            <w:r w:rsidRPr="00873EA4">
              <w:rPr>
                <w:bCs/>
              </w:rPr>
              <w:t>(от суммы взыскания составляет 35,8 %)</w:t>
            </w:r>
          </w:p>
        </w:tc>
      </w:tr>
    </w:tbl>
    <w:p w:rsidR="00873EA4" w:rsidRDefault="00873EA4" w:rsidP="001200B8">
      <w:pPr>
        <w:spacing w:after="0" w:line="240" w:lineRule="auto"/>
        <w:jc w:val="center"/>
        <w:rPr>
          <w:rFonts w:ascii="Times New Roman" w:eastAsia="Times New Roman" w:hAnsi="Times New Roman" w:cs="Times New Roman"/>
          <w:b/>
          <w:sz w:val="28"/>
          <w:szCs w:val="28"/>
          <w:highlight w:val="yellow"/>
          <w:lang w:eastAsia="ru-RU"/>
        </w:rPr>
      </w:pPr>
    </w:p>
    <w:p w:rsidR="00FB1C44" w:rsidRDefault="00FB1C44" w:rsidP="001200B8">
      <w:pPr>
        <w:spacing w:after="0" w:line="240" w:lineRule="auto"/>
        <w:jc w:val="center"/>
        <w:rPr>
          <w:rFonts w:ascii="Times New Roman" w:eastAsia="Times New Roman" w:hAnsi="Times New Roman" w:cs="Times New Roman"/>
          <w:b/>
          <w:sz w:val="28"/>
          <w:szCs w:val="28"/>
          <w:highlight w:val="yellow"/>
          <w:lang w:eastAsia="ru-RU"/>
        </w:rPr>
      </w:pPr>
    </w:p>
    <w:p w:rsidR="00FB1C44" w:rsidRDefault="00FB1C44" w:rsidP="001200B8">
      <w:pPr>
        <w:spacing w:after="0" w:line="240" w:lineRule="auto"/>
        <w:jc w:val="center"/>
        <w:rPr>
          <w:rFonts w:ascii="Times New Roman" w:eastAsia="Times New Roman" w:hAnsi="Times New Roman" w:cs="Times New Roman"/>
          <w:b/>
          <w:sz w:val="28"/>
          <w:szCs w:val="28"/>
          <w:highlight w:val="yellow"/>
          <w:lang w:eastAsia="ru-RU"/>
        </w:rPr>
      </w:pPr>
    </w:p>
    <w:p w:rsidR="00FB1C44" w:rsidRDefault="00FB1C44" w:rsidP="001200B8">
      <w:pPr>
        <w:spacing w:after="0" w:line="240" w:lineRule="auto"/>
        <w:jc w:val="center"/>
        <w:rPr>
          <w:rFonts w:ascii="Times New Roman" w:eastAsia="Times New Roman" w:hAnsi="Times New Roman" w:cs="Times New Roman"/>
          <w:b/>
          <w:sz w:val="28"/>
          <w:szCs w:val="28"/>
          <w:highlight w:val="yellow"/>
          <w:lang w:eastAsia="ru-RU"/>
        </w:rPr>
      </w:pPr>
    </w:p>
    <w:p w:rsidR="00FB1C44" w:rsidRDefault="00FB1C44" w:rsidP="001200B8">
      <w:pPr>
        <w:spacing w:after="0" w:line="240" w:lineRule="auto"/>
        <w:jc w:val="center"/>
        <w:rPr>
          <w:rFonts w:ascii="Times New Roman" w:eastAsia="Times New Roman" w:hAnsi="Times New Roman" w:cs="Times New Roman"/>
          <w:b/>
          <w:sz w:val="28"/>
          <w:szCs w:val="28"/>
          <w:highlight w:val="yellow"/>
          <w:lang w:eastAsia="ru-RU"/>
        </w:rPr>
      </w:pPr>
    </w:p>
    <w:p w:rsidR="00873EA4" w:rsidRPr="00873EA4" w:rsidRDefault="00873EA4" w:rsidP="00873EA4">
      <w:pPr>
        <w:spacing w:after="0" w:line="240" w:lineRule="auto"/>
        <w:jc w:val="center"/>
        <w:rPr>
          <w:rFonts w:ascii="Times New Roman" w:eastAsia="Times New Roman" w:hAnsi="Times New Roman" w:cs="Times New Roman"/>
          <w:b/>
          <w:sz w:val="28"/>
          <w:szCs w:val="28"/>
          <w:lang w:eastAsia="ru-RU"/>
        </w:rPr>
      </w:pPr>
      <w:r w:rsidRPr="00873EA4">
        <w:rPr>
          <w:rFonts w:ascii="Times New Roman" w:eastAsia="Times New Roman" w:hAnsi="Times New Roman" w:cs="Times New Roman"/>
          <w:b/>
          <w:sz w:val="28"/>
          <w:szCs w:val="28"/>
          <w:lang w:eastAsia="ru-RU"/>
        </w:rPr>
        <w:t>Сводная таблица по делам об административных правонарушениях</w:t>
      </w:r>
    </w:p>
    <w:tbl>
      <w:tblPr>
        <w:tblStyle w:val="80"/>
        <w:tblW w:w="9356" w:type="dxa"/>
        <w:tblInd w:w="108" w:type="dxa"/>
        <w:tblLayout w:type="fixed"/>
        <w:tblLook w:val="04A0"/>
      </w:tblPr>
      <w:tblGrid>
        <w:gridCol w:w="284"/>
        <w:gridCol w:w="992"/>
        <w:gridCol w:w="1134"/>
        <w:gridCol w:w="1276"/>
        <w:gridCol w:w="1417"/>
        <w:gridCol w:w="1418"/>
        <w:gridCol w:w="1156"/>
        <w:gridCol w:w="828"/>
        <w:gridCol w:w="851"/>
      </w:tblGrid>
      <w:tr w:rsidR="00873EA4" w:rsidRPr="00873EA4" w:rsidTr="005C375B">
        <w:trPr>
          <w:trHeight w:val="536"/>
        </w:trPr>
        <w:tc>
          <w:tcPr>
            <w:tcW w:w="284" w:type="dxa"/>
          </w:tcPr>
          <w:p w:rsidR="00873EA4" w:rsidRPr="00873EA4" w:rsidRDefault="00873EA4" w:rsidP="00FC653D">
            <w:pPr>
              <w:ind w:left="-113" w:right="-57"/>
              <w:jc w:val="center"/>
              <w:rPr>
                <w:b/>
                <w:sz w:val="24"/>
                <w:szCs w:val="24"/>
              </w:rPr>
            </w:pPr>
            <w:r w:rsidRPr="00873EA4">
              <w:rPr>
                <w:b/>
                <w:sz w:val="24"/>
                <w:szCs w:val="24"/>
              </w:rPr>
              <w:t>№</w:t>
            </w:r>
          </w:p>
        </w:tc>
        <w:tc>
          <w:tcPr>
            <w:tcW w:w="992" w:type="dxa"/>
          </w:tcPr>
          <w:p w:rsidR="00873EA4" w:rsidRPr="00873EA4" w:rsidRDefault="00873EA4" w:rsidP="00873EA4">
            <w:pPr>
              <w:ind w:left="-57" w:right="-57"/>
              <w:jc w:val="center"/>
              <w:rPr>
                <w:b/>
                <w:sz w:val="24"/>
                <w:szCs w:val="24"/>
              </w:rPr>
            </w:pPr>
            <w:proofErr w:type="gramStart"/>
            <w:r w:rsidRPr="00873EA4">
              <w:rPr>
                <w:b/>
                <w:sz w:val="24"/>
                <w:szCs w:val="24"/>
              </w:rPr>
              <w:t>Отчет</w:t>
            </w:r>
            <w:r>
              <w:rPr>
                <w:b/>
                <w:sz w:val="24"/>
                <w:szCs w:val="24"/>
              </w:rPr>
              <w:t>-</w:t>
            </w:r>
            <w:r w:rsidRPr="00873EA4">
              <w:rPr>
                <w:b/>
                <w:sz w:val="24"/>
                <w:szCs w:val="24"/>
              </w:rPr>
              <w:t>ный</w:t>
            </w:r>
            <w:proofErr w:type="gramEnd"/>
            <w:r w:rsidRPr="00873EA4">
              <w:rPr>
                <w:b/>
                <w:sz w:val="24"/>
                <w:szCs w:val="24"/>
              </w:rPr>
              <w:t xml:space="preserve"> период</w:t>
            </w:r>
          </w:p>
        </w:tc>
        <w:tc>
          <w:tcPr>
            <w:tcW w:w="1134" w:type="dxa"/>
          </w:tcPr>
          <w:p w:rsidR="00873EA4" w:rsidRPr="00873EA4" w:rsidRDefault="00873EA4" w:rsidP="00873EA4">
            <w:pPr>
              <w:ind w:left="-57" w:right="-57"/>
              <w:jc w:val="center"/>
              <w:rPr>
                <w:b/>
                <w:sz w:val="24"/>
                <w:szCs w:val="24"/>
              </w:rPr>
            </w:pPr>
            <w:r w:rsidRPr="00873EA4">
              <w:rPr>
                <w:b/>
                <w:sz w:val="24"/>
                <w:szCs w:val="24"/>
              </w:rPr>
              <w:t>Кол-во</w:t>
            </w:r>
          </w:p>
          <w:p w:rsidR="00873EA4" w:rsidRPr="00873EA4" w:rsidRDefault="00873EA4" w:rsidP="00873EA4">
            <w:pPr>
              <w:ind w:left="-57" w:right="-57"/>
              <w:jc w:val="center"/>
              <w:rPr>
                <w:b/>
                <w:sz w:val="24"/>
                <w:szCs w:val="24"/>
              </w:rPr>
            </w:pPr>
            <w:r w:rsidRPr="00873EA4">
              <w:rPr>
                <w:b/>
                <w:sz w:val="24"/>
                <w:szCs w:val="24"/>
              </w:rPr>
              <w:t>админ-ых дел</w:t>
            </w:r>
          </w:p>
        </w:tc>
        <w:tc>
          <w:tcPr>
            <w:tcW w:w="1276" w:type="dxa"/>
          </w:tcPr>
          <w:p w:rsidR="00873EA4" w:rsidRPr="00873EA4" w:rsidRDefault="00873EA4" w:rsidP="00873EA4">
            <w:pPr>
              <w:ind w:left="-57" w:right="-57"/>
              <w:jc w:val="center"/>
              <w:rPr>
                <w:b/>
                <w:sz w:val="24"/>
                <w:szCs w:val="24"/>
              </w:rPr>
            </w:pPr>
            <w:r w:rsidRPr="00873EA4">
              <w:rPr>
                <w:b/>
                <w:sz w:val="24"/>
                <w:szCs w:val="24"/>
              </w:rPr>
              <w:t xml:space="preserve">Статья </w:t>
            </w:r>
          </w:p>
          <w:p w:rsidR="00873EA4" w:rsidRPr="00873EA4" w:rsidRDefault="00873EA4" w:rsidP="00873EA4">
            <w:pPr>
              <w:ind w:left="-57" w:right="-57"/>
              <w:jc w:val="center"/>
              <w:rPr>
                <w:b/>
                <w:sz w:val="24"/>
                <w:szCs w:val="24"/>
              </w:rPr>
            </w:pPr>
            <w:r w:rsidRPr="00873EA4">
              <w:rPr>
                <w:b/>
                <w:sz w:val="24"/>
                <w:szCs w:val="24"/>
              </w:rPr>
              <w:t>КоАП РФ</w:t>
            </w:r>
          </w:p>
        </w:tc>
        <w:tc>
          <w:tcPr>
            <w:tcW w:w="1417" w:type="dxa"/>
          </w:tcPr>
          <w:p w:rsidR="00873EA4" w:rsidRPr="00873EA4" w:rsidRDefault="00873EA4" w:rsidP="00873EA4">
            <w:pPr>
              <w:ind w:left="-57" w:right="-57"/>
              <w:jc w:val="center"/>
              <w:rPr>
                <w:b/>
                <w:sz w:val="24"/>
                <w:szCs w:val="24"/>
              </w:rPr>
            </w:pPr>
            <w:r w:rsidRPr="00873EA4">
              <w:rPr>
                <w:b/>
                <w:sz w:val="24"/>
                <w:szCs w:val="24"/>
              </w:rPr>
              <w:t>Санкция, предусмот-ренная</w:t>
            </w:r>
          </w:p>
          <w:p w:rsidR="00873EA4" w:rsidRPr="00873EA4" w:rsidRDefault="00873EA4" w:rsidP="00873EA4">
            <w:pPr>
              <w:ind w:left="-57" w:right="-57"/>
              <w:jc w:val="center"/>
              <w:rPr>
                <w:b/>
                <w:sz w:val="24"/>
                <w:szCs w:val="24"/>
              </w:rPr>
            </w:pPr>
            <w:r w:rsidRPr="00873EA4">
              <w:rPr>
                <w:b/>
                <w:sz w:val="24"/>
                <w:szCs w:val="24"/>
              </w:rPr>
              <w:t xml:space="preserve"> статьей КоАП РФ</w:t>
            </w:r>
          </w:p>
        </w:tc>
        <w:tc>
          <w:tcPr>
            <w:tcW w:w="1418" w:type="dxa"/>
          </w:tcPr>
          <w:p w:rsidR="00873EA4" w:rsidRPr="00873EA4" w:rsidRDefault="00873EA4" w:rsidP="00873EA4">
            <w:pPr>
              <w:ind w:left="-57" w:right="-57"/>
              <w:jc w:val="center"/>
              <w:rPr>
                <w:b/>
                <w:sz w:val="24"/>
                <w:szCs w:val="24"/>
              </w:rPr>
            </w:pPr>
            <w:r w:rsidRPr="00873EA4">
              <w:rPr>
                <w:b/>
                <w:sz w:val="24"/>
                <w:szCs w:val="24"/>
              </w:rPr>
              <w:t>Сумма штрафов по ст. КоАП РФ</w:t>
            </w:r>
          </w:p>
          <w:p w:rsidR="00873EA4" w:rsidRPr="00873EA4" w:rsidRDefault="00873EA4" w:rsidP="00873EA4">
            <w:pPr>
              <w:ind w:left="-57" w:right="-57"/>
              <w:jc w:val="center"/>
              <w:rPr>
                <w:b/>
                <w:sz w:val="24"/>
                <w:szCs w:val="24"/>
              </w:rPr>
            </w:pPr>
            <w:r w:rsidRPr="00873EA4">
              <w:rPr>
                <w:b/>
                <w:sz w:val="24"/>
                <w:szCs w:val="24"/>
              </w:rPr>
              <w:t>(минима-льное наказание)</w:t>
            </w:r>
          </w:p>
        </w:tc>
        <w:tc>
          <w:tcPr>
            <w:tcW w:w="1156" w:type="dxa"/>
          </w:tcPr>
          <w:p w:rsidR="00873EA4" w:rsidRPr="00873EA4" w:rsidRDefault="00873EA4" w:rsidP="00873EA4">
            <w:pPr>
              <w:ind w:left="-57" w:right="-57"/>
              <w:jc w:val="center"/>
              <w:rPr>
                <w:b/>
                <w:sz w:val="24"/>
                <w:szCs w:val="24"/>
              </w:rPr>
            </w:pPr>
            <w:r w:rsidRPr="00873EA4">
              <w:rPr>
                <w:b/>
                <w:sz w:val="24"/>
                <w:szCs w:val="24"/>
              </w:rPr>
              <w:t>Наказание по судебному акту</w:t>
            </w:r>
          </w:p>
          <w:p w:rsidR="00873EA4" w:rsidRPr="00873EA4" w:rsidRDefault="00873EA4" w:rsidP="00873EA4">
            <w:pPr>
              <w:ind w:left="-57" w:right="-57"/>
              <w:jc w:val="center"/>
              <w:rPr>
                <w:b/>
              </w:rPr>
            </w:pPr>
            <w:r w:rsidRPr="00873EA4">
              <w:rPr>
                <w:b/>
              </w:rPr>
              <w:t>(ниже низшего)</w:t>
            </w:r>
          </w:p>
        </w:tc>
        <w:tc>
          <w:tcPr>
            <w:tcW w:w="828" w:type="dxa"/>
          </w:tcPr>
          <w:p w:rsidR="00873EA4" w:rsidRPr="00873EA4" w:rsidRDefault="00873EA4" w:rsidP="00873EA4">
            <w:pPr>
              <w:ind w:left="-57" w:right="-57"/>
              <w:jc w:val="center"/>
              <w:rPr>
                <w:b/>
                <w:sz w:val="24"/>
                <w:szCs w:val="24"/>
              </w:rPr>
            </w:pPr>
            <w:r w:rsidRPr="00873EA4">
              <w:rPr>
                <w:b/>
                <w:sz w:val="24"/>
                <w:szCs w:val="24"/>
              </w:rPr>
              <w:t>Оплачено               (с учетом 50% по             гл. 12 КоАП РФ)</w:t>
            </w:r>
          </w:p>
        </w:tc>
        <w:tc>
          <w:tcPr>
            <w:tcW w:w="851" w:type="dxa"/>
          </w:tcPr>
          <w:p w:rsidR="00873EA4" w:rsidRPr="00873EA4" w:rsidRDefault="00873EA4" w:rsidP="00873EA4">
            <w:pPr>
              <w:ind w:left="-57" w:right="-57"/>
              <w:jc w:val="center"/>
              <w:rPr>
                <w:b/>
                <w:sz w:val="24"/>
                <w:szCs w:val="24"/>
              </w:rPr>
            </w:pPr>
            <w:r w:rsidRPr="00873EA4">
              <w:rPr>
                <w:b/>
                <w:sz w:val="24"/>
                <w:szCs w:val="24"/>
              </w:rPr>
              <w:t xml:space="preserve">Экономия </w:t>
            </w:r>
          </w:p>
        </w:tc>
      </w:tr>
      <w:tr w:rsidR="00873EA4" w:rsidRPr="00873EA4" w:rsidTr="00FC653D">
        <w:trPr>
          <w:trHeight w:val="152"/>
        </w:trPr>
        <w:tc>
          <w:tcPr>
            <w:tcW w:w="284" w:type="dxa"/>
            <w:vMerge w:val="restart"/>
          </w:tcPr>
          <w:p w:rsidR="00873EA4" w:rsidRPr="00873EA4" w:rsidRDefault="00873EA4" w:rsidP="00873EA4">
            <w:pPr>
              <w:jc w:val="center"/>
              <w:rPr>
                <w:b/>
                <w:sz w:val="24"/>
                <w:szCs w:val="24"/>
              </w:rPr>
            </w:pPr>
            <w:r w:rsidRPr="00873EA4">
              <w:rPr>
                <w:b/>
                <w:sz w:val="24"/>
                <w:szCs w:val="24"/>
              </w:rPr>
              <w:t>1</w:t>
            </w:r>
          </w:p>
        </w:tc>
        <w:tc>
          <w:tcPr>
            <w:tcW w:w="992" w:type="dxa"/>
            <w:vMerge w:val="restart"/>
          </w:tcPr>
          <w:p w:rsidR="00873EA4" w:rsidRPr="00873EA4" w:rsidRDefault="00873EA4" w:rsidP="003B79A0">
            <w:pPr>
              <w:ind w:left="-57" w:right="-57"/>
              <w:jc w:val="center"/>
              <w:rPr>
                <w:bCs/>
              </w:rPr>
            </w:pPr>
            <w:r w:rsidRPr="00873EA4">
              <w:rPr>
                <w:bCs/>
              </w:rPr>
              <w:t>2021</w:t>
            </w:r>
          </w:p>
        </w:tc>
        <w:tc>
          <w:tcPr>
            <w:tcW w:w="1134" w:type="dxa"/>
            <w:vMerge w:val="restart"/>
          </w:tcPr>
          <w:p w:rsidR="00873EA4" w:rsidRPr="00873EA4" w:rsidRDefault="00873EA4" w:rsidP="003B79A0">
            <w:pPr>
              <w:ind w:left="-57" w:right="-57"/>
              <w:jc w:val="center"/>
              <w:rPr>
                <w:bCs/>
              </w:rPr>
            </w:pPr>
            <w:r w:rsidRPr="00873EA4">
              <w:rPr>
                <w:bCs/>
              </w:rPr>
              <w:t>50</w:t>
            </w:r>
          </w:p>
        </w:tc>
        <w:tc>
          <w:tcPr>
            <w:tcW w:w="1276" w:type="dxa"/>
          </w:tcPr>
          <w:p w:rsidR="00873EA4" w:rsidRPr="00873EA4" w:rsidRDefault="00873EA4" w:rsidP="003B79A0">
            <w:pPr>
              <w:ind w:left="-57" w:right="-57"/>
              <w:jc w:val="center"/>
              <w:rPr>
                <w:bCs/>
              </w:rPr>
            </w:pPr>
            <w:r w:rsidRPr="00873EA4">
              <w:rPr>
                <w:bCs/>
              </w:rPr>
              <w:t>ч. 1 ст.19.5</w:t>
            </w:r>
          </w:p>
          <w:p w:rsidR="00873EA4" w:rsidRPr="00873EA4" w:rsidRDefault="00873EA4" w:rsidP="003B79A0">
            <w:pPr>
              <w:ind w:left="-57" w:right="-57"/>
              <w:jc w:val="center"/>
              <w:rPr>
                <w:bCs/>
              </w:rPr>
            </w:pPr>
            <w:r w:rsidRPr="00873EA4">
              <w:rPr>
                <w:bCs/>
              </w:rPr>
              <w:t>(1 дело)</w:t>
            </w:r>
          </w:p>
        </w:tc>
        <w:tc>
          <w:tcPr>
            <w:tcW w:w="1417" w:type="dxa"/>
          </w:tcPr>
          <w:p w:rsidR="00873EA4" w:rsidRPr="00873EA4" w:rsidRDefault="00873EA4" w:rsidP="003B79A0">
            <w:pPr>
              <w:ind w:left="-57" w:right="-57"/>
              <w:jc w:val="center"/>
              <w:rPr>
                <w:bCs/>
              </w:rPr>
            </w:pPr>
            <w:r w:rsidRPr="00873EA4">
              <w:rPr>
                <w:bCs/>
              </w:rPr>
              <w:t>предупреждение</w:t>
            </w:r>
          </w:p>
        </w:tc>
        <w:tc>
          <w:tcPr>
            <w:tcW w:w="1418" w:type="dxa"/>
            <w:vMerge w:val="restart"/>
            <w:vAlign w:val="center"/>
          </w:tcPr>
          <w:p w:rsidR="00873EA4" w:rsidRPr="00873EA4" w:rsidRDefault="00873EA4" w:rsidP="003B79A0">
            <w:pPr>
              <w:ind w:left="-57" w:right="-57"/>
              <w:jc w:val="center"/>
              <w:rPr>
                <w:bCs/>
              </w:rPr>
            </w:pPr>
            <w:r w:rsidRPr="00873EA4">
              <w:rPr>
                <w:bCs/>
              </w:rPr>
              <w:t>9 800 000 р</w:t>
            </w:r>
          </w:p>
        </w:tc>
        <w:tc>
          <w:tcPr>
            <w:tcW w:w="1156" w:type="dxa"/>
            <w:vMerge w:val="restart"/>
            <w:vAlign w:val="center"/>
          </w:tcPr>
          <w:p w:rsidR="00873EA4" w:rsidRPr="00873EA4" w:rsidRDefault="00873EA4" w:rsidP="003B79A0">
            <w:pPr>
              <w:ind w:left="-57" w:right="-57"/>
              <w:jc w:val="center"/>
              <w:rPr>
                <w:bCs/>
              </w:rPr>
            </w:pPr>
            <w:r w:rsidRPr="00873EA4">
              <w:rPr>
                <w:bCs/>
              </w:rPr>
              <w:t>4 900 000р.</w:t>
            </w:r>
          </w:p>
        </w:tc>
        <w:tc>
          <w:tcPr>
            <w:tcW w:w="828" w:type="dxa"/>
            <w:vMerge w:val="restart"/>
            <w:vAlign w:val="center"/>
          </w:tcPr>
          <w:p w:rsidR="00873EA4" w:rsidRPr="00873EA4" w:rsidRDefault="00873EA4" w:rsidP="003B79A0">
            <w:pPr>
              <w:ind w:left="-57" w:right="-57"/>
              <w:jc w:val="center"/>
              <w:rPr>
                <w:bCs/>
              </w:rPr>
            </w:pPr>
            <w:r w:rsidRPr="00873EA4">
              <w:rPr>
                <w:bCs/>
              </w:rPr>
              <w:t>3 750 000 р.</w:t>
            </w:r>
          </w:p>
        </w:tc>
        <w:tc>
          <w:tcPr>
            <w:tcW w:w="851" w:type="dxa"/>
            <w:vMerge w:val="restart"/>
          </w:tcPr>
          <w:p w:rsidR="00873EA4" w:rsidRPr="00873EA4" w:rsidRDefault="00873EA4" w:rsidP="003B79A0">
            <w:pPr>
              <w:ind w:left="-57" w:right="-57"/>
              <w:jc w:val="center"/>
              <w:rPr>
                <w:bCs/>
              </w:rPr>
            </w:pPr>
            <w:r w:rsidRPr="00873EA4">
              <w:rPr>
                <w:bCs/>
              </w:rPr>
              <w:t>6 050 000 р. (61,73% от  минимальной суммы по            ст. КоАП РФ)</w:t>
            </w:r>
          </w:p>
        </w:tc>
      </w:tr>
      <w:tr w:rsidR="00873EA4" w:rsidRPr="00873EA4" w:rsidTr="00FC653D">
        <w:trPr>
          <w:trHeight w:val="616"/>
        </w:trPr>
        <w:tc>
          <w:tcPr>
            <w:tcW w:w="284" w:type="dxa"/>
            <w:vMerge/>
          </w:tcPr>
          <w:p w:rsidR="00873EA4" w:rsidRPr="00873EA4" w:rsidRDefault="00873EA4" w:rsidP="00873EA4">
            <w:pPr>
              <w:jc w:val="center"/>
              <w:rPr>
                <w:b/>
                <w:sz w:val="24"/>
                <w:szCs w:val="24"/>
              </w:rPr>
            </w:pPr>
          </w:p>
        </w:tc>
        <w:tc>
          <w:tcPr>
            <w:tcW w:w="992" w:type="dxa"/>
            <w:vMerge/>
          </w:tcPr>
          <w:p w:rsidR="00873EA4" w:rsidRPr="00873EA4" w:rsidRDefault="00873EA4" w:rsidP="003B79A0">
            <w:pPr>
              <w:ind w:left="-57" w:right="-57"/>
              <w:jc w:val="center"/>
              <w:rPr>
                <w:bCs/>
              </w:rPr>
            </w:pPr>
          </w:p>
        </w:tc>
        <w:tc>
          <w:tcPr>
            <w:tcW w:w="1134" w:type="dxa"/>
            <w:vMerge/>
          </w:tcPr>
          <w:p w:rsidR="00873EA4" w:rsidRPr="00873EA4" w:rsidRDefault="00873EA4" w:rsidP="003B79A0">
            <w:pPr>
              <w:ind w:left="-57" w:right="-57"/>
              <w:jc w:val="center"/>
              <w:rPr>
                <w:bCs/>
              </w:rPr>
            </w:pPr>
          </w:p>
        </w:tc>
        <w:tc>
          <w:tcPr>
            <w:tcW w:w="1276" w:type="dxa"/>
          </w:tcPr>
          <w:p w:rsidR="00873EA4" w:rsidRPr="00873EA4" w:rsidRDefault="00873EA4" w:rsidP="003B79A0">
            <w:pPr>
              <w:ind w:left="-57" w:right="-57"/>
              <w:jc w:val="center"/>
              <w:rPr>
                <w:bCs/>
              </w:rPr>
            </w:pPr>
            <w:r w:rsidRPr="00873EA4">
              <w:rPr>
                <w:bCs/>
              </w:rPr>
              <w:t xml:space="preserve">ч. 1 ст. 12.34 </w:t>
            </w:r>
          </w:p>
          <w:p w:rsidR="00873EA4" w:rsidRPr="00873EA4" w:rsidRDefault="00873EA4" w:rsidP="003B79A0">
            <w:pPr>
              <w:ind w:left="-57" w:right="-57"/>
              <w:jc w:val="center"/>
              <w:rPr>
                <w:bCs/>
              </w:rPr>
            </w:pPr>
            <w:r w:rsidRPr="00873EA4">
              <w:rPr>
                <w:bCs/>
              </w:rPr>
              <w:t xml:space="preserve">(23 дела)  </w:t>
            </w:r>
          </w:p>
        </w:tc>
        <w:tc>
          <w:tcPr>
            <w:tcW w:w="1417" w:type="dxa"/>
          </w:tcPr>
          <w:p w:rsidR="00873EA4" w:rsidRPr="00873EA4" w:rsidRDefault="00873EA4" w:rsidP="003B79A0">
            <w:pPr>
              <w:ind w:left="-57" w:right="-57"/>
              <w:jc w:val="center"/>
              <w:rPr>
                <w:bCs/>
              </w:rPr>
            </w:pPr>
            <w:r w:rsidRPr="00873EA4">
              <w:rPr>
                <w:bCs/>
              </w:rPr>
              <w:t>200 000 -         300 000 р.</w:t>
            </w:r>
          </w:p>
        </w:tc>
        <w:tc>
          <w:tcPr>
            <w:tcW w:w="1418" w:type="dxa"/>
            <w:vMerge/>
            <w:vAlign w:val="center"/>
          </w:tcPr>
          <w:p w:rsidR="00873EA4" w:rsidRPr="00873EA4" w:rsidRDefault="00873EA4" w:rsidP="003B79A0">
            <w:pPr>
              <w:ind w:left="-57" w:right="-57"/>
              <w:jc w:val="center"/>
              <w:rPr>
                <w:bCs/>
              </w:rPr>
            </w:pPr>
          </w:p>
        </w:tc>
        <w:tc>
          <w:tcPr>
            <w:tcW w:w="1156" w:type="dxa"/>
            <w:vMerge/>
            <w:vAlign w:val="center"/>
          </w:tcPr>
          <w:p w:rsidR="00873EA4" w:rsidRPr="00873EA4" w:rsidRDefault="00873EA4" w:rsidP="003B79A0">
            <w:pPr>
              <w:ind w:left="-57" w:right="-57"/>
              <w:jc w:val="center"/>
              <w:rPr>
                <w:bCs/>
              </w:rPr>
            </w:pPr>
          </w:p>
        </w:tc>
        <w:tc>
          <w:tcPr>
            <w:tcW w:w="828" w:type="dxa"/>
            <w:vMerge/>
          </w:tcPr>
          <w:p w:rsidR="00873EA4" w:rsidRPr="00873EA4" w:rsidRDefault="00873EA4" w:rsidP="003B79A0">
            <w:pPr>
              <w:ind w:left="-57" w:right="-57"/>
              <w:jc w:val="center"/>
              <w:rPr>
                <w:bCs/>
              </w:rPr>
            </w:pPr>
          </w:p>
        </w:tc>
        <w:tc>
          <w:tcPr>
            <w:tcW w:w="851" w:type="dxa"/>
            <w:vMerge/>
          </w:tcPr>
          <w:p w:rsidR="00873EA4" w:rsidRPr="00873EA4" w:rsidRDefault="00873EA4" w:rsidP="003B79A0">
            <w:pPr>
              <w:ind w:left="-57" w:right="-57"/>
              <w:jc w:val="center"/>
              <w:rPr>
                <w:bCs/>
              </w:rPr>
            </w:pPr>
          </w:p>
        </w:tc>
      </w:tr>
      <w:tr w:rsidR="00873EA4" w:rsidRPr="00873EA4" w:rsidTr="00FC653D">
        <w:trPr>
          <w:trHeight w:val="180"/>
        </w:trPr>
        <w:tc>
          <w:tcPr>
            <w:tcW w:w="284" w:type="dxa"/>
            <w:vMerge/>
          </w:tcPr>
          <w:p w:rsidR="00873EA4" w:rsidRPr="00873EA4" w:rsidRDefault="00873EA4" w:rsidP="00873EA4">
            <w:pPr>
              <w:jc w:val="center"/>
              <w:rPr>
                <w:b/>
                <w:sz w:val="24"/>
                <w:szCs w:val="24"/>
              </w:rPr>
            </w:pPr>
          </w:p>
        </w:tc>
        <w:tc>
          <w:tcPr>
            <w:tcW w:w="992" w:type="dxa"/>
            <w:vMerge/>
          </w:tcPr>
          <w:p w:rsidR="00873EA4" w:rsidRPr="00873EA4" w:rsidRDefault="00873EA4" w:rsidP="003B79A0">
            <w:pPr>
              <w:ind w:left="-57" w:right="-57"/>
              <w:jc w:val="center"/>
              <w:rPr>
                <w:bCs/>
              </w:rPr>
            </w:pPr>
          </w:p>
        </w:tc>
        <w:tc>
          <w:tcPr>
            <w:tcW w:w="1134" w:type="dxa"/>
            <w:vMerge/>
          </w:tcPr>
          <w:p w:rsidR="00873EA4" w:rsidRPr="00873EA4" w:rsidRDefault="00873EA4" w:rsidP="003B79A0">
            <w:pPr>
              <w:ind w:left="-57" w:right="-57"/>
              <w:jc w:val="center"/>
              <w:rPr>
                <w:bCs/>
              </w:rPr>
            </w:pPr>
          </w:p>
        </w:tc>
        <w:tc>
          <w:tcPr>
            <w:tcW w:w="1276" w:type="dxa"/>
          </w:tcPr>
          <w:p w:rsidR="00873EA4" w:rsidRPr="00873EA4" w:rsidRDefault="00873EA4" w:rsidP="003B79A0">
            <w:pPr>
              <w:ind w:left="-57" w:right="-57"/>
              <w:jc w:val="center"/>
              <w:rPr>
                <w:bCs/>
              </w:rPr>
            </w:pPr>
            <w:r w:rsidRPr="00873EA4">
              <w:rPr>
                <w:bCs/>
              </w:rPr>
              <w:t>ч. 28 ст. 19.5</w:t>
            </w:r>
          </w:p>
          <w:p w:rsidR="00873EA4" w:rsidRPr="00873EA4" w:rsidRDefault="00873EA4" w:rsidP="003B79A0">
            <w:pPr>
              <w:ind w:left="-57" w:right="-57"/>
              <w:jc w:val="center"/>
              <w:rPr>
                <w:bCs/>
              </w:rPr>
            </w:pPr>
            <w:r w:rsidRPr="00873EA4">
              <w:rPr>
                <w:bCs/>
              </w:rPr>
              <w:t>(26 дел)</w:t>
            </w:r>
          </w:p>
          <w:p w:rsidR="00873EA4" w:rsidRPr="00873EA4" w:rsidRDefault="00873EA4" w:rsidP="003B79A0">
            <w:pPr>
              <w:ind w:left="-57" w:right="-57"/>
              <w:jc w:val="center"/>
              <w:rPr>
                <w:bCs/>
              </w:rPr>
            </w:pPr>
          </w:p>
        </w:tc>
        <w:tc>
          <w:tcPr>
            <w:tcW w:w="1417" w:type="dxa"/>
          </w:tcPr>
          <w:p w:rsidR="00873EA4" w:rsidRPr="00873EA4" w:rsidRDefault="00873EA4" w:rsidP="003B79A0">
            <w:pPr>
              <w:ind w:left="-57" w:right="-57"/>
              <w:jc w:val="center"/>
              <w:rPr>
                <w:bCs/>
              </w:rPr>
            </w:pPr>
            <w:r w:rsidRPr="00873EA4">
              <w:rPr>
                <w:bCs/>
              </w:rPr>
              <w:t>200 000 -              300 000 р.</w:t>
            </w:r>
          </w:p>
        </w:tc>
        <w:tc>
          <w:tcPr>
            <w:tcW w:w="1418" w:type="dxa"/>
            <w:vMerge/>
          </w:tcPr>
          <w:p w:rsidR="00873EA4" w:rsidRPr="00873EA4" w:rsidRDefault="00873EA4" w:rsidP="003B79A0">
            <w:pPr>
              <w:ind w:left="-57" w:right="-57"/>
              <w:jc w:val="center"/>
              <w:rPr>
                <w:bCs/>
              </w:rPr>
            </w:pPr>
          </w:p>
        </w:tc>
        <w:tc>
          <w:tcPr>
            <w:tcW w:w="1156" w:type="dxa"/>
            <w:vMerge/>
          </w:tcPr>
          <w:p w:rsidR="00873EA4" w:rsidRPr="00873EA4" w:rsidRDefault="00873EA4" w:rsidP="003B79A0">
            <w:pPr>
              <w:ind w:left="-57" w:right="-57"/>
              <w:jc w:val="center"/>
              <w:rPr>
                <w:bCs/>
              </w:rPr>
            </w:pPr>
          </w:p>
        </w:tc>
        <w:tc>
          <w:tcPr>
            <w:tcW w:w="828" w:type="dxa"/>
            <w:vMerge/>
          </w:tcPr>
          <w:p w:rsidR="00873EA4" w:rsidRPr="00873EA4" w:rsidRDefault="00873EA4" w:rsidP="003B79A0">
            <w:pPr>
              <w:ind w:left="-57" w:right="-57"/>
              <w:jc w:val="center"/>
              <w:rPr>
                <w:bCs/>
              </w:rPr>
            </w:pPr>
          </w:p>
        </w:tc>
        <w:tc>
          <w:tcPr>
            <w:tcW w:w="851" w:type="dxa"/>
            <w:vMerge/>
          </w:tcPr>
          <w:p w:rsidR="00873EA4" w:rsidRPr="00873EA4" w:rsidRDefault="00873EA4" w:rsidP="003B79A0">
            <w:pPr>
              <w:ind w:left="-57" w:right="-57"/>
              <w:jc w:val="center"/>
              <w:rPr>
                <w:bCs/>
              </w:rPr>
            </w:pPr>
          </w:p>
        </w:tc>
      </w:tr>
      <w:tr w:rsidR="00873EA4" w:rsidRPr="00873EA4" w:rsidTr="00FC653D">
        <w:trPr>
          <w:trHeight w:val="651"/>
        </w:trPr>
        <w:tc>
          <w:tcPr>
            <w:tcW w:w="284" w:type="dxa"/>
            <w:vMerge w:val="restart"/>
          </w:tcPr>
          <w:p w:rsidR="00873EA4" w:rsidRPr="00873EA4" w:rsidRDefault="00873EA4" w:rsidP="00873EA4">
            <w:pPr>
              <w:jc w:val="center"/>
              <w:rPr>
                <w:bCs/>
                <w:sz w:val="24"/>
                <w:szCs w:val="24"/>
              </w:rPr>
            </w:pPr>
            <w:r w:rsidRPr="00873EA4">
              <w:rPr>
                <w:b/>
                <w:sz w:val="24"/>
                <w:szCs w:val="24"/>
              </w:rPr>
              <w:t>2</w:t>
            </w:r>
          </w:p>
        </w:tc>
        <w:tc>
          <w:tcPr>
            <w:tcW w:w="992" w:type="dxa"/>
            <w:vMerge w:val="restart"/>
          </w:tcPr>
          <w:p w:rsidR="00873EA4" w:rsidRPr="00873EA4" w:rsidRDefault="00873EA4" w:rsidP="003B79A0">
            <w:pPr>
              <w:ind w:left="-57" w:right="-57"/>
              <w:jc w:val="center"/>
              <w:rPr>
                <w:bCs/>
              </w:rPr>
            </w:pPr>
            <w:r w:rsidRPr="00873EA4">
              <w:rPr>
                <w:bCs/>
              </w:rPr>
              <w:t>2022</w:t>
            </w:r>
          </w:p>
        </w:tc>
        <w:tc>
          <w:tcPr>
            <w:tcW w:w="1134" w:type="dxa"/>
            <w:vMerge w:val="restart"/>
          </w:tcPr>
          <w:p w:rsidR="00873EA4" w:rsidRPr="00873EA4" w:rsidRDefault="00873EA4" w:rsidP="003B79A0">
            <w:pPr>
              <w:ind w:left="-57" w:right="-57"/>
              <w:jc w:val="center"/>
              <w:rPr>
                <w:bCs/>
              </w:rPr>
            </w:pPr>
            <w:r w:rsidRPr="00873EA4">
              <w:rPr>
                <w:bCs/>
              </w:rPr>
              <w:t>30</w:t>
            </w:r>
          </w:p>
        </w:tc>
        <w:tc>
          <w:tcPr>
            <w:tcW w:w="1276" w:type="dxa"/>
          </w:tcPr>
          <w:p w:rsidR="00873EA4" w:rsidRPr="00873EA4" w:rsidRDefault="00873EA4" w:rsidP="003B79A0">
            <w:pPr>
              <w:ind w:left="-57" w:right="-57"/>
              <w:jc w:val="center"/>
              <w:rPr>
                <w:bCs/>
              </w:rPr>
            </w:pPr>
            <w:r w:rsidRPr="00873EA4">
              <w:rPr>
                <w:bCs/>
              </w:rPr>
              <w:t>ч. 1 ст. 12.34              (21 дел)</w:t>
            </w:r>
          </w:p>
          <w:p w:rsidR="00873EA4" w:rsidRPr="00873EA4" w:rsidRDefault="00873EA4" w:rsidP="003B79A0">
            <w:pPr>
              <w:ind w:left="-57" w:right="-57"/>
              <w:jc w:val="center"/>
              <w:rPr>
                <w:bCs/>
              </w:rPr>
            </w:pPr>
          </w:p>
        </w:tc>
        <w:tc>
          <w:tcPr>
            <w:tcW w:w="1417" w:type="dxa"/>
          </w:tcPr>
          <w:p w:rsidR="00873EA4" w:rsidRPr="00873EA4" w:rsidRDefault="00873EA4" w:rsidP="003B79A0">
            <w:pPr>
              <w:ind w:left="-57" w:right="-57"/>
              <w:jc w:val="center"/>
              <w:rPr>
                <w:bCs/>
              </w:rPr>
            </w:pPr>
            <w:r w:rsidRPr="00873EA4">
              <w:rPr>
                <w:bCs/>
              </w:rPr>
              <w:t>200 000 -              300 000 р.</w:t>
            </w:r>
          </w:p>
        </w:tc>
        <w:tc>
          <w:tcPr>
            <w:tcW w:w="1418" w:type="dxa"/>
            <w:vMerge w:val="restart"/>
            <w:vAlign w:val="center"/>
          </w:tcPr>
          <w:p w:rsidR="00873EA4" w:rsidRPr="00873EA4" w:rsidRDefault="00873EA4" w:rsidP="003B79A0">
            <w:pPr>
              <w:ind w:left="-57" w:right="-57"/>
              <w:jc w:val="center"/>
              <w:rPr>
                <w:bCs/>
              </w:rPr>
            </w:pPr>
            <w:r w:rsidRPr="00873EA4">
              <w:rPr>
                <w:bCs/>
              </w:rPr>
              <w:t>6 020 000 р</w:t>
            </w:r>
          </w:p>
        </w:tc>
        <w:tc>
          <w:tcPr>
            <w:tcW w:w="1156" w:type="dxa"/>
            <w:vMerge w:val="restart"/>
            <w:vAlign w:val="center"/>
          </w:tcPr>
          <w:p w:rsidR="00873EA4" w:rsidRPr="00873EA4" w:rsidRDefault="00873EA4" w:rsidP="003B79A0">
            <w:pPr>
              <w:ind w:left="-57" w:right="-57"/>
              <w:jc w:val="center"/>
              <w:rPr>
                <w:bCs/>
              </w:rPr>
            </w:pPr>
            <w:r w:rsidRPr="00873EA4">
              <w:rPr>
                <w:bCs/>
              </w:rPr>
              <w:t>3 060 000 р</w:t>
            </w:r>
          </w:p>
        </w:tc>
        <w:tc>
          <w:tcPr>
            <w:tcW w:w="828" w:type="dxa"/>
            <w:vMerge w:val="restart"/>
            <w:vAlign w:val="center"/>
          </w:tcPr>
          <w:p w:rsidR="00873EA4" w:rsidRPr="00873EA4" w:rsidRDefault="00873EA4" w:rsidP="003B79A0">
            <w:pPr>
              <w:ind w:left="-57" w:right="-57"/>
              <w:jc w:val="center"/>
              <w:rPr>
                <w:bCs/>
              </w:rPr>
            </w:pPr>
            <w:r w:rsidRPr="00873EA4">
              <w:rPr>
                <w:bCs/>
              </w:rPr>
              <w:t>2 010 000р.</w:t>
            </w:r>
          </w:p>
        </w:tc>
        <w:tc>
          <w:tcPr>
            <w:tcW w:w="851" w:type="dxa"/>
            <w:vMerge w:val="restart"/>
          </w:tcPr>
          <w:p w:rsidR="00873EA4" w:rsidRPr="00873EA4" w:rsidRDefault="00873EA4" w:rsidP="003B79A0">
            <w:pPr>
              <w:ind w:left="-57" w:right="-57"/>
              <w:jc w:val="center"/>
              <w:rPr>
                <w:bCs/>
              </w:rPr>
            </w:pPr>
          </w:p>
          <w:p w:rsidR="00873EA4" w:rsidRPr="00873EA4" w:rsidRDefault="00873EA4" w:rsidP="003B79A0">
            <w:pPr>
              <w:ind w:left="-57" w:right="-57"/>
              <w:jc w:val="center"/>
              <w:rPr>
                <w:bCs/>
              </w:rPr>
            </w:pPr>
          </w:p>
          <w:p w:rsidR="00873EA4" w:rsidRPr="00873EA4" w:rsidRDefault="00873EA4" w:rsidP="003B79A0">
            <w:pPr>
              <w:ind w:left="-57" w:right="-57"/>
              <w:jc w:val="center"/>
              <w:rPr>
                <w:bCs/>
              </w:rPr>
            </w:pPr>
          </w:p>
          <w:p w:rsidR="00873EA4" w:rsidRPr="00873EA4" w:rsidRDefault="00873EA4" w:rsidP="003B79A0">
            <w:pPr>
              <w:ind w:left="-57" w:right="-57"/>
              <w:jc w:val="center"/>
              <w:rPr>
                <w:bCs/>
              </w:rPr>
            </w:pPr>
          </w:p>
          <w:p w:rsidR="00873EA4" w:rsidRPr="00873EA4" w:rsidRDefault="00873EA4" w:rsidP="003B79A0">
            <w:pPr>
              <w:ind w:left="-57" w:right="-57"/>
              <w:jc w:val="center"/>
              <w:rPr>
                <w:bCs/>
              </w:rPr>
            </w:pPr>
          </w:p>
          <w:p w:rsidR="00873EA4" w:rsidRPr="00873EA4" w:rsidRDefault="00873EA4" w:rsidP="003B79A0">
            <w:pPr>
              <w:ind w:left="-57" w:right="-57"/>
              <w:jc w:val="center"/>
              <w:rPr>
                <w:bCs/>
              </w:rPr>
            </w:pPr>
          </w:p>
          <w:p w:rsidR="00873EA4" w:rsidRPr="00873EA4" w:rsidRDefault="00873EA4" w:rsidP="003B79A0">
            <w:pPr>
              <w:ind w:left="-57" w:right="-57"/>
              <w:jc w:val="center"/>
              <w:rPr>
                <w:bCs/>
              </w:rPr>
            </w:pPr>
            <w:r w:rsidRPr="00873EA4">
              <w:rPr>
                <w:bCs/>
              </w:rPr>
              <w:t xml:space="preserve">4 010 000р.               (66,6 % от  минимальной суммы по            ст. </w:t>
            </w:r>
            <w:r w:rsidRPr="00873EA4">
              <w:rPr>
                <w:bCs/>
              </w:rPr>
              <w:lastRenderedPageBreak/>
              <w:t>КоАП РФ)</w:t>
            </w:r>
          </w:p>
        </w:tc>
      </w:tr>
      <w:tr w:rsidR="00873EA4" w:rsidRPr="00873EA4" w:rsidTr="00FC653D">
        <w:trPr>
          <w:trHeight w:val="300"/>
        </w:trPr>
        <w:tc>
          <w:tcPr>
            <w:tcW w:w="284" w:type="dxa"/>
            <w:vMerge/>
          </w:tcPr>
          <w:p w:rsidR="00873EA4" w:rsidRPr="00873EA4" w:rsidRDefault="00873EA4" w:rsidP="00873EA4">
            <w:pPr>
              <w:jc w:val="center"/>
              <w:rPr>
                <w:b/>
                <w:sz w:val="24"/>
                <w:szCs w:val="24"/>
              </w:rPr>
            </w:pPr>
          </w:p>
        </w:tc>
        <w:tc>
          <w:tcPr>
            <w:tcW w:w="992" w:type="dxa"/>
            <w:vMerge/>
          </w:tcPr>
          <w:p w:rsidR="00873EA4" w:rsidRPr="00873EA4" w:rsidRDefault="00873EA4" w:rsidP="00873EA4">
            <w:pPr>
              <w:jc w:val="center"/>
              <w:rPr>
                <w:bCs/>
                <w:sz w:val="24"/>
                <w:szCs w:val="24"/>
              </w:rPr>
            </w:pPr>
          </w:p>
        </w:tc>
        <w:tc>
          <w:tcPr>
            <w:tcW w:w="1134" w:type="dxa"/>
            <w:vMerge/>
          </w:tcPr>
          <w:p w:rsidR="00873EA4" w:rsidRPr="00873EA4" w:rsidRDefault="00873EA4" w:rsidP="00873EA4">
            <w:pPr>
              <w:jc w:val="center"/>
              <w:rPr>
                <w:bCs/>
                <w:sz w:val="24"/>
                <w:szCs w:val="24"/>
              </w:rPr>
            </w:pPr>
          </w:p>
        </w:tc>
        <w:tc>
          <w:tcPr>
            <w:tcW w:w="1276" w:type="dxa"/>
          </w:tcPr>
          <w:p w:rsidR="00873EA4" w:rsidRPr="00873EA4" w:rsidRDefault="00873EA4" w:rsidP="003B79A0">
            <w:pPr>
              <w:ind w:left="-57" w:right="-57"/>
              <w:jc w:val="center"/>
              <w:rPr>
                <w:bCs/>
              </w:rPr>
            </w:pPr>
            <w:r w:rsidRPr="00873EA4">
              <w:rPr>
                <w:bCs/>
              </w:rPr>
              <w:t>ч. 12 ст. 19.5</w:t>
            </w:r>
          </w:p>
          <w:p w:rsidR="00873EA4" w:rsidRPr="00873EA4" w:rsidRDefault="00873EA4" w:rsidP="003B79A0">
            <w:pPr>
              <w:ind w:left="-57" w:right="-57"/>
              <w:jc w:val="center"/>
              <w:rPr>
                <w:bCs/>
              </w:rPr>
            </w:pPr>
            <w:r w:rsidRPr="00873EA4">
              <w:rPr>
                <w:bCs/>
              </w:rPr>
              <w:t>(1 дело)</w:t>
            </w:r>
          </w:p>
        </w:tc>
        <w:tc>
          <w:tcPr>
            <w:tcW w:w="1417" w:type="dxa"/>
          </w:tcPr>
          <w:p w:rsidR="00873EA4" w:rsidRPr="00873EA4" w:rsidRDefault="00873EA4" w:rsidP="003B79A0">
            <w:pPr>
              <w:ind w:left="-57" w:right="-57"/>
              <w:jc w:val="center"/>
              <w:rPr>
                <w:bCs/>
              </w:rPr>
            </w:pPr>
            <w:r w:rsidRPr="00873EA4">
              <w:rPr>
                <w:bCs/>
              </w:rPr>
              <w:t>70 000 -80 000 р.</w:t>
            </w:r>
          </w:p>
        </w:tc>
        <w:tc>
          <w:tcPr>
            <w:tcW w:w="1418" w:type="dxa"/>
            <w:vMerge/>
            <w:vAlign w:val="center"/>
          </w:tcPr>
          <w:p w:rsidR="00873EA4" w:rsidRPr="00873EA4" w:rsidRDefault="00873EA4" w:rsidP="00873EA4">
            <w:pPr>
              <w:jc w:val="center"/>
              <w:rPr>
                <w:bCs/>
                <w:sz w:val="24"/>
                <w:szCs w:val="24"/>
              </w:rPr>
            </w:pPr>
          </w:p>
        </w:tc>
        <w:tc>
          <w:tcPr>
            <w:tcW w:w="1156" w:type="dxa"/>
            <w:vMerge/>
            <w:vAlign w:val="center"/>
          </w:tcPr>
          <w:p w:rsidR="00873EA4" w:rsidRPr="00873EA4" w:rsidRDefault="00873EA4" w:rsidP="00873EA4">
            <w:pPr>
              <w:jc w:val="center"/>
              <w:rPr>
                <w:bCs/>
                <w:sz w:val="24"/>
                <w:szCs w:val="24"/>
              </w:rPr>
            </w:pPr>
          </w:p>
        </w:tc>
        <w:tc>
          <w:tcPr>
            <w:tcW w:w="828" w:type="dxa"/>
            <w:vMerge/>
          </w:tcPr>
          <w:p w:rsidR="00873EA4" w:rsidRPr="00873EA4" w:rsidRDefault="00873EA4" w:rsidP="00873EA4">
            <w:pPr>
              <w:jc w:val="center"/>
              <w:rPr>
                <w:bCs/>
                <w:sz w:val="24"/>
                <w:szCs w:val="24"/>
              </w:rPr>
            </w:pPr>
          </w:p>
        </w:tc>
        <w:tc>
          <w:tcPr>
            <w:tcW w:w="851" w:type="dxa"/>
            <w:vMerge/>
          </w:tcPr>
          <w:p w:rsidR="00873EA4" w:rsidRPr="00873EA4" w:rsidRDefault="00873EA4" w:rsidP="00873EA4">
            <w:pPr>
              <w:jc w:val="center"/>
              <w:rPr>
                <w:bCs/>
                <w:sz w:val="24"/>
                <w:szCs w:val="24"/>
              </w:rPr>
            </w:pPr>
          </w:p>
        </w:tc>
      </w:tr>
      <w:tr w:rsidR="00873EA4" w:rsidRPr="00873EA4" w:rsidTr="00FC653D">
        <w:trPr>
          <w:trHeight w:val="614"/>
        </w:trPr>
        <w:tc>
          <w:tcPr>
            <w:tcW w:w="284" w:type="dxa"/>
            <w:vMerge/>
          </w:tcPr>
          <w:p w:rsidR="00873EA4" w:rsidRPr="00873EA4" w:rsidRDefault="00873EA4" w:rsidP="00873EA4">
            <w:pPr>
              <w:jc w:val="center"/>
              <w:rPr>
                <w:b/>
                <w:sz w:val="24"/>
                <w:szCs w:val="24"/>
              </w:rPr>
            </w:pPr>
          </w:p>
        </w:tc>
        <w:tc>
          <w:tcPr>
            <w:tcW w:w="992" w:type="dxa"/>
            <w:vMerge/>
          </w:tcPr>
          <w:p w:rsidR="00873EA4" w:rsidRPr="00873EA4" w:rsidRDefault="00873EA4" w:rsidP="00873EA4">
            <w:pPr>
              <w:jc w:val="center"/>
              <w:rPr>
                <w:bCs/>
                <w:sz w:val="24"/>
                <w:szCs w:val="24"/>
              </w:rPr>
            </w:pPr>
          </w:p>
        </w:tc>
        <w:tc>
          <w:tcPr>
            <w:tcW w:w="1134" w:type="dxa"/>
            <w:vMerge/>
          </w:tcPr>
          <w:p w:rsidR="00873EA4" w:rsidRPr="00873EA4" w:rsidRDefault="00873EA4" w:rsidP="00873EA4">
            <w:pPr>
              <w:jc w:val="center"/>
              <w:rPr>
                <w:bCs/>
                <w:sz w:val="24"/>
                <w:szCs w:val="24"/>
              </w:rPr>
            </w:pPr>
          </w:p>
        </w:tc>
        <w:tc>
          <w:tcPr>
            <w:tcW w:w="1276" w:type="dxa"/>
          </w:tcPr>
          <w:p w:rsidR="00873EA4" w:rsidRPr="00873EA4" w:rsidRDefault="00873EA4" w:rsidP="003B79A0">
            <w:pPr>
              <w:ind w:left="-57" w:right="-57"/>
              <w:jc w:val="center"/>
              <w:rPr>
                <w:bCs/>
              </w:rPr>
            </w:pPr>
            <w:r w:rsidRPr="00873EA4">
              <w:rPr>
                <w:bCs/>
              </w:rPr>
              <w:t>ч. 14 ст. 19.5</w:t>
            </w:r>
          </w:p>
          <w:p w:rsidR="00873EA4" w:rsidRPr="00873EA4" w:rsidRDefault="00873EA4" w:rsidP="003B79A0">
            <w:pPr>
              <w:ind w:left="-57" w:right="-57"/>
              <w:jc w:val="center"/>
              <w:rPr>
                <w:bCs/>
              </w:rPr>
            </w:pPr>
            <w:r w:rsidRPr="00873EA4">
              <w:rPr>
                <w:bCs/>
              </w:rPr>
              <w:t>(1 дело)</w:t>
            </w:r>
          </w:p>
        </w:tc>
        <w:tc>
          <w:tcPr>
            <w:tcW w:w="1417" w:type="dxa"/>
          </w:tcPr>
          <w:p w:rsidR="00873EA4" w:rsidRPr="00873EA4" w:rsidRDefault="00873EA4" w:rsidP="003B79A0">
            <w:pPr>
              <w:ind w:left="-57" w:right="-57"/>
              <w:jc w:val="center"/>
              <w:rPr>
                <w:bCs/>
              </w:rPr>
            </w:pPr>
            <w:r w:rsidRPr="00873EA4">
              <w:rPr>
                <w:bCs/>
              </w:rPr>
              <w:t>150 000-200 000 р.</w:t>
            </w:r>
          </w:p>
        </w:tc>
        <w:tc>
          <w:tcPr>
            <w:tcW w:w="1418" w:type="dxa"/>
            <w:vMerge/>
            <w:vAlign w:val="center"/>
          </w:tcPr>
          <w:p w:rsidR="00873EA4" w:rsidRPr="00873EA4" w:rsidRDefault="00873EA4" w:rsidP="00873EA4">
            <w:pPr>
              <w:jc w:val="center"/>
              <w:rPr>
                <w:bCs/>
                <w:sz w:val="24"/>
                <w:szCs w:val="24"/>
              </w:rPr>
            </w:pPr>
          </w:p>
        </w:tc>
        <w:tc>
          <w:tcPr>
            <w:tcW w:w="1156" w:type="dxa"/>
            <w:vMerge/>
            <w:vAlign w:val="center"/>
          </w:tcPr>
          <w:p w:rsidR="00873EA4" w:rsidRPr="00873EA4" w:rsidRDefault="00873EA4" w:rsidP="00873EA4">
            <w:pPr>
              <w:jc w:val="center"/>
              <w:rPr>
                <w:bCs/>
                <w:sz w:val="24"/>
                <w:szCs w:val="24"/>
              </w:rPr>
            </w:pPr>
          </w:p>
        </w:tc>
        <w:tc>
          <w:tcPr>
            <w:tcW w:w="828" w:type="dxa"/>
            <w:vMerge/>
          </w:tcPr>
          <w:p w:rsidR="00873EA4" w:rsidRPr="00873EA4" w:rsidRDefault="00873EA4" w:rsidP="00873EA4">
            <w:pPr>
              <w:jc w:val="center"/>
              <w:rPr>
                <w:bCs/>
                <w:sz w:val="24"/>
                <w:szCs w:val="24"/>
              </w:rPr>
            </w:pPr>
          </w:p>
        </w:tc>
        <w:tc>
          <w:tcPr>
            <w:tcW w:w="851" w:type="dxa"/>
            <w:vMerge/>
          </w:tcPr>
          <w:p w:rsidR="00873EA4" w:rsidRPr="00873EA4" w:rsidRDefault="00873EA4" w:rsidP="00873EA4">
            <w:pPr>
              <w:jc w:val="center"/>
              <w:rPr>
                <w:bCs/>
                <w:sz w:val="24"/>
                <w:szCs w:val="24"/>
              </w:rPr>
            </w:pPr>
          </w:p>
        </w:tc>
      </w:tr>
      <w:tr w:rsidR="00873EA4" w:rsidRPr="00873EA4" w:rsidTr="00FC653D">
        <w:trPr>
          <w:trHeight w:val="491"/>
        </w:trPr>
        <w:tc>
          <w:tcPr>
            <w:tcW w:w="284" w:type="dxa"/>
            <w:vMerge/>
          </w:tcPr>
          <w:p w:rsidR="00873EA4" w:rsidRPr="00873EA4" w:rsidRDefault="00873EA4" w:rsidP="00873EA4">
            <w:pPr>
              <w:jc w:val="center"/>
              <w:rPr>
                <w:b/>
                <w:sz w:val="24"/>
                <w:szCs w:val="24"/>
              </w:rPr>
            </w:pPr>
          </w:p>
        </w:tc>
        <w:tc>
          <w:tcPr>
            <w:tcW w:w="992" w:type="dxa"/>
            <w:vMerge/>
          </w:tcPr>
          <w:p w:rsidR="00873EA4" w:rsidRPr="00873EA4" w:rsidRDefault="00873EA4" w:rsidP="00873EA4">
            <w:pPr>
              <w:jc w:val="center"/>
              <w:rPr>
                <w:bCs/>
                <w:sz w:val="24"/>
                <w:szCs w:val="24"/>
              </w:rPr>
            </w:pPr>
          </w:p>
        </w:tc>
        <w:tc>
          <w:tcPr>
            <w:tcW w:w="1134" w:type="dxa"/>
            <w:vMerge/>
          </w:tcPr>
          <w:p w:rsidR="00873EA4" w:rsidRPr="00873EA4" w:rsidRDefault="00873EA4" w:rsidP="00873EA4">
            <w:pPr>
              <w:jc w:val="center"/>
              <w:rPr>
                <w:bCs/>
                <w:sz w:val="24"/>
                <w:szCs w:val="24"/>
              </w:rPr>
            </w:pPr>
          </w:p>
        </w:tc>
        <w:tc>
          <w:tcPr>
            <w:tcW w:w="1276" w:type="dxa"/>
          </w:tcPr>
          <w:p w:rsidR="00873EA4" w:rsidRPr="00873EA4" w:rsidRDefault="00873EA4" w:rsidP="003B79A0">
            <w:pPr>
              <w:ind w:left="-57" w:right="-57"/>
              <w:jc w:val="center"/>
              <w:rPr>
                <w:bCs/>
              </w:rPr>
            </w:pPr>
            <w:r w:rsidRPr="00873EA4">
              <w:rPr>
                <w:bCs/>
              </w:rPr>
              <w:t>ч. 27 ст. 19.5</w:t>
            </w:r>
          </w:p>
          <w:p w:rsidR="00873EA4" w:rsidRPr="00873EA4" w:rsidRDefault="00873EA4" w:rsidP="003B79A0">
            <w:pPr>
              <w:ind w:left="-57" w:right="-57"/>
              <w:jc w:val="center"/>
              <w:rPr>
                <w:bCs/>
              </w:rPr>
            </w:pPr>
            <w:r w:rsidRPr="00873EA4">
              <w:rPr>
                <w:bCs/>
              </w:rPr>
              <w:t xml:space="preserve"> (1 дело)</w:t>
            </w:r>
          </w:p>
          <w:p w:rsidR="00873EA4" w:rsidRPr="00873EA4" w:rsidRDefault="00873EA4" w:rsidP="003B79A0">
            <w:pPr>
              <w:ind w:left="-57" w:right="-57"/>
              <w:jc w:val="center"/>
              <w:rPr>
                <w:bCs/>
              </w:rPr>
            </w:pPr>
          </w:p>
        </w:tc>
        <w:tc>
          <w:tcPr>
            <w:tcW w:w="1417" w:type="dxa"/>
          </w:tcPr>
          <w:p w:rsidR="00873EA4" w:rsidRPr="00873EA4" w:rsidRDefault="00873EA4" w:rsidP="003B79A0">
            <w:pPr>
              <w:ind w:left="-57" w:right="-57"/>
              <w:jc w:val="center"/>
              <w:rPr>
                <w:bCs/>
              </w:rPr>
            </w:pPr>
            <w:r w:rsidRPr="00873EA4">
              <w:rPr>
                <w:bCs/>
              </w:rPr>
              <w:t>100 000-</w:t>
            </w:r>
          </w:p>
          <w:p w:rsidR="00873EA4" w:rsidRPr="00873EA4" w:rsidRDefault="00873EA4" w:rsidP="003B79A0">
            <w:pPr>
              <w:ind w:left="-57" w:right="-57"/>
              <w:jc w:val="center"/>
              <w:rPr>
                <w:bCs/>
              </w:rPr>
            </w:pPr>
            <w:r w:rsidRPr="00873EA4">
              <w:rPr>
                <w:bCs/>
              </w:rPr>
              <w:t>200 000 р.</w:t>
            </w:r>
          </w:p>
        </w:tc>
        <w:tc>
          <w:tcPr>
            <w:tcW w:w="1418" w:type="dxa"/>
            <w:vMerge/>
            <w:vAlign w:val="center"/>
          </w:tcPr>
          <w:p w:rsidR="00873EA4" w:rsidRPr="00873EA4" w:rsidRDefault="00873EA4" w:rsidP="00873EA4">
            <w:pPr>
              <w:jc w:val="center"/>
              <w:rPr>
                <w:bCs/>
                <w:sz w:val="24"/>
                <w:szCs w:val="24"/>
              </w:rPr>
            </w:pPr>
          </w:p>
        </w:tc>
        <w:tc>
          <w:tcPr>
            <w:tcW w:w="1156" w:type="dxa"/>
            <w:vMerge/>
            <w:vAlign w:val="center"/>
          </w:tcPr>
          <w:p w:rsidR="00873EA4" w:rsidRPr="00873EA4" w:rsidRDefault="00873EA4" w:rsidP="00873EA4">
            <w:pPr>
              <w:jc w:val="center"/>
              <w:rPr>
                <w:bCs/>
                <w:sz w:val="24"/>
                <w:szCs w:val="24"/>
              </w:rPr>
            </w:pPr>
          </w:p>
        </w:tc>
        <w:tc>
          <w:tcPr>
            <w:tcW w:w="828" w:type="dxa"/>
            <w:vMerge/>
          </w:tcPr>
          <w:p w:rsidR="00873EA4" w:rsidRPr="00873EA4" w:rsidRDefault="00873EA4" w:rsidP="00873EA4">
            <w:pPr>
              <w:jc w:val="center"/>
              <w:rPr>
                <w:bCs/>
                <w:sz w:val="24"/>
                <w:szCs w:val="24"/>
              </w:rPr>
            </w:pPr>
          </w:p>
        </w:tc>
        <w:tc>
          <w:tcPr>
            <w:tcW w:w="851" w:type="dxa"/>
            <w:vMerge/>
          </w:tcPr>
          <w:p w:rsidR="00873EA4" w:rsidRPr="00873EA4" w:rsidRDefault="00873EA4" w:rsidP="00873EA4">
            <w:pPr>
              <w:jc w:val="center"/>
              <w:rPr>
                <w:bCs/>
                <w:sz w:val="24"/>
                <w:szCs w:val="24"/>
              </w:rPr>
            </w:pPr>
          </w:p>
        </w:tc>
      </w:tr>
      <w:tr w:rsidR="00873EA4" w:rsidRPr="00873EA4" w:rsidTr="00FC653D">
        <w:trPr>
          <w:trHeight w:val="481"/>
        </w:trPr>
        <w:tc>
          <w:tcPr>
            <w:tcW w:w="284" w:type="dxa"/>
            <w:vMerge/>
          </w:tcPr>
          <w:p w:rsidR="00873EA4" w:rsidRPr="00873EA4" w:rsidRDefault="00873EA4" w:rsidP="00873EA4">
            <w:pPr>
              <w:jc w:val="center"/>
              <w:rPr>
                <w:b/>
                <w:sz w:val="24"/>
                <w:szCs w:val="24"/>
              </w:rPr>
            </w:pPr>
          </w:p>
        </w:tc>
        <w:tc>
          <w:tcPr>
            <w:tcW w:w="992" w:type="dxa"/>
            <w:vMerge/>
          </w:tcPr>
          <w:p w:rsidR="00873EA4" w:rsidRPr="00873EA4" w:rsidRDefault="00873EA4" w:rsidP="00873EA4">
            <w:pPr>
              <w:jc w:val="center"/>
              <w:rPr>
                <w:bCs/>
                <w:sz w:val="24"/>
                <w:szCs w:val="24"/>
              </w:rPr>
            </w:pPr>
          </w:p>
        </w:tc>
        <w:tc>
          <w:tcPr>
            <w:tcW w:w="1134" w:type="dxa"/>
            <w:vMerge/>
          </w:tcPr>
          <w:p w:rsidR="00873EA4" w:rsidRPr="00873EA4" w:rsidRDefault="00873EA4" w:rsidP="00873EA4">
            <w:pPr>
              <w:jc w:val="center"/>
              <w:rPr>
                <w:bCs/>
                <w:sz w:val="24"/>
                <w:szCs w:val="24"/>
              </w:rPr>
            </w:pPr>
          </w:p>
        </w:tc>
        <w:tc>
          <w:tcPr>
            <w:tcW w:w="1276" w:type="dxa"/>
          </w:tcPr>
          <w:p w:rsidR="00873EA4" w:rsidRPr="00873EA4" w:rsidRDefault="00873EA4" w:rsidP="003B79A0">
            <w:pPr>
              <w:ind w:left="-57" w:right="-57"/>
              <w:jc w:val="center"/>
              <w:rPr>
                <w:bCs/>
              </w:rPr>
            </w:pPr>
            <w:r w:rsidRPr="00873EA4">
              <w:rPr>
                <w:bCs/>
              </w:rPr>
              <w:t>ч. 28 ст. 19.5</w:t>
            </w:r>
          </w:p>
          <w:p w:rsidR="00873EA4" w:rsidRPr="00873EA4" w:rsidRDefault="00873EA4" w:rsidP="003B79A0">
            <w:pPr>
              <w:ind w:left="-57" w:right="-57"/>
              <w:jc w:val="center"/>
              <w:rPr>
                <w:bCs/>
              </w:rPr>
            </w:pPr>
            <w:r w:rsidRPr="00873EA4">
              <w:rPr>
                <w:bCs/>
              </w:rPr>
              <w:t xml:space="preserve"> (1 дело)</w:t>
            </w:r>
          </w:p>
          <w:p w:rsidR="00873EA4" w:rsidRPr="00873EA4" w:rsidRDefault="00873EA4" w:rsidP="003B79A0">
            <w:pPr>
              <w:ind w:left="-57" w:right="-57"/>
              <w:jc w:val="center"/>
              <w:rPr>
                <w:bCs/>
              </w:rPr>
            </w:pPr>
          </w:p>
        </w:tc>
        <w:tc>
          <w:tcPr>
            <w:tcW w:w="1417" w:type="dxa"/>
          </w:tcPr>
          <w:p w:rsidR="00873EA4" w:rsidRPr="00873EA4" w:rsidRDefault="00873EA4" w:rsidP="003B79A0">
            <w:pPr>
              <w:ind w:left="-57" w:right="-57"/>
              <w:jc w:val="center"/>
              <w:rPr>
                <w:bCs/>
              </w:rPr>
            </w:pPr>
            <w:r w:rsidRPr="00873EA4">
              <w:rPr>
                <w:bCs/>
              </w:rPr>
              <w:t>200 000 -              300 000 р.</w:t>
            </w:r>
          </w:p>
        </w:tc>
        <w:tc>
          <w:tcPr>
            <w:tcW w:w="1418" w:type="dxa"/>
            <w:vMerge/>
            <w:vAlign w:val="center"/>
          </w:tcPr>
          <w:p w:rsidR="00873EA4" w:rsidRPr="00873EA4" w:rsidRDefault="00873EA4" w:rsidP="00873EA4">
            <w:pPr>
              <w:jc w:val="center"/>
              <w:rPr>
                <w:bCs/>
                <w:sz w:val="24"/>
                <w:szCs w:val="24"/>
              </w:rPr>
            </w:pPr>
          </w:p>
        </w:tc>
        <w:tc>
          <w:tcPr>
            <w:tcW w:w="1156" w:type="dxa"/>
            <w:vMerge/>
            <w:vAlign w:val="center"/>
          </w:tcPr>
          <w:p w:rsidR="00873EA4" w:rsidRPr="00873EA4" w:rsidRDefault="00873EA4" w:rsidP="00873EA4">
            <w:pPr>
              <w:jc w:val="center"/>
              <w:rPr>
                <w:bCs/>
                <w:sz w:val="24"/>
                <w:szCs w:val="24"/>
              </w:rPr>
            </w:pPr>
          </w:p>
        </w:tc>
        <w:tc>
          <w:tcPr>
            <w:tcW w:w="828" w:type="dxa"/>
            <w:vMerge/>
          </w:tcPr>
          <w:p w:rsidR="00873EA4" w:rsidRPr="00873EA4" w:rsidRDefault="00873EA4" w:rsidP="00873EA4">
            <w:pPr>
              <w:jc w:val="center"/>
              <w:rPr>
                <w:bCs/>
                <w:sz w:val="24"/>
                <w:szCs w:val="24"/>
              </w:rPr>
            </w:pPr>
          </w:p>
        </w:tc>
        <w:tc>
          <w:tcPr>
            <w:tcW w:w="851" w:type="dxa"/>
            <w:vMerge/>
          </w:tcPr>
          <w:p w:rsidR="00873EA4" w:rsidRPr="00873EA4" w:rsidRDefault="00873EA4" w:rsidP="00873EA4">
            <w:pPr>
              <w:jc w:val="center"/>
              <w:rPr>
                <w:bCs/>
                <w:sz w:val="24"/>
                <w:szCs w:val="24"/>
              </w:rPr>
            </w:pPr>
          </w:p>
        </w:tc>
      </w:tr>
      <w:tr w:rsidR="00873EA4" w:rsidRPr="00873EA4" w:rsidTr="00FC653D">
        <w:trPr>
          <w:trHeight w:val="466"/>
        </w:trPr>
        <w:tc>
          <w:tcPr>
            <w:tcW w:w="284" w:type="dxa"/>
            <w:vMerge/>
          </w:tcPr>
          <w:p w:rsidR="00873EA4" w:rsidRPr="00873EA4" w:rsidRDefault="00873EA4" w:rsidP="00873EA4">
            <w:pPr>
              <w:jc w:val="center"/>
              <w:rPr>
                <w:b/>
                <w:sz w:val="24"/>
                <w:szCs w:val="24"/>
              </w:rPr>
            </w:pPr>
          </w:p>
        </w:tc>
        <w:tc>
          <w:tcPr>
            <w:tcW w:w="992" w:type="dxa"/>
            <w:vMerge/>
          </w:tcPr>
          <w:p w:rsidR="00873EA4" w:rsidRPr="00873EA4" w:rsidRDefault="00873EA4" w:rsidP="00873EA4">
            <w:pPr>
              <w:jc w:val="center"/>
              <w:rPr>
                <w:bCs/>
                <w:sz w:val="24"/>
                <w:szCs w:val="24"/>
              </w:rPr>
            </w:pPr>
          </w:p>
        </w:tc>
        <w:tc>
          <w:tcPr>
            <w:tcW w:w="1134" w:type="dxa"/>
            <w:vMerge/>
          </w:tcPr>
          <w:p w:rsidR="00873EA4" w:rsidRPr="00873EA4" w:rsidRDefault="00873EA4" w:rsidP="00873EA4">
            <w:pPr>
              <w:jc w:val="center"/>
              <w:rPr>
                <w:bCs/>
                <w:sz w:val="24"/>
                <w:szCs w:val="24"/>
              </w:rPr>
            </w:pPr>
          </w:p>
        </w:tc>
        <w:tc>
          <w:tcPr>
            <w:tcW w:w="1276" w:type="dxa"/>
          </w:tcPr>
          <w:p w:rsidR="00873EA4" w:rsidRPr="00873EA4" w:rsidRDefault="00873EA4" w:rsidP="003B79A0">
            <w:pPr>
              <w:ind w:left="-57" w:right="-57"/>
              <w:jc w:val="center"/>
              <w:rPr>
                <w:bCs/>
              </w:rPr>
            </w:pPr>
            <w:r w:rsidRPr="00873EA4">
              <w:rPr>
                <w:bCs/>
              </w:rPr>
              <w:t>ч. 1 ст. 20.4</w:t>
            </w:r>
          </w:p>
          <w:p w:rsidR="00873EA4" w:rsidRPr="00873EA4" w:rsidRDefault="00873EA4" w:rsidP="003B79A0">
            <w:pPr>
              <w:ind w:left="-57" w:right="-57"/>
              <w:jc w:val="center"/>
              <w:rPr>
                <w:bCs/>
              </w:rPr>
            </w:pPr>
            <w:r w:rsidRPr="00873EA4">
              <w:rPr>
                <w:bCs/>
              </w:rPr>
              <w:t>(2 дела)</w:t>
            </w:r>
          </w:p>
        </w:tc>
        <w:tc>
          <w:tcPr>
            <w:tcW w:w="1417" w:type="dxa"/>
          </w:tcPr>
          <w:p w:rsidR="00873EA4" w:rsidRPr="00873EA4" w:rsidRDefault="00873EA4" w:rsidP="003B79A0">
            <w:pPr>
              <w:ind w:left="-57" w:right="-57"/>
              <w:jc w:val="center"/>
              <w:rPr>
                <w:bCs/>
              </w:rPr>
            </w:pPr>
            <w:r w:rsidRPr="00873EA4">
              <w:rPr>
                <w:bCs/>
              </w:rPr>
              <w:t>300 000 - 400 000 р.</w:t>
            </w:r>
          </w:p>
        </w:tc>
        <w:tc>
          <w:tcPr>
            <w:tcW w:w="1418" w:type="dxa"/>
            <w:vMerge/>
            <w:vAlign w:val="center"/>
          </w:tcPr>
          <w:p w:rsidR="00873EA4" w:rsidRPr="00873EA4" w:rsidRDefault="00873EA4" w:rsidP="00873EA4">
            <w:pPr>
              <w:jc w:val="center"/>
              <w:rPr>
                <w:bCs/>
                <w:sz w:val="24"/>
                <w:szCs w:val="24"/>
              </w:rPr>
            </w:pPr>
          </w:p>
        </w:tc>
        <w:tc>
          <w:tcPr>
            <w:tcW w:w="1156" w:type="dxa"/>
            <w:vMerge/>
            <w:vAlign w:val="center"/>
          </w:tcPr>
          <w:p w:rsidR="00873EA4" w:rsidRPr="00873EA4" w:rsidRDefault="00873EA4" w:rsidP="00873EA4">
            <w:pPr>
              <w:jc w:val="center"/>
              <w:rPr>
                <w:bCs/>
                <w:sz w:val="24"/>
                <w:szCs w:val="24"/>
              </w:rPr>
            </w:pPr>
          </w:p>
        </w:tc>
        <w:tc>
          <w:tcPr>
            <w:tcW w:w="828" w:type="dxa"/>
            <w:vMerge/>
          </w:tcPr>
          <w:p w:rsidR="00873EA4" w:rsidRPr="00873EA4" w:rsidRDefault="00873EA4" w:rsidP="00873EA4">
            <w:pPr>
              <w:jc w:val="center"/>
              <w:rPr>
                <w:bCs/>
                <w:sz w:val="24"/>
                <w:szCs w:val="24"/>
              </w:rPr>
            </w:pPr>
          </w:p>
        </w:tc>
        <w:tc>
          <w:tcPr>
            <w:tcW w:w="851" w:type="dxa"/>
            <w:vMerge/>
          </w:tcPr>
          <w:p w:rsidR="00873EA4" w:rsidRPr="00873EA4" w:rsidRDefault="00873EA4" w:rsidP="00873EA4">
            <w:pPr>
              <w:jc w:val="center"/>
              <w:rPr>
                <w:bCs/>
                <w:sz w:val="24"/>
                <w:szCs w:val="24"/>
              </w:rPr>
            </w:pPr>
          </w:p>
        </w:tc>
      </w:tr>
      <w:tr w:rsidR="00873EA4" w:rsidRPr="00873EA4" w:rsidTr="00FC653D">
        <w:trPr>
          <w:trHeight w:val="556"/>
        </w:trPr>
        <w:tc>
          <w:tcPr>
            <w:tcW w:w="284" w:type="dxa"/>
            <w:vMerge/>
          </w:tcPr>
          <w:p w:rsidR="00873EA4" w:rsidRPr="00873EA4" w:rsidRDefault="00873EA4" w:rsidP="00873EA4">
            <w:pPr>
              <w:jc w:val="center"/>
              <w:rPr>
                <w:b/>
                <w:sz w:val="24"/>
                <w:szCs w:val="24"/>
              </w:rPr>
            </w:pPr>
          </w:p>
        </w:tc>
        <w:tc>
          <w:tcPr>
            <w:tcW w:w="992" w:type="dxa"/>
            <w:vMerge/>
          </w:tcPr>
          <w:p w:rsidR="00873EA4" w:rsidRPr="00873EA4" w:rsidRDefault="00873EA4" w:rsidP="00873EA4">
            <w:pPr>
              <w:jc w:val="center"/>
              <w:rPr>
                <w:bCs/>
                <w:sz w:val="24"/>
                <w:szCs w:val="24"/>
              </w:rPr>
            </w:pPr>
          </w:p>
        </w:tc>
        <w:tc>
          <w:tcPr>
            <w:tcW w:w="1134" w:type="dxa"/>
            <w:vMerge/>
          </w:tcPr>
          <w:p w:rsidR="00873EA4" w:rsidRPr="00873EA4" w:rsidRDefault="00873EA4" w:rsidP="00873EA4">
            <w:pPr>
              <w:jc w:val="center"/>
              <w:rPr>
                <w:bCs/>
                <w:sz w:val="24"/>
                <w:szCs w:val="24"/>
              </w:rPr>
            </w:pPr>
          </w:p>
        </w:tc>
        <w:tc>
          <w:tcPr>
            <w:tcW w:w="1276" w:type="dxa"/>
          </w:tcPr>
          <w:p w:rsidR="00873EA4" w:rsidRPr="00873EA4" w:rsidRDefault="00873EA4" w:rsidP="003B79A0">
            <w:pPr>
              <w:ind w:left="-57" w:right="-57"/>
              <w:jc w:val="center"/>
              <w:rPr>
                <w:bCs/>
              </w:rPr>
            </w:pPr>
            <w:r w:rsidRPr="00873EA4">
              <w:rPr>
                <w:bCs/>
              </w:rPr>
              <w:t>ч. 2 ст. 20.4</w:t>
            </w:r>
          </w:p>
          <w:p w:rsidR="00873EA4" w:rsidRPr="00873EA4" w:rsidRDefault="00873EA4" w:rsidP="003B79A0">
            <w:pPr>
              <w:ind w:left="-57" w:right="-57"/>
              <w:jc w:val="center"/>
              <w:rPr>
                <w:bCs/>
              </w:rPr>
            </w:pPr>
            <w:r w:rsidRPr="00873EA4">
              <w:rPr>
                <w:bCs/>
              </w:rPr>
              <w:t xml:space="preserve">(1 дело) </w:t>
            </w:r>
          </w:p>
        </w:tc>
        <w:tc>
          <w:tcPr>
            <w:tcW w:w="1417" w:type="dxa"/>
          </w:tcPr>
          <w:p w:rsidR="00873EA4" w:rsidRPr="00873EA4" w:rsidRDefault="00873EA4" w:rsidP="003B79A0">
            <w:pPr>
              <w:ind w:left="-57" w:right="-57"/>
              <w:jc w:val="center"/>
              <w:rPr>
                <w:bCs/>
              </w:rPr>
            </w:pPr>
            <w:r w:rsidRPr="00873EA4">
              <w:rPr>
                <w:bCs/>
              </w:rPr>
              <w:t>400 000 – 800 000 р.</w:t>
            </w:r>
          </w:p>
        </w:tc>
        <w:tc>
          <w:tcPr>
            <w:tcW w:w="1418" w:type="dxa"/>
            <w:vMerge/>
            <w:vAlign w:val="center"/>
          </w:tcPr>
          <w:p w:rsidR="00873EA4" w:rsidRPr="00873EA4" w:rsidRDefault="00873EA4" w:rsidP="00873EA4">
            <w:pPr>
              <w:jc w:val="center"/>
              <w:rPr>
                <w:bCs/>
                <w:sz w:val="24"/>
                <w:szCs w:val="24"/>
              </w:rPr>
            </w:pPr>
          </w:p>
        </w:tc>
        <w:tc>
          <w:tcPr>
            <w:tcW w:w="1156" w:type="dxa"/>
            <w:vMerge/>
            <w:vAlign w:val="center"/>
          </w:tcPr>
          <w:p w:rsidR="00873EA4" w:rsidRPr="00873EA4" w:rsidRDefault="00873EA4" w:rsidP="00873EA4">
            <w:pPr>
              <w:jc w:val="center"/>
              <w:rPr>
                <w:bCs/>
                <w:sz w:val="24"/>
                <w:szCs w:val="24"/>
              </w:rPr>
            </w:pPr>
          </w:p>
        </w:tc>
        <w:tc>
          <w:tcPr>
            <w:tcW w:w="828" w:type="dxa"/>
            <w:vMerge/>
          </w:tcPr>
          <w:p w:rsidR="00873EA4" w:rsidRPr="00873EA4" w:rsidRDefault="00873EA4" w:rsidP="00873EA4">
            <w:pPr>
              <w:jc w:val="center"/>
              <w:rPr>
                <w:bCs/>
                <w:sz w:val="24"/>
                <w:szCs w:val="24"/>
              </w:rPr>
            </w:pPr>
          </w:p>
        </w:tc>
        <w:tc>
          <w:tcPr>
            <w:tcW w:w="851" w:type="dxa"/>
            <w:vMerge/>
          </w:tcPr>
          <w:p w:rsidR="00873EA4" w:rsidRPr="00873EA4" w:rsidRDefault="00873EA4" w:rsidP="00873EA4">
            <w:pPr>
              <w:jc w:val="center"/>
              <w:rPr>
                <w:bCs/>
                <w:sz w:val="24"/>
                <w:szCs w:val="24"/>
              </w:rPr>
            </w:pPr>
          </w:p>
        </w:tc>
      </w:tr>
      <w:tr w:rsidR="00873EA4" w:rsidRPr="00873EA4" w:rsidTr="00FC653D">
        <w:trPr>
          <w:trHeight w:val="511"/>
        </w:trPr>
        <w:tc>
          <w:tcPr>
            <w:tcW w:w="284" w:type="dxa"/>
            <w:vMerge/>
          </w:tcPr>
          <w:p w:rsidR="00873EA4" w:rsidRPr="00873EA4" w:rsidRDefault="00873EA4" w:rsidP="00873EA4">
            <w:pPr>
              <w:jc w:val="center"/>
              <w:rPr>
                <w:b/>
                <w:sz w:val="24"/>
                <w:szCs w:val="24"/>
              </w:rPr>
            </w:pPr>
          </w:p>
        </w:tc>
        <w:tc>
          <w:tcPr>
            <w:tcW w:w="992" w:type="dxa"/>
            <w:vMerge/>
          </w:tcPr>
          <w:p w:rsidR="00873EA4" w:rsidRPr="00873EA4" w:rsidRDefault="00873EA4" w:rsidP="00873EA4">
            <w:pPr>
              <w:jc w:val="center"/>
              <w:rPr>
                <w:bCs/>
                <w:sz w:val="24"/>
                <w:szCs w:val="24"/>
              </w:rPr>
            </w:pPr>
          </w:p>
        </w:tc>
        <w:tc>
          <w:tcPr>
            <w:tcW w:w="1134" w:type="dxa"/>
            <w:vMerge/>
          </w:tcPr>
          <w:p w:rsidR="00873EA4" w:rsidRPr="00873EA4" w:rsidRDefault="00873EA4" w:rsidP="00873EA4">
            <w:pPr>
              <w:jc w:val="center"/>
              <w:rPr>
                <w:bCs/>
                <w:sz w:val="24"/>
                <w:szCs w:val="24"/>
              </w:rPr>
            </w:pPr>
          </w:p>
        </w:tc>
        <w:tc>
          <w:tcPr>
            <w:tcW w:w="1276" w:type="dxa"/>
          </w:tcPr>
          <w:p w:rsidR="00873EA4" w:rsidRPr="00873EA4" w:rsidRDefault="00873EA4" w:rsidP="003B79A0">
            <w:pPr>
              <w:ind w:left="-57" w:right="-57"/>
              <w:jc w:val="center"/>
              <w:rPr>
                <w:bCs/>
              </w:rPr>
            </w:pPr>
            <w:r w:rsidRPr="00873EA4">
              <w:rPr>
                <w:bCs/>
              </w:rPr>
              <w:t>ч. 1 ст. 6.35</w:t>
            </w:r>
          </w:p>
          <w:p w:rsidR="00873EA4" w:rsidRPr="00873EA4" w:rsidRDefault="00873EA4" w:rsidP="003B79A0">
            <w:pPr>
              <w:ind w:left="-57" w:right="-57"/>
              <w:jc w:val="center"/>
              <w:rPr>
                <w:bCs/>
              </w:rPr>
            </w:pPr>
            <w:r w:rsidRPr="00873EA4">
              <w:rPr>
                <w:bCs/>
              </w:rPr>
              <w:t>(1 дело)</w:t>
            </w:r>
          </w:p>
        </w:tc>
        <w:tc>
          <w:tcPr>
            <w:tcW w:w="1417" w:type="dxa"/>
          </w:tcPr>
          <w:p w:rsidR="00873EA4" w:rsidRPr="00873EA4" w:rsidRDefault="00873EA4" w:rsidP="003B79A0">
            <w:pPr>
              <w:ind w:left="-57" w:right="-57"/>
              <w:jc w:val="center"/>
              <w:rPr>
                <w:bCs/>
              </w:rPr>
            </w:pPr>
            <w:r w:rsidRPr="00873EA4">
              <w:rPr>
                <w:bCs/>
              </w:rPr>
              <w:t>250 000 – 350 000 р.</w:t>
            </w:r>
          </w:p>
        </w:tc>
        <w:tc>
          <w:tcPr>
            <w:tcW w:w="1418" w:type="dxa"/>
            <w:vMerge/>
            <w:vAlign w:val="center"/>
          </w:tcPr>
          <w:p w:rsidR="00873EA4" w:rsidRPr="00873EA4" w:rsidRDefault="00873EA4" w:rsidP="00873EA4">
            <w:pPr>
              <w:jc w:val="center"/>
              <w:rPr>
                <w:bCs/>
                <w:sz w:val="24"/>
                <w:szCs w:val="24"/>
              </w:rPr>
            </w:pPr>
          </w:p>
        </w:tc>
        <w:tc>
          <w:tcPr>
            <w:tcW w:w="1156" w:type="dxa"/>
            <w:vMerge/>
            <w:vAlign w:val="center"/>
          </w:tcPr>
          <w:p w:rsidR="00873EA4" w:rsidRPr="00873EA4" w:rsidRDefault="00873EA4" w:rsidP="00873EA4">
            <w:pPr>
              <w:jc w:val="center"/>
              <w:rPr>
                <w:bCs/>
                <w:sz w:val="24"/>
                <w:szCs w:val="24"/>
              </w:rPr>
            </w:pPr>
          </w:p>
        </w:tc>
        <w:tc>
          <w:tcPr>
            <w:tcW w:w="828" w:type="dxa"/>
            <w:vMerge/>
          </w:tcPr>
          <w:p w:rsidR="00873EA4" w:rsidRPr="00873EA4" w:rsidRDefault="00873EA4" w:rsidP="00873EA4">
            <w:pPr>
              <w:jc w:val="center"/>
              <w:rPr>
                <w:bCs/>
                <w:sz w:val="24"/>
                <w:szCs w:val="24"/>
              </w:rPr>
            </w:pPr>
          </w:p>
        </w:tc>
        <w:tc>
          <w:tcPr>
            <w:tcW w:w="851" w:type="dxa"/>
            <w:vMerge/>
          </w:tcPr>
          <w:p w:rsidR="00873EA4" w:rsidRPr="00873EA4" w:rsidRDefault="00873EA4" w:rsidP="00873EA4">
            <w:pPr>
              <w:jc w:val="center"/>
              <w:rPr>
                <w:bCs/>
                <w:sz w:val="24"/>
                <w:szCs w:val="24"/>
              </w:rPr>
            </w:pPr>
          </w:p>
        </w:tc>
      </w:tr>
      <w:tr w:rsidR="00873EA4" w:rsidRPr="00873EA4" w:rsidTr="00FC653D">
        <w:trPr>
          <w:trHeight w:val="601"/>
        </w:trPr>
        <w:tc>
          <w:tcPr>
            <w:tcW w:w="284" w:type="dxa"/>
            <w:vMerge/>
          </w:tcPr>
          <w:p w:rsidR="00873EA4" w:rsidRPr="00873EA4" w:rsidRDefault="00873EA4" w:rsidP="00873EA4">
            <w:pPr>
              <w:jc w:val="center"/>
              <w:rPr>
                <w:b/>
                <w:sz w:val="24"/>
                <w:szCs w:val="24"/>
              </w:rPr>
            </w:pPr>
          </w:p>
        </w:tc>
        <w:tc>
          <w:tcPr>
            <w:tcW w:w="992" w:type="dxa"/>
            <w:vMerge/>
          </w:tcPr>
          <w:p w:rsidR="00873EA4" w:rsidRPr="00873EA4" w:rsidRDefault="00873EA4" w:rsidP="00873EA4">
            <w:pPr>
              <w:jc w:val="center"/>
              <w:rPr>
                <w:bCs/>
                <w:sz w:val="24"/>
                <w:szCs w:val="24"/>
              </w:rPr>
            </w:pPr>
          </w:p>
        </w:tc>
        <w:tc>
          <w:tcPr>
            <w:tcW w:w="1134" w:type="dxa"/>
            <w:vMerge/>
          </w:tcPr>
          <w:p w:rsidR="00873EA4" w:rsidRPr="00873EA4" w:rsidRDefault="00873EA4" w:rsidP="00873EA4">
            <w:pPr>
              <w:jc w:val="center"/>
              <w:rPr>
                <w:bCs/>
                <w:sz w:val="24"/>
                <w:szCs w:val="24"/>
              </w:rPr>
            </w:pPr>
          </w:p>
        </w:tc>
        <w:tc>
          <w:tcPr>
            <w:tcW w:w="1276" w:type="dxa"/>
          </w:tcPr>
          <w:p w:rsidR="00873EA4" w:rsidRPr="00873EA4" w:rsidRDefault="00873EA4" w:rsidP="003B79A0">
            <w:pPr>
              <w:ind w:left="-57" w:right="-57"/>
              <w:jc w:val="center"/>
              <w:rPr>
                <w:bCs/>
              </w:rPr>
            </w:pPr>
            <w:r w:rsidRPr="00873EA4">
              <w:rPr>
                <w:bCs/>
              </w:rPr>
              <w:t>ч. 1 ст. 17.15</w:t>
            </w:r>
          </w:p>
          <w:p w:rsidR="00873EA4" w:rsidRPr="00873EA4" w:rsidRDefault="00873EA4" w:rsidP="003B79A0">
            <w:pPr>
              <w:ind w:left="-57" w:right="-57"/>
              <w:jc w:val="center"/>
              <w:rPr>
                <w:bCs/>
              </w:rPr>
            </w:pPr>
            <w:r w:rsidRPr="00873EA4">
              <w:rPr>
                <w:bCs/>
              </w:rPr>
              <w:t>(1 дело)</w:t>
            </w:r>
          </w:p>
        </w:tc>
        <w:tc>
          <w:tcPr>
            <w:tcW w:w="1417" w:type="dxa"/>
          </w:tcPr>
          <w:p w:rsidR="00873EA4" w:rsidRPr="00873EA4" w:rsidRDefault="00873EA4" w:rsidP="003B79A0">
            <w:pPr>
              <w:ind w:left="-57" w:right="-57"/>
              <w:jc w:val="center"/>
              <w:rPr>
                <w:bCs/>
              </w:rPr>
            </w:pPr>
            <w:r w:rsidRPr="00873EA4">
              <w:rPr>
                <w:bCs/>
              </w:rPr>
              <w:t>50 000-70 000 р.</w:t>
            </w:r>
          </w:p>
        </w:tc>
        <w:tc>
          <w:tcPr>
            <w:tcW w:w="1418" w:type="dxa"/>
            <w:vMerge/>
            <w:vAlign w:val="center"/>
          </w:tcPr>
          <w:p w:rsidR="00873EA4" w:rsidRPr="00873EA4" w:rsidRDefault="00873EA4" w:rsidP="00873EA4">
            <w:pPr>
              <w:jc w:val="center"/>
              <w:rPr>
                <w:bCs/>
                <w:sz w:val="24"/>
                <w:szCs w:val="24"/>
              </w:rPr>
            </w:pPr>
          </w:p>
        </w:tc>
        <w:tc>
          <w:tcPr>
            <w:tcW w:w="1156" w:type="dxa"/>
            <w:vMerge/>
            <w:vAlign w:val="center"/>
          </w:tcPr>
          <w:p w:rsidR="00873EA4" w:rsidRPr="00873EA4" w:rsidRDefault="00873EA4" w:rsidP="00873EA4">
            <w:pPr>
              <w:jc w:val="center"/>
              <w:rPr>
                <w:bCs/>
                <w:sz w:val="24"/>
                <w:szCs w:val="24"/>
              </w:rPr>
            </w:pPr>
          </w:p>
        </w:tc>
        <w:tc>
          <w:tcPr>
            <w:tcW w:w="828" w:type="dxa"/>
            <w:vMerge/>
          </w:tcPr>
          <w:p w:rsidR="00873EA4" w:rsidRPr="00873EA4" w:rsidRDefault="00873EA4" w:rsidP="00873EA4">
            <w:pPr>
              <w:jc w:val="center"/>
              <w:rPr>
                <w:bCs/>
                <w:sz w:val="24"/>
                <w:szCs w:val="24"/>
              </w:rPr>
            </w:pPr>
          </w:p>
        </w:tc>
        <w:tc>
          <w:tcPr>
            <w:tcW w:w="851" w:type="dxa"/>
            <w:vMerge/>
          </w:tcPr>
          <w:p w:rsidR="00873EA4" w:rsidRPr="00873EA4" w:rsidRDefault="00873EA4" w:rsidP="00873EA4">
            <w:pPr>
              <w:jc w:val="center"/>
              <w:rPr>
                <w:bCs/>
                <w:sz w:val="24"/>
                <w:szCs w:val="24"/>
              </w:rPr>
            </w:pPr>
          </w:p>
        </w:tc>
      </w:tr>
    </w:tbl>
    <w:p w:rsidR="00873EA4" w:rsidRDefault="00873EA4" w:rsidP="00873EA4">
      <w:pPr>
        <w:spacing w:after="0" w:line="240" w:lineRule="auto"/>
        <w:jc w:val="center"/>
        <w:rPr>
          <w:rFonts w:ascii="Times New Roman" w:eastAsia="Times New Roman" w:hAnsi="Times New Roman" w:cs="Times New Roman"/>
          <w:b/>
          <w:sz w:val="28"/>
          <w:szCs w:val="28"/>
          <w:lang w:eastAsia="ru-RU"/>
        </w:rPr>
      </w:pPr>
    </w:p>
    <w:p w:rsidR="00FB1C44" w:rsidRDefault="00FB1C44" w:rsidP="00873EA4">
      <w:pPr>
        <w:spacing w:after="0" w:line="240" w:lineRule="auto"/>
        <w:jc w:val="center"/>
        <w:rPr>
          <w:rFonts w:ascii="Times New Roman" w:eastAsia="Times New Roman" w:hAnsi="Times New Roman" w:cs="Times New Roman"/>
          <w:b/>
          <w:sz w:val="28"/>
          <w:szCs w:val="28"/>
          <w:lang w:eastAsia="ru-RU"/>
        </w:rPr>
      </w:pPr>
    </w:p>
    <w:p w:rsidR="00FB1C44" w:rsidRDefault="00FB1C44" w:rsidP="00873EA4">
      <w:pPr>
        <w:spacing w:after="0" w:line="240" w:lineRule="auto"/>
        <w:jc w:val="center"/>
        <w:rPr>
          <w:rFonts w:ascii="Times New Roman" w:eastAsia="Times New Roman" w:hAnsi="Times New Roman" w:cs="Times New Roman"/>
          <w:b/>
          <w:sz w:val="28"/>
          <w:szCs w:val="28"/>
          <w:lang w:eastAsia="ru-RU"/>
        </w:rPr>
      </w:pPr>
    </w:p>
    <w:p w:rsidR="00FB1C44" w:rsidRDefault="00FB1C44" w:rsidP="00873EA4">
      <w:pPr>
        <w:spacing w:after="0" w:line="240" w:lineRule="auto"/>
        <w:jc w:val="center"/>
        <w:rPr>
          <w:rFonts w:ascii="Times New Roman" w:eastAsia="Times New Roman" w:hAnsi="Times New Roman" w:cs="Times New Roman"/>
          <w:b/>
          <w:sz w:val="28"/>
          <w:szCs w:val="28"/>
          <w:lang w:eastAsia="ru-RU"/>
        </w:rPr>
      </w:pPr>
    </w:p>
    <w:p w:rsidR="00FB1C44" w:rsidRPr="00873EA4" w:rsidRDefault="00FB1C44" w:rsidP="00873EA4">
      <w:pPr>
        <w:spacing w:after="0" w:line="240" w:lineRule="auto"/>
        <w:jc w:val="center"/>
        <w:rPr>
          <w:rFonts w:ascii="Times New Roman" w:eastAsia="Times New Roman" w:hAnsi="Times New Roman" w:cs="Times New Roman"/>
          <w:b/>
          <w:sz w:val="28"/>
          <w:szCs w:val="28"/>
          <w:lang w:eastAsia="ru-RU"/>
        </w:rPr>
      </w:pPr>
    </w:p>
    <w:p w:rsidR="00873EA4" w:rsidRPr="00873EA4" w:rsidRDefault="00873EA4" w:rsidP="00873EA4">
      <w:pPr>
        <w:spacing w:after="0" w:line="240" w:lineRule="auto"/>
        <w:jc w:val="center"/>
        <w:rPr>
          <w:rFonts w:ascii="Times New Roman" w:eastAsia="Times New Roman" w:hAnsi="Times New Roman" w:cs="Times New Roman"/>
          <w:b/>
          <w:sz w:val="28"/>
          <w:szCs w:val="28"/>
          <w:lang w:eastAsia="ru-RU"/>
        </w:rPr>
      </w:pPr>
      <w:r w:rsidRPr="00873EA4">
        <w:rPr>
          <w:rFonts w:ascii="Times New Roman" w:eastAsia="Times New Roman" w:hAnsi="Times New Roman" w:cs="Times New Roman"/>
          <w:b/>
          <w:sz w:val="28"/>
          <w:szCs w:val="28"/>
          <w:lang w:eastAsia="ru-RU"/>
        </w:rPr>
        <w:t xml:space="preserve">Таблица по административным делам, </w:t>
      </w:r>
    </w:p>
    <w:p w:rsidR="00873EA4" w:rsidRPr="00873EA4" w:rsidRDefault="00873EA4" w:rsidP="00873EA4">
      <w:pPr>
        <w:spacing w:after="0" w:line="240" w:lineRule="auto"/>
        <w:jc w:val="center"/>
        <w:rPr>
          <w:rFonts w:ascii="Times New Roman" w:eastAsia="Times New Roman" w:hAnsi="Times New Roman" w:cs="Times New Roman"/>
          <w:b/>
          <w:sz w:val="28"/>
          <w:szCs w:val="28"/>
          <w:lang w:eastAsia="ru-RU"/>
        </w:rPr>
      </w:pPr>
      <w:r w:rsidRPr="00873EA4">
        <w:rPr>
          <w:rFonts w:ascii="Times New Roman" w:eastAsia="Times New Roman" w:hAnsi="Times New Roman" w:cs="Times New Roman"/>
          <w:b/>
          <w:sz w:val="28"/>
          <w:szCs w:val="28"/>
          <w:lang w:eastAsia="ru-RU"/>
        </w:rPr>
        <w:t>возбужденным из-за ненадлежащего содержания автомобильных дорог</w:t>
      </w:r>
    </w:p>
    <w:tbl>
      <w:tblPr>
        <w:tblStyle w:val="9"/>
        <w:tblW w:w="9356" w:type="dxa"/>
        <w:tblInd w:w="108" w:type="dxa"/>
        <w:tblLayout w:type="fixed"/>
        <w:tblLook w:val="04A0"/>
      </w:tblPr>
      <w:tblGrid>
        <w:gridCol w:w="284"/>
        <w:gridCol w:w="992"/>
        <w:gridCol w:w="1134"/>
        <w:gridCol w:w="1276"/>
        <w:gridCol w:w="1417"/>
        <w:gridCol w:w="1418"/>
        <w:gridCol w:w="1134"/>
        <w:gridCol w:w="850"/>
        <w:gridCol w:w="851"/>
      </w:tblGrid>
      <w:tr w:rsidR="003B79A0" w:rsidRPr="00873EA4" w:rsidTr="003B79A0">
        <w:trPr>
          <w:trHeight w:val="1987"/>
        </w:trPr>
        <w:tc>
          <w:tcPr>
            <w:tcW w:w="284" w:type="dxa"/>
          </w:tcPr>
          <w:p w:rsidR="00873EA4" w:rsidRPr="00873EA4" w:rsidRDefault="00873EA4" w:rsidP="00FC653D">
            <w:pPr>
              <w:ind w:left="-113" w:right="-57"/>
              <w:jc w:val="center"/>
              <w:rPr>
                <w:b/>
                <w:sz w:val="24"/>
                <w:szCs w:val="24"/>
              </w:rPr>
            </w:pPr>
            <w:r w:rsidRPr="00873EA4">
              <w:rPr>
                <w:b/>
                <w:sz w:val="24"/>
                <w:szCs w:val="24"/>
              </w:rPr>
              <w:t>№</w:t>
            </w:r>
          </w:p>
        </w:tc>
        <w:tc>
          <w:tcPr>
            <w:tcW w:w="992" w:type="dxa"/>
          </w:tcPr>
          <w:p w:rsidR="00873EA4" w:rsidRPr="00873EA4" w:rsidRDefault="00873EA4" w:rsidP="00873EA4">
            <w:pPr>
              <w:ind w:left="-57" w:right="-57"/>
              <w:jc w:val="center"/>
              <w:rPr>
                <w:b/>
                <w:sz w:val="24"/>
                <w:szCs w:val="24"/>
              </w:rPr>
            </w:pPr>
            <w:r w:rsidRPr="00873EA4">
              <w:rPr>
                <w:b/>
                <w:sz w:val="24"/>
                <w:szCs w:val="24"/>
              </w:rPr>
              <w:t>Отчетный период</w:t>
            </w:r>
          </w:p>
        </w:tc>
        <w:tc>
          <w:tcPr>
            <w:tcW w:w="1134" w:type="dxa"/>
          </w:tcPr>
          <w:p w:rsidR="00873EA4" w:rsidRPr="00873EA4" w:rsidRDefault="00873EA4" w:rsidP="00873EA4">
            <w:pPr>
              <w:ind w:left="-57" w:right="-57"/>
              <w:jc w:val="center"/>
              <w:rPr>
                <w:b/>
                <w:sz w:val="24"/>
                <w:szCs w:val="24"/>
              </w:rPr>
            </w:pPr>
            <w:r w:rsidRPr="00873EA4">
              <w:rPr>
                <w:b/>
                <w:sz w:val="24"/>
                <w:szCs w:val="24"/>
              </w:rPr>
              <w:t>Кол-во</w:t>
            </w:r>
          </w:p>
          <w:p w:rsidR="00873EA4" w:rsidRPr="00873EA4" w:rsidRDefault="00873EA4" w:rsidP="00873EA4">
            <w:pPr>
              <w:ind w:left="-57" w:right="-57"/>
              <w:jc w:val="center"/>
              <w:rPr>
                <w:b/>
                <w:sz w:val="24"/>
                <w:szCs w:val="24"/>
              </w:rPr>
            </w:pPr>
            <w:r w:rsidRPr="00873EA4">
              <w:rPr>
                <w:b/>
                <w:sz w:val="24"/>
                <w:szCs w:val="24"/>
              </w:rPr>
              <w:t>админ-ых дел</w:t>
            </w:r>
          </w:p>
        </w:tc>
        <w:tc>
          <w:tcPr>
            <w:tcW w:w="1276" w:type="dxa"/>
          </w:tcPr>
          <w:p w:rsidR="00873EA4" w:rsidRPr="00873EA4" w:rsidRDefault="00873EA4" w:rsidP="00873EA4">
            <w:pPr>
              <w:ind w:left="-57" w:right="-57"/>
              <w:jc w:val="center"/>
              <w:rPr>
                <w:b/>
                <w:sz w:val="24"/>
                <w:szCs w:val="24"/>
              </w:rPr>
            </w:pPr>
            <w:r w:rsidRPr="00873EA4">
              <w:rPr>
                <w:b/>
                <w:sz w:val="24"/>
                <w:szCs w:val="24"/>
              </w:rPr>
              <w:t xml:space="preserve">Статья </w:t>
            </w:r>
          </w:p>
          <w:p w:rsidR="00873EA4" w:rsidRPr="00873EA4" w:rsidRDefault="00873EA4" w:rsidP="00873EA4">
            <w:pPr>
              <w:ind w:left="-57" w:right="-57"/>
              <w:jc w:val="center"/>
              <w:rPr>
                <w:b/>
                <w:sz w:val="24"/>
                <w:szCs w:val="24"/>
              </w:rPr>
            </w:pPr>
            <w:r w:rsidRPr="00873EA4">
              <w:rPr>
                <w:b/>
                <w:sz w:val="24"/>
                <w:szCs w:val="24"/>
              </w:rPr>
              <w:t>КоАП РФ</w:t>
            </w:r>
          </w:p>
        </w:tc>
        <w:tc>
          <w:tcPr>
            <w:tcW w:w="1417" w:type="dxa"/>
          </w:tcPr>
          <w:p w:rsidR="00873EA4" w:rsidRPr="00873EA4" w:rsidRDefault="00873EA4" w:rsidP="00873EA4">
            <w:pPr>
              <w:ind w:left="-57" w:right="-57"/>
              <w:jc w:val="center"/>
              <w:rPr>
                <w:b/>
                <w:sz w:val="24"/>
                <w:szCs w:val="24"/>
              </w:rPr>
            </w:pPr>
            <w:r w:rsidRPr="00873EA4">
              <w:rPr>
                <w:b/>
                <w:sz w:val="24"/>
                <w:szCs w:val="24"/>
              </w:rPr>
              <w:t>Санкция, предусмот-ренная</w:t>
            </w:r>
          </w:p>
          <w:p w:rsidR="00873EA4" w:rsidRPr="00873EA4" w:rsidRDefault="00873EA4" w:rsidP="00873EA4">
            <w:pPr>
              <w:ind w:left="-57" w:right="-57"/>
              <w:jc w:val="center"/>
              <w:rPr>
                <w:b/>
                <w:sz w:val="24"/>
                <w:szCs w:val="24"/>
              </w:rPr>
            </w:pPr>
            <w:r w:rsidRPr="00873EA4">
              <w:rPr>
                <w:b/>
                <w:sz w:val="24"/>
                <w:szCs w:val="24"/>
              </w:rPr>
              <w:t xml:space="preserve"> статьей КоАП РФ</w:t>
            </w:r>
          </w:p>
        </w:tc>
        <w:tc>
          <w:tcPr>
            <w:tcW w:w="1418" w:type="dxa"/>
          </w:tcPr>
          <w:p w:rsidR="00873EA4" w:rsidRPr="00873EA4" w:rsidRDefault="00873EA4" w:rsidP="00873EA4">
            <w:pPr>
              <w:ind w:left="-57" w:right="-57"/>
              <w:jc w:val="center"/>
              <w:rPr>
                <w:b/>
                <w:sz w:val="24"/>
                <w:szCs w:val="24"/>
              </w:rPr>
            </w:pPr>
            <w:r w:rsidRPr="00873EA4">
              <w:rPr>
                <w:b/>
                <w:sz w:val="24"/>
                <w:szCs w:val="24"/>
              </w:rPr>
              <w:t>Сумма штрафов по ст. КоАП РФ</w:t>
            </w:r>
          </w:p>
          <w:p w:rsidR="00873EA4" w:rsidRPr="00873EA4" w:rsidRDefault="00873EA4" w:rsidP="00873EA4">
            <w:pPr>
              <w:ind w:left="-57" w:right="-57"/>
              <w:jc w:val="center"/>
              <w:rPr>
                <w:b/>
                <w:sz w:val="24"/>
                <w:szCs w:val="24"/>
              </w:rPr>
            </w:pPr>
            <w:r w:rsidRPr="00873EA4">
              <w:rPr>
                <w:b/>
                <w:sz w:val="24"/>
                <w:szCs w:val="24"/>
              </w:rPr>
              <w:t>(минималь-ное наказание)</w:t>
            </w:r>
          </w:p>
        </w:tc>
        <w:tc>
          <w:tcPr>
            <w:tcW w:w="1134" w:type="dxa"/>
          </w:tcPr>
          <w:p w:rsidR="00873EA4" w:rsidRPr="00873EA4" w:rsidRDefault="00873EA4" w:rsidP="00873EA4">
            <w:pPr>
              <w:ind w:left="-57" w:right="-57"/>
              <w:jc w:val="center"/>
              <w:rPr>
                <w:b/>
                <w:sz w:val="24"/>
                <w:szCs w:val="24"/>
              </w:rPr>
            </w:pPr>
            <w:proofErr w:type="gramStart"/>
            <w:r w:rsidRPr="00873EA4">
              <w:rPr>
                <w:b/>
                <w:sz w:val="24"/>
                <w:szCs w:val="24"/>
              </w:rPr>
              <w:t>Наказа-ние</w:t>
            </w:r>
            <w:proofErr w:type="gramEnd"/>
            <w:r w:rsidRPr="00873EA4">
              <w:rPr>
                <w:b/>
                <w:sz w:val="24"/>
                <w:szCs w:val="24"/>
              </w:rPr>
              <w:t xml:space="preserve"> по судебному акту</w:t>
            </w:r>
          </w:p>
          <w:p w:rsidR="00873EA4" w:rsidRPr="00873EA4" w:rsidRDefault="00873EA4" w:rsidP="00873EA4">
            <w:pPr>
              <w:ind w:left="-57" w:right="-57"/>
              <w:jc w:val="center"/>
              <w:rPr>
                <w:b/>
              </w:rPr>
            </w:pPr>
            <w:r w:rsidRPr="00873EA4">
              <w:rPr>
                <w:b/>
              </w:rPr>
              <w:t>(ниже низшего)</w:t>
            </w:r>
          </w:p>
        </w:tc>
        <w:tc>
          <w:tcPr>
            <w:tcW w:w="850" w:type="dxa"/>
          </w:tcPr>
          <w:p w:rsidR="00873EA4" w:rsidRPr="00873EA4" w:rsidRDefault="00873EA4" w:rsidP="00873EA4">
            <w:pPr>
              <w:ind w:left="-57" w:right="-57"/>
              <w:jc w:val="center"/>
              <w:rPr>
                <w:b/>
                <w:sz w:val="24"/>
                <w:szCs w:val="24"/>
              </w:rPr>
            </w:pPr>
            <w:r w:rsidRPr="00873EA4">
              <w:rPr>
                <w:b/>
                <w:sz w:val="24"/>
                <w:szCs w:val="24"/>
              </w:rPr>
              <w:t>Оплачено               (с учетом 50% по             гл. 12 КоАП РФ)</w:t>
            </w:r>
          </w:p>
        </w:tc>
        <w:tc>
          <w:tcPr>
            <w:tcW w:w="851" w:type="dxa"/>
          </w:tcPr>
          <w:p w:rsidR="00873EA4" w:rsidRPr="00873EA4" w:rsidRDefault="00873EA4" w:rsidP="00873EA4">
            <w:pPr>
              <w:ind w:left="-57" w:right="-57"/>
              <w:jc w:val="center"/>
              <w:rPr>
                <w:b/>
                <w:sz w:val="24"/>
                <w:szCs w:val="24"/>
              </w:rPr>
            </w:pPr>
            <w:r w:rsidRPr="00873EA4">
              <w:rPr>
                <w:b/>
                <w:sz w:val="24"/>
                <w:szCs w:val="24"/>
              </w:rPr>
              <w:t xml:space="preserve">Экономия </w:t>
            </w:r>
          </w:p>
        </w:tc>
      </w:tr>
      <w:tr w:rsidR="003B79A0" w:rsidRPr="00873EA4" w:rsidTr="003B79A0">
        <w:trPr>
          <w:trHeight w:val="620"/>
        </w:trPr>
        <w:tc>
          <w:tcPr>
            <w:tcW w:w="284" w:type="dxa"/>
            <w:vMerge w:val="restart"/>
          </w:tcPr>
          <w:p w:rsidR="00873EA4" w:rsidRPr="00873EA4" w:rsidRDefault="00873EA4" w:rsidP="00873EA4">
            <w:pPr>
              <w:jc w:val="center"/>
              <w:rPr>
                <w:b/>
                <w:sz w:val="24"/>
                <w:szCs w:val="24"/>
              </w:rPr>
            </w:pPr>
            <w:r w:rsidRPr="00873EA4">
              <w:rPr>
                <w:b/>
                <w:sz w:val="24"/>
                <w:szCs w:val="24"/>
              </w:rPr>
              <w:t>1</w:t>
            </w:r>
          </w:p>
        </w:tc>
        <w:tc>
          <w:tcPr>
            <w:tcW w:w="992" w:type="dxa"/>
            <w:vMerge w:val="restart"/>
          </w:tcPr>
          <w:p w:rsidR="00873EA4" w:rsidRPr="00873EA4" w:rsidRDefault="00873EA4" w:rsidP="00873EA4">
            <w:pPr>
              <w:ind w:left="-57" w:right="-57"/>
              <w:jc w:val="center"/>
              <w:rPr>
                <w:bCs/>
              </w:rPr>
            </w:pPr>
            <w:r w:rsidRPr="00873EA4">
              <w:rPr>
                <w:bCs/>
              </w:rPr>
              <w:t>2021</w:t>
            </w:r>
          </w:p>
        </w:tc>
        <w:tc>
          <w:tcPr>
            <w:tcW w:w="1134" w:type="dxa"/>
            <w:vMerge w:val="restart"/>
          </w:tcPr>
          <w:p w:rsidR="00873EA4" w:rsidRPr="00873EA4" w:rsidRDefault="00873EA4" w:rsidP="00873EA4">
            <w:pPr>
              <w:ind w:left="-57" w:right="-57"/>
              <w:jc w:val="center"/>
              <w:rPr>
                <w:bCs/>
              </w:rPr>
            </w:pPr>
            <w:r w:rsidRPr="00873EA4">
              <w:rPr>
                <w:bCs/>
              </w:rPr>
              <w:t>49</w:t>
            </w:r>
          </w:p>
        </w:tc>
        <w:tc>
          <w:tcPr>
            <w:tcW w:w="1276" w:type="dxa"/>
          </w:tcPr>
          <w:p w:rsidR="00873EA4" w:rsidRPr="00873EA4" w:rsidRDefault="00873EA4" w:rsidP="00873EA4">
            <w:pPr>
              <w:ind w:left="-57" w:right="-57"/>
              <w:jc w:val="center"/>
              <w:rPr>
                <w:bCs/>
              </w:rPr>
            </w:pPr>
            <w:r w:rsidRPr="00873EA4">
              <w:rPr>
                <w:bCs/>
              </w:rPr>
              <w:t>ч. 1 ст. 12.34              (23 дел)</w:t>
            </w:r>
          </w:p>
          <w:p w:rsidR="00873EA4" w:rsidRPr="00873EA4" w:rsidRDefault="00873EA4" w:rsidP="00873EA4">
            <w:pPr>
              <w:ind w:left="-57" w:right="-57"/>
              <w:jc w:val="center"/>
              <w:rPr>
                <w:bCs/>
              </w:rPr>
            </w:pPr>
          </w:p>
        </w:tc>
        <w:tc>
          <w:tcPr>
            <w:tcW w:w="1417" w:type="dxa"/>
          </w:tcPr>
          <w:p w:rsidR="00873EA4" w:rsidRPr="00873EA4" w:rsidRDefault="00873EA4" w:rsidP="00873EA4">
            <w:pPr>
              <w:ind w:left="-57" w:right="-57"/>
              <w:jc w:val="center"/>
              <w:rPr>
                <w:bCs/>
              </w:rPr>
            </w:pPr>
            <w:r w:rsidRPr="00873EA4">
              <w:rPr>
                <w:bCs/>
              </w:rPr>
              <w:t>200 000 -              300 000 р.</w:t>
            </w:r>
          </w:p>
        </w:tc>
        <w:tc>
          <w:tcPr>
            <w:tcW w:w="1418" w:type="dxa"/>
            <w:vMerge w:val="restart"/>
            <w:vAlign w:val="center"/>
          </w:tcPr>
          <w:p w:rsidR="00873EA4" w:rsidRPr="00873EA4" w:rsidRDefault="00873EA4" w:rsidP="00873EA4">
            <w:pPr>
              <w:ind w:left="-57" w:right="-57"/>
              <w:jc w:val="center"/>
              <w:rPr>
                <w:bCs/>
              </w:rPr>
            </w:pPr>
            <w:r w:rsidRPr="00873EA4">
              <w:rPr>
                <w:bCs/>
              </w:rPr>
              <w:t>9 800 000 р</w:t>
            </w:r>
          </w:p>
        </w:tc>
        <w:tc>
          <w:tcPr>
            <w:tcW w:w="1134" w:type="dxa"/>
            <w:vMerge w:val="restart"/>
            <w:vAlign w:val="center"/>
          </w:tcPr>
          <w:p w:rsidR="00873EA4" w:rsidRPr="00873EA4" w:rsidRDefault="00873EA4" w:rsidP="00873EA4">
            <w:pPr>
              <w:ind w:left="-57" w:right="-57"/>
              <w:jc w:val="center"/>
              <w:rPr>
                <w:bCs/>
              </w:rPr>
            </w:pPr>
            <w:r w:rsidRPr="00873EA4">
              <w:rPr>
                <w:bCs/>
              </w:rPr>
              <w:t>4 900 000р.</w:t>
            </w:r>
          </w:p>
        </w:tc>
        <w:tc>
          <w:tcPr>
            <w:tcW w:w="850" w:type="dxa"/>
            <w:vMerge w:val="restart"/>
          </w:tcPr>
          <w:p w:rsidR="00873EA4" w:rsidRPr="00873EA4" w:rsidRDefault="00873EA4" w:rsidP="00873EA4">
            <w:pPr>
              <w:ind w:left="-57" w:right="-57"/>
              <w:jc w:val="center"/>
              <w:rPr>
                <w:bCs/>
              </w:rPr>
            </w:pPr>
          </w:p>
          <w:p w:rsidR="00873EA4" w:rsidRPr="00873EA4" w:rsidRDefault="00873EA4" w:rsidP="00873EA4">
            <w:pPr>
              <w:ind w:left="-57" w:right="-57"/>
              <w:jc w:val="center"/>
              <w:rPr>
                <w:bCs/>
              </w:rPr>
            </w:pPr>
          </w:p>
          <w:p w:rsidR="00873EA4" w:rsidRPr="00873EA4" w:rsidRDefault="00873EA4" w:rsidP="00873EA4">
            <w:pPr>
              <w:ind w:left="-57" w:right="-57"/>
              <w:rPr>
                <w:bCs/>
              </w:rPr>
            </w:pPr>
            <w:r w:rsidRPr="00873EA4">
              <w:rPr>
                <w:bCs/>
              </w:rPr>
              <w:t>3 750 000 р.</w:t>
            </w:r>
          </w:p>
        </w:tc>
        <w:tc>
          <w:tcPr>
            <w:tcW w:w="851" w:type="dxa"/>
            <w:vMerge w:val="restart"/>
          </w:tcPr>
          <w:p w:rsidR="00873EA4" w:rsidRPr="00873EA4" w:rsidRDefault="00873EA4" w:rsidP="00873EA4">
            <w:pPr>
              <w:ind w:left="-57" w:right="-57"/>
              <w:jc w:val="center"/>
              <w:rPr>
                <w:bCs/>
              </w:rPr>
            </w:pPr>
            <w:r w:rsidRPr="00873EA4">
              <w:rPr>
                <w:bCs/>
              </w:rPr>
              <w:t>6 050 000 р. (61,73% от  минимальной суммы по            ст. КоАП РФ)</w:t>
            </w:r>
          </w:p>
        </w:tc>
      </w:tr>
      <w:tr w:rsidR="003B79A0" w:rsidRPr="00873EA4" w:rsidTr="003B79A0">
        <w:trPr>
          <w:trHeight w:val="186"/>
        </w:trPr>
        <w:tc>
          <w:tcPr>
            <w:tcW w:w="284" w:type="dxa"/>
            <w:vMerge/>
          </w:tcPr>
          <w:p w:rsidR="00873EA4" w:rsidRPr="00873EA4" w:rsidRDefault="00873EA4" w:rsidP="00873EA4">
            <w:pPr>
              <w:jc w:val="center"/>
              <w:rPr>
                <w:b/>
                <w:sz w:val="24"/>
                <w:szCs w:val="24"/>
              </w:rPr>
            </w:pPr>
          </w:p>
        </w:tc>
        <w:tc>
          <w:tcPr>
            <w:tcW w:w="992" w:type="dxa"/>
            <w:vMerge/>
          </w:tcPr>
          <w:p w:rsidR="00873EA4" w:rsidRPr="00873EA4" w:rsidRDefault="00873EA4" w:rsidP="00873EA4">
            <w:pPr>
              <w:ind w:left="-57" w:right="-57"/>
              <w:jc w:val="center"/>
              <w:rPr>
                <w:bCs/>
              </w:rPr>
            </w:pPr>
          </w:p>
        </w:tc>
        <w:tc>
          <w:tcPr>
            <w:tcW w:w="1134" w:type="dxa"/>
            <w:vMerge/>
          </w:tcPr>
          <w:p w:rsidR="00873EA4" w:rsidRPr="00873EA4" w:rsidRDefault="00873EA4" w:rsidP="00873EA4">
            <w:pPr>
              <w:ind w:left="-57" w:right="-57"/>
              <w:jc w:val="center"/>
              <w:rPr>
                <w:bCs/>
              </w:rPr>
            </w:pPr>
          </w:p>
        </w:tc>
        <w:tc>
          <w:tcPr>
            <w:tcW w:w="1276" w:type="dxa"/>
          </w:tcPr>
          <w:p w:rsidR="00873EA4" w:rsidRPr="00873EA4" w:rsidRDefault="00873EA4" w:rsidP="00873EA4">
            <w:pPr>
              <w:ind w:left="-57" w:right="-57"/>
              <w:jc w:val="center"/>
              <w:rPr>
                <w:bCs/>
              </w:rPr>
            </w:pPr>
            <w:r w:rsidRPr="00873EA4">
              <w:rPr>
                <w:bCs/>
              </w:rPr>
              <w:t>ч. 28 ст. 19.5</w:t>
            </w:r>
          </w:p>
          <w:p w:rsidR="00873EA4" w:rsidRPr="00873EA4" w:rsidRDefault="00873EA4" w:rsidP="00873EA4">
            <w:pPr>
              <w:ind w:left="-57" w:right="-57"/>
              <w:jc w:val="center"/>
              <w:rPr>
                <w:bCs/>
              </w:rPr>
            </w:pPr>
            <w:r w:rsidRPr="00873EA4">
              <w:rPr>
                <w:bCs/>
              </w:rPr>
              <w:t>26 (дел)</w:t>
            </w:r>
          </w:p>
          <w:p w:rsidR="00873EA4" w:rsidRPr="00873EA4" w:rsidRDefault="00873EA4" w:rsidP="00873EA4">
            <w:pPr>
              <w:ind w:left="-57" w:right="-57"/>
              <w:jc w:val="center"/>
              <w:rPr>
                <w:bCs/>
              </w:rPr>
            </w:pPr>
          </w:p>
        </w:tc>
        <w:tc>
          <w:tcPr>
            <w:tcW w:w="1417" w:type="dxa"/>
          </w:tcPr>
          <w:p w:rsidR="00873EA4" w:rsidRPr="00873EA4" w:rsidRDefault="00873EA4" w:rsidP="00873EA4">
            <w:pPr>
              <w:ind w:left="-57" w:right="-57"/>
              <w:jc w:val="center"/>
              <w:rPr>
                <w:bCs/>
              </w:rPr>
            </w:pPr>
            <w:r w:rsidRPr="00873EA4">
              <w:rPr>
                <w:bCs/>
              </w:rPr>
              <w:t>200 000 -              300 000 р.</w:t>
            </w:r>
          </w:p>
        </w:tc>
        <w:tc>
          <w:tcPr>
            <w:tcW w:w="1418" w:type="dxa"/>
            <w:vMerge/>
          </w:tcPr>
          <w:p w:rsidR="00873EA4" w:rsidRPr="00873EA4" w:rsidRDefault="00873EA4" w:rsidP="00873EA4">
            <w:pPr>
              <w:ind w:left="-57" w:right="-57"/>
              <w:jc w:val="center"/>
              <w:rPr>
                <w:bCs/>
              </w:rPr>
            </w:pPr>
          </w:p>
        </w:tc>
        <w:tc>
          <w:tcPr>
            <w:tcW w:w="1134" w:type="dxa"/>
            <w:vMerge/>
          </w:tcPr>
          <w:p w:rsidR="00873EA4" w:rsidRPr="00873EA4" w:rsidRDefault="00873EA4" w:rsidP="00873EA4">
            <w:pPr>
              <w:ind w:left="-57" w:right="-57"/>
              <w:jc w:val="center"/>
              <w:rPr>
                <w:bCs/>
              </w:rPr>
            </w:pPr>
          </w:p>
        </w:tc>
        <w:tc>
          <w:tcPr>
            <w:tcW w:w="850" w:type="dxa"/>
            <w:vMerge/>
          </w:tcPr>
          <w:p w:rsidR="00873EA4" w:rsidRPr="00873EA4" w:rsidRDefault="00873EA4" w:rsidP="00873EA4">
            <w:pPr>
              <w:ind w:left="-57" w:right="-57"/>
              <w:jc w:val="center"/>
              <w:rPr>
                <w:bCs/>
              </w:rPr>
            </w:pPr>
          </w:p>
        </w:tc>
        <w:tc>
          <w:tcPr>
            <w:tcW w:w="851" w:type="dxa"/>
            <w:vMerge/>
          </w:tcPr>
          <w:p w:rsidR="00873EA4" w:rsidRPr="00873EA4" w:rsidRDefault="00873EA4" w:rsidP="00873EA4">
            <w:pPr>
              <w:ind w:left="-57" w:right="-57"/>
              <w:jc w:val="center"/>
              <w:rPr>
                <w:bCs/>
              </w:rPr>
            </w:pPr>
          </w:p>
        </w:tc>
      </w:tr>
      <w:tr w:rsidR="003B79A0" w:rsidRPr="00873EA4" w:rsidTr="003B79A0">
        <w:trPr>
          <w:trHeight w:val="672"/>
        </w:trPr>
        <w:tc>
          <w:tcPr>
            <w:tcW w:w="284" w:type="dxa"/>
            <w:vMerge w:val="restart"/>
          </w:tcPr>
          <w:p w:rsidR="00873EA4" w:rsidRPr="00873EA4" w:rsidRDefault="00873EA4" w:rsidP="00873EA4">
            <w:pPr>
              <w:jc w:val="center"/>
              <w:rPr>
                <w:bCs/>
                <w:sz w:val="24"/>
                <w:szCs w:val="24"/>
              </w:rPr>
            </w:pPr>
            <w:r w:rsidRPr="00873EA4">
              <w:rPr>
                <w:b/>
                <w:sz w:val="24"/>
                <w:szCs w:val="24"/>
              </w:rPr>
              <w:t>2</w:t>
            </w:r>
          </w:p>
        </w:tc>
        <w:tc>
          <w:tcPr>
            <w:tcW w:w="992" w:type="dxa"/>
            <w:vMerge w:val="restart"/>
          </w:tcPr>
          <w:p w:rsidR="00873EA4" w:rsidRPr="00873EA4" w:rsidRDefault="00873EA4" w:rsidP="00873EA4">
            <w:pPr>
              <w:ind w:left="-57" w:right="-57"/>
              <w:jc w:val="center"/>
              <w:rPr>
                <w:bCs/>
              </w:rPr>
            </w:pPr>
            <w:r w:rsidRPr="00873EA4">
              <w:rPr>
                <w:bCs/>
              </w:rPr>
              <w:t>2022</w:t>
            </w:r>
          </w:p>
        </w:tc>
        <w:tc>
          <w:tcPr>
            <w:tcW w:w="1134" w:type="dxa"/>
            <w:vMerge w:val="restart"/>
          </w:tcPr>
          <w:p w:rsidR="00873EA4" w:rsidRPr="00873EA4" w:rsidRDefault="00873EA4" w:rsidP="00873EA4">
            <w:pPr>
              <w:ind w:left="-57" w:right="-57"/>
              <w:jc w:val="center"/>
              <w:rPr>
                <w:bCs/>
              </w:rPr>
            </w:pPr>
            <w:r w:rsidRPr="00873EA4">
              <w:rPr>
                <w:bCs/>
              </w:rPr>
              <w:t>23</w:t>
            </w:r>
          </w:p>
        </w:tc>
        <w:tc>
          <w:tcPr>
            <w:tcW w:w="1276" w:type="dxa"/>
          </w:tcPr>
          <w:p w:rsidR="00873EA4" w:rsidRPr="00873EA4" w:rsidRDefault="00873EA4" w:rsidP="00873EA4">
            <w:pPr>
              <w:ind w:left="-57" w:right="-57"/>
              <w:jc w:val="center"/>
              <w:rPr>
                <w:bCs/>
              </w:rPr>
            </w:pPr>
            <w:r w:rsidRPr="00873EA4">
              <w:rPr>
                <w:bCs/>
              </w:rPr>
              <w:t>ч. 1 ст. 12.34              (21 дел)</w:t>
            </w:r>
          </w:p>
          <w:p w:rsidR="00873EA4" w:rsidRPr="00873EA4" w:rsidRDefault="00873EA4" w:rsidP="00873EA4">
            <w:pPr>
              <w:ind w:left="-57" w:right="-57"/>
              <w:jc w:val="center"/>
              <w:rPr>
                <w:bCs/>
              </w:rPr>
            </w:pPr>
          </w:p>
        </w:tc>
        <w:tc>
          <w:tcPr>
            <w:tcW w:w="1417" w:type="dxa"/>
          </w:tcPr>
          <w:p w:rsidR="00873EA4" w:rsidRPr="00873EA4" w:rsidRDefault="00873EA4" w:rsidP="00873EA4">
            <w:pPr>
              <w:ind w:left="-57" w:right="-57"/>
              <w:jc w:val="center"/>
              <w:rPr>
                <w:bCs/>
              </w:rPr>
            </w:pPr>
            <w:r w:rsidRPr="00873EA4">
              <w:rPr>
                <w:bCs/>
              </w:rPr>
              <w:t>200 000 -              300 000 р.</w:t>
            </w:r>
          </w:p>
        </w:tc>
        <w:tc>
          <w:tcPr>
            <w:tcW w:w="1418" w:type="dxa"/>
            <w:vMerge w:val="restart"/>
            <w:vAlign w:val="center"/>
          </w:tcPr>
          <w:p w:rsidR="00873EA4" w:rsidRPr="00873EA4" w:rsidRDefault="00873EA4" w:rsidP="00873EA4">
            <w:pPr>
              <w:ind w:left="-57" w:right="-57"/>
              <w:jc w:val="center"/>
              <w:rPr>
                <w:bCs/>
              </w:rPr>
            </w:pPr>
            <w:r w:rsidRPr="00873EA4">
              <w:rPr>
                <w:bCs/>
              </w:rPr>
              <w:t>4 500 000 р</w:t>
            </w:r>
          </w:p>
        </w:tc>
        <w:tc>
          <w:tcPr>
            <w:tcW w:w="1134" w:type="dxa"/>
            <w:vMerge w:val="restart"/>
            <w:vAlign w:val="center"/>
          </w:tcPr>
          <w:p w:rsidR="00873EA4" w:rsidRPr="00873EA4" w:rsidRDefault="00873EA4" w:rsidP="00873EA4">
            <w:pPr>
              <w:ind w:left="-57" w:right="-57"/>
              <w:jc w:val="center"/>
              <w:rPr>
                <w:bCs/>
              </w:rPr>
            </w:pPr>
            <w:r w:rsidRPr="00873EA4">
              <w:rPr>
                <w:bCs/>
              </w:rPr>
              <w:t>2 250 000 р</w:t>
            </w:r>
          </w:p>
        </w:tc>
        <w:tc>
          <w:tcPr>
            <w:tcW w:w="850" w:type="dxa"/>
            <w:vMerge w:val="restart"/>
          </w:tcPr>
          <w:p w:rsidR="00873EA4" w:rsidRPr="00873EA4" w:rsidRDefault="00873EA4" w:rsidP="00873EA4">
            <w:pPr>
              <w:ind w:left="-57" w:right="-57"/>
              <w:jc w:val="center"/>
              <w:rPr>
                <w:bCs/>
              </w:rPr>
            </w:pPr>
          </w:p>
          <w:p w:rsidR="00873EA4" w:rsidRPr="00873EA4" w:rsidRDefault="00873EA4" w:rsidP="00873EA4">
            <w:pPr>
              <w:ind w:left="-57" w:right="-57"/>
              <w:jc w:val="center"/>
              <w:rPr>
                <w:bCs/>
              </w:rPr>
            </w:pPr>
          </w:p>
          <w:p w:rsidR="00873EA4" w:rsidRPr="00873EA4" w:rsidRDefault="00873EA4" w:rsidP="00873EA4">
            <w:pPr>
              <w:ind w:left="-57" w:right="-57"/>
              <w:jc w:val="center"/>
              <w:rPr>
                <w:bCs/>
              </w:rPr>
            </w:pPr>
          </w:p>
          <w:p w:rsidR="00873EA4" w:rsidRPr="00873EA4" w:rsidRDefault="00873EA4" w:rsidP="00873EA4">
            <w:pPr>
              <w:ind w:left="-57" w:right="-57"/>
              <w:jc w:val="center"/>
              <w:rPr>
                <w:bCs/>
              </w:rPr>
            </w:pPr>
          </w:p>
          <w:p w:rsidR="00873EA4" w:rsidRPr="00873EA4" w:rsidRDefault="00873EA4" w:rsidP="00873EA4">
            <w:pPr>
              <w:ind w:left="-57" w:right="-57"/>
              <w:jc w:val="center"/>
              <w:rPr>
                <w:bCs/>
              </w:rPr>
            </w:pPr>
            <w:r w:rsidRPr="00873EA4">
              <w:rPr>
                <w:bCs/>
              </w:rPr>
              <w:t>1 200 000р.</w:t>
            </w:r>
          </w:p>
        </w:tc>
        <w:tc>
          <w:tcPr>
            <w:tcW w:w="851" w:type="dxa"/>
            <w:vMerge w:val="restart"/>
          </w:tcPr>
          <w:p w:rsidR="00873EA4" w:rsidRPr="00873EA4" w:rsidRDefault="00873EA4" w:rsidP="00873EA4">
            <w:pPr>
              <w:ind w:left="-57" w:right="-57"/>
              <w:jc w:val="center"/>
              <w:rPr>
                <w:bCs/>
              </w:rPr>
            </w:pPr>
            <w:r w:rsidRPr="00873EA4">
              <w:rPr>
                <w:bCs/>
              </w:rPr>
              <w:t>3 300 000р.               (73,3  % от  минимальной суммы по            ст. КоАП РФ)</w:t>
            </w:r>
          </w:p>
        </w:tc>
      </w:tr>
      <w:tr w:rsidR="003B79A0" w:rsidRPr="00873EA4" w:rsidTr="003B79A0">
        <w:trPr>
          <w:trHeight w:val="310"/>
        </w:trPr>
        <w:tc>
          <w:tcPr>
            <w:tcW w:w="284" w:type="dxa"/>
            <w:vMerge/>
          </w:tcPr>
          <w:p w:rsidR="00873EA4" w:rsidRPr="00873EA4" w:rsidRDefault="00873EA4" w:rsidP="00873EA4">
            <w:pPr>
              <w:jc w:val="center"/>
              <w:rPr>
                <w:b/>
                <w:sz w:val="24"/>
                <w:szCs w:val="24"/>
              </w:rPr>
            </w:pPr>
          </w:p>
        </w:tc>
        <w:tc>
          <w:tcPr>
            <w:tcW w:w="992" w:type="dxa"/>
            <w:vMerge/>
          </w:tcPr>
          <w:p w:rsidR="00873EA4" w:rsidRPr="00873EA4" w:rsidRDefault="00873EA4" w:rsidP="00873EA4">
            <w:pPr>
              <w:jc w:val="center"/>
              <w:rPr>
                <w:bCs/>
              </w:rPr>
            </w:pPr>
          </w:p>
        </w:tc>
        <w:tc>
          <w:tcPr>
            <w:tcW w:w="1134" w:type="dxa"/>
            <w:vMerge/>
          </w:tcPr>
          <w:p w:rsidR="00873EA4" w:rsidRPr="00873EA4" w:rsidRDefault="00873EA4" w:rsidP="00873EA4">
            <w:pPr>
              <w:jc w:val="center"/>
              <w:rPr>
                <w:bCs/>
              </w:rPr>
            </w:pPr>
          </w:p>
        </w:tc>
        <w:tc>
          <w:tcPr>
            <w:tcW w:w="1276" w:type="dxa"/>
          </w:tcPr>
          <w:p w:rsidR="00873EA4" w:rsidRPr="00873EA4" w:rsidRDefault="00873EA4" w:rsidP="003B79A0">
            <w:pPr>
              <w:ind w:left="-57" w:right="-57"/>
              <w:jc w:val="center"/>
              <w:rPr>
                <w:bCs/>
              </w:rPr>
            </w:pPr>
            <w:r w:rsidRPr="00873EA4">
              <w:rPr>
                <w:bCs/>
              </w:rPr>
              <w:t>ч. 28 ст. 19.5</w:t>
            </w:r>
          </w:p>
          <w:p w:rsidR="00873EA4" w:rsidRPr="00873EA4" w:rsidRDefault="00873EA4" w:rsidP="003B79A0">
            <w:pPr>
              <w:ind w:left="-57" w:right="-57"/>
              <w:jc w:val="center"/>
              <w:rPr>
                <w:bCs/>
              </w:rPr>
            </w:pPr>
            <w:r w:rsidRPr="00873EA4">
              <w:rPr>
                <w:bCs/>
              </w:rPr>
              <w:t xml:space="preserve"> (1 дело)</w:t>
            </w:r>
          </w:p>
          <w:p w:rsidR="00873EA4" w:rsidRPr="00873EA4" w:rsidRDefault="00873EA4" w:rsidP="003B79A0">
            <w:pPr>
              <w:ind w:left="-57" w:right="-57"/>
              <w:jc w:val="center"/>
              <w:rPr>
                <w:bCs/>
              </w:rPr>
            </w:pPr>
          </w:p>
        </w:tc>
        <w:tc>
          <w:tcPr>
            <w:tcW w:w="1417" w:type="dxa"/>
          </w:tcPr>
          <w:p w:rsidR="00873EA4" w:rsidRPr="00873EA4" w:rsidRDefault="00873EA4" w:rsidP="003B79A0">
            <w:pPr>
              <w:ind w:left="-57" w:right="-57"/>
              <w:jc w:val="center"/>
              <w:rPr>
                <w:bCs/>
              </w:rPr>
            </w:pPr>
            <w:r w:rsidRPr="00873EA4">
              <w:rPr>
                <w:bCs/>
              </w:rPr>
              <w:t>200 000 -              300 000 р.</w:t>
            </w:r>
          </w:p>
        </w:tc>
        <w:tc>
          <w:tcPr>
            <w:tcW w:w="1418" w:type="dxa"/>
            <w:vMerge/>
            <w:vAlign w:val="center"/>
          </w:tcPr>
          <w:p w:rsidR="00873EA4" w:rsidRPr="00873EA4" w:rsidRDefault="00873EA4" w:rsidP="00873EA4">
            <w:pPr>
              <w:jc w:val="center"/>
              <w:rPr>
                <w:bCs/>
                <w:sz w:val="24"/>
                <w:szCs w:val="24"/>
              </w:rPr>
            </w:pPr>
          </w:p>
        </w:tc>
        <w:tc>
          <w:tcPr>
            <w:tcW w:w="1134" w:type="dxa"/>
            <w:vMerge/>
            <w:vAlign w:val="center"/>
          </w:tcPr>
          <w:p w:rsidR="00873EA4" w:rsidRPr="00873EA4" w:rsidRDefault="00873EA4" w:rsidP="00873EA4">
            <w:pPr>
              <w:jc w:val="center"/>
              <w:rPr>
                <w:bCs/>
                <w:sz w:val="24"/>
                <w:szCs w:val="24"/>
              </w:rPr>
            </w:pPr>
          </w:p>
        </w:tc>
        <w:tc>
          <w:tcPr>
            <w:tcW w:w="850" w:type="dxa"/>
            <w:vMerge/>
          </w:tcPr>
          <w:p w:rsidR="00873EA4" w:rsidRPr="00873EA4" w:rsidRDefault="00873EA4" w:rsidP="00873EA4">
            <w:pPr>
              <w:jc w:val="center"/>
              <w:rPr>
                <w:bCs/>
                <w:sz w:val="24"/>
                <w:szCs w:val="24"/>
              </w:rPr>
            </w:pPr>
          </w:p>
        </w:tc>
        <w:tc>
          <w:tcPr>
            <w:tcW w:w="851" w:type="dxa"/>
            <w:vMerge/>
          </w:tcPr>
          <w:p w:rsidR="00873EA4" w:rsidRPr="00873EA4" w:rsidRDefault="00873EA4" w:rsidP="00873EA4">
            <w:pPr>
              <w:jc w:val="center"/>
              <w:rPr>
                <w:bCs/>
                <w:sz w:val="24"/>
                <w:szCs w:val="24"/>
              </w:rPr>
            </w:pPr>
          </w:p>
        </w:tc>
      </w:tr>
      <w:tr w:rsidR="003B79A0" w:rsidRPr="00873EA4" w:rsidTr="003B79A0">
        <w:trPr>
          <w:trHeight w:val="543"/>
        </w:trPr>
        <w:tc>
          <w:tcPr>
            <w:tcW w:w="284" w:type="dxa"/>
            <w:vMerge/>
          </w:tcPr>
          <w:p w:rsidR="00873EA4" w:rsidRPr="00873EA4" w:rsidRDefault="00873EA4" w:rsidP="00873EA4">
            <w:pPr>
              <w:jc w:val="center"/>
              <w:rPr>
                <w:b/>
                <w:sz w:val="24"/>
                <w:szCs w:val="24"/>
              </w:rPr>
            </w:pPr>
          </w:p>
        </w:tc>
        <w:tc>
          <w:tcPr>
            <w:tcW w:w="992" w:type="dxa"/>
            <w:vMerge/>
          </w:tcPr>
          <w:p w:rsidR="00873EA4" w:rsidRPr="00873EA4" w:rsidRDefault="00873EA4" w:rsidP="00873EA4">
            <w:pPr>
              <w:jc w:val="center"/>
              <w:rPr>
                <w:bCs/>
              </w:rPr>
            </w:pPr>
          </w:p>
        </w:tc>
        <w:tc>
          <w:tcPr>
            <w:tcW w:w="1134" w:type="dxa"/>
            <w:vMerge/>
          </w:tcPr>
          <w:p w:rsidR="00873EA4" w:rsidRPr="00873EA4" w:rsidRDefault="00873EA4" w:rsidP="00873EA4">
            <w:pPr>
              <w:jc w:val="center"/>
              <w:rPr>
                <w:bCs/>
              </w:rPr>
            </w:pPr>
          </w:p>
        </w:tc>
        <w:tc>
          <w:tcPr>
            <w:tcW w:w="1276" w:type="dxa"/>
          </w:tcPr>
          <w:p w:rsidR="00873EA4" w:rsidRPr="00873EA4" w:rsidRDefault="00873EA4" w:rsidP="003B79A0">
            <w:pPr>
              <w:ind w:left="-57" w:right="-57"/>
              <w:jc w:val="center"/>
              <w:rPr>
                <w:bCs/>
              </w:rPr>
            </w:pPr>
            <w:r w:rsidRPr="00873EA4">
              <w:rPr>
                <w:bCs/>
              </w:rPr>
              <w:t>ч. 27 ст. 19.5</w:t>
            </w:r>
          </w:p>
          <w:p w:rsidR="00873EA4" w:rsidRPr="00873EA4" w:rsidRDefault="00873EA4" w:rsidP="003B79A0">
            <w:pPr>
              <w:ind w:left="-57" w:right="-57"/>
              <w:jc w:val="center"/>
              <w:rPr>
                <w:bCs/>
              </w:rPr>
            </w:pPr>
            <w:r w:rsidRPr="00873EA4">
              <w:rPr>
                <w:bCs/>
              </w:rPr>
              <w:t xml:space="preserve"> (1 дело)</w:t>
            </w:r>
          </w:p>
          <w:p w:rsidR="00873EA4" w:rsidRPr="00873EA4" w:rsidRDefault="00873EA4" w:rsidP="003B79A0">
            <w:pPr>
              <w:ind w:left="-57" w:right="-57"/>
              <w:jc w:val="center"/>
              <w:rPr>
                <w:bCs/>
              </w:rPr>
            </w:pPr>
          </w:p>
        </w:tc>
        <w:tc>
          <w:tcPr>
            <w:tcW w:w="1417" w:type="dxa"/>
          </w:tcPr>
          <w:p w:rsidR="00873EA4" w:rsidRPr="00873EA4" w:rsidRDefault="00873EA4" w:rsidP="003B79A0">
            <w:pPr>
              <w:ind w:left="-57" w:right="-57"/>
              <w:jc w:val="center"/>
              <w:rPr>
                <w:bCs/>
              </w:rPr>
            </w:pPr>
            <w:r w:rsidRPr="00873EA4">
              <w:rPr>
                <w:bCs/>
              </w:rPr>
              <w:t>100 000-</w:t>
            </w:r>
          </w:p>
          <w:p w:rsidR="00873EA4" w:rsidRPr="00873EA4" w:rsidRDefault="00873EA4" w:rsidP="003B79A0">
            <w:pPr>
              <w:ind w:left="-57" w:right="-57"/>
              <w:jc w:val="center"/>
              <w:rPr>
                <w:bCs/>
              </w:rPr>
            </w:pPr>
            <w:r w:rsidRPr="00873EA4">
              <w:rPr>
                <w:bCs/>
              </w:rPr>
              <w:t>200 000 р.</w:t>
            </w:r>
          </w:p>
        </w:tc>
        <w:tc>
          <w:tcPr>
            <w:tcW w:w="1418" w:type="dxa"/>
            <w:vMerge/>
            <w:vAlign w:val="center"/>
          </w:tcPr>
          <w:p w:rsidR="00873EA4" w:rsidRPr="00873EA4" w:rsidRDefault="00873EA4" w:rsidP="00873EA4">
            <w:pPr>
              <w:jc w:val="center"/>
              <w:rPr>
                <w:bCs/>
                <w:sz w:val="24"/>
                <w:szCs w:val="24"/>
              </w:rPr>
            </w:pPr>
          </w:p>
        </w:tc>
        <w:tc>
          <w:tcPr>
            <w:tcW w:w="1134" w:type="dxa"/>
            <w:vMerge/>
            <w:vAlign w:val="center"/>
          </w:tcPr>
          <w:p w:rsidR="00873EA4" w:rsidRPr="00873EA4" w:rsidRDefault="00873EA4" w:rsidP="00873EA4">
            <w:pPr>
              <w:jc w:val="center"/>
              <w:rPr>
                <w:bCs/>
                <w:sz w:val="24"/>
                <w:szCs w:val="24"/>
              </w:rPr>
            </w:pPr>
          </w:p>
        </w:tc>
        <w:tc>
          <w:tcPr>
            <w:tcW w:w="850" w:type="dxa"/>
            <w:vMerge/>
          </w:tcPr>
          <w:p w:rsidR="00873EA4" w:rsidRPr="00873EA4" w:rsidRDefault="00873EA4" w:rsidP="00873EA4">
            <w:pPr>
              <w:jc w:val="center"/>
              <w:rPr>
                <w:bCs/>
                <w:sz w:val="24"/>
                <w:szCs w:val="24"/>
              </w:rPr>
            </w:pPr>
          </w:p>
        </w:tc>
        <w:tc>
          <w:tcPr>
            <w:tcW w:w="851" w:type="dxa"/>
            <w:vMerge/>
          </w:tcPr>
          <w:p w:rsidR="00873EA4" w:rsidRPr="00873EA4" w:rsidRDefault="00873EA4" w:rsidP="00873EA4">
            <w:pPr>
              <w:jc w:val="center"/>
              <w:rPr>
                <w:bCs/>
                <w:sz w:val="24"/>
                <w:szCs w:val="24"/>
              </w:rPr>
            </w:pPr>
          </w:p>
        </w:tc>
      </w:tr>
    </w:tbl>
    <w:p w:rsidR="00873EA4" w:rsidRDefault="00873EA4" w:rsidP="001200B8">
      <w:pPr>
        <w:spacing w:after="0" w:line="240" w:lineRule="auto"/>
        <w:jc w:val="center"/>
        <w:rPr>
          <w:rFonts w:ascii="Times New Roman" w:eastAsia="Times New Roman" w:hAnsi="Times New Roman" w:cs="Times New Roman"/>
          <w:b/>
          <w:sz w:val="28"/>
          <w:szCs w:val="28"/>
          <w:highlight w:val="yellow"/>
          <w:lang w:eastAsia="ru-RU"/>
        </w:rPr>
      </w:pPr>
    </w:p>
    <w:p w:rsidR="003B79A0" w:rsidRDefault="003B79A0" w:rsidP="003B79A0">
      <w:pPr>
        <w:spacing w:after="0" w:line="240" w:lineRule="auto"/>
        <w:contextualSpacing/>
        <w:jc w:val="center"/>
        <w:rPr>
          <w:rFonts w:ascii="Times New Roman" w:eastAsia="Times New Roman" w:hAnsi="Times New Roman" w:cs="Times New Roman"/>
          <w:b/>
          <w:sz w:val="28"/>
          <w:szCs w:val="28"/>
          <w:lang w:eastAsia="ru-RU"/>
        </w:rPr>
      </w:pPr>
      <w:r w:rsidRPr="003B79A0">
        <w:rPr>
          <w:rFonts w:ascii="Times New Roman" w:eastAsia="Times New Roman" w:hAnsi="Times New Roman" w:cs="Times New Roman"/>
          <w:b/>
          <w:sz w:val="28"/>
          <w:szCs w:val="28"/>
          <w:lang w:eastAsia="ru-RU"/>
        </w:rPr>
        <w:t xml:space="preserve">Сводная таблица денежных средств, подлежащих выплате </w:t>
      </w:r>
    </w:p>
    <w:p w:rsidR="003B79A0" w:rsidRPr="003B79A0" w:rsidRDefault="003B79A0" w:rsidP="003B79A0">
      <w:pPr>
        <w:spacing w:after="0" w:line="240" w:lineRule="auto"/>
        <w:contextualSpacing/>
        <w:jc w:val="center"/>
        <w:rPr>
          <w:rFonts w:ascii="Times New Roman" w:eastAsia="Times New Roman" w:hAnsi="Times New Roman" w:cs="Times New Roman"/>
          <w:b/>
          <w:sz w:val="28"/>
          <w:szCs w:val="28"/>
          <w:lang w:eastAsia="ru-RU"/>
        </w:rPr>
      </w:pPr>
      <w:r w:rsidRPr="003B79A0">
        <w:rPr>
          <w:rFonts w:ascii="Times New Roman" w:eastAsia="Times New Roman" w:hAnsi="Times New Roman" w:cs="Times New Roman"/>
          <w:b/>
          <w:sz w:val="28"/>
          <w:szCs w:val="28"/>
          <w:lang w:eastAsia="ru-RU"/>
        </w:rPr>
        <w:t>из местного бюджета</w:t>
      </w:r>
    </w:p>
    <w:tbl>
      <w:tblPr>
        <w:tblStyle w:val="100"/>
        <w:tblW w:w="9356" w:type="dxa"/>
        <w:tblInd w:w="108" w:type="dxa"/>
        <w:tblLook w:val="04A0"/>
      </w:tblPr>
      <w:tblGrid>
        <w:gridCol w:w="458"/>
        <w:gridCol w:w="1980"/>
        <w:gridCol w:w="2122"/>
        <w:gridCol w:w="2293"/>
        <w:gridCol w:w="2503"/>
      </w:tblGrid>
      <w:tr w:rsidR="003B79A0" w:rsidRPr="003B79A0" w:rsidTr="003B79A0">
        <w:trPr>
          <w:trHeight w:val="1011"/>
        </w:trPr>
        <w:tc>
          <w:tcPr>
            <w:tcW w:w="426" w:type="dxa"/>
          </w:tcPr>
          <w:p w:rsidR="003B79A0" w:rsidRPr="003B79A0" w:rsidRDefault="003B79A0" w:rsidP="003B79A0">
            <w:pPr>
              <w:jc w:val="center"/>
              <w:rPr>
                <w:b/>
                <w:sz w:val="24"/>
                <w:szCs w:val="24"/>
              </w:rPr>
            </w:pPr>
            <w:r w:rsidRPr="003B79A0">
              <w:rPr>
                <w:b/>
                <w:sz w:val="24"/>
                <w:szCs w:val="24"/>
              </w:rPr>
              <w:lastRenderedPageBreak/>
              <w:t>№</w:t>
            </w:r>
          </w:p>
        </w:tc>
        <w:tc>
          <w:tcPr>
            <w:tcW w:w="1984" w:type="dxa"/>
          </w:tcPr>
          <w:p w:rsidR="003B79A0" w:rsidRPr="003B79A0" w:rsidRDefault="003B79A0" w:rsidP="003B79A0">
            <w:pPr>
              <w:jc w:val="center"/>
              <w:rPr>
                <w:b/>
                <w:sz w:val="24"/>
                <w:szCs w:val="24"/>
              </w:rPr>
            </w:pPr>
            <w:r w:rsidRPr="003B79A0">
              <w:rPr>
                <w:b/>
                <w:sz w:val="24"/>
                <w:szCs w:val="24"/>
              </w:rPr>
              <w:t>ОТЧЕТНЫЙ ПЕРИОД</w:t>
            </w:r>
          </w:p>
        </w:tc>
        <w:tc>
          <w:tcPr>
            <w:tcW w:w="2126" w:type="dxa"/>
          </w:tcPr>
          <w:p w:rsidR="003B79A0" w:rsidRPr="003B79A0" w:rsidRDefault="003B79A0" w:rsidP="003B79A0">
            <w:pPr>
              <w:jc w:val="center"/>
              <w:rPr>
                <w:b/>
                <w:sz w:val="28"/>
                <w:szCs w:val="28"/>
              </w:rPr>
            </w:pPr>
            <w:r w:rsidRPr="003B79A0">
              <w:rPr>
                <w:b/>
                <w:sz w:val="28"/>
                <w:szCs w:val="28"/>
              </w:rPr>
              <w:t xml:space="preserve">Сумма, подлежащая взысканию </w:t>
            </w:r>
          </w:p>
        </w:tc>
        <w:tc>
          <w:tcPr>
            <w:tcW w:w="2304" w:type="dxa"/>
          </w:tcPr>
          <w:p w:rsidR="003B79A0" w:rsidRPr="003B79A0" w:rsidRDefault="003B79A0" w:rsidP="003B79A0">
            <w:pPr>
              <w:jc w:val="center"/>
              <w:rPr>
                <w:b/>
                <w:sz w:val="28"/>
                <w:szCs w:val="28"/>
              </w:rPr>
            </w:pPr>
            <w:r w:rsidRPr="003B79A0">
              <w:rPr>
                <w:b/>
                <w:sz w:val="28"/>
                <w:szCs w:val="28"/>
              </w:rPr>
              <w:t>Взыскано</w:t>
            </w:r>
          </w:p>
        </w:tc>
        <w:tc>
          <w:tcPr>
            <w:tcW w:w="2516" w:type="dxa"/>
          </w:tcPr>
          <w:p w:rsidR="003B79A0" w:rsidRPr="003B79A0" w:rsidRDefault="003B79A0" w:rsidP="003B79A0">
            <w:pPr>
              <w:jc w:val="center"/>
              <w:rPr>
                <w:b/>
                <w:sz w:val="28"/>
                <w:szCs w:val="28"/>
              </w:rPr>
            </w:pPr>
            <w:r w:rsidRPr="003B79A0">
              <w:rPr>
                <w:b/>
                <w:sz w:val="28"/>
                <w:szCs w:val="28"/>
              </w:rPr>
              <w:t>Экономия</w:t>
            </w:r>
          </w:p>
        </w:tc>
      </w:tr>
      <w:tr w:rsidR="003B79A0" w:rsidRPr="003B79A0" w:rsidTr="003B79A0">
        <w:trPr>
          <w:trHeight w:val="774"/>
        </w:trPr>
        <w:tc>
          <w:tcPr>
            <w:tcW w:w="426" w:type="dxa"/>
          </w:tcPr>
          <w:p w:rsidR="003B79A0" w:rsidRPr="003B79A0" w:rsidRDefault="003B79A0" w:rsidP="003B79A0">
            <w:pPr>
              <w:jc w:val="center"/>
              <w:rPr>
                <w:b/>
                <w:sz w:val="28"/>
                <w:szCs w:val="28"/>
              </w:rPr>
            </w:pPr>
            <w:r w:rsidRPr="003B79A0">
              <w:rPr>
                <w:b/>
                <w:sz w:val="28"/>
                <w:szCs w:val="28"/>
              </w:rPr>
              <w:t>1</w:t>
            </w:r>
          </w:p>
        </w:tc>
        <w:tc>
          <w:tcPr>
            <w:tcW w:w="1984" w:type="dxa"/>
          </w:tcPr>
          <w:p w:rsidR="003B79A0" w:rsidRPr="003B79A0" w:rsidRDefault="003B79A0" w:rsidP="003B79A0">
            <w:pPr>
              <w:jc w:val="center"/>
              <w:rPr>
                <w:bCs/>
                <w:sz w:val="24"/>
                <w:szCs w:val="24"/>
              </w:rPr>
            </w:pPr>
            <w:r w:rsidRPr="003B79A0">
              <w:rPr>
                <w:bCs/>
                <w:sz w:val="24"/>
                <w:szCs w:val="24"/>
              </w:rPr>
              <w:t>2021</w:t>
            </w:r>
          </w:p>
        </w:tc>
        <w:tc>
          <w:tcPr>
            <w:tcW w:w="2126" w:type="dxa"/>
          </w:tcPr>
          <w:p w:rsidR="003B79A0" w:rsidRPr="003B79A0" w:rsidRDefault="003B79A0" w:rsidP="003B79A0">
            <w:pPr>
              <w:jc w:val="center"/>
              <w:rPr>
                <w:bCs/>
                <w:sz w:val="24"/>
                <w:szCs w:val="24"/>
              </w:rPr>
            </w:pPr>
            <w:r w:rsidRPr="003B79A0">
              <w:rPr>
                <w:bCs/>
                <w:sz w:val="24"/>
                <w:szCs w:val="24"/>
                <w:lang w:val="en-US"/>
              </w:rPr>
              <w:t xml:space="preserve"> 16 229 882</w:t>
            </w:r>
            <w:r w:rsidRPr="003B79A0">
              <w:rPr>
                <w:bCs/>
                <w:sz w:val="24"/>
                <w:szCs w:val="24"/>
              </w:rPr>
              <w:t>,</w:t>
            </w:r>
            <w:r w:rsidRPr="003B79A0">
              <w:rPr>
                <w:bCs/>
                <w:sz w:val="24"/>
                <w:szCs w:val="24"/>
                <w:lang w:val="en-US"/>
              </w:rPr>
              <w:t xml:space="preserve"> 67 </w:t>
            </w:r>
            <w:r w:rsidRPr="003B79A0">
              <w:rPr>
                <w:bCs/>
                <w:sz w:val="24"/>
                <w:szCs w:val="24"/>
              </w:rPr>
              <w:t xml:space="preserve"> р.</w:t>
            </w:r>
          </w:p>
        </w:tc>
        <w:tc>
          <w:tcPr>
            <w:tcW w:w="2304" w:type="dxa"/>
          </w:tcPr>
          <w:p w:rsidR="003B79A0" w:rsidRPr="003B79A0" w:rsidRDefault="003B79A0" w:rsidP="003B79A0">
            <w:pPr>
              <w:jc w:val="center"/>
              <w:rPr>
                <w:bCs/>
                <w:sz w:val="24"/>
                <w:szCs w:val="24"/>
              </w:rPr>
            </w:pPr>
            <w:r w:rsidRPr="003B79A0">
              <w:rPr>
                <w:bCs/>
                <w:sz w:val="24"/>
                <w:szCs w:val="24"/>
              </w:rPr>
              <w:t>6 725 508, 32 р.</w:t>
            </w:r>
          </w:p>
          <w:p w:rsidR="003B79A0" w:rsidRPr="003B79A0" w:rsidRDefault="003B79A0" w:rsidP="003B79A0">
            <w:pPr>
              <w:jc w:val="center"/>
              <w:rPr>
                <w:bCs/>
                <w:sz w:val="28"/>
                <w:szCs w:val="28"/>
              </w:rPr>
            </w:pPr>
            <w:r w:rsidRPr="003B79A0">
              <w:rPr>
                <w:bCs/>
              </w:rPr>
              <w:t>(от суммы взыскания составляет  41,4%)</w:t>
            </w:r>
          </w:p>
        </w:tc>
        <w:tc>
          <w:tcPr>
            <w:tcW w:w="2516" w:type="dxa"/>
          </w:tcPr>
          <w:p w:rsidR="003B79A0" w:rsidRPr="003B79A0" w:rsidRDefault="003B79A0" w:rsidP="003B79A0">
            <w:pPr>
              <w:jc w:val="center"/>
              <w:rPr>
                <w:bCs/>
                <w:sz w:val="24"/>
                <w:szCs w:val="24"/>
              </w:rPr>
            </w:pPr>
            <w:r w:rsidRPr="003B79A0">
              <w:rPr>
                <w:bCs/>
                <w:sz w:val="24"/>
                <w:szCs w:val="24"/>
              </w:rPr>
              <w:t xml:space="preserve">9 504 374, 35 р. </w:t>
            </w:r>
          </w:p>
          <w:p w:rsidR="003B79A0" w:rsidRPr="003B79A0" w:rsidRDefault="003B79A0" w:rsidP="003B79A0">
            <w:pPr>
              <w:jc w:val="center"/>
              <w:rPr>
                <w:bCs/>
                <w:sz w:val="28"/>
                <w:szCs w:val="28"/>
              </w:rPr>
            </w:pPr>
            <w:r w:rsidRPr="003B79A0">
              <w:rPr>
                <w:bCs/>
              </w:rPr>
              <w:t>(от суммы взыскания составляет 58,6%)</w:t>
            </w:r>
          </w:p>
        </w:tc>
      </w:tr>
      <w:tr w:rsidR="003B79A0" w:rsidRPr="003B79A0" w:rsidTr="003B79A0">
        <w:trPr>
          <w:trHeight w:val="735"/>
        </w:trPr>
        <w:tc>
          <w:tcPr>
            <w:tcW w:w="426" w:type="dxa"/>
          </w:tcPr>
          <w:p w:rsidR="003B79A0" w:rsidRPr="003B79A0" w:rsidRDefault="003B79A0" w:rsidP="003B79A0">
            <w:pPr>
              <w:jc w:val="center"/>
              <w:rPr>
                <w:bCs/>
                <w:sz w:val="28"/>
                <w:szCs w:val="28"/>
              </w:rPr>
            </w:pPr>
            <w:r w:rsidRPr="003B79A0">
              <w:rPr>
                <w:b/>
                <w:sz w:val="28"/>
                <w:szCs w:val="28"/>
              </w:rPr>
              <w:t>2</w:t>
            </w:r>
          </w:p>
        </w:tc>
        <w:tc>
          <w:tcPr>
            <w:tcW w:w="1984" w:type="dxa"/>
          </w:tcPr>
          <w:p w:rsidR="003B79A0" w:rsidRPr="003B79A0" w:rsidRDefault="003B79A0" w:rsidP="003B79A0">
            <w:pPr>
              <w:jc w:val="center"/>
              <w:rPr>
                <w:bCs/>
                <w:sz w:val="24"/>
                <w:szCs w:val="24"/>
              </w:rPr>
            </w:pPr>
            <w:r w:rsidRPr="003B79A0">
              <w:rPr>
                <w:bCs/>
                <w:sz w:val="24"/>
                <w:szCs w:val="24"/>
              </w:rPr>
              <w:t>2022</w:t>
            </w:r>
          </w:p>
        </w:tc>
        <w:tc>
          <w:tcPr>
            <w:tcW w:w="2126" w:type="dxa"/>
          </w:tcPr>
          <w:p w:rsidR="003B79A0" w:rsidRPr="003B79A0" w:rsidRDefault="003B79A0" w:rsidP="003B79A0">
            <w:pPr>
              <w:jc w:val="center"/>
              <w:rPr>
                <w:bCs/>
                <w:sz w:val="24"/>
                <w:szCs w:val="24"/>
              </w:rPr>
            </w:pPr>
            <w:r w:rsidRPr="003B79A0">
              <w:rPr>
                <w:bCs/>
                <w:sz w:val="24"/>
                <w:szCs w:val="24"/>
              </w:rPr>
              <w:t xml:space="preserve"> 31 054 974 р.</w:t>
            </w:r>
          </w:p>
        </w:tc>
        <w:tc>
          <w:tcPr>
            <w:tcW w:w="2304" w:type="dxa"/>
          </w:tcPr>
          <w:p w:rsidR="003B79A0" w:rsidRPr="003B79A0" w:rsidRDefault="003B79A0" w:rsidP="003B79A0">
            <w:pPr>
              <w:jc w:val="center"/>
              <w:rPr>
                <w:bCs/>
                <w:sz w:val="24"/>
                <w:szCs w:val="24"/>
              </w:rPr>
            </w:pPr>
            <w:r w:rsidRPr="003B79A0">
              <w:rPr>
                <w:bCs/>
                <w:sz w:val="24"/>
                <w:szCs w:val="24"/>
              </w:rPr>
              <w:t>18 071 300 р.</w:t>
            </w:r>
          </w:p>
          <w:p w:rsidR="003B79A0" w:rsidRPr="003B79A0" w:rsidRDefault="003B79A0" w:rsidP="003B79A0">
            <w:pPr>
              <w:jc w:val="center"/>
              <w:rPr>
                <w:bCs/>
                <w:sz w:val="28"/>
                <w:szCs w:val="28"/>
              </w:rPr>
            </w:pPr>
            <w:r w:rsidRPr="003B79A0">
              <w:rPr>
                <w:bCs/>
              </w:rPr>
              <w:t>(от суммы взыскания составляет  58,2 %)</w:t>
            </w:r>
          </w:p>
        </w:tc>
        <w:tc>
          <w:tcPr>
            <w:tcW w:w="2516" w:type="dxa"/>
          </w:tcPr>
          <w:p w:rsidR="003B79A0" w:rsidRPr="003B79A0" w:rsidRDefault="003B79A0" w:rsidP="003B79A0">
            <w:pPr>
              <w:jc w:val="center"/>
              <w:rPr>
                <w:bCs/>
                <w:sz w:val="24"/>
                <w:szCs w:val="24"/>
              </w:rPr>
            </w:pPr>
            <w:r w:rsidRPr="003B79A0">
              <w:rPr>
                <w:bCs/>
                <w:sz w:val="24"/>
                <w:szCs w:val="24"/>
              </w:rPr>
              <w:t>12 983 674 р.</w:t>
            </w:r>
          </w:p>
          <w:p w:rsidR="003B79A0" w:rsidRPr="003B79A0" w:rsidRDefault="003B79A0" w:rsidP="003B79A0">
            <w:pPr>
              <w:jc w:val="center"/>
              <w:rPr>
                <w:bCs/>
                <w:sz w:val="28"/>
                <w:szCs w:val="28"/>
              </w:rPr>
            </w:pPr>
            <w:r w:rsidRPr="003B79A0">
              <w:rPr>
                <w:bCs/>
              </w:rPr>
              <w:t>(от суммы взыскания составляет 41,8 %)</w:t>
            </w:r>
          </w:p>
        </w:tc>
      </w:tr>
    </w:tbl>
    <w:p w:rsidR="003B79A0" w:rsidRDefault="003B79A0" w:rsidP="003B79A0">
      <w:pPr>
        <w:spacing w:after="0" w:line="240" w:lineRule="auto"/>
        <w:rPr>
          <w:rFonts w:ascii="Times New Roman" w:eastAsia="Times New Roman" w:hAnsi="Times New Roman" w:cs="Times New Roman"/>
          <w:b/>
          <w:sz w:val="28"/>
          <w:szCs w:val="28"/>
          <w:lang w:eastAsia="ru-RU"/>
        </w:rPr>
      </w:pPr>
    </w:p>
    <w:p w:rsidR="00FB1C44" w:rsidRPr="003B79A0" w:rsidRDefault="00FB1C44" w:rsidP="003B79A0">
      <w:pPr>
        <w:spacing w:after="0" w:line="240" w:lineRule="auto"/>
        <w:rPr>
          <w:rFonts w:ascii="Times New Roman" w:eastAsia="Times New Roman" w:hAnsi="Times New Roman" w:cs="Times New Roman"/>
          <w:b/>
          <w:sz w:val="28"/>
          <w:szCs w:val="28"/>
          <w:lang w:eastAsia="ru-RU"/>
        </w:rPr>
      </w:pPr>
    </w:p>
    <w:p w:rsidR="001200B8" w:rsidRPr="003B79A0" w:rsidRDefault="001200B8" w:rsidP="001200B8">
      <w:pPr>
        <w:spacing w:after="0" w:line="240" w:lineRule="auto"/>
        <w:jc w:val="center"/>
        <w:rPr>
          <w:rFonts w:ascii="Times New Roman" w:eastAsia="Times New Roman" w:hAnsi="Times New Roman" w:cs="Times New Roman"/>
          <w:b/>
          <w:sz w:val="28"/>
          <w:szCs w:val="28"/>
          <w:lang w:eastAsia="ru-RU"/>
        </w:rPr>
      </w:pPr>
      <w:r w:rsidRPr="003B79A0">
        <w:rPr>
          <w:rFonts w:ascii="Times New Roman" w:eastAsia="Times New Roman" w:hAnsi="Times New Roman" w:cs="Times New Roman"/>
          <w:b/>
          <w:sz w:val="28"/>
          <w:szCs w:val="28"/>
          <w:lang w:eastAsia="ru-RU"/>
        </w:rPr>
        <w:t>Выдача разрешений</w:t>
      </w:r>
    </w:p>
    <w:p w:rsidR="001200B8" w:rsidRPr="003B79A0" w:rsidRDefault="001200B8" w:rsidP="00277DA6">
      <w:pPr>
        <w:spacing w:after="0" w:line="240" w:lineRule="auto"/>
        <w:ind w:left="708"/>
        <w:jc w:val="center"/>
        <w:rPr>
          <w:rFonts w:ascii="Times New Roman" w:eastAsia="Times New Roman" w:hAnsi="Times New Roman" w:cs="Times New Roman"/>
          <w:b/>
          <w:sz w:val="28"/>
          <w:szCs w:val="28"/>
          <w:lang w:eastAsia="ru-RU"/>
        </w:rPr>
      </w:pPr>
      <w:r w:rsidRPr="003B79A0">
        <w:rPr>
          <w:rFonts w:ascii="Times New Roman" w:eastAsia="Times New Roman" w:hAnsi="Times New Roman" w:cs="Times New Roman"/>
          <w:b/>
          <w:bCs/>
          <w:sz w:val="28"/>
          <w:szCs w:val="24"/>
          <w:lang w:eastAsia="ru-RU"/>
        </w:rPr>
        <w:t>на изготовление и уничтожение печатей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96"/>
        <w:gridCol w:w="1701"/>
        <w:gridCol w:w="1559"/>
      </w:tblGrid>
      <w:tr w:rsidR="001200B8" w:rsidRPr="003B79A0" w:rsidTr="003B79A0">
        <w:tc>
          <w:tcPr>
            <w:tcW w:w="6096" w:type="dxa"/>
          </w:tcPr>
          <w:p w:rsidR="001200B8" w:rsidRPr="003B79A0" w:rsidRDefault="001200B8" w:rsidP="001200B8">
            <w:pPr>
              <w:spacing w:after="0" w:line="240" w:lineRule="auto"/>
              <w:jc w:val="center"/>
              <w:rPr>
                <w:rFonts w:ascii="Times New Roman" w:eastAsia="Times New Roman" w:hAnsi="Times New Roman" w:cs="Times New Roman"/>
                <w:b/>
                <w:sz w:val="26"/>
                <w:szCs w:val="26"/>
                <w:lang w:eastAsia="ru-RU"/>
              </w:rPr>
            </w:pPr>
            <w:r w:rsidRPr="003B79A0">
              <w:rPr>
                <w:rFonts w:ascii="Times New Roman" w:eastAsia="Times New Roman" w:hAnsi="Times New Roman" w:cs="Times New Roman"/>
                <w:b/>
                <w:sz w:val="26"/>
                <w:szCs w:val="26"/>
                <w:lang w:eastAsia="ru-RU"/>
              </w:rPr>
              <w:t>Выдано разрешений</w:t>
            </w:r>
          </w:p>
        </w:tc>
        <w:tc>
          <w:tcPr>
            <w:tcW w:w="1701" w:type="dxa"/>
          </w:tcPr>
          <w:p w:rsidR="001200B8" w:rsidRPr="003B79A0" w:rsidRDefault="001200B8" w:rsidP="001200B8">
            <w:pPr>
              <w:spacing w:after="0" w:line="240" w:lineRule="auto"/>
              <w:jc w:val="center"/>
              <w:rPr>
                <w:rFonts w:ascii="Times New Roman" w:eastAsia="Times New Roman" w:hAnsi="Times New Roman" w:cs="Times New Roman"/>
                <w:b/>
                <w:sz w:val="26"/>
                <w:szCs w:val="26"/>
                <w:lang w:eastAsia="ru-RU"/>
              </w:rPr>
            </w:pPr>
            <w:r w:rsidRPr="003B79A0">
              <w:rPr>
                <w:rFonts w:ascii="Times New Roman" w:eastAsia="Times New Roman" w:hAnsi="Times New Roman" w:cs="Times New Roman"/>
                <w:b/>
                <w:sz w:val="26"/>
                <w:szCs w:val="26"/>
                <w:lang w:eastAsia="ru-RU"/>
              </w:rPr>
              <w:t>20</w:t>
            </w:r>
            <w:r w:rsidR="00277DA6" w:rsidRPr="003B79A0">
              <w:rPr>
                <w:rFonts w:ascii="Times New Roman" w:eastAsia="Times New Roman" w:hAnsi="Times New Roman" w:cs="Times New Roman"/>
                <w:b/>
                <w:sz w:val="26"/>
                <w:szCs w:val="26"/>
                <w:lang w:eastAsia="ru-RU"/>
              </w:rPr>
              <w:t>2</w:t>
            </w:r>
            <w:r w:rsidR="003B79A0" w:rsidRPr="003B79A0">
              <w:rPr>
                <w:rFonts w:ascii="Times New Roman" w:eastAsia="Times New Roman" w:hAnsi="Times New Roman" w:cs="Times New Roman"/>
                <w:b/>
                <w:sz w:val="26"/>
                <w:szCs w:val="26"/>
                <w:lang w:eastAsia="ru-RU"/>
              </w:rPr>
              <w:t>1</w:t>
            </w:r>
            <w:r w:rsidRPr="003B79A0">
              <w:rPr>
                <w:rFonts w:ascii="Times New Roman" w:eastAsia="Times New Roman" w:hAnsi="Times New Roman" w:cs="Times New Roman"/>
                <w:b/>
                <w:sz w:val="26"/>
                <w:szCs w:val="26"/>
                <w:lang w:eastAsia="ru-RU"/>
              </w:rPr>
              <w:t xml:space="preserve"> год</w:t>
            </w:r>
          </w:p>
        </w:tc>
        <w:tc>
          <w:tcPr>
            <w:tcW w:w="1559" w:type="dxa"/>
          </w:tcPr>
          <w:p w:rsidR="001200B8" w:rsidRPr="003B79A0" w:rsidRDefault="001200B8" w:rsidP="001200B8">
            <w:pPr>
              <w:spacing w:after="0" w:line="240" w:lineRule="auto"/>
              <w:jc w:val="center"/>
              <w:rPr>
                <w:rFonts w:ascii="Times New Roman" w:eastAsia="Times New Roman" w:hAnsi="Times New Roman" w:cs="Times New Roman"/>
                <w:b/>
                <w:sz w:val="26"/>
                <w:szCs w:val="26"/>
                <w:lang w:eastAsia="ru-RU"/>
              </w:rPr>
            </w:pPr>
            <w:r w:rsidRPr="003B79A0">
              <w:rPr>
                <w:rFonts w:ascii="Times New Roman" w:eastAsia="Times New Roman" w:hAnsi="Times New Roman" w:cs="Times New Roman"/>
                <w:b/>
                <w:sz w:val="26"/>
                <w:szCs w:val="26"/>
                <w:lang w:eastAsia="ru-RU"/>
              </w:rPr>
              <w:t>202</w:t>
            </w:r>
            <w:r w:rsidR="003B79A0" w:rsidRPr="003B79A0">
              <w:rPr>
                <w:rFonts w:ascii="Times New Roman" w:eastAsia="Times New Roman" w:hAnsi="Times New Roman" w:cs="Times New Roman"/>
                <w:b/>
                <w:sz w:val="26"/>
                <w:szCs w:val="26"/>
                <w:lang w:eastAsia="ru-RU"/>
              </w:rPr>
              <w:t>2</w:t>
            </w:r>
            <w:r w:rsidRPr="003B79A0">
              <w:rPr>
                <w:rFonts w:ascii="Times New Roman" w:eastAsia="Times New Roman" w:hAnsi="Times New Roman" w:cs="Times New Roman"/>
                <w:b/>
                <w:sz w:val="26"/>
                <w:szCs w:val="26"/>
                <w:lang w:eastAsia="ru-RU"/>
              </w:rPr>
              <w:t>год</w:t>
            </w:r>
          </w:p>
        </w:tc>
      </w:tr>
      <w:tr w:rsidR="001200B8" w:rsidRPr="003B79A0" w:rsidTr="003B79A0">
        <w:tc>
          <w:tcPr>
            <w:tcW w:w="6096" w:type="dxa"/>
          </w:tcPr>
          <w:p w:rsidR="001200B8" w:rsidRPr="003B79A0" w:rsidRDefault="001200B8" w:rsidP="001200B8">
            <w:pPr>
              <w:spacing w:after="0" w:line="240" w:lineRule="auto"/>
              <w:rPr>
                <w:rFonts w:ascii="Times New Roman" w:eastAsia="Times New Roman" w:hAnsi="Times New Roman" w:cs="Times New Roman"/>
                <w:sz w:val="26"/>
                <w:szCs w:val="26"/>
                <w:lang w:eastAsia="ru-RU"/>
              </w:rPr>
            </w:pPr>
            <w:r w:rsidRPr="003B79A0">
              <w:rPr>
                <w:rFonts w:ascii="Times New Roman" w:eastAsia="Times New Roman" w:hAnsi="Times New Roman" w:cs="Times New Roman"/>
                <w:sz w:val="26"/>
                <w:szCs w:val="26"/>
                <w:lang w:eastAsia="ru-RU"/>
              </w:rPr>
              <w:t>На изготовление печатей</w:t>
            </w:r>
          </w:p>
        </w:tc>
        <w:tc>
          <w:tcPr>
            <w:tcW w:w="1701" w:type="dxa"/>
          </w:tcPr>
          <w:p w:rsidR="001200B8" w:rsidRPr="003B79A0" w:rsidRDefault="00277DA6" w:rsidP="001200B8">
            <w:pPr>
              <w:spacing w:after="0" w:line="240" w:lineRule="auto"/>
              <w:jc w:val="center"/>
              <w:rPr>
                <w:rFonts w:ascii="Times New Roman" w:eastAsia="Times New Roman" w:hAnsi="Times New Roman" w:cs="Times New Roman"/>
                <w:sz w:val="26"/>
                <w:szCs w:val="26"/>
                <w:lang w:eastAsia="ru-RU"/>
              </w:rPr>
            </w:pPr>
            <w:r w:rsidRPr="003B79A0">
              <w:rPr>
                <w:rFonts w:ascii="Times New Roman" w:eastAsia="Times New Roman" w:hAnsi="Times New Roman" w:cs="Times New Roman"/>
                <w:sz w:val="26"/>
                <w:szCs w:val="26"/>
                <w:lang w:eastAsia="ru-RU"/>
              </w:rPr>
              <w:t>2</w:t>
            </w:r>
          </w:p>
        </w:tc>
        <w:tc>
          <w:tcPr>
            <w:tcW w:w="1559" w:type="dxa"/>
          </w:tcPr>
          <w:p w:rsidR="001200B8" w:rsidRPr="003B79A0" w:rsidRDefault="003B79A0" w:rsidP="001200B8">
            <w:pPr>
              <w:spacing w:after="0" w:line="240" w:lineRule="auto"/>
              <w:jc w:val="center"/>
              <w:rPr>
                <w:rFonts w:ascii="Times New Roman" w:eastAsia="Times New Roman" w:hAnsi="Times New Roman" w:cs="Times New Roman"/>
                <w:sz w:val="26"/>
                <w:szCs w:val="26"/>
                <w:lang w:eastAsia="ru-RU"/>
              </w:rPr>
            </w:pPr>
            <w:r w:rsidRPr="003B79A0">
              <w:rPr>
                <w:rFonts w:ascii="Times New Roman" w:eastAsia="Times New Roman" w:hAnsi="Times New Roman" w:cs="Times New Roman"/>
                <w:sz w:val="26"/>
                <w:szCs w:val="26"/>
                <w:lang w:eastAsia="ru-RU"/>
              </w:rPr>
              <w:t>3</w:t>
            </w:r>
          </w:p>
        </w:tc>
      </w:tr>
      <w:tr w:rsidR="001200B8" w:rsidRPr="00F77F14" w:rsidTr="003B79A0">
        <w:tc>
          <w:tcPr>
            <w:tcW w:w="6096" w:type="dxa"/>
          </w:tcPr>
          <w:p w:rsidR="001200B8" w:rsidRPr="003B79A0" w:rsidRDefault="001200B8" w:rsidP="001200B8">
            <w:pPr>
              <w:spacing w:after="0" w:line="240" w:lineRule="auto"/>
              <w:rPr>
                <w:rFonts w:ascii="Times New Roman" w:eastAsia="Times New Roman" w:hAnsi="Times New Roman" w:cs="Times New Roman"/>
                <w:sz w:val="26"/>
                <w:szCs w:val="26"/>
                <w:lang w:eastAsia="ru-RU"/>
              </w:rPr>
            </w:pPr>
            <w:r w:rsidRPr="003B79A0">
              <w:rPr>
                <w:rFonts w:ascii="Times New Roman" w:eastAsia="Times New Roman" w:hAnsi="Times New Roman" w:cs="Times New Roman"/>
                <w:sz w:val="26"/>
                <w:szCs w:val="26"/>
                <w:lang w:eastAsia="ru-RU"/>
              </w:rPr>
              <w:t>На уничтожение печатей</w:t>
            </w:r>
          </w:p>
        </w:tc>
        <w:tc>
          <w:tcPr>
            <w:tcW w:w="1701" w:type="dxa"/>
          </w:tcPr>
          <w:p w:rsidR="001200B8" w:rsidRPr="003B79A0" w:rsidRDefault="00277DA6" w:rsidP="001200B8">
            <w:pPr>
              <w:spacing w:after="0" w:line="240" w:lineRule="auto"/>
              <w:jc w:val="center"/>
              <w:rPr>
                <w:rFonts w:ascii="Times New Roman" w:eastAsia="Times New Roman" w:hAnsi="Times New Roman" w:cs="Times New Roman"/>
                <w:sz w:val="26"/>
                <w:szCs w:val="26"/>
                <w:lang w:eastAsia="ru-RU"/>
              </w:rPr>
            </w:pPr>
            <w:r w:rsidRPr="003B79A0">
              <w:rPr>
                <w:rFonts w:ascii="Times New Roman" w:eastAsia="Times New Roman" w:hAnsi="Times New Roman" w:cs="Times New Roman"/>
                <w:sz w:val="26"/>
                <w:szCs w:val="26"/>
                <w:lang w:eastAsia="ru-RU"/>
              </w:rPr>
              <w:t>2</w:t>
            </w:r>
          </w:p>
        </w:tc>
        <w:tc>
          <w:tcPr>
            <w:tcW w:w="1559" w:type="dxa"/>
          </w:tcPr>
          <w:p w:rsidR="001200B8" w:rsidRPr="003B79A0" w:rsidRDefault="003B79A0" w:rsidP="001200B8">
            <w:pPr>
              <w:spacing w:after="0" w:line="240" w:lineRule="auto"/>
              <w:jc w:val="center"/>
              <w:rPr>
                <w:rFonts w:ascii="Times New Roman" w:eastAsia="Times New Roman" w:hAnsi="Times New Roman" w:cs="Times New Roman"/>
                <w:sz w:val="26"/>
                <w:szCs w:val="26"/>
                <w:lang w:eastAsia="ru-RU"/>
              </w:rPr>
            </w:pPr>
            <w:r w:rsidRPr="003B79A0">
              <w:rPr>
                <w:rFonts w:ascii="Times New Roman" w:eastAsia="Times New Roman" w:hAnsi="Times New Roman" w:cs="Times New Roman"/>
                <w:sz w:val="26"/>
                <w:szCs w:val="26"/>
                <w:lang w:eastAsia="ru-RU"/>
              </w:rPr>
              <w:t>-</w:t>
            </w:r>
          </w:p>
        </w:tc>
      </w:tr>
    </w:tbl>
    <w:p w:rsidR="00ED08E7" w:rsidRPr="00F77F14" w:rsidRDefault="00ED08E7" w:rsidP="001200B8">
      <w:pPr>
        <w:spacing w:after="0" w:line="240" w:lineRule="auto"/>
        <w:jc w:val="center"/>
        <w:rPr>
          <w:rFonts w:ascii="Times New Roman" w:eastAsia="Times New Roman" w:hAnsi="Times New Roman" w:cs="Times New Roman"/>
          <w:b/>
          <w:sz w:val="28"/>
          <w:szCs w:val="28"/>
          <w:highlight w:val="yellow"/>
          <w:lang w:eastAsia="ru-RU"/>
        </w:rPr>
      </w:pPr>
    </w:p>
    <w:p w:rsidR="003B79A0" w:rsidRDefault="001200B8" w:rsidP="001200B8">
      <w:pPr>
        <w:spacing w:after="0" w:line="240" w:lineRule="auto"/>
        <w:jc w:val="center"/>
        <w:rPr>
          <w:rFonts w:ascii="Times New Roman" w:eastAsia="Times New Roman" w:hAnsi="Times New Roman" w:cs="Times New Roman"/>
          <w:b/>
          <w:sz w:val="28"/>
          <w:szCs w:val="28"/>
          <w:lang w:eastAsia="ru-RU"/>
        </w:rPr>
      </w:pPr>
      <w:r w:rsidRPr="003B79A0">
        <w:rPr>
          <w:rFonts w:ascii="Times New Roman" w:eastAsia="Times New Roman" w:hAnsi="Times New Roman" w:cs="Times New Roman"/>
          <w:b/>
          <w:sz w:val="28"/>
          <w:szCs w:val="28"/>
          <w:lang w:eastAsia="ru-RU"/>
        </w:rPr>
        <w:t xml:space="preserve">Направление документов в областной регистр </w:t>
      </w:r>
    </w:p>
    <w:p w:rsidR="001200B8" w:rsidRPr="003B79A0" w:rsidRDefault="001200B8" w:rsidP="001200B8">
      <w:pPr>
        <w:spacing w:after="0" w:line="240" w:lineRule="auto"/>
        <w:jc w:val="center"/>
        <w:rPr>
          <w:rFonts w:ascii="Times New Roman" w:eastAsia="Times New Roman" w:hAnsi="Times New Roman" w:cs="Times New Roman"/>
          <w:b/>
          <w:sz w:val="28"/>
          <w:szCs w:val="28"/>
          <w:lang w:eastAsia="ru-RU"/>
        </w:rPr>
      </w:pPr>
      <w:r w:rsidRPr="003B79A0">
        <w:rPr>
          <w:rFonts w:ascii="Times New Roman" w:eastAsia="Times New Roman" w:hAnsi="Times New Roman" w:cs="Times New Roman"/>
          <w:b/>
          <w:sz w:val="28"/>
          <w:szCs w:val="28"/>
          <w:lang w:eastAsia="ru-RU"/>
        </w:rPr>
        <w:t>нормативных актов Оренбургской области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96"/>
        <w:gridCol w:w="1701"/>
        <w:gridCol w:w="1559"/>
      </w:tblGrid>
      <w:tr w:rsidR="001200B8" w:rsidRPr="003B79A0" w:rsidTr="003B79A0">
        <w:tc>
          <w:tcPr>
            <w:tcW w:w="6096" w:type="dxa"/>
          </w:tcPr>
          <w:p w:rsidR="001200B8" w:rsidRPr="003B79A0" w:rsidRDefault="001200B8" w:rsidP="001200B8">
            <w:pPr>
              <w:spacing w:after="0" w:line="240" w:lineRule="auto"/>
              <w:jc w:val="center"/>
              <w:rPr>
                <w:rFonts w:ascii="Times New Roman" w:eastAsia="Times New Roman" w:hAnsi="Times New Roman" w:cs="Times New Roman"/>
                <w:b/>
                <w:bCs/>
                <w:sz w:val="26"/>
                <w:szCs w:val="26"/>
                <w:lang w:eastAsia="ru-RU"/>
              </w:rPr>
            </w:pPr>
            <w:r w:rsidRPr="003B79A0">
              <w:rPr>
                <w:rFonts w:ascii="Times New Roman" w:eastAsia="Times New Roman" w:hAnsi="Times New Roman" w:cs="Times New Roman"/>
                <w:b/>
                <w:bCs/>
                <w:sz w:val="26"/>
                <w:szCs w:val="26"/>
                <w:lang w:eastAsia="ru-RU"/>
              </w:rPr>
              <w:t>Направлено</w:t>
            </w:r>
          </w:p>
        </w:tc>
        <w:tc>
          <w:tcPr>
            <w:tcW w:w="1701" w:type="dxa"/>
          </w:tcPr>
          <w:p w:rsidR="001200B8" w:rsidRPr="003B79A0" w:rsidRDefault="001200B8" w:rsidP="001200B8">
            <w:pPr>
              <w:spacing w:after="0" w:line="240" w:lineRule="auto"/>
              <w:jc w:val="center"/>
              <w:rPr>
                <w:rFonts w:ascii="Times New Roman" w:eastAsia="Times New Roman" w:hAnsi="Times New Roman" w:cs="Times New Roman"/>
                <w:b/>
                <w:sz w:val="26"/>
                <w:szCs w:val="26"/>
                <w:lang w:eastAsia="ru-RU"/>
              </w:rPr>
            </w:pPr>
            <w:r w:rsidRPr="003B79A0">
              <w:rPr>
                <w:rFonts w:ascii="Times New Roman" w:eastAsia="Times New Roman" w:hAnsi="Times New Roman" w:cs="Times New Roman"/>
                <w:b/>
                <w:sz w:val="26"/>
                <w:szCs w:val="26"/>
                <w:lang w:eastAsia="ru-RU"/>
              </w:rPr>
              <w:t>20</w:t>
            </w:r>
            <w:r w:rsidR="00277DA6" w:rsidRPr="003B79A0">
              <w:rPr>
                <w:rFonts w:ascii="Times New Roman" w:eastAsia="Times New Roman" w:hAnsi="Times New Roman" w:cs="Times New Roman"/>
                <w:b/>
                <w:sz w:val="26"/>
                <w:szCs w:val="26"/>
                <w:lang w:eastAsia="ru-RU"/>
              </w:rPr>
              <w:t>2</w:t>
            </w:r>
            <w:r w:rsidR="003B79A0">
              <w:rPr>
                <w:rFonts w:ascii="Times New Roman" w:eastAsia="Times New Roman" w:hAnsi="Times New Roman" w:cs="Times New Roman"/>
                <w:b/>
                <w:sz w:val="26"/>
                <w:szCs w:val="26"/>
                <w:lang w:eastAsia="ru-RU"/>
              </w:rPr>
              <w:t>1</w:t>
            </w:r>
            <w:r w:rsidRPr="003B79A0">
              <w:rPr>
                <w:rFonts w:ascii="Times New Roman" w:eastAsia="Times New Roman" w:hAnsi="Times New Roman" w:cs="Times New Roman"/>
                <w:b/>
                <w:sz w:val="26"/>
                <w:szCs w:val="26"/>
                <w:lang w:eastAsia="ru-RU"/>
              </w:rPr>
              <w:t xml:space="preserve"> год</w:t>
            </w:r>
          </w:p>
        </w:tc>
        <w:tc>
          <w:tcPr>
            <w:tcW w:w="1559" w:type="dxa"/>
          </w:tcPr>
          <w:p w:rsidR="001200B8" w:rsidRPr="003B79A0" w:rsidRDefault="001200B8" w:rsidP="001200B8">
            <w:pPr>
              <w:spacing w:after="0" w:line="240" w:lineRule="auto"/>
              <w:jc w:val="center"/>
              <w:rPr>
                <w:rFonts w:ascii="Times New Roman" w:eastAsia="Times New Roman" w:hAnsi="Times New Roman" w:cs="Times New Roman"/>
                <w:b/>
                <w:bCs/>
                <w:sz w:val="26"/>
                <w:szCs w:val="26"/>
                <w:lang w:eastAsia="ru-RU"/>
              </w:rPr>
            </w:pPr>
            <w:r w:rsidRPr="003B79A0">
              <w:rPr>
                <w:rFonts w:ascii="Times New Roman" w:eastAsia="Times New Roman" w:hAnsi="Times New Roman" w:cs="Times New Roman"/>
                <w:b/>
                <w:sz w:val="26"/>
                <w:szCs w:val="26"/>
                <w:lang w:eastAsia="ru-RU"/>
              </w:rPr>
              <w:t>202</w:t>
            </w:r>
            <w:r w:rsidR="003B79A0">
              <w:rPr>
                <w:rFonts w:ascii="Times New Roman" w:eastAsia="Times New Roman" w:hAnsi="Times New Roman" w:cs="Times New Roman"/>
                <w:b/>
                <w:sz w:val="26"/>
                <w:szCs w:val="26"/>
                <w:lang w:eastAsia="ru-RU"/>
              </w:rPr>
              <w:t>2</w:t>
            </w:r>
            <w:r w:rsidRPr="003B79A0">
              <w:rPr>
                <w:rFonts w:ascii="Times New Roman" w:eastAsia="Times New Roman" w:hAnsi="Times New Roman" w:cs="Times New Roman"/>
                <w:b/>
                <w:sz w:val="26"/>
                <w:szCs w:val="26"/>
                <w:lang w:eastAsia="ru-RU"/>
              </w:rPr>
              <w:t xml:space="preserve"> год</w:t>
            </w:r>
          </w:p>
        </w:tc>
      </w:tr>
      <w:tr w:rsidR="003B79A0" w:rsidRPr="003B79A0" w:rsidTr="003B79A0">
        <w:tc>
          <w:tcPr>
            <w:tcW w:w="6096" w:type="dxa"/>
          </w:tcPr>
          <w:p w:rsidR="003B79A0" w:rsidRPr="003B79A0" w:rsidRDefault="003B79A0" w:rsidP="003B79A0">
            <w:pPr>
              <w:spacing w:after="0" w:line="240" w:lineRule="auto"/>
              <w:rPr>
                <w:rFonts w:ascii="Times New Roman" w:eastAsia="Times New Roman" w:hAnsi="Times New Roman" w:cs="Times New Roman"/>
                <w:bCs/>
                <w:sz w:val="26"/>
                <w:szCs w:val="26"/>
                <w:lang w:eastAsia="ru-RU"/>
              </w:rPr>
            </w:pPr>
            <w:r w:rsidRPr="003B79A0">
              <w:rPr>
                <w:rFonts w:ascii="Times New Roman" w:eastAsia="Times New Roman" w:hAnsi="Times New Roman" w:cs="Times New Roman"/>
                <w:bCs/>
                <w:sz w:val="26"/>
                <w:szCs w:val="26"/>
                <w:lang w:eastAsia="ru-RU"/>
              </w:rPr>
              <w:t>Постановлений администрации</w:t>
            </w:r>
          </w:p>
        </w:tc>
        <w:tc>
          <w:tcPr>
            <w:tcW w:w="1701" w:type="dxa"/>
          </w:tcPr>
          <w:p w:rsidR="003B79A0" w:rsidRPr="003B79A0" w:rsidRDefault="003B79A0" w:rsidP="003B79A0">
            <w:pPr>
              <w:spacing w:after="0" w:line="240" w:lineRule="auto"/>
              <w:jc w:val="center"/>
              <w:rPr>
                <w:rFonts w:ascii="Times New Roman" w:eastAsia="Times New Roman" w:hAnsi="Times New Roman" w:cs="Times New Roman"/>
                <w:bCs/>
                <w:sz w:val="26"/>
                <w:szCs w:val="26"/>
                <w:lang w:eastAsia="ru-RU"/>
              </w:rPr>
            </w:pPr>
            <w:r w:rsidRPr="003B79A0">
              <w:rPr>
                <w:rFonts w:ascii="Times New Roman" w:eastAsia="Times New Roman" w:hAnsi="Times New Roman" w:cs="Times New Roman"/>
                <w:bCs/>
                <w:sz w:val="26"/>
                <w:szCs w:val="26"/>
                <w:lang w:eastAsia="ru-RU"/>
              </w:rPr>
              <w:t>299</w:t>
            </w:r>
          </w:p>
        </w:tc>
        <w:tc>
          <w:tcPr>
            <w:tcW w:w="1559" w:type="dxa"/>
          </w:tcPr>
          <w:p w:rsidR="003B79A0" w:rsidRPr="003B79A0" w:rsidRDefault="003B79A0" w:rsidP="003B79A0">
            <w:pPr>
              <w:spacing w:after="0" w:line="240" w:lineRule="auto"/>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325</w:t>
            </w:r>
          </w:p>
        </w:tc>
      </w:tr>
      <w:tr w:rsidR="003B79A0" w:rsidRPr="00F77F14" w:rsidTr="003B79A0">
        <w:tc>
          <w:tcPr>
            <w:tcW w:w="6096" w:type="dxa"/>
          </w:tcPr>
          <w:p w:rsidR="003B79A0" w:rsidRPr="003B79A0" w:rsidRDefault="003B79A0" w:rsidP="003B79A0">
            <w:pPr>
              <w:spacing w:after="0" w:line="240" w:lineRule="auto"/>
              <w:rPr>
                <w:rFonts w:ascii="Times New Roman" w:eastAsia="Times New Roman" w:hAnsi="Times New Roman" w:cs="Times New Roman"/>
                <w:bCs/>
                <w:sz w:val="26"/>
                <w:szCs w:val="26"/>
                <w:lang w:eastAsia="ru-RU"/>
              </w:rPr>
            </w:pPr>
            <w:r w:rsidRPr="003B79A0">
              <w:rPr>
                <w:rFonts w:ascii="Times New Roman" w:eastAsia="Times New Roman" w:hAnsi="Times New Roman" w:cs="Times New Roman"/>
                <w:bCs/>
                <w:sz w:val="26"/>
                <w:szCs w:val="26"/>
                <w:lang w:eastAsia="ru-RU"/>
              </w:rPr>
              <w:t>Решений городского Совета депутатов</w:t>
            </w:r>
          </w:p>
        </w:tc>
        <w:tc>
          <w:tcPr>
            <w:tcW w:w="1701" w:type="dxa"/>
          </w:tcPr>
          <w:p w:rsidR="003B79A0" w:rsidRPr="003B79A0" w:rsidRDefault="003B79A0" w:rsidP="003B79A0">
            <w:pPr>
              <w:spacing w:after="0" w:line="240" w:lineRule="auto"/>
              <w:jc w:val="center"/>
              <w:rPr>
                <w:rFonts w:ascii="Times New Roman" w:eastAsia="Times New Roman" w:hAnsi="Times New Roman" w:cs="Times New Roman"/>
                <w:bCs/>
                <w:sz w:val="26"/>
                <w:szCs w:val="26"/>
                <w:lang w:eastAsia="ru-RU"/>
              </w:rPr>
            </w:pPr>
            <w:r w:rsidRPr="003B79A0">
              <w:rPr>
                <w:rFonts w:ascii="Times New Roman" w:eastAsia="Times New Roman" w:hAnsi="Times New Roman" w:cs="Times New Roman"/>
                <w:bCs/>
                <w:sz w:val="26"/>
                <w:szCs w:val="26"/>
                <w:lang w:eastAsia="ru-RU"/>
              </w:rPr>
              <w:t>77</w:t>
            </w:r>
          </w:p>
        </w:tc>
        <w:tc>
          <w:tcPr>
            <w:tcW w:w="1559" w:type="dxa"/>
          </w:tcPr>
          <w:p w:rsidR="003B79A0" w:rsidRPr="003B79A0" w:rsidRDefault="003B79A0" w:rsidP="003B79A0">
            <w:pPr>
              <w:spacing w:after="0" w:line="240" w:lineRule="auto"/>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48</w:t>
            </w:r>
          </w:p>
        </w:tc>
      </w:tr>
    </w:tbl>
    <w:p w:rsidR="001200B8" w:rsidRPr="003B79A0" w:rsidRDefault="001200B8" w:rsidP="001200B8">
      <w:pPr>
        <w:spacing w:after="0" w:line="240" w:lineRule="auto"/>
        <w:jc w:val="center"/>
        <w:rPr>
          <w:rFonts w:ascii="Times New Roman" w:eastAsia="Times New Roman" w:hAnsi="Times New Roman" w:cs="Times New Roman"/>
          <w:b/>
          <w:sz w:val="28"/>
          <w:szCs w:val="28"/>
          <w:lang w:eastAsia="ru-RU"/>
        </w:rPr>
      </w:pPr>
      <w:r w:rsidRPr="003B79A0">
        <w:rPr>
          <w:rFonts w:ascii="Times New Roman" w:eastAsia="Times New Roman" w:hAnsi="Times New Roman" w:cs="Times New Roman"/>
          <w:b/>
          <w:sz w:val="28"/>
          <w:szCs w:val="28"/>
          <w:lang w:eastAsia="ru-RU"/>
        </w:rPr>
        <w:t>Проведение антикоррупционной экспертизы нормативных актов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96"/>
        <w:gridCol w:w="1701"/>
        <w:gridCol w:w="1559"/>
      </w:tblGrid>
      <w:tr w:rsidR="001200B8" w:rsidRPr="003B79A0" w:rsidTr="003B79A0">
        <w:tc>
          <w:tcPr>
            <w:tcW w:w="6096" w:type="dxa"/>
          </w:tcPr>
          <w:p w:rsidR="001200B8" w:rsidRPr="003B79A0" w:rsidRDefault="001200B8" w:rsidP="001200B8">
            <w:pPr>
              <w:spacing w:after="0" w:line="240" w:lineRule="auto"/>
              <w:jc w:val="center"/>
              <w:rPr>
                <w:rFonts w:ascii="Times New Roman" w:eastAsia="Times New Roman" w:hAnsi="Times New Roman" w:cs="Times New Roman"/>
                <w:b/>
                <w:sz w:val="26"/>
                <w:szCs w:val="26"/>
                <w:lang w:eastAsia="ru-RU"/>
              </w:rPr>
            </w:pPr>
            <w:r w:rsidRPr="003B79A0">
              <w:rPr>
                <w:rFonts w:ascii="Times New Roman" w:eastAsia="Times New Roman" w:hAnsi="Times New Roman" w:cs="Times New Roman"/>
                <w:b/>
                <w:sz w:val="26"/>
                <w:szCs w:val="26"/>
                <w:lang w:eastAsia="ru-RU"/>
              </w:rPr>
              <w:t>Выдано заключений</w:t>
            </w:r>
          </w:p>
        </w:tc>
        <w:tc>
          <w:tcPr>
            <w:tcW w:w="1701" w:type="dxa"/>
          </w:tcPr>
          <w:p w:rsidR="001200B8" w:rsidRPr="003B79A0" w:rsidRDefault="001200B8" w:rsidP="001200B8">
            <w:pPr>
              <w:spacing w:after="0" w:line="240" w:lineRule="auto"/>
              <w:jc w:val="center"/>
              <w:rPr>
                <w:rFonts w:ascii="Times New Roman" w:eastAsia="Times New Roman" w:hAnsi="Times New Roman" w:cs="Times New Roman"/>
                <w:b/>
                <w:sz w:val="26"/>
                <w:szCs w:val="26"/>
                <w:lang w:eastAsia="ru-RU"/>
              </w:rPr>
            </w:pPr>
            <w:r w:rsidRPr="003B79A0">
              <w:rPr>
                <w:rFonts w:ascii="Times New Roman" w:eastAsia="Times New Roman" w:hAnsi="Times New Roman" w:cs="Times New Roman"/>
                <w:b/>
                <w:sz w:val="26"/>
                <w:szCs w:val="26"/>
                <w:lang w:eastAsia="ru-RU"/>
              </w:rPr>
              <w:t>20</w:t>
            </w:r>
            <w:r w:rsidR="00945E0E" w:rsidRPr="003B79A0">
              <w:rPr>
                <w:rFonts w:ascii="Times New Roman" w:eastAsia="Times New Roman" w:hAnsi="Times New Roman" w:cs="Times New Roman"/>
                <w:b/>
                <w:sz w:val="26"/>
                <w:szCs w:val="26"/>
                <w:lang w:eastAsia="ru-RU"/>
              </w:rPr>
              <w:t>2</w:t>
            </w:r>
            <w:r w:rsidR="003B79A0">
              <w:rPr>
                <w:rFonts w:ascii="Times New Roman" w:eastAsia="Times New Roman" w:hAnsi="Times New Roman" w:cs="Times New Roman"/>
                <w:b/>
                <w:sz w:val="26"/>
                <w:szCs w:val="26"/>
                <w:lang w:eastAsia="ru-RU"/>
              </w:rPr>
              <w:t>1</w:t>
            </w:r>
            <w:r w:rsidRPr="003B79A0">
              <w:rPr>
                <w:rFonts w:ascii="Times New Roman" w:eastAsia="Times New Roman" w:hAnsi="Times New Roman" w:cs="Times New Roman"/>
                <w:b/>
                <w:sz w:val="26"/>
                <w:szCs w:val="26"/>
                <w:lang w:eastAsia="ru-RU"/>
              </w:rPr>
              <w:t xml:space="preserve"> год</w:t>
            </w:r>
          </w:p>
        </w:tc>
        <w:tc>
          <w:tcPr>
            <w:tcW w:w="1559" w:type="dxa"/>
          </w:tcPr>
          <w:p w:rsidR="001200B8" w:rsidRPr="003B79A0" w:rsidRDefault="001200B8" w:rsidP="001200B8">
            <w:pPr>
              <w:spacing w:after="0" w:line="240" w:lineRule="auto"/>
              <w:jc w:val="center"/>
              <w:rPr>
                <w:rFonts w:ascii="Times New Roman" w:eastAsia="Times New Roman" w:hAnsi="Times New Roman" w:cs="Times New Roman"/>
                <w:b/>
                <w:sz w:val="26"/>
                <w:szCs w:val="26"/>
                <w:lang w:eastAsia="ru-RU"/>
              </w:rPr>
            </w:pPr>
            <w:r w:rsidRPr="003B79A0">
              <w:rPr>
                <w:rFonts w:ascii="Times New Roman" w:eastAsia="Times New Roman" w:hAnsi="Times New Roman" w:cs="Times New Roman"/>
                <w:b/>
                <w:sz w:val="26"/>
                <w:szCs w:val="26"/>
                <w:lang w:eastAsia="ru-RU"/>
              </w:rPr>
              <w:t>202</w:t>
            </w:r>
            <w:r w:rsidR="003B79A0">
              <w:rPr>
                <w:rFonts w:ascii="Times New Roman" w:eastAsia="Times New Roman" w:hAnsi="Times New Roman" w:cs="Times New Roman"/>
                <w:b/>
                <w:sz w:val="26"/>
                <w:szCs w:val="26"/>
                <w:lang w:eastAsia="ru-RU"/>
              </w:rPr>
              <w:t>2</w:t>
            </w:r>
            <w:r w:rsidRPr="003B79A0">
              <w:rPr>
                <w:rFonts w:ascii="Times New Roman" w:eastAsia="Times New Roman" w:hAnsi="Times New Roman" w:cs="Times New Roman"/>
                <w:b/>
                <w:sz w:val="26"/>
                <w:szCs w:val="26"/>
                <w:lang w:eastAsia="ru-RU"/>
              </w:rPr>
              <w:t xml:space="preserve"> год</w:t>
            </w:r>
          </w:p>
        </w:tc>
      </w:tr>
      <w:tr w:rsidR="003B79A0" w:rsidRPr="003B79A0" w:rsidTr="003B79A0">
        <w:tc>
          <w:tcPr>
            <w:tcW w:w="6096" w:type="dxa"/>
          </w:tcPr>
          <w:p w:rsidR="003B79A0" w:rsidRPr="003B79A0" w:rsidRDefault="003B79A0" w:rsidP="003B79A0">
            <w:pPr>
              <w:spacing w:after="0" w:line="240" w:lineRule="auto"/>
              <w:rPr>
                <w:rFonts w:ascii="Times New Roman" w:eastAsia="Times New Roman" w:hAnsi="Times New Roman" w:cs="Times New Roman"/>
                <w:sz w:val="26"/>
                <w:szCs w:val="26"/>
                <w:lang w:eastAsia="ru-RU"/>
              </w:rPr>
            </w:pPr>
            <w:r w:rsidRPr="003B79A0">
              <w:rPr>
                <w:rFonts w:ascii="Times New Roman" w:eastAsia="Times New Roman" w:hAnsi="Times New Roman" w:cs="Times New Roman"/>
                <w:sz w:val="26"/>
                <w:szCs w:val="26"/>
                <w:lang w:eastAsia="ru-RU"/>
              </w:rPr>
              <w:t>Всего,  в том числе:</w:t>
            </w:r>
          </w:p>
        </w:tc>
        <w:tc>
          <w:tcPr>
            <w:tcW w:w="1701" w:type="dxa"/>
          </w:tcPr>
          <w:p w:rsidR="003B79A0" w:rsidRPr="003B79A0" w:rsidRDefault="003B79A0" w:rsidP="003B79A0">
            <w:pPr>
              <w:spacing w:after="0" w:line="240" w:lineRule="auto"/>
              <w:jc w:val="center"/>
              <w:rPr>
                <w:rFonts w:ascii="Times New Roman" w:eastAsia="Times New Roman" w:hAnsi="Times New Roman" w:cs="Times New Roman"/>
                <w:sz w:val="26"/>
                <w:szCs w:val="26"/>
                <w:lang w:eastAsia="ru-RU"/>
              </w:rPr>
            </w:pPr>
            <w:r w:rsidRPr="003B79A0">
              <w:rPr>
                <w:rFonts w:ascii="Times New Roman" w:eastAsia="Times New Roman" w:hAnsi="Times New Roman" w:cs="Times New Roman"/>
                <w:sz w:val="26"/>
                <w:szCs w:val="26"/>
                <w:lang w:eastAsia="ru-RU"/>
              </w:rPr>
              <w:t>249</w:t>
            </w:r>
          </w:p>
        </w:tc>
        <w:tc>
          <w:tcPr>
            <w:tcW w:w="1559" w:type="dxa"/>
          </w:tcPr>
          <w:p w:rsidR="003B79A0" w:rsidRPr="003B79A0" w:rsidRDefault="003B79A0" w:rsidP="003B79A0">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314</w:t>
            </w:r>
          </w:p>
        </w:tc>
      </w:tr>
      <w:tr w:rsidR="003B79A0" w:rsidRPr="003B79A0" w:rsidTr="003B79A0">
        <w:tc>
          <w:tcPr>
            <w:tcW w:w="6096" w:type="dxa"/>
          </w:tcPr>
          <w:p w:rsidR="003B79A0" w:rsidRPr="003B79A0" w:rsidRDefault="003B79A0" w:rsidP="003B79A0">
            <w:pPr>
              <w:spacing w:after="0" w:line="240" w:lineRule="auto"/>
              <w:rPr>
                <w:rFonts w:ascii="Times New Roman" w:eastAsia="Times New Roman" w:hAnsi="Times New Roman" w:cs="Times New Roman"/>
                <w:sz w:val="26"/>
                <w:szCs w:val="26"/>
                <w:lang w:eastAsia="ru-RU"/>
              </w:rPr>
            </w:pPr>
            <w:r w:rsidRPr="003B79A0">
              <w:rPr>
                <w:rFonts w:ascii="Times New Roman" w:eastAsia="Times New Roman" w:hAnsi="Times New Roman" w:cs="Times New Roman"/>
                <w:sz w:val="26"/>
                <w:szCs w:val="26"/>
                <w:lang w:eastAsia="ru-RU"/>
              </w:rPr>
              <w:t>об отсутствии коррупциогенных факторов</w:t>
            </w:r>
          </w:p>
        </w:tc>
        <w:tc>
          <w:tcPr>
            <w:tcW w:w="1701" w:type="dxa"/>
          </w:tcPr>
          <w:p w:rsidR="003B79A0" w:rsidRPr="003B79A0" w:rsidRDefault="003B79A0" w:rsidP="003B79A0">
            <w:pPr>
              <w:spacing w:after="0" w:line="240" w:lineRule="auto"/>
              <w:jc w:val="center"/>
              <w:rPr>
                <w:rFonts w:ascii="Times New Roman" w:eastAsia="Times New Roman" w:hAnsi="Times New Roman" w:cs="Times New Roman"/>
                <w:sz w:val="26"/>
                <w:szCs w:val="26"/>
                <w:lang w:eastAsia="ru-RU"/>
              </w:rPr>
            </w:pPr>
            <w:r w:rsidRPr="003B79A0">
              <w:rPr>
                <w:rFonts w:ascii="Times New Roman" w:eastAsia="Times New Roman" w:hAnsi="Times New Roman" w:cs="Times New Roman"/>
                <w:sz w:val="26"/>
                <w:szCs w:val="26"/>
                <w:lang w:eastAsia="ru-RU"/>
              </w:rPr>
              <w:t>249</w:t>
            </w:r>
          </w:p>
        </w:tc>
        <w:tc>
          <w:tcPr>
            <w:tcW w:w="1559" w:type="dxa"/>
          </w:tcPr>
          <w:p w:rsidR="003B79A0" w:rsidRPr="003B79A0" w:rsidRDefault="003B79A0" w:rsidP="003B79A0">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314</w:t>
            </w:r>
          </w:p>
        </w:tc>
      </w:tr>
      <w:tr w:rsidR="003B79A0" w:rsidRPr="00F77F14" w:rsidTr="003B79A0">
        <w:tc>
          <w:tcPr>
            <w:tcW w:w="6096" w:type="dxa"/>
          </w:tcPr>
          <w:p w:rsidR="003B79A0" w:rsidRPr="003B79A0" w:rsidRDefault="003B79A0" w:rsidP="003B79A0">
            <w:pPr>
              <w:spacing w:after="0" w:line="240" w:lineRule="auto"/>
              <w:rPr>
                <w:rFonts w:ascii="Times New Roman" w:eastAsia="Times New Roman" w:hAnsi="Times New Roman" w:cs="Times New Roman"/>
                <w:sz w:val="26"/>
                <w:szCs w:val="26"/>
                <w:lang w:eastAsia="ru-RU"/>
              </w:rPr>
            </w:pPr>
            <w:r w:rsidRPr="003B79A0">
              <w:rPr>
                <w:rFonts w:ascii="Times New Roman" w:eastAsia="Times New Roman" w:hAnsi="Times New Roman" w:cs="Times New Roman"/>
                <w:sz w:val="26"/>
                <w:szCs w:val="26"/>
                <w:lang w:eastAsia="ru-RU"/>
              </w:rPr>
              <w:t>о наличии коррупциогенных факторов</w:t>
            </w:r>
          </w:p>
        </w:tc>
        <w:tc>
          <w:tcPr>
            <w:tcW w:w="1701" w:type="dxa"/>
          </w:tcPr>
          <w:p w:rsidR="003B79A0" w:rsidRPr="003B79A0" w:rsidRDefault="003B79A0" w:rsidP="003B79A0">
            <w:pPr>
              <w:spacing w:after="0" w:line="240" w:lineRule="auto"/>
              <w:jc w:val="center"/>
              <w:rPr>
                <w:rFonts w:ascii="Times New Roman" w:eastAsia="Times New Roman" w:hAnsi="Times New Roman" w:cs="Times New Roman"/>
                <w:sz w:val="26"/>
                <w:szCs w:val="26"/>
                <w:lang w:eastAsia="ru-RU"/>
              </w:rPr>
            </w:pPr>
            <w:r w:rsidRPr="003B79A0">
              <w:rPr>
                <w:rFonts w:ascii="Times New Roman" w:eastAsia="Times New Roman" w:hAnsi="Times New Roman" w:cs="Times New Roman"/>
                <w:sz w:val="26"/>
                <w:szCs w:val="26"/>
                <w:lang w:eastAsia="ru-RU"/>
              </w:rPr>
              <w:t>0</w:t>
            </w:r>
          </w:p>
        </w:tc>
        <w:tc>
          <w:tcPr>
            <w:tcW w:w="1559" w:type="dxa"/>
          </w:tcPr>
          <w:p w:rsidR="003B79A0" w:rsidRPr="003B79A0" w:rsidRDefault="003B79A0" w:rsidP="003B79A0">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bl>
    <w:p w:rsidR="00ED08E7" w:rsidRPr="00F77F14" w:rsidRDefault="00ED08E7" w:rsidP="001200B8">
      <w:pPr>
        <w:spacing w:after="0" w:line="240" w:lineRule="auto"/>
        <w:jc w:val="center"/>
        <w:rPr>
          <w:rFonts w:ascii="Times New Roman" w:eastAsia="Times New Roman" w:hAnsi="Times New Roman" w:cs="Times New Roman"/>
          <w:b/>
          <w:sz w:val="28"/>
          <w:szCs w:val="28"/>
          <w:highlight w:val="yellow"/>
          <w:lang w:eastAsia="ru-RU"/>
        </w:rPr>
      </w:pPr>
    </w:p>
    <w:p w:rsidR="001200B8" w:rsidRPr="00FC653D" w:rsidRDefault="001200B8" w:rsidP="001200B8">
      <w:pPr>
        <w:spacing w:after="0" w:line="240" w:lineRule="auto"/>
        <w:jc w:val="center"/>
        <w:rPr>
          <w:rFonts w:ascii="Times New Roman" w:eastAsia="Times New Roman" w:hAnsi="Times New Roman" w:cs="Times New Roman"/>
          <w:b/>
          <w:sz w:val="28"/>
          <w:szCs w:val="28"/>
          <w:lang w:eastAsia="ru-RU"/>
        </w:rPr>
      </w:pPr>
      <w:r w:rsidRPr="00FC653D">
        <w:rPr>
          <w:rFonts w:ascii="Times New Roman" w:eastAsia="Times New Roman" w:hAnsi="Times New Roman" w:cs="Times New Roman"/>
          <w:b/>
          <w:sz w:val="28"/>
          <w:szCs w:val="28"/>
          <w:lang w:eastAsia="ru-RU"/>
        </w:rPr>
        <w:t>Мониторинг законодательства РФ</w:t>
      </w:r>
    </w:p>
    <w:p w:rsidR="00FC653D" w:rsidRPr="0077261B" w:rsidRDefault="00FC653D" w:rsidP="00FC653D">
      <w:pPr>
        <w:spacing w:after="0" w:line="240" w:lineRule="auto"/>
        <w:ind w:firstLine="709"/>
        <w:jc w:val="both"/>
        <w:rPr>
          <w:rFonts w:ascii="Times New Roman" w:eastAsia="Times New Roman" w:hAnsi="Times New Roman" w:cs="Times New Roman"/>
          <w:sz w:val="28"/>
          <w:szCs w:val="28"/>
          <w:lang w:eastAsia="ru-RU"/>
        </w:rPr>
      </w:pPr>
      <w:r w:rsidRPr="0077261B">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течение </w:t>
      </w:r>
      <w:r w:rsidRPr="0077261B">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22 года</w:t>
      </w:r>
      <w:r w:rsidRPr="0077261B">
        <w:rPr>
          <w:rFonts w:ascii="Times New Roman" w:eastAsia="Times New Roman" w:hAnsi="Times New Roman" w:cs="Times New Roman"/>
          <w:sz w:val="28"/>
          <w:szCs w:val="28"/>
          <w:lang w:eastAsia="ru-RU"/>
        </w:rPr>
        <w:t xml:space="preserve"> юридическим отделом проводился мониторинг действующего федерального законодательства и Оренбургской области по вопросам организации и полномочий органов местного самоуправления.</w:t>
      </w:r>
    </w:p>
    <w:p w:rsidR="00FC653D" w:rsidRDefault="00FC653D" w:rsidP="00FC653D">
      <w:pPr>
        <w:spacing w:after="0" w:line="240" w:lineRule="auto"/>
        <w:ind w:firstLine="709"/>
        <w:jc w:val="both"/>
        <w:rPr>
          <w:rFonts w:ascii="Times New Roman" w:eastAsia="Times New Roman" w:hAnsi="Times New Roman" w:cs="Times New Roman"/>
          <w:sz w:val="28"/>
          <w:szCs w:val="28"/>
          <w:lang w:eastAsia="ru-RU"/>
        </w:rPr>
      </w:pPr>
      <w:r w:rsidRPr="0077261B">
        <w:rPr>
          <w:rFonts w:ascii="Times New Roman" w:eastAsia="Times New Roman" w:hAnsi="Times New Roman" w:cs="Times New Roman"/>
          <w:sz w:val="28"/>
          <w:szCs w:val="28"/>
          <w:lang w:eastAsia="ru-RU"/>
        </w:rPr>
        <w:t>Данная работа осуществлялась посредством мониторинга нормативно-правовых актов в справочн</w:t>
      </w:r>
      <w:r>
        <w:rPr>
          <w:rFonts w:ascii="Times New Roman" w:eastAsia="Times New Roman" w:hAnsi="Times New Roman" w:cs="Times New Roman"/>
          <w:sz w:val="28"/>
          <w:szCs w:val="28"/>
          <w:lang w:eastAsia="ru-RU"/>
        </w:rPr>
        <w:t>ой</w:t>
      </w:r>
      <w:r w:rsidRPr="0077261B">
        <w:rPr>
          <w:rFonts w:ascii="Times New Roman" w:eastAsia="Times New Roman" w:hAnsi="Times New Roman" w:cs="Times New Roman"/>
          <w:sz w:val="28"/>
          <w:szCs w:val="28"/>
          <w:lang w:eastAsia="ru-RU"/>
        </w:rPr>
        <w:t xml:space="preserve"> правов</w:t>
      </w:r>
      <w:r>
        <w:rPr>
          <w:rFonts w:ascii="Times New Roman" w:eastAsia="Times New Roman" w:hAnsi="Times New Roman" w:cs="Times New Roman"/>
          <w:sz w:val="28"/>
          <w:szCs w:val="28"/>
          <w:lang w:eastAsia="ru-RU"/>
        </w:rPr>
        <w:t>ой</w:t>
      </w:r>
      <w:r w:rsidRPr="0077261B">
        <w:rPr>
          <w:rFonts w:ascii="Times New Roman" w:eastAsia="Times New Roman" w:hAnsi="Times New Roman" w:cs="Times New Roman"/>
          <w:sz w:val="28"/>
          <w:szCs w:val="28"/>
          <w:lang w:eastAsia="ru-RU"/>
        </w:rPr>
        <w:t xml:space="preserve"> систем</w:t>
      </w:r>
      <w:r>
        <w:rPr>
          <w:rFonts w:ascii="Times New Roman" w:eastAsia="Times New Roman" w:hAnsi="Times New Roman" w:cs="Times New Roman"/>
          <w:sz w:val="28"/>
          <w:szCs w:val="28"/>
          <w:lang w:eastAsia="ru-RU"/>
        </w:rPr>
        <w:t>е</w:t>
      </w:r>
      <w:r w:rsidRPr="0077261B">
        <w:rPr>
          <w:rFonts w:ascii="Times New Roman" w:eastAsia="Times New Roman" w:hAnsi="Times New Roman" w:cs="Times New Roman"/>
          <w:sz w:val="28"/>
          <w:szCs w:val="28"/>
          <w:lang w:eastAsia="ru-RU"/>
        </w:rPr>
        <w:t xml:space="preserve"> «Консультант Плюс», используя тематические поисковые фильтры систем и правовой экспертизы муниципальных правовых актов, поступающих в юридический отдел для согласования. </w:t>
      </w:r>
    </w:p>
    <w:p w:rsidR="00FC653D" w:rsidRDefault="00FC653D" w:rsidP="00FC653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Ответственным специалистом юридического отдела еженедельно осуществляется обобщение по результатам мониторинга с соответствующим докладом на ежедневном оперативном совещании юридического отдела.</w:t>
      </w:r>
    </w:p>
    <w:p w:rsidR="00FC653D" w:rsidRPr="0077261B" w:rsidRDefault="00FC653D" w:rsidP="00FC653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Информация об изменениях законодательства</w:t>
      </w:r>
      <w:r w:rsidRPr="0077261B">
        <w:rPr>
          <w:rFonts w:ascii="Times New Roman" w:eastAsia="Times New Roman" w:hAnsi="Times New Roman" w:cs="Times New Roman"/>
          <w:sz w:val="28"/>
          <w:szCs w:val="28"/>
          <w:lang w:eastAsia="ru-RU"/>
        </w:rPr>
        <w:t xml:space="preserve"> направля</w:t>
      </w:r>
      <w:r>
        <w:rPr>
          <w:rFonts w:ascii="Times New Roman" w:eastAsia="Times New Roman" w:hAnsi="Times New Roman" w:cs="Times New Roman"/>
          <w:sz w:val="28"/>
          <w:szCs w:val="28"/>
          <w:lang w:eastAsia="ru-RU"/>
        </w:rPr>
        <w:t>ется ежемесячно</w:t>
      </w:r>
      <w:r w:rsidRPr="0077261B">
        <w:rPr>
          <w:rFonts w:ascii="Times New Roman" w:eastAsia="Times New Roman" w:hAnsi="Times New Roman" w:cs="Times New Roman"/>
          <w:sz w:val="28"/>
          <w:szCs w:val="28"/>
          <w:lang w:eastAsia="ru-RU"/>
        </w:rPr>
        <w:t xml:space="preserve"> в структурные подразделения администрации, ответственные за те или иные направления деятельности, с предложением привести в соответствие с изменениями действующие муниципальные правовые акты или разработать проекты муниципальных правовых актов.</w:t>
      </w:r>
    </w:p>
    <w:p w:rsidR="00FC653D" w:rsidRDefault="00FC653D" w:rsidP="00FC653D">
      <w:pPr>
        <w:spacing w:after="0" w:line="240" w:lineRule="auto"/>
        <w:jc w:val="both"/>
        <w:rPr>
          <w:rFonts w:ascii="Times New Roman" w:eastAsia="Times New Roman" w:hAnsi="Times New Roman" w:cs="Times New Roman"/>
          <w:sz w:val="20"/>
          <w:szCs w:val="20"/>
          <w:lang w:eastAsia="ru-RU"/>
        </w:rPr>
      </w:pPr>
    </w:p>
    <w:p w:rsidR="00FC653D" w:rsidRPr="0077261B" w:rsidRDefault="00FC653D" w:rsidP="00FC653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sz w:val="28"/>
          <w:szCs w:val="28"/>
          <w:lang w:eastAsia="ru-RU"/>
        </w:rPr>
        <w:t>Антимонопольный комплаенс</w:t>
      </w:r>
    </w:p>
    <w:p w:rsidR="00FC653D" w:rsidRDefault="00FC653D" w:rsidP="00FC653D">
      <w:pPr>
        <w:spacing w:after="0" w:line="240" w:lineRule="auto"/>
        <w:ind w:firstLine="708"/>
        <w:jc w:val="both"/>
        <w:rPr>
          <w:rFonts w:ascii="Times New Roman" w:hAnsi="Times New Roman" w:cs="Times New Roman"/>
          <w:sz w:val="28"/>
          <w:szCs w:val="28"/>
        </w:rPr>
      </w:pPr>
      <w:r w:rsidRPr="00001BD3">
        <w:rPr>
          <w:rFonts w:ascii="Times New Roman" w:hAnsi="Times New Roman" w:cs="Times New Roman"/>
          <w:sz w:val="28"/>
          <w:szCs w:val="28"/>
        </w:rPr>
        <w:t>В 202</w:t>
      </w:r>
      <w:r>
        <w:rPr>
          <w:rFonts w:ascii="Times New Roman" w:hAnsi="Times New Roman" w:cs="Times New Roman"/>
          <w:sz w:val="28"/>
          <w:szCs w:val="28"/>
        </w:rPr>
        <w:t>2</w:t>
      </w:r>
      <w:r w:rsidRPr="00001BD3">
        <w:rPr>
          <w:rFonts w:ascii="Times New Roman" w:hAnsi="Times New Roman" w:cs="Times New Roman"/>
          <w:sz w:val="28"/>
          <w:szCs w:val="28"/>
        </w:rPr>
        <w:t xml:space="preserve"> году подготовлены необходимые документы для оценки рисков нарушения антимонопольного законодательства, </w:t>
      </w:r>
      <w:r>
        <w:rPr>
          <w:rFonts w:ascii="Times New Roman" w:hAnsi="Times New Roman" w:cs="Times New Roman"/>
          <w:sz w:val="28"/>
          <w:szCs w:val="28"/>
        </w:rPr>
        <w:t xml:space="preserve">изучалась нормативная база антимонопольного законодательства, </w:t>
      </w:r>
      <w:r w:rsidRPr="00001BD3">
        <w:rPr>
          <w:rFonts w:ascii="Times New Roman" w:hAnsi="Times New Roman" w:cs="Times New Roman"/>
          <w:sz w:val="28"/>
          <w:szCs w:val="28"/>
        </w:rPr>
        <w:t>осуществлялись юридические консультации специалистов структурных подразделений администраций, муниципальных учреждений о нормах антимонопольного законодательствах, о недопущении их нарушения и наступления негативных последствий для должностных лиц, администрации, муниципальных учреждений.</w:t>
      </w:r>
      <w:r>
        <w:rPr>
          <w:rFonts w:ascii="Times New Roman" w:hAnsi="Times New Roman" w:cs="Times New Roman"/>
          <w:sz w:val="28"/>
          <w:szCs w:val="28"/>
        </w:rPr>
        <w:t xml:space="preserve"> </w:t>
      </w:r>
    </w:p>
    <w:p w:rsidR="00FC653D" w:rsidRPr="00001BD3" w:rsidRDefault="00FC653D" w:rsidP="00FC65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Подготовлен доклад о результатах работы антимонопольного комплаенса, который утвержден главой муниципального образования город Новотроицк  и рассмотрен общественной палатой муниципального образования город Новотроицк. </w:t>
      </w:r>
    </w:p>
    <w:p w:rsidR="007A5C11" w:rsidRPr="00F77F14" w:rsidRDefault="007A5C11" w:rsidP="000E351A">
      <w:pPr>
        <w:spacing w:after="0" w:line="240" w:lineRule="auto"/>
        <w:ind w:firstLine="540"/>
        <w:jc w:val="center"/>
        <w:rPr>
          <w:rFonts w:ascii="Times New Roman" w:hAnsi="Times New Roman" w:cs="Times New Roman"/>
          <w:b/>
          <w:bCs/>
          <w:sz w:val="28"/>
          <w:szCs w:val="28"/>
          <w:highlight w:val="yellow"/>
        </w:rPr>
      </w:pPr>
    </w:p>
    <w:p w:rsidR="004533B1" w:rsidRDefault="00F67574" w:rsidP="004533B1">
      <w:pPr>
        <w:spacing w:after="0" w:line="240" w:lineRule="auto"/>
        <w:ind w:firstLine="540"/>
        <w:jc w:val="center"/>
        <w:rPr>
          <w:rFonts w:ascii="Times New Roman" w:hAnsi="Times New Roman" w:cs="Times New Roman"/>
          <w:b/>
          <w:bCs/>
          <w:sz w:val="28"/>
          <w:szCs w:val="28"/>
        </w:rPr>
      </w:pPr>
      <w:r w:rsidRPr="004533B1">
        <w:rPr>
          <w:rFonts w:ascii="Times New Roman" w:hAnsi="Times New Roman" w:cs="Times New Roman"/>
          <w:b/>
          <w:bCs/>
          <w:sz w:val="28"/>
          <w:szCs w:val="28"/>
        </w:rPr>
        <w:t xml:space="preserve">6) Анализ эффективности деятельности по исполнению собственных полномочий администрации муниципального образования город Новотроицк, </w:t>
      </w:r>
      <w:r w:rsidR="004533B1">
        <w:rPr>
          <w:rFonts w:ascii="Times New Roman" w:hAnsi="Times New Roman" w:cs="Times New Roman"/>
          <w:b/>
          <w:bCs/>
          <w:sz w:val="28"/>
          <w:szCs w:val="28"/>
        </w:rPr>
        <w:t>основные проблемы по исполнению</w:t>
      </w:r>
    </w:p>
    <w:p w:rsidR="004533B1" w:rsidRPr="004533B1" w:rsidRDefault="004533B1" w:rsidP="004533B1">
      <w:pPr>
        <w:spacing w:after="0" w:line="240" w:lineRule="auto"/>
        <w:ind w:firstLine="540"/>
        <w:jc w:val="center"/>
        <w:rPr>
          <w:rFonts w:ascii="Times New Roman" w:hAnsi="Times New Roman" w:cs="Times New Roman"/>
          <w:b/>
          <w:bCs/>
          <w:sz w:val="28"/>
          <w:szCs w:val="28"/>
        </w:rPr>
      </w:pPr>
    </w:p>
    <w:p w:rsidR="00AB05AA" w:rsidRPr="004533B1" w:rsidRDefault="00926415" w:rsidP="00AB05AA">
      <w:pPr>
        <w:spacing w:after="0" w:line="240" w:lineRule="auto"/>
        <w:ind w:firstLine="540"/>
        <w:jc w:val="both"/>
        <w:rPr>
          <w:rFonts w:ascii="Times New Roman" w:hAnsi="Times New Roman" w:cs="Times New Roman"/>
          <w:sz w:val="28"/>
          <w:szCs w:val="28"/>
        </w:rPr>
      </w:pPr>
      <w:r w:rsidRPr="004533B1">
        <w:rPr>
          <w:rFonts w:ascii="Times New Roman" w:hAnsi="Times New Roman" w:cs="Times New Roman"/>
          <w:sz w:val="28"/>
          <w:szCs w:val="28"/>
        </w:rPr>
        <w:t>В 202</w:t>
      </w:r>
      <w:r w:rsidR="004533B1">
        <w:rPr>
          <w:rFonts w:ascii="Times New Roman" w:hAnsi="Times New Roman" w:cs="Times New Roman"/>
          <w:sz w:val="28"/>
          <w:szCs w:val="28"/>
        </w:rPr>
        <w:t>2</w:t>
      </w:r>
      <w:r w:rsidR="00AB05AA" w:rsidRPr="004533B1">
        <w:rPr>
          <w:rFonts w:ascii="Times New Roman" w:hAnsi="Times New Roman" w:cs="Times New Roman"/>
          <w:sz w:val="28"/>
          <w:szCs w:val="28"/>
        </w:rPr>
        <w:t xml:space="preserve"> году, как и в предыдущем, основной проблемой в реализации</w:t>
      </w:r>
      <w:r w:rsidR="007A5C11" w:rsidRPr="004533B1">
        <w:rPr>
          <w:rFonts w:ascii="Times New Roman" w:hAnsi="Times New Roman" w:cs="Times New Roman"/>
          <w:sz w:val="28"/>
          <w:szCs w:val="28"/>
        </w:rPr>
        <w:t xml:space="preserve"> </w:t>
      </w:r>
      <w:r w:rsidR="00AB05AA" w:rsidRPr="004533B1">
        <w:rPr>
          <w:rFonts w:ascii="Times New Roman" w:hAnsi="Times New Roman" w:cs="Times New Roman"/>
          <w:sz w:val="28"/>
          <w:szCs w:val="28"/>
        </w:rPr>
        <w:t xml:space="preserve">администрацией муниципального образования город Новотроицк Федерального закона от 06.10.2003 №131-ФЗ «Об общих принципах организации местного самоуправления в Российской Федерации» можно назвать недостаточность финансовых средств местного бюджета для исполнения собственных полномочий. </w:t>
      </w:r>
    </w:p>
    <w:p w:rsidR="00AB05AA" w:rsidRPr="004533B1" w:rsidRDefault="00AB05AA" w:rsidP="00AB05AA">
      <w:pPr>
        <w:spacing w:after="0" w:line="240" w:lineRule="auto"/>
        <w:ind w:firstLine="540"/>
        <w:jc w:val="both"/>
        <w:rPr>
          <w:rFonts w:ascii="Times New Roman" w:hAnsi="Times New Roman" w:cs="Times New Roman"/>
          <w:sz w:val="28"/>
          <w:szCs w:val="28"/>
        </w:rPr>
      </w:pPr>
      <w:r w:rsidRPr="004533B1">
        <w:rPr>
          <w:rFonts w:ascii="Times New Roman" w:hAnsi="Times New Roman" w:cs="Times New Roman"/>
          <w:sz w:val="28"/>
          <w:szCs w:val="28"/>
        </w:rPr>
        <w:t>Переданные Законами Оренбургской области полномочия в полном объеме выполнены и профинансированы.</w:t>
      </w:r>
    </w:p>
    <w:p w:rsidR="00AB05AA" w:rsidRPr="004533B1" w:rsidRDefault="00AB05AA" w:rsidP="00AB05AA">
      <w:pPr>
        <w:spacing w:after="0" w:line="240" w:lineRule="auto"/>
        <w:ind w:firstLine="540"/>
        <w:jc w:val="both"/>
        <w:rPr>
          <w:rFonts w:ascii="Times New Roman" w:hAnsi="Times New Roman" w:cs="Times New Roman"/>
          <w:sz w:val="28"/>
          <w:szCs w:val="28"/>
        </w:rPr>
      </w:pPr>
      <w:r w:rsidRPr="004533B1">
        <w:rPr>
          <w:rFonts w:ascii="Times New Roman" w:hAnsi="Times New Roman" w:cs="Times New Roman"/>
          <w:sz w:val="28"/>
          <w:szCs w:val="28"/>
        </w:rPr>
        <w:t>Существует ряд вопросов, требующих особого внимания из-за отсутствия четкого разграничения полномочий в сферах деятельности органов государственной власти и органов местного самоуправления. К таковым вопросам относятся, например, предупреждение и ликвидация чрезвычайных ситуаций, гражданская оборона, деятельность аварийно-спасательных служб и формирований.</w:t>
      </w:r>
    </w:p>
    <w:p w:rsidR="00DF070F" w:rsidRPr="004533B1" w:rsidRDefault="00AB05AA" w:rsidP="00AB05AA">
      <w:pPr>
        <w:spacing w:after="0" w:line="240" w:lineRule="auto"/>
        <w:ind w:firstLine="540"/>
        <w:jc w:val="both"/>
        <w:rPr>
          <w:rFonts w:ascii="Times New Roman" w:hAnsi="Times New Roman" w:cs="Times New Roman"/>
          <w:sz w:val="28"/>
          <w:szCs w:val="28"/>
        </w:rPr>
      </w:pPr>
      <w:r w:rsidRPr="004533B1">
        <w:rPr>
          <w:rFonts w:ascii="Times New Roman" w:hAnsi="Times New Roman" w:cs="Times New Roman"/>
          <w:sz w:val="28"/>
          <w:szCs w:val="28"/>
        </w:rPr>
        <w:t xml:space="preserve">Анализируя эффективность деятельности по исполнению собственных полномочий, можно сказать, что в сравнении с предшествующими годами в этой области сделан большой шаг. </w:t>
      </w:r>
    </w:p>
    <w:p w:rsidR="00AB05AA" w:rsidRPr="004533B1" w:rsidRDefault="00AB05AA" w:rsidP="00AB05AA">
      <w:pPr>
        <w:spacing w:after="0" w:line="240" w:lineRule="auto"/>
        <w:ind w:firstLine="540"/>
        <w:jc w:val="both"/>
        <w:rPr>
          <w:rFonts w:ascii="Times New Roman" w:hAnsi="Times New Roman" w:cs="Times New Roman"/>
          <w:sz w:val="28"/>
          <w:szCs w:val="28"/>
        </w:rPr>
      </w:pPr>
      <w:r w:rsidRPr="004533B1">
        <w:rPr>
          <w:rFonts w:ascii="Times New Roman" w:hAnsi="Times New Roman" w:cs="Times New Roman"/>
          <w:sz w:val="28"/>
          <w:szCs w:val="28"/>
        </w:rPr>
        <w:lastRenderedPageBreak/>
        <w:t>Повышается ответственность органов местного самоуправления</w:t>
      </w:r>
      <w:r w:rsidR="007A5C11" w:rsidRPr="004533B1">
        <w:rPr>
          <w:rFonts w:ascii="Times New Roman" w:hAnsi="Times New Roman" w:cs="Times New Roman"/>
          <w:sz w:val="28"/>
          <w:szCs w:val="28"/>
        </w:rPr>
        <w:t xml:space="preserve"> </w:t>
      </w:r>
      <w:r w:rsidRPr="004533B1">
        <w:rPr>
          <w:rFonts w:ascii="Times New Roman" w:hAnsi="Times New Roman" w:cs="Times New Roman"/>
          <w:sz w:val="28"/>
          <w:szCs w:val="28"/>
        </w:rPr>
        <w:t>за эффективное исполнение своих полномочий перед населением.</w:t>
      </w:r>
    </w:p>
    <w:p w:rsidR="00AB05AA" w:rsidRPr="00F77F14" w:rsidRDefault="00AB05AA" w:rsidP="00AB05AA">
      <w:pPr>
        <w:spacing w:after="0" w:line="240" w:lineRule="auto"/>
        <w:ind w:firstLine="540"/>
        <w:jc w:val="both"/>
        <w:rPr>
          <w:rFonts w:ascii="Times New Roman" w:hAnsi="Times New Roman" w:cs="Times New Roman"/>
          <w:sz w:val="28"/>
          <w:szCs w:val="28"/>
          <w:highlight w:val="yellow"/>
        </w:rPr>
      </w:pPr>
    </w:p>
    <w:p w:rsidR="00F67574" w:rsidRPr="00FC653D" w:rsidRDefault="00F67574" w:rsidP="00EC4EEC">
      <w:pPr>
        <w:spacing w:after="0" w:line="240" w:lineRule="auto"/>
        <w:ind w:firstLine="540"/>
        <w:jc w:val="center"/>
        <w:rPr>
          <w:rFonts w:ascii="Times New Roman" w:hAnsi="Times New Roman" w:cs="Times New Roman"/>
          <w:b/>
          <w:bCs/>
          <w:sz w:val="28"/>
          <w:szCs w:val="28"/>
        </w:rPr>
      </w:pPr>
      <w:r w:rsidRPr="00FC653D">
        <w:rPr>
          <w:rFonts w:ascii="Times New Roman" w:hAnsi="Times New Roman" w:cs="Times New Roman"/>
          <w:b/>
          <w:bCs/>
          <w:sz w:val="28"/>
          <w:szCs w:val="28"/>
        </w:rPr>
        <w:t>7) Анализ эффективности управления администрацией муниципального образования город Новотроицк муниципальной собственностью</w:t>
      </w:r>
    </w:p>
    <w:p w:rsidR="00F67574" w:rsidRPr="00F77F14" w:rsidRDefault="00F67574" w:rsidP="00F67574">
      <w:pPr>
        <w:spacing w:after="0" w:line="240" w:lineRule="auto"/>
        <w:ind w:firstLine="540"/>
        <w:jc w:val="both"/>
        <w:rPr>
          <w:rFonts w:ascii="Times New Roman" w:hAnsi="Times New Roman" w:cs="Times New Roman"/>
          <w:b/>
          <w:bCs/>
          <w:sz w:val="28"/>
          <w:szCs w:val="28"/>
          <w:highlight w:val="yellow"/>
        </w:rPr>
      </w:pPr>
    </w:p>
    <w:p w:rsidR="00FC653D" w:rsidRPr="00FC653D" w:rsidRDefault="00FC653D" w:rsidP="00FC653D">
      <w:pPr>
        <w:spacing w:after="0" w:line="240" w:lineRule="auto"/>
        <w:jc w:val="both"/>
        <w:rPr>
          <w:rFonts w:ascii="Times New Roman" w:eastAsia="Times New Roman" w:hAnsi="Times New Roman" w:cs="Times New Roman"/>
          <w:sz w:val="28"/>
          <w:szCs w:val="28"/>
          <w:lang w:eastAsia="ru-RU"/>
        </w:rPr>
      </w:pPr>
      <w:r w:rsidRPr="00FC653D">
        <w:rPr>
          <w:rFonts w:ascii="Times New Roman" w:eastAsia="Times New Roman" w:hAnsi="Times New Roman" w:cs="Times New Roman"/>
          <w:sz w:val="28"/>
          <w:szCs w:val="28"/>
          <w:lang w:eastAsia="ru-RU"/>
        </w:rPr>
        <w:t xml:space="preserve">         Основные цели и задачи КУМИ  - это эффективное использование объектов муниципальной собственности, выполнение мероприятий по распоряжению земельными участками, защита и контроль имущественных интересов муниципального образования город Новотроицк. </w:t>
      </w:r>
    </w:p>
    <w:p w:rsidR="00FC653D" w:rsidRPr="00FC653D" w:rsidRDefault="00FC653D" w:rsidP="00FC653D">
      <w:pPr>
        <w:spacing w:after="0" w:line="240" w:lineRule="auto"/>
        <w:jc w:val="both"/>
        <w:rPr>
          <w:rFonts w:ascii="Times New Roman" w:eastAsia="Times New Roman" w:hAnsi="Times New Roman" w:cs="Times New Roman"/>
          <w:sz w:val="28"/>
          <w:szCs w:val="28"/>
          <w:lang w:eastAsia="ru-RU"/>
        </w:rPr>
      </w:pPr>
    </w:p>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 xml:space="preserve">             Доходы, получаемые в виде арендной платы за земельные участки, государственная собственность на которые не разграничена, а так же средства от продажи на заключение договоров аренды указанных земельных участков:</w:t>
      </w:r>
    </w:p>
    <w:tbl>
      <w:tblPr>
        <w:tblW w:w="0" w:type="auto"/>
        <w:tblBorders>
          <w:top w:val="single" w:sz="4" w:space="0" w:color="000000"/>
          <w:left w:val="single" w:sz="4" w:space="0" w:color="000000"/>
          <w:bottom w:val="single" w:sz="4" w:space="0" w:color="000000"/>
          <w:insideH w:val="single" w:sz="4" w:space="0" w:color="000000"/>
          <w:insideV w:val="single" w:sz="4" w:space="0" w:color="000000"/>
        </w:tblBorders>
        <w:tblLayout w:type="fixed"/>
        <w:tblLook w:val="04A0"/>
      </w:tblPr>
      <w:tblGrid>
        <w:gridCol w:w="3190"/>
        <w:gridCol w:w="3190"/>
        <w:gridCol w:w="3191"/>
      </w:tblGrid>
      <w:tr w:rsidR="00FC653D" w:rsidRPr="00FC653D" w:rsidTr="001B1E9A">
        <w:tc>
          <w:tcPr>
            <w:tcW w:w="3190"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p>
        </w:tc>
        <w:tc>
          <w:tcPr>
            <w:tcW w:w="3190" w:type="dxa"/>
          </w:tcPr>
          <w:p w:rsidR="00FC653D" w:rsidRPr="00FC653D" w:rsidRDefault="00FC653D" w:rsidP="00FC653D">
            <w:pPr>
              <w:spacing w:after="0" w:line="240" w:lineRule="auto"/>
              <w:jc w:val="both"/>
              <w:rPr>
                <w:rFonts w:ascii="Times New Roman" w:eastAsia="Times New Roman" w:hAnsi="Times New Roman" w:cs="Times New Roman"/>
                <w:bCs/>
                <w:sz w:val="28"/>
                <w:szCs w:val="28"/>
                <w:lang w:eastAsia="ru-RU"/>
              </w:rPr>
            </w:pPr>
            <w:r w:rsidRPr="00FC653D">
              <w:rPr>
                <w:rFonts w:ascii="Times New Roman" w:eastAsia="Times New Roman" w:hAnsi="Times New Roman" w:cs="Times New Roman"/>
                <w:bCs/>
                <w:sz w:val="28"/>
                <w:szCs w:val="28"/>
                <w:lang w:eastAsia="ru-RU"/>
              </w:rPr>
              <w:t>2021/тыс.руб.</w:t>
            </w:r>
          </w:p>
        </w:tc>
        <w:tc>
          <w:tcPr>
            <w:tcW w:w="3191" w:type="dxa"/>
          </w:tcPr>
          <w:p w:rsidR="00FC653D" w:rsidRPr="00FC653D" w:rsidRDefault="00FC653D" w:rsidP="00FC653D">
            <w:pPr>
              <w:spacing w:after="0" w:line="240" w:lineRule="auto"/>
              <w:ind w:right="110"/>
              <w:jc w:val="both"/>
              <w:rPr>
                <w:rFonts w:ascii="Times New Roman" w:eastAsia="Times New Roman" w:hAnsi="Times New Roman" w:cs="Times New Roman"/>
                <w:bCs/>
                <w:sz w:val="28"/>
                <w:szCs w:val="28"/>
                <w:lang w:eastAsia="ru-RU"/>
              </w:rPr>
            </w:pPr>
            <w:r w:rsidRPr="00FC653D">
              <w:rPr>
                <w:rFonts w:ascii="Times New Roman" w:eastAsia="Times New Roman" w:hAnsi="Times New Roman" w:cs="Times New Roman"/>
                <w:bCs/>
                <w:sz w:val="28"/>
                <w:szCs w:val="28"/>
                <w:lang w:eastAsia="ru-RU"/>
              </w:rPr>
              <w:t>2022/тыс.руб.</w:t>
            </w:r>
          </w:p>
        </w:tc>
      </w:tr>
      <w:tr w:rsidR="00FC653D" w:rsidRPr="00FC653D" w:rsidTr="001B1E9A">
        <w:trPr>
          <w:trHeight w:val="409"/>
        </w:trPr>
        <w:tc>
          <w:tcPr>
            <w:tcW w:w="3190" w:type="dxa"/>
          </w:tcPr>
          <w:p w:rsidR="00FC653D" w:rsidRPr="00FC653D" w:rsidRDefault="00FC653D" w:rsidP="00FC653D">
            <w:pPr>
              <w:spacing w:after="0" w:line="240" w:lineRule="auto"/>
              <w:jc w:val="both"/>
              <w:rPr>
                <w:rFonts w:ascii="Times New Roman" w:eastAsia="Times New Roman" w:hAnsi="Times New Roman" w:cs="Times New Roman"/>
                <w:bCs/>
                <w:sz w:val="28"/>
                <w:szCs w:val="28"/>
                <w:lang w:eastAsia="ru-RU"/>
              </w:rPr>
            </w:pPr>
            <w:r w:rsidRPr="00FC653D">
              <w:rPr>
                <w:rFonts w:ascii="Times New Roman" w:eastAsia="Times New Roman" w:hAnsi="Times New Roman" w:cs="Times New Roman"/>
                <w:bCs/>
                <w:sz w:val="28"/>
                <w:szCs w:val="28"/>
                <w:lang w:eastAsia="ru-RU"/>
              </w:rPr>
              <w:t>план</w:t>
            </w:r>
          </w:p>
        </w:tc>
        <w:tc>
          <w:tcPr>
            <w:tcW w:w="3190"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10 000, 00</w:t>
            </w:r>
          </w:p>
        </w:tc>
        <w:tc>
          <w:tcPr>
            <w:tcW w:w="3191"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9 000,00</w:t>
            </w:r>
          </w:p>
        </w:tc>
      </w:tr>
      <w:tr w:rsidR="00FC653D" w:rsidRPr="00FC653D" w:rsidTr="001B1E9A">
        <w:tc>
          <w:tcPr>
            <w:tcW w:w="3190" w:type="dxa"/>
          </w:tcPr>
          <w:p w:rsidR="00FC653D" w:rsidRPr="00FC653D" w:rsidRDefault="00FC653D" w:rsidP="00FC653D">
            <w:pPr>
              <w:spacing w:after="0" w:line="240" w:lineRule="auto"/>
              <w:jc w:val="both"/>
              <w:rPr>
                <w:rFonts w:ascii="Times New Roman" w:eastAsia="Times New Roman" w:hAnsi="Times New Roman" w:cs="Times New Roman"/>
                <w:bCs/>
                <w:sz w:val="28"/>
                <w:szCs w:val="28"/>
                <w:lang w:eastAsia="ru-RU"/>
              </w:rPr>
            </w:pPr>
            <w:r w:rsidRPr="00FC653D">
              <w:rPr>
                <w:rFonts w:ascii="Times New Roman" w:eastAsia="Times New Roman" w:hAnsi="Times New Roman" w:cs="Times New Roman"/>
                <w:bCs/>
                <w:sz w:val="28"/>
                <w:szCs w:val="28"/>
                <w:lang w:eastAsia="ru-RU"/>
              </w:rPr>
              <w:t>факт</w:t>
            </w:r>
          </w:p>
        </w:tc>
        <w:tc>
          <w:tcPr>
            <w:tcW w:w="3190"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9 866,96</w:t>
            </w:r>
          </w:p>
        </w:tc>
        <w:tc>
          <w:tcPr>
            <w:tcW w:w="3191"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8 446,35</w:t>
            </w:r>
          </w:p>
        </w:tc>
      </w:tr>
    </w:tbl>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Cs/>
          <w:sz w:val="28"/>
          <w:szCs w:val="28"/>
          <w:lang w:eastAsia="ru-RU"/>
        </w:rPr>
        <w:t xml:space="preserve">       </w:t>
      </w:r>
      <w:r w:rsidRPr="00FC653D">
        <w:rPr>
          <w:rFonts w:ascii="Times New Roman" w:eastAsia="Times New Roman" w:hAnsi="Times New Roman" w:cs="Times New Roman"/>
          <w:b/>
          <w:bCs/>
          <w:sz w:val="28"/>
          <w:szCs w:val="28"/>
          <w:lang w:eastAsia="ru-RU"/>
        </w:rPr>
        <w:t xml:space="preserve">     Доходы, получаемые в виде арендной платы за земельные участки, государственная собственность на которые  разграничена, а так же средства от продажи на заключение договоров аренды указанных земельных участков: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90"/>
        <w:gridCol w:w="3190"/>
        <w:gridCol w:w="3191"/>
      </w:tblGrid>
      <w:tr w:rsidR="00FC653D" w:rsidRPr="00FC653D" w:rsidTr="001B1E9A">
        <w:tc>
          <w:tcPr>
            <w:tcW w:w="3190"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p>
        </w:tc>
        <w:tc>
          <w:tcPr>
            <w:tcW w:w="3190" w:type="dxa"/>
          </w:tcPr>
          <w:p w:rsidR="00FC653D" w:rsidRPr="00FC653D" w:rsidRDefault="00FC653D" w:rsidP="00FC653D">
            <w:pPr>
              <w:spacing w:after="0" w:line="240" w:lineRule="auto"/>
              <w:jc w:val="both"/>
              <w:rPr>
                <w:rFonts w:ascii="Times New Roman" w:eastAsia="Times New Roman" w:hAnsi="Times New Roman" w:cs="Times New Roman"/>
                <w:bCs/>
                <w:sz w:val="28"/>
                <w:szCs w:val="28"/>
                <w:lang w:eastAsia="ru-RU"/>
              </w:rPr>
            </w:pPr>
            <w:r w:rsidRPr="00FC653D">
              <w:rPr>
                <w:rFonts w:ascii="Times New Roman" w:eastAsia="Times New Roman" w:hAnsi="Times New Roman" w:cs="Times New Roman"/>
                <w:bCs/>
                <w:sz w:val="28"/>
                <w:szCs w:val="28"/>
                <w:lang w:eastAsia="ru-RU"/>
              </w:rPr>
              <w:t>2021/ тыс.руб.</w:t>
            </w:r>
          </w:p>
        </w:tc>
        <w:tc>
          <w:tcPr>
            <w:tcW w:w="3191" w:type="dxa"/>
          </w:tcPr>
          <w:p w:rsidR="00FC653D" w:rsidRPr="00FC653D" w:rsidRDefault="00FC653D" w:rsidP="00FC653D">
            <w:pPr>
              <w:spacing w:after="0" w:line="240" w:lineRule="auto"/>
              <w:jc w:val="both"/>
              <w:rPr>
                <w:rFonts w:ascii="Times New Roman" w:eastAsia="Times New Roman" w:hAnsi="Times New Roman" w:cs="Times New Roman"/>
                <w:bCs/>
                <w:sz w:val="28"/>
                <w:szCs w:val="28"/>
                <w:lang w:eastAsia="ru-RU"/>
              </w:rPr>
            </w:pPr>
            <w:r w:rsidRPr="00FC653D">
              <w:rPr>
                <w:rFonts w:ascii="Times New Roman" w:eastAsia="Times New Roman" w:hAnsi="Times New Roman" w:cs="Times New Roman"/>
                <w:bCs/>
                <w:sz w:val="28"/>
                <w:szCs w:val="28"/>
                <w:lang w:eastAsia="ru-RU"/>
              </w:rPr>
              <w:t>2022/тыс.руб.</w:t>
            </w:r>
          </w:p>
        </w:tc>
      </w:tr>
      <w:tr w:rsidR="00FC653D" w:rsidRPr="00FC653D" w:rsidTr="001B1E9A">
        <w:trPr>
          <w:trHeight w:val="409"/>
        </w:trPr>
        <w:tc>
          <w:tcPr>
            <w:tcW w:w="3190"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Cs/>
                <w:sz w:val="28"/>
                <w:szCs w:val="28"/>
                <w:lang w:eastAsia="ru-RU"/>
              </w:rPr>
              <w:t>план</w:t>
            </w:r>
          </w:p>
        </w:tc>
        <w:tc>
          <w:tcPr>
            <w:tcW w:w="3190"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300, 00</w:t>
            </w:r>
          </w:p>
        </w:tc>
        <w:tc>
          <w:tcPr>
            <w:tcW w:w="3191"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165,00</w:t>
            </w:r>
          </w:p>
        </w:tc>
      </w:tr>
      <w:tr w:rsidR="00FC653D" w:rsidRPr="00FC653D" w:rsidTr="001B1E9A">
        <w:tc>
          <w:tcPr>
            <w:tcW w:w="3190" w:type="dxa"/>
          </w:tcPr>
          <w:p w:rsidR="00FC653D" w:rsidRPr="00FC653D" w:rsidRDefault="00FC653D" w:rsidP="00FC653D">
            <w:pPr>
              <w:spacing w:after="0" w:line="240" w:lineRule="auto"/>
              <w:jc w:val="both"/>
              <w:rPr>
                <w:rFonts w:ascii="Times New Roman" w:eastAsia="Times New Roman" w:hAnsi="Times New Roman" w:cs="Times New Roman"/>
                <w:bCs/>
                <w:sz w:val="28"/>
                <w:szCs w:val="28"/>
                <w:lang w:eastAsia="ru-RU"/>
              </w:rPr>
            </w:pPr>
            <w:r w:rsidRPr="00FC653D">
              <w:rPr>
                <w:rFonts w:ascii="Times New Roman" w:eastAsia="Times New Roman" w:hAnsi="Times New Roman" w:cs="Times New Roman"/>
                <w:bCs/>
                <w:sz w:val="28"/>
                <w:szCs w:val="28"/>
                <w:lang w:eastAsia="ru-RU"/>
              </w:rPr>
              <w:t>факт</w:t>
            </w:r>
          </w:p>
        </w:tc>
        <w:tc>
          <w:tcPr>
            <w:tcW w:w="3190"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327,16</w:t>
            </w:r>
          </w:p>
        </w:tc>
        <w:tc>
          <w:tcPr>
            <w:tcW w:w="3191"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156,82</w:t>
            </w:r>
          </w:p>
        </w:tc>
      </w:tr>
    </w:tbl>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 xml:space="preserve">         Доходы от реализации иного имущества, находящегося в собственности городских округов (за исключением имущества муниципальных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(в том числе оплата по ФЗ-№159):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90"/>
        <w:gridCol w:w="3190"/>
        <w:gridCol w:w="3191"/>
      </w:tblGrid>
      <w:tr w:rsidR="00FC653D" w:rsidRPr="00FC653D" w:rsidTr="001B1E9A">
        <w:tc>
          <w:tcPr>
            <w:tcW w:w="3190"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p>
        </w:tc>
        <w:tc>
          <w:tcPr>
            <w:tcW w:w="3190" w:type="dxa"/>
          </w:tcPr>
          <w:p w:rsidR="00FC653D" w:rsidRPr="00FC653D" w:rsidRDefault="00FC653D" w:rsidP="00FC653D">
            <w:pPr>
              <w:spacing w:after="0" w:line="240" w:lineRule="auto"/>
              <w:jc w:val="both"/>
              <w:rPr>
                <w:rFonts w:ascii="Times New Roman" w:eastAsia="Times New Roman" w:hAnsi="Times New Roman" w:cs="Times New Roman"/>
                <w:bCs/>
                <w:sz w:val="28"/>
                <w:szCs w:val="28"/>
                <w:lang w:eastAsia="ru-RU"/>
              </w:rPr>
            </w:pPr>
            <w:r w:rsidRPr="00FC653D">
              <w:rPr>
                <w:rFonts w:ascii="Times New Roman" w:eastAsia="Times New Roman" w:hAnsi="Times New Roman" w:cs="Times New Roman"/>
                <w:bCs/>
                <w:sz w:val="28"/>
                <w:szCs w:val="28"/>
                <w:lang w:eastAsia="ru-RU"/>
              </w:rPr>
              <w:t>2021/ тыс.руб.</w:t>
            </w:r>
          </w:p>
        </w:tc>
        <w:tc>
          <w:tcPr>
            <w:tcW w:w="3191" w:type="dxa"/>
          </w:tcPr>
          <w:p w:rsidR="00FC653D" w:rsidRPr="00FC653D" w:rsidRDefault="00FC653D" w:rsidP="00FC653D">
            <w:pPr>
              <w:spacing w:after="0" w:line="240" w:lineRule="auto"/>
              <w:jc w:val="both"/>
              <w:rPr>
                <w:rFonts w:ascii="Times New Roman" w:eastAsia="Times New Roman" w:hAnsi="Times New Roman" w:cs="Times New Roman"/>
                <w:bCs/>
                <w:sz w:val="28"/>
                <w:szCs w:val="28"/>
                <w:lang w:eastAsia="ru-RU"/>
              </w:rPr>
            </w:pPr>
            <w:r w:rsidRPr="00FC653D">
              <w:rPr>
                <w:rFonts w:ascii="Times New Roman" w:eastAsia="Times New Roman" w:hAnsi="Times New Roman" w:cs="Times New Roman"/>
                <w:bCs/>
                <w:sz w:val="28"/>
                <w:szCs w:val="28"/>
                <w:lang w:eastAsia="ru-RU"/>
              </w:rPr>
              <w:t>2022/тыс.руб.</w:t>
            </w:r>
          </w:p>
        </w:tc>
      </w:tr>
      <w:tr w:rsidR="00FC653D" w:rsidRPr="00FC653D" w:rsidTr="001B1E9A">
        <w:trPr>
          <w:trHeight w:val="333"/>
        </w:trPr>
        <w:tc>
          <w:tcPr>
            <w:tcW w:w="3190" w:type="dxa"/>
          </w:tcPr>
          <w:p w:rsidR="00FC653D" w:rsidRPr="00FC653D" w:rsidRDefault="00FC653D" w:rsidP="00FC653D">
            <w:pPr>
              <w:spacing w:after="0" w:line="240" w:lineRule="auto"/>
              <w:jc w:val="both"/>
              <w:rPr>
                <w:rFonts w:ascii="Times New Roman" w:eastAsia="Times New Roman" w:hAnsi="Times New Roman" w:cs="Times New Roman"/>
                <w:bCs/>
                <w:sz w:val="28"/>
                <w:szCs w:val="28"/>
                <w:lang w:eastAsia="ru-RU"/>
              </w:rPr>
            </w:pPr>
            <w:r w:rsidRPr="00FC653D">
              <w:rPr>
                <w:rFonts w:ascii="Times New Roman" w:eastAsia="Times New Roman" w:hAnsi="Times New Roman" w:cs="Times New Roman"/>
                <w:bCs/>
                <w:sz w:val="28"/>
                <w:szCs w:val="28"/>
                <w:lang w:eastAsia="ru-RU"/>
              </w:rPr>
              <w:t>план</w:t>
            </w:r>
          </w:p>
        </w:tc>
        <w:tc>
          <w:tcPr>
            <w:tcW w:w="3190"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13 400,00</w:t>
            </w:r>
          </w:p>
        </w:tc>
        <w:tc>
          <w:tcPr>
            <w:tcW w:w="3191"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9 600,00</w:t>
            </w:r>
          </w:p>
        </w:tc>
      </w:tr>
      <w:tr w:rsidR="00FC653D" w:rsidRPr="00FC653D" w:rsidTr="001B1E9A">
        <w:trPr>
          <w:trHeight w:val="399"/>
        </w:trPr>
        <w:tc>
          <w:tcPr>
            <w:tcW w:w="3190" w:type="dxa"/>
          </w:tcPr>
          <w:p w:rsidR="00FC653D" w:rsidRPr="00FC653D" w:rsidRDefault="00FC653D" w:rsidP="00FC653D">
            <w:pPr>
              <w:spacing w:after="0" w:line="240" w:lineRule="auto"/>
              <w:jc w:val="both"/>
              <w:rPr>
                <w:rFonts w:ascii="Times New Roman" w:eastAsia="Times New Roman" w:hAnsi="Times New Roman" w:cs="Times New Roman"/>
                <w:bCs/>
                <w:sz w:val="28"/>
                <w:szCs w:val="28"/>
                <w:lang w:eastAsia="ru-RU"/>
              </w:rPr>
            </w:pPr>
            <w:r w:rsidRPr="00FC653D">
              <w:rPr>
                <w:rFonts w:ascii="Times New Roman" w:eastAsia="Times New Roman" w:hAnsi="Times New Roman" w:cs="Times New Roman"/>
                <w:bCs/>
                <w:sz w:val="28"/>
                <w:szCs w:val="28"/>
                <w:lang w:eastAsia="ru-RU"/>
              </w:rPr>
              <w:t>факт</w:t>
            </w:r>
          </w:p>
        </w:tc>
        <w:tc>
          <w:tcPr>
            <w:tcW w:w="3190"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15 481,11</w:t>
            </w:r>
          </w:p>
        </w:tc>
        <w:tc>
          <w:tcPr>
            <w:tcW w:w="3191"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10 329,72</w:t>
            </w:r>
          </w:p>
        </w:tc>
      </w:tr>
    </w:tbl>
    <w:p w:rsidR="00FC653D" w:rsidRPr="00FC653D" w:rsidRDefault="00FC653D" w:rsidP="00FC653D">
      <w:pPr>
        <w:spacing w:after="0" w:line="240" w:lineRule="auto"/>
        <w:jc w:val="both"/>
        <w:rPr>
          <w:rFonts w:ascii="Times New Roman" w:eastAsia="Times New Roman" w:hAnsi="Times New Roman" w:cs="Times New Roman"/>
          <w:bCs/>
          <w:sz w:val="28"/>
          <w:szCs w:val="28"/>
          <w:lang w:eastAsia="ru-RU"/>
        </w:rPr>
      </w:pPr>
      <w:r w:rsidRPr="00FC653D">
        <w:rPr>
          <w:rFonts w:ascii="Times New Roman" w:eastAsia="Times New Roman" w:hAnsi="Times New Roman" w:cs="Times New Roman"/>
          <w:bCs/>
          <w:sz w:val="28"/>
          <w:szCs w:val="28"/>
          <w:lang w:eastAsia="ru-RU"/>
        </w:rPr>
        <w:t xml:space="preserve">          План перевыполнен за счет продажи нежилого помещения   по ул. Мира д. 28, здания и земельного участка по ул. 1 Мая, д. 41, а также выкупа по ФЗ-№159</w:t>
      </w:r>
      <w:r w:rsidRPr="00FC653D">
        <w:rPr>
          <w:rFonts w:ascii="Times New Roman" w:eastAsia="Times New Roman" w:hAnsi="Times New Roman" w:cs="Times New Roman"/>
          <w:b/>
          <w:bCs/>
          <w:sz w:val="28"/>
          <w:szCs w:val="28"/>
          <w:lang w:eastAsia="ru-RU"/>
        </w:rPr>
        <w:t xml:space="preserve"> </w:t>
      </w:r>
      <w:r w:rsidRPr="00FC653D">
        <w:rPr>
          <w:rFonts w:ascii="Times New Roman" w:eastAsia="Times New Roman" w:hAnsi="Times New Roman" w:cs="Times New Roman"/>
          <w:bCs/>
          <w:sz w:val="28"/>
          <w:szCs w:val="28"/>
          <w:lang w:eastAsia="ru-RU"/>
        </w:rPr>
        <w:t xml:space="preserve">без рассрочки платежа четырех помещений:  по пр. </w:t>
      </w:r>
      <w:r w:rsidRPr="00FC653D">
        <w:rPr>
          <w:rFonts w:ascii="Times New Roman" w:eastAsia="Times New Roman" w:hAnsi="Times New Roman" w:cs="Times New Roman"/>
          <w:bCs/>
          <w:sz w:val="28"/>
          <w:szCs w:val="28"/>
          <w:lang w:eastAsia="ru-RU"/>
        </w:rPr>
        <w:lastRenderedPageBreak/>
        <w:t>Студенческий д.5, ул. Ломоносова д.1, ул. Гагарина д. 14, пр. Металлургов д. 29.</w:t>
      </w:r>
    </w:p>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 xml:space="preserve">              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90"/>
        <w:gridCol w:w="3190"/>
        <w:gridCol w:w="3191"/>
      </w:tblGrid>
      <w:tr w:rsidR="00FC653D" w:rsidRPr="00FC653D" w:rsidTr="001B1E9A">
        <w:tc>
          <w:tcPr>
            <w:tcW w:w="3190" w:type="dxa"/>
          </w:tcPr>
          <w:p w:rsidR="00FC653D" w:rsidRPr="00FC653D" w:rsidRDefault="00FC653D" w:rsidP="00FC653D">
            <w:pPr>
              <w:spacing w:after="0" w:line="240" w:lineRule="auto"/>
              <w:jc w:val="both"/>
              <w:rPr>
                <w:rFonts w:ascii="Times New Roman" w:eastAsia="Times New Roman" w:hAnsi="Times New Roman" w:cs="Times New Roman"/>
                <w:bCs/>
                <w:sz w:val="28"/>
                <w:szCs w:val="28"/>
                <w:lang w:eastAsia="ru-RU"/>
              </w:rPr>
            </w:pPr>
          </w:p>
        </w:tc>
        <w:tc>
          <w:tcPr>
            <w:tcW w:w="3190" w:type="dxa"/>
          </w:tcPr>
          <w:p w:rsidR="00FC653D" w:rsidRPr="00FC653D" w:rsidRDefault="00FC653D" w:rsidP="00FC653D">
            <w:pPr>
              <w:spacing w:after="0" w:line="240" w:lineRule="auto"/>
              <w:jc w:val="both"/>
              <w:rPr>
                <w:rFonts w:ascii="Times New Roman" w:eastAsia="Times New Roman" w:hAnsi="Times New Roman" w:cs="Times New Roman"/>
                <w:bCs/>
                <w:sz w:val="28"/>
                <w:szCs w:val="28"/>
                <w:lang w:eastAsia="ru-RU"/>
              </w:rPr>
            </w:pPr>
            <w:r w:rsidRPr="00FC653D">
              <w:rPr>
                <w:rFonts w:ascii="Times New Roman" w:eastAsia="Times New Roman" w:hAnsi="Times New Roman" w:cs="Times New Roman"/>
                <w:bCs/>
                <w:sz w:val="28"/>
                <w:szCs w:val="28"/>
                <w:lang w:eastAsia="ru-RU"/>
              </w:rPr>
              <w:t>2021/тыс.руб.</w:t>
            </w:r>
          </w:p>
        </w:tc>
        <w:tc>
          <w:tcPr>
            <w:tcW w:w="3191" w:type="dxa"/>
          </w:tcPr>
          <w:p w:rsidR="00FC653D" w:rsidRPr="00FC653D" w:rsidRDefault="00FC653D" w:rsidP="00FC653D">
            <w:pPr>
              <w:spacing w:after="0" w:line="240" w:lineRule="auto"/>
              <w:jc w:val="both"/>
              <w:rPr>
                <w:rFonts w:ascii="Times New Roman" w:eastAsia="Times New Roman" w:hAnsi="Times New Roman" w:cs="Times New Roman"/>
                <w:bCs/>
                <w:sz w:val="28"/>
                <w:szCs w:val="28"/>
                <w:lang w:eastAsia="ru-RU"/>
              </w:rPr>
            </w:pPr>
            <w:r w:rsidRPr="00FC653D">
              <w:rPr>
                <w:rFonts w:ascii="Times New Roman" w:eastAsia="Times New Roman" w:hAnsi="Times New Roman" w:cs="Times New Roman"/>
                <w:bCs/>
                <w:sz w:val="28"/>
                <w:szCs w:val="28"/>
                <w:lang w:eastAsia="ru-RU"/>
              </w:rPr>
              <w:t>2022/ тыс.руб.</w:t>
            </w:r>
          </w:p>
        </w:tc>
      </w:tr>
      <w:tr w:rsidR="00FC653D" w:rsidRPr="00FC653D" w:rsidTr="001B1E9A">
        <w:tc>
          <w:tcPr>
            <w:tcW w:w="3190" w:type="dxa"/>
          </w:tcPr>
          <w:p w:rsidR="00FC653D" w:rsidRPr="00FC653D" w:rsidRDefault="00FC653D" w:rsidP="00FC653D">
            <w:pPr>
              <w:spacing w:after="0" w:line="240" w:lineRule="auto"/>
              <w:jc w:val="both"/>
              <w:rPr>
                <w:rFonts w:ascii="Times New Roman" w:eastAsia="Times New Roman" w:hAnsi="Times New Roman" w:cs="Times New Roman"/>
                <w:bCs/>
                <w:sz w:val="28"/>
                <w:szCs w:val="28"/>
                <w:lang w:eastAsia="ru-RU"/>
              </w:rPr>
            </w:pPr>
            <w:r w:rsidRPr="00FC653D">
              <w:rPr>
                <w:rFonts w:ascii="Times New Roman" w:eastAsia="Times New Roman" w:hAnsi="Times New Roman" w:cs="Times New Roman"/>
                <w:bCs/>
                <w:sz w:val="28"/>
                <w:szCs w:val="28"/>
                <w:lang w:eastAsia="ru-RU"/>
              </w:rPr>
              <w:t>план</w:t>
            </w:r>
          </w:p>
        </w:tc>
        <w:tc>
          <w:tcPr>
            <w:tcW w:w="3190"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6 300,00</w:t>
            </w:r>
          </w:p>
        </w:tc>
        <w:tc>
          <w:tcPr>
            <w:tcW w:w="3191"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4 600,00</w:t>
            </w:r>
          </w:p>
        </w:tc>
      </w:tr>
      <w:tr w:rsidR="00FC653D" w:rsidRPr="00FC653D" w:rsidTr="001B1E9A">
        <w:tc>
          <w:tcPr>
            <w:tcW w:w="3190" w:type="dxa"/>
          </w:tcPr>
          <w:p w:rsidR="00FC653D" w:rsidRPr="00FC653D" w:rsidRDefault="00FC653D" w:rsidP="00FC653D">
            <w:pPr>
              <w:spacing w:after="0" w:line="240" w:lineRule="auto"/>
              <w:jc w:val="both"/>
              <w:rPr>
                <w:rFonts w:ascii="Times New Roman" w:eastAsia="Times New Roman" w:hAnsi="Times New Roman" w:cs="Times New Roman"/>
                <w:bCs/>
                <w:sz w:val="28"/>
                <w:szCs w:val="28"/>
                <w:lang w:eastAsia="ru-RU"/>
              </w:rPr>
            </w:pPr>
            <w:r w:rsidRPr="00FC653D">
              <w:rPr>
                <w:rFonts w:ascii="Times New Roman" w:eastAsia="Times New Roman" w:hAnsi="Times New Roman" w:cs="Times New Roman"/>
                <w:bCs/>
                <w:sz w:val="28"/>
                <w:szCs w:val="28"/>
                <w:lang w:eastAsia="ru-RU"/>
              </w:rPr>
              <w:t>факт</w:t>
            </w:r>
          </w:p>
        </w:tc>
        <w:tc>
          <w:tcPr>
            <w:tcW w:w="3190"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6 360,79</w:t>
            </w:r>
          </w:p>
        </w:tc>
        <w:tc>
          <w:tcPr>
            <w:tcW w:w="3191"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4 609,97</w:t>
            </w:r>
          </w:p>
        </w:tc>
      </w:tr>
    </w:tbl>
    <w:p w:rsidR="00FC653D" w:rsidRPr="00FC653D" w:rsidRDefault="00FC653D" w:rsidP="00FC653D">
      <w:pPr>
        <w:spacing w:after="0" w:line="240" w:lineRule="auto"/>
        <w:jc w:val="both"/>
        <w:rPr>
          <w:rFonts w:ascii="Times New Roman" w:eastAsia="Times New Roman" w:hAnsi="Times New Roman" w:cs="Times New Roman"/>
          <w:bCs/>
          <w:sz w:val="28"/>
          <w:szCs w:val="28"/>
          <w:lang w:eastAsia="ru-RU"/>
        </w:rPr>
      </w:pPr>
      <w:r w:rsidRPr="00FC653D">
        <w:rPr>
          <w:rFonts w:ascii="Times New Roman" w:eastAsia="Times New Roman" w:hAnsi="Times New Roman" w:cs="Times New Roman"/>
          <w:bCs/>
          <w:sz w:val="28"/>
          <w:szCs w:val="28"/>
          <w:lang w:eastAsia="ru-RU"/>
        </w:rPr>
        <w:t xml:space="preserve">          </w:t>
      </w:r>
    </w:p>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 xml:space="preserve">           Прочие поступления от использования имущества, находящегося в собственности городских округов (за исключением имущества муниципальных автономных учреждений, а также имущества муниципальных унитарных предприятий, в том числе казенных):</w:t>
      </w: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
        <w:gridCol w:w="3176"/>
        <w:gridCol w:w="3190"/>
        <w:gridCol w:w="3192"/>
      </w:tblGrid>
      <w:tr w:rsidR="00FC653D" w:rsidRPr="00FC653D" w:rsidTr="00FC653D">
        <w:tc>
          <w:tcPr>
            <w:tcW w:w="3190" w:type="dxa"/>
            <w:gridSpan w:val="2"/>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p>
        </w:tc>
        <w:tc>
          <w:tcPr>
            <w:tcW w:w="3190" w:type="dxa"/>
          </w:tcPr>
          <w:p w:rsidR="00FC653D" w:rsidRPr="00FC653D" w:rsidRDefault="00FC653D" w:rsidP="00FC653D">
            <w:pPr>
              <w:spacing w:after="0" w:line="240" w:lineRule="auto"/>
              <w:jc w:val="both"/>
              <w:rPr>
                <w:rFonts w:ascii="Times New Roman" w:eastAsia="Times New Roman" w:hAnsi="Times New Roman" w:cs="Times New Roman"/>
                <w:bCs/>
                <w:sz w:val="28"/>
                <w:szCs w:val="28"/>
                <w:lang w:eastAsia="ru-RU"/>
              </w:rPr>
            </w:pPr>
            <w:r w:rsidRPr="00FC653D">
              <w:rPr>
                <w:rFonts w:ascii="Times New Roman" w:eastAsia="Times New Roman" w:hAnsi="Times New Roman" w:cs="Times New Roman"/>
                <w:bCs/>
                <w:sz w:val="28"/>
                <w:szCs w:val="28"/>
                <w:lang w:eastAsia="ru-RU"/>
              </w:rPr>
              <w:t>2021/ тыс.руб.</w:t>
            </w:r>
          </w:p>
        </w:tc>
        <w:tc>
          <w:tcPr>
            <w:tcW w:w="3191" w:type="dxa"/>
          </w:tcPr>
          <w:p w:rsidR="00FC653D" w:rsidRPr="00FC653D" w:rsidRDefault="00FC653D" w:rsidP="00FC653D">
            <w:pPr>
              <w:spacing w:after="0" w:line="240" w:lineRule="auto"/>
              <w:jc w:val="both"/>
              <w:rPr>
                <w:rFonts w:ascii="Times New Roman" w:eastAsia="Times New Roman" w:hAnsi="Times New Roman" w:cs="Times New Roman"/>
                <w:bCs/>
                <w:sz w:val="28"/>
                <w:szCs w:val="28"/>
                <w:lang w:eastAsia="ru-RU"/>
              </w:rPr>
            </w:pPr>
            <w:r w:rsidRPr="00FC653D">
              <w:rPr>
                <w:rFonts w:ascii="Times New Roman" w:eastAsia="Times New Roman" w:hAnsi="Times New Roman" w:cs="Times New Roman"/>
                <w:bCs/>
                <w:sz w:val="28"/>
                <w:szCs w:val="28"/>
                <w:lang w:eastAsia="ru-RU"/>
              </w:rPr>
              <w:t>2022/тыс.руб.</w:t>
            </w:r>
          </w:p>
        </w:tc>
      </w:tr>
      <w:tr w:rsidR="00FC653D" w:rsidRPr="00FC653D" w:rsidTr="00FC653D">
        <w:trPr>
          <w:trHeight w:val="409"/>
        </w:trPr>
        <w:tc>
          <w:tcPr>
            <w:tcW w:w="3190" w:type="dxa"/>
            <w:gridSpan w:val="2"/>
          </w:tcPr>
          <w:p w:rsidR="00FC653D" w:rsidRPr="00FC653D" w:rsidRDefault="00FC653D" w:rsidP="00FC653D">
            <w:pPr>
              <w:spacing w:after="0" w:line="240" w:lineRule="auto"/>
              <w:jc w:val="both"/>
              <w:rPr>
                <w:rFonts w:ascii="Times New Roman" w:eastAsia="Times New Roman" w:hAnsi="Times New Roman" w:cs="Times New Roman"/>
                <w:bCs/>
                <w:sz w:val="28"/>
                <w:szCs w:val="28"/>
                <w:lang w:eastAsia="ru-RU"/>
              </w:rPr>
            </w:pPr>
            <w:r w:rsidRPr="00FC653D">
              <w:rPr>
                <w:rFonts w:ascii="Times New Roman" w:eastAsia="Times New Roman" w:hAnsi="Times New Roman" w:cs="Times New Roman"/>
                <w:bCs/>
                <w:sz w:val="28"/>
                <w:szCs w:val="28"/>
                <w:lang w:eastAsia="ru-RU"/>
              </w:rPr>
              <w:t>план</w:t>
            </w:r>
          </w:p>
        </w:tc>
        <w:tc>
          <w:tcPr>
            <w:tcW w:w="3190"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10 500,00</w:t>
            </w:r>
          </w:p>
        </w:tc>
        <w:tc>
          <w:tcPr>
            <w:tcW w:w="3191"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9 300,00</w:t>
            </w:r>
          </w:p>
        </w:tc>
      </w:tr>
      <w:tr w:rsidR="00FC653D" w:rsidRPr="00FC653D" w:rsidTr="00FC653D">
        <w:tc>
          <w:tcPr>
            <w:tcW w:w="3190" w:type="dxa"/>
            <w:gridSpan w:val="2"/>
          </w:tcPr>
          <w:p w:rsidR="00FC653D" w:rsidRPr="00FC653D" w:rsidRDefault="00FC653D" w:rsidP="00FC653D">
            <w:pPr>
              <w:spacing w:after="0" w:line="240" w:lineRule="auto"/>
              <w:rPr>
                <w:rFonts w:ascii="Times New Roman" w:eastAsia="Times New Roman" w:hAnsi="Times New Roman" w:cs="Times New Roman"/>
                <w:bCs/>
                <w:sz w:val="28"/>
                <w:szCs w:val="28"/>
                <w:lang w:eastAsia="ru-RU"/>
              </w:rPr>
            </w:pPr>
            <w:r w:rsidRPr="00FC653D">
              <w:rPr>
                <w:rFonts w:ascii="Times New Roman" w:eastAsia="Times New Roman" w:hAnsi="Times New Roman" w:cs="Times New Roman"/>
                <w:bCs/>
                <w:sz w:val="28"/>
                <w:szCs w:val="28"/>
                <w:lang w:eastAsia="ru-RU"/>
              </w:rPr>
              <w:t>факт</w:t>
            </w:r>
          </w:p>
        </w:tc>
        <w:tc>
          <w:tcPr>
            <w:tcW w:w="3190"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10 168,37</w:t>
            </w:r>
          </w:p>
        </w:tc>
        <w:tc>
          <w:tcPr>
            <w:tcW w:w="3191" w:type="dxa"/>
          </w:tcPr>
          <w:p w:rsidR="00FC653D" w:rsidRPr="00FC653D" w:rsidRDefault="00FC653D" w:rsidP="00FC653D">
            <w:pPr>
              <w:spacing w:after="0" w:line="240" w:lineRule="auto"/>
              <w:jc w:val="both"/>
              <w:rPr>
                <w:rFonts w:ascii="Times New Roman" w:eastAsia="Times New Roman" w:hAnsi="Times New Roman" w:cs="Times New Roman"/>
                <w:b/>
                <w:bCs/>
                <w:sz w:val="28"/>
                <w:szCs w:val="28"/>
                <w:lang w:eastAsia="ru-RU"/>
              </w:rPr>
            </w:pPr>
            <w:r w:rsidRPr="00FC653D">
              <w:rPr>
                <w:rFonts w:ascii="Times New Roman" w:eastAsia="Times New Roman" w:hAnsi="Times New Roman" w:cs="Times New Roman"/>
                <w:b/>
                <w:bCs/>
                <w:sz w:val="28"/>
                <w:szCs w:val="28"/>
                <w:lang w:eastAsia="ru-RU"/>
              </w:rPr>
              <w:t>9 195,39</w:t>
            </w:r>
          </w:p>
        </w:tc>
      </w:tr>
      <w:tr w:rsidR="000726F3" w:rsidRPr="00F77F14" w:rsidTr="00FC65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tblPrEx>
        <w:trPr>
          <w:gridBefore w:val="1"/>
          <w:wBefore w:w="14" w:type="dxa"/>
          <w:trHeight w:val="1033"/>
        </w:trPr>
        <w:tc>
          <w:tcPr>
            <w:tcW w:w="9558" w:type="dxa"/>
            <w:gridSpan w:val="3"/>
            <w:tcMar>
              <w:top w:w="17" w:type="dxa"/>
              <w:left w:w="94" w:type="dxa"/>
              <w:bottom w:w="0" w:type="dxa"/>
              <w:right w:w="94" w:type="dxa"/>
            </w:tcMar>
            <w:vAlign w:val="center"/>
          </w:tcPr>
          <w:p w:rsidR="001C0D06" w:rsidRDefault="001C0D06" w:rsidP="00200BA4">
            <w:pPr>
              <w:spacing w:after="0" w:line="240" w:lineRule="auto"/>
              <w:ind w:firstLine="720"/>
              <w:jc w:val="center"/>
              <w:rPr>
                <w:rFonts w:ascii="Times New Roman" w:hAnsi="Times New Roman" w:cs="Times New Roman"/>
                <w:b/>
                <w:bCs/>
                <w:sz w:val="28"/>
                <w:szCs w:val="28"/>
                <w:highlight w:val="yellow"/>
              </w:rPr>
            </w:pPr>
          </w:p>
          <w:p w:rsidR="00CE4E34" w:rsidRPr="001C0D06" w:rsidRDefault="00CE4E34" w:rsidP="00200BA4">
            <w:pPr>
              <w:spacing w:after="0" w:line="240" w:lineRule="auto"/>
              <w:ind w:firstLine="720"/>
              <w:jc w:val="center"/>
              <w:rPr>
                <w:rFonts w:ascii="Times New Roman" w:hAnsi="Times New Roman" w:cs="Times New Roman"/>
                <w:b/>
                <w:bCs/>
                <w:sz w:val="28"/>
                <w:szCs w:val="28"/>
              </w:rPr>
            </w:pPr>
            <w:r w:rsidRPr="001C0D06">
              <w:rPr>
                <w:rFonts w:ascii="Times New Roman" w:hAnsi="Times New Roman" w:cs="Times New Roman"/>
                <w:b/>
                <w:bCs/>
                <w:sz w:val="28"/>
                <w:szCs w:val="28"/>
              </w:rPr>
              <w:t>8) Об исполнении поручений городского Совета по предыдущему отчету и иных поручений городского Совета, адресованных администрации муниципального образования город Новотроицк за отчетный период</w:t>
            </w:r>
          </w:p>
          <w:p w:rsidR="00C16BF5" w:rsidRPr="00F77F14" w:rsidRDefault="00C16BF5" w:rsidP="00CE4E34">
            <w:pPr>
              <w:tabs>
                <w:tab w:val="left" w:pos="0"/>
              </w:tabs>
              <w:spacing w:after="0" w:line="240" w:lineRule="auto"/>
              <w:ind w:left="-11"/>
              <w:jc w:val="both"/>
              <w:rPr>
                <w:rFonts w:ascii="Times New Roman" w:hAnsi="Times New Roman" w:cs="Times New Roman"/>
                <w:b/>
                <w:bCs/>
                <w:sz w:val="28"/>
                <w:szCs w:val="28"/>
                <w:highlight w:val="yellow"/>
              </w:rPr>
            </w:pPr>
          </w:p>
          <w:p w:rsidR="001C0D06" w:rsidRPr="001C0D06" w:rsidRDefault="00CE4E34" w:rsidP="001C0D06">
            <w:pPr>
              <w:tabs>
                <w:tab w:val="left" w:pos="0"/>
              </w:tabs>
              <w:spacing w:after="0" w:line="240" w:lineRule="auto"/>
              <w:ind w:left="-11"/>
              <w:jc w:val="both"/>
              <w:rPr>
                <w:rFonts w:ascii="Times New Roman" w:eastAsia="Times New Roman" w:hAnsi="Times New Roman" w:cs="Times New Roman"/>
                <w:sz w:val="28"/>
                <w:szCs w:val="28"/>
              </w:rPr>
            </w:pPr>
            <w:r w:rsidRPr="001C0D06">
              <w:rPr>
                <w:rFonts w:ascii="Times New Roman" w:hAnsi="Times New Roman" w:cs="Times New Roman"/>
                <w:b/>
                <w:bCs/>
                <w:sz w:val="28"/>
                <w:szCs w:val="28"/>
              </w:rPr>
              <w:tab/>
            </w:r>
            <w:r w:rsidRPr="001C0D06">
              <w:rPr>
                <w:rFonts w:ascii="Times New Roman" w:hAnsi="Times New Roman" w:cs="Times New Roman"/>
                <w:b/>
                <w:bCs/>
                <w:sz w:val="28"/>
                <w:szCs w:val="28"/>
              </w:rPr>
              <w:tab/>
            </w:r>
            <w:r w:rsidR="001C0D06" w:rsidRPr="001C0D06">
              <w:rPr>
                <w:rFonts w:ascii="Times New Roman" w:eastAsia="Times New Roman" w:hAnsi="Times New Roman" w:cs="Times New Roman"/>
                <w:sz w:val="28"/>
                <w:szCs w:val="28"/>
              </w:rPr>
              <w:t>В 2022 году администрация муниципального образования город Новотроицк продолжала работу над вопросами, поставленными  городским Советом депутатов, в том числе:</w:t>
            </w:r>
          </w:p>
          <w:p w:rsidR="001C0D06" w:rsidRPr="001C0D06" w:rsidRDefault="001C0D06" w:rsidP="001C0D06">
            <w:pPr>
              <w:tabs>
                <w:tab w:val="left" w:pos="0"/>
              </w:tabs>
              <w:spacing w:after="0" w:line="240" w:lineRule="auto"/>
              <w:ind w:left="-11"/>
              <w:jc w:val="both"/>
              <w:rPr>
                <w:rFonts w:ascii="Times New Roman" w:eastAsia="Times New Roman" w:hAnsi="Times New Roman" w:cs="Times New Roman"/>
                <w:sz w:val="28"/>
                <w:szCs w:val="28"/>
              </w:rPr>
            </w:pPr>
            <w:r w:rsidRPr="001C0D06">
              <w:rPr>
                <w:rFonts w:ascii="Times New Roman" w:eastAsia="Times New Roman" w:hAnsi="Times New Roman" w:cs="Times New Roman"/>
                <w:sz w:val="28"/>
                <w:szCs w:val="28"/>
              </w:rPr>
              <w:t xml:space="preserve"> </w:t>
            </w:r>
          </w:p>
          <w:p w:rsidR="001C0D06" w:rsidRPr="001C0D06" w:rsidRDefault="001C0D06" w:rsidP="001C0D06">
            <w:pPr>
              <w:tabs>
                <w:tab w:val="left" w:pos="0"/>
              </w:tabs>
              <w:spacing w:after="0" w:line="240" w:lineRule="auto"/>
              <w:ind w:left="-11"/>
              <w:jc w:val="both"/>
              <w:rPr>
                <w:rFonts w:ascii="Times New Roman" w:eastAsia="Times New Roman" w:hAnsi="Times New Roman" w:cs="Times New Roman"/>
                <w:sz w:val="28"/>
                <w:szCs w:val="28"/>
              </w:rPr>
            </w:pPr>
            <w:r w:rsidRPr="001C0D06">
              <w:rPr>
                <w:rFonts w:ascii="Times New Roman" w:eastAsia="Times New Roman" w:hAnsi="Times New Roman" w:cs="Times New Roman"/>
                <w:sz w:val="28"/>
                <w:szCs w:val="28"/>
              </w:rPr>
              <w:tab/>
            </w:r>
            <w:r w:rsidRPr="001C0D06">
              <w:rPr>
                <w:rFonts w:ascii="Times New Roman" w:eastAsia="Times New Roman" w:hAnsi="Times New Roman" w:cs="Times New Roman"/>
                <w:sz w:val="28"/>
                <w:szCs w:val="28"/>
              </w:rPr>
              <w:tab/>
              <w:t>1</w:t>
            </w:r>
            <w:r w:rsidRPr="001C0D06">
              <w:rPr>
                <w:rFonts w:ascii="Times New Roman" w:eastAsia="Times New Roman" w:hAnsi="Times New Roman" w:cs="Times New Roman"/>
                <w:b/>
                <w:sz w:val="28"/>
                <w:szCs w:val="28"/>
              </w:rPr>
              <w:t xml:space="preserve">. Рекомендовать главе муниципального образования город Новотроицк рассмотреть возможность обустройства остановочных площадок трамвайной остановки «Городской рынок» в случае если дальнейшее использование подземного перехода будет признано нецелесообразным </w:t>
            </w:r>
            <w:r w:rsidRPr="001C0D06">
              <w:rPr>
                <w:rFonts w:ascii="Times New Roman" w:eastAsia="Times New Roman" w:hAnsi="Times New Roman" w:cs="Times New Roman"/>
                <w:sz w:val="24"/>
                <w:szCs w:val="24"/>
              </w:rPr>
              <w:t>(решение городского Совета депутатов муниципального образования город Новотроицк № 426 от 24 апреля 2018 года «Об отчете главы муниципального образования город Новотроицк о результатах деятельности администрации муниципального образования город Новотроицк и иных подведомственных главе муниципального образования город Новотроицк органов местного самоуправления, в том числе о решении вопросов, поставленных городским Советом депутатов за 2017 год»):</w:t>
            </w:r>
          </w:p>
          <w:p w:rsidR="001C0D06" w:rsidRPr="001C0D06" w:rsidRDefault="001C0D06" w:rsidP="001C0D06">
            <w:pPr>
              <w:tabs>
                <w:tab w:val="left" w:pos="0"/>
              </w:tabs>
              <w:spacing w:after="0" w:line="240" w:lineRule="auto"/>
              <w:ind w:left="-11"/>
              <w:jc w:val="both"/>
              <w:rPr>
                <w:rFonts w:ascii="Times New Roman" w:eastAsia="Times New Roman" w:hAnsi="Times New Roman" w:cs="Times New Roman"/>
                <w:b/>
                <w:sz w:val="28"/>
                <w:szCs w:val="28"/>
              </w:rPr>
            </w:pPr>
            <w:r w:rsidRPr="001C0D06">
              <w:rPr>
                <w:rFonts w:ascii="Times New Roman" w:eastAsia="Times New Roman" w:hAnsi="Times New Roman" w:cs="Times New Roman"/>
                <w:b/>
                <w:sz w:val="28"/>
                <w:szCs w:val="28"/>
              </w:rPr>
              <w:tab/>
            </w:r>
            <w:r w:rsidRPr="001C0D06">
              <w:rPr>
                <w:rFonts w:ascii="Times New Roman" w:eastAsia="Times New Roman" w:hAnsi="Times New Roman" w:cs="Times New Roman"/>
                <w:b/>
                <w:sz w:val="28"/>
                <w:szCs w:val="28"/>
              </w:rPr>
              <w:tab/>
            </w:r>
            <w:r w:rsidRPr="001C0D06">
              <w:rPr>
                <w:rFonts w:ascii="Times New Roman" w:eastAsia="Times New Roman" w:hAnsi="Times New Roman" w:cs="Times New Roman"/>
                <w:sz w:val="28"/>
                <w:szCs w:val="28"/>
              </w:rPr>
              <w:t xml:space="preserve">В 2018 году было проведено техническое обследование подземного перехода специализированной организацией, согласно заключению: общее состояние подземной части сооружения оценивается как «работоспособное»; </w:t>
            </w:r>
            <w:r w:rsidRPr="001C0D06">
              <w:rPr>
                <w:rFonts w:ascii="Times New Roman" w:eastAsia="Times New Roman" w:hAnsi="Times New Roman" w:cs="Times New Roman"/>
                <w:sz w:val="28"/>
                <w:szCs w:val="28"/>
              </w:rPr>
              <w:lastRenderedPageBreak/>
              <w:t xml:space="preserve">состояние выходов как «аварийное». Конструкции ремонтопригодны. </w:t>
            </w:r>
          </w:p>
          <w:p w:rsidR="001C0D06" w:rsidRPr="001C0D06" w:rsidRDefault="001C0D06" w:rsidP="001C0D06">
            <w:pPr>
              <w:spacing w:after="0" w:line="240" w:lineRule="auto"/>
              <w:jc w:val="both"/>
              <w:rPr>
                <w:rFonts w:ascii="Times New Roman" w:eastAsia="Times New Roman" w:hAnsi="Times New Roman" w:cs="Times New Roman"/>
                <w:sz w:val="28"/>
                <w:szCs w:val="28"/>
              </w:rPr>
            </w:pPr>
            <w:r w:rsidRPr="001C0D06">
              <w:rPr>
                <w:rFonts w:ascii="Times New Roman" w:eastAsia="Times New Roman" w:hAnsi="Times New Roman" w:cs="Times New Roman"/>
                <w:sz w:val="28"/>
                <w:szCs w:val="28"/>
              </w:rPr>
              <w:tab/>
              <w:t xml:space="preserve">В 2021 году разработана проектно-сметная документация на  ремонт строительных конструкций, электроснабжения и электроосвещения подземного перехода через ул. </w:t>
            </w:r>
            <w:proofErr w:type="gramStart"/>
            <w:r w:rsidRPr="001C0D06">
              <w:rPr>
                <w:rFonts w:ascii="Times New Roman" w:eastAsia="Times New Roman" w:hAnsi="Times New Roman" w:cs="Times New Roman"/>
                <w:sz w:val="28"/>
                <w:szCs w:val="28"/>
              </w:rPr>
              <w:t>Советскую</w:t>
            </w:r>
            <w:proofErr w:type="gramEnd"/>
            <w:r w:rsidRPr="001C0D06">
              <w:rPr>
                <w:rFonts w:ascii="Times New Roman" w:eastAsia="Times New Roman" w:hAnsi="Times New Roman" w:cs="Times New Roman"/>
                <w:sz w:val="28"/>
                <w:szCs w:val="28"/>
              </w:rPr>
              <w:t xml:space="preserve"> в районе городского рынка. </w:t>
            </w:r>
            <w:r w:rsidRPr="001C0D06">
              <w:rPr>
                <w:rFonts w:ascii="Times New Roman" w:eastAsia="Times New Roman" w:hAnsi="Times New Roman" w:cs="Times New Roman"/>
                <w:sz w:val="28"/>
                <w:szCs w:val="28"/>
              </w:rPr>
              <w:tab/>
              <w:t>Сметная стоимость ремонта составляет 12 538,35 тыс. руб. (в ценах 2 квартала 2021 г.).</w:t>
            </w:r>
          </w:p>
          <w:p w:rsidR="001C0D06" w:rsidRPr="001C0D06" w:rsidRDefault="001C0D06" w:rsidP="001C0D06">
            <w:pPr>
              <w:spacing w:after="0" w:line="240" w:lineRule="auto"/>
              <w:jc w:val="both"/>
              <w:rPr>
                <w:rFonts w:ascii="Times New Roman" w:eastAsia="Times New Roman" w:hAnsi="Times New Roman" w:cs="Times New Roman"/>
                <w:sz w:val="28"/>
                <w:szCs w:val="28"/>
              </w:rPr>
            </w:pPr>
            <w:r w:rsidRPr="001C0D06">
              <w:rPr>
                <w:rFonts w:ascii="Times New Roman" w:eastAsia="Times New Roman" w:hAnsi="Times New Roman" w:cs="Times New Roman"/>
                <w:sz w:val="28"/>
                <w:szCs w:val="28"/>
              </w:rPr>
              <w:t xml:space="preserve"> </w:t>
            </w:r>
            <w:r w:rsidRPr="001C0D06">
              <w:rPr>
                <w:rFonts w:ascii="Times New Roman" w:eastAsia="Times New Roman" w:hAnsi="Times New Roman" w:cs="Times New Roman"/>
                <w:sz w:val="28"/>
                <w:szCs w:val="28"/>
              </w:rPr>
              <w:tab/>
              <w:t xml:space="preserve">В 2021 году в рамках соглашения о социально-экономическом сотрудничестве между Правительством Оренбургской области, администрацией МО г. Новотроицк и ООО УК «МEТАЛЛОИНВЕСТ» была обустроена площадка ожидания трамвайной остановки «Городской рынок» на нечетной стороне с заменой остановочного павильона. </w:t>
            </w:r>
          </w:p>
          <w:p w:rsidR="001C0D06" w:rsidRPr="001C0D06" w:rsidRDefault="001C0D06" w:rsidP="001C0D06">
            <w:pPr>
              <w:spacing w:after="0" w:line="240" w:lineRule="auto"/>
              <w:jc w:val="both"/>
              <w:rPr>
                <w:rFonts w:ascii="Times New Roman" w:eastAsia="Times New Roman" w:hAnsi="Times New Roman" w:cs="Times New Roman"/>
                <w:sz w:val="28"/>
                <w:szCs w:val="28"/>
              </w:rPr>
            </w:pPr>
            <w:r w:rsidRPr="001C0D06">
              <w:rPr>
                <w:rFonts w:ascii="Times New Roman" w:eastAsia="Times New Roman" w:hAnsi="Times New Roman" w:cs="Times New Roman"/>
                <w:sz w:val="28"/>
                <w:szCs w:val="28"/>
              </w:rPr>
              <w:tab/>
              <w:t xml:space="preserve">В 2022 году бюджетные средства на ремонт подземного перехода через ул. Советскую в районе городского рынка не предусматривались.  </w:t>
            </w:r>
          </w:p>
          <w:p w:rsidR="001C0D06" w:rsidRPr="001C0D06" w:rsidRDefault="001C0D06" w:rsidP="001C0D06">
            <w:pPr>
              <w:suppressAutoHyphens/>
              <w:spacing w:after="0" w:line="240" w:lineRule="auto"/>
              <w:ind w:firstLine="709"/>
              <w:jc w:val="both"/>
              <w:rPr>
                <w:rFonts w:ascii="Times New Roman" w:eastAsia="Times New Roman" w:hAnsi="Times New Roman" w:cs="Times New Roman"/>
                <w:b/>
                <w:bCs/>
                <w:sz w:val="28"/>
                <w:szCs w:val="28"/>
              </w:rPr>
            </w:pPr>
            <w:r w:rsidRPr="001C0D06">
              <w:rPr>
                <w:rFonts w:ascii="Times New Roman" w:eastAsia="Times New Roman" w:hAnsi="Times New Roman" w:cs="Times New Roman"/>
                <w:b/>
                <w:bCs/>
                <w:sz w:val="28"/>
                <w:szCs w:val="28"/>
              </w:rPr>
              <w:t xml:space="preserve">Вопрос остался на контроле. </w:t>
            </w:r>
          </w:p>
          <w:p w:rsidR="001C0D06" w:rsidRPr="001C0D06" w:rsidRDefault="001C0D06" w:rsidP="001C0D06">
            <w:pPr>
              <w:tabs>
                <w:tab w:val="left" w:pos="0"/>
              </w:tabs>
              <w:spacing w:after="0" w:line="240" w:lineRule="auto"/>
              <w:ind w:left="-11"/>
              <w:jc w:val="both"/>
              <w:rPr>
                <w:rFonts w:ascii="Times New Roman" w:eastAsia="Times New Roman" w:hAnsi="Times New Roman" w:cs="Times New Roman"/>
                <w:sz w:val="28"/>
                <w:szCs w:val="28"/>
              </w:rPr>
            </w:pPr>
          </w:p>
          <w:p w:rsidR="001C0D06" w:rsidRPr="001C0D06" w:rsidRDefault="001C0D06" w:rsidP="001C0D06">
            <w:pPr>
              <w:tabs>
                <w:tab w:val="left" w:pos="0"/>
              </w:tabs>
              <w:spacing w:after="0" w:line="240" w:lineRule="auto"/>
              <w:ind w:left="-11"/>
              <w:jc w:val="both"/>
              <w:rPr>
                <w:rFonts w:ascii="Times New Roman" w:eastAsia="Times New Roman" w:hAnsi="Times New Roman" w:cs="Times New Roman"/>
                <w:sz w:val="28"/>
                <w:szCs w:val="28"/>
              </w:rPr>
            </w:pPr>
            <w:r w:rsidRPr="001C0D06">
              <w:rPr>
                <w:rFonts w:ascii="Times New Roman" w:eastAsia="Times New Roman" w:hAnsi="Times New Roman" w:cs="Times New Roman"/>
                <w:sz w:val="28"/>
                <w:szCs w:val="28"/>
              </w:rPr>
              <w:tab/>
            </w:r>
            <w:r w:rsidRPr="001C0D06">
              <w:rPr>
                <w:rFonts w:ascii="Times New Roman" w:eastAsia="Times New Roman" w:hAnsi="Times New Roman" w:cs="Times New Roman"/>
                <w:sz w:val="28"/>
                <w:szCs w:val="28"/>
              </w:rPr>
              <w:tab/>
              <w:t>В рамках исполнения рекомендаций по Решению  городского Совета депутатов муниципального образования город Новотроицк № 234 от 26.04.2022 «Об отчете главы муниципального образования город Новотроицк о результатах деятельности администрации муниципального образования город Новотроицк и иных подведомственных главе муниципального образования город Новотроицк органов местного самоуправления, в том числе о решении вопросов, поставленных городским Советом депутатов за 2021 год», выполнены следующие мероприятия:</w:t>
            </w:r>
          </w:p>
          <w:p w:rsidR="001C0D06" w:rsidRPr="001C0D06" w:rsidRDefault="001C0D06" w:rsidP="001C0D06">
            <w:pPr>
              <w:tabs>
                <w:tab w:val="left" w:pos="0"/>
              </w:tabs>
              <w:spacing w:after="0" w:line="240" w:lineRule="auto"/>
              <w:ind w:left="-11"/>
              <w:jc w:val="both"/>
              <w:rPr>
                <w:rFonts w:ascii="Times New Roman" w:eastAsia="Times New Roman" w:hAnsi="Times New Roman" w:cs="Times New Roman"/>
                <w:b/>
                <w:sz w:val="28"/>
                <w:szCs w:val="28"/>
              </w:rPr>
            </w:pPr>
            <w:r w:rsidRPr="001C0D06">
              <w:rPr>
                <w:rFonts w:ascii="Times New Roman" w:eastAsia="Times New Roman" w:hAnsi="Times New Roman" w:cs="Times New Roman"/>
                <w:b/>
                <w:sz w:val="28"/>
                <w:szCs w:val="28"/>
              </w:rPr>
              <w:tab/>
            </w:r>
            <w:r w:rsidRPr="001C0D06">
              <w:rPr>
                <w:rFonts w:ascii="Times New Roman" w:eastAsia="Times New Roman" w:hAnsi="Times New Roman" w:cs="Times New Roman"/>
                <w:b/>
                <w:sz w:val="28"/>
                <w:szCs w:val="28"/>
              </w:rPr>
              <w:tab/>
              <w:t>1. Организовать движение трамваев по графику с заданным интервалом, исключив прохождение двух трамваев подряд с минимальным интервалом и последующей паузой 20-30 минут:</w:t>
            </w:r>
          </w:p>
          <w:p w:rsidR="001C0D06" w:rsidRPr="001C0D06" w:rsidRDefault="001C0D06" w:rsidP="001C0D06">
            <w:pPr>
              <w:spacing w:after="0" w:line="240" w:lineRule="auto"/>
              <w:jc w:val="both"/>
              <w:rPr>
                <w:rFonts w:ascii="Times New Roman" w:eastAsia="Times New Roman" w:hAnsi="Times New Roman" w:cs="Times New Roman"/>
                <w:sz w:val="28"/>
                <w:szCs w:val="28"/>
              </w:rPr>
            </w:pPr>
            <w:r w:rsidRPr="001C0D06">
              <w:rPr>
                <w:rFonts w:ascii="Times New Roman" w:eastAsia="Times New Roman" w:hAnsi="Times New Roman" w:cs="Times New Roman"/>
                <w:sz w:val="28"/>
                <w:szCs w:val="28"/>
              </w:rPr>
              <w:tab/>
              <w:t>Выполнено следующее.</w:t>
            </w:r>
          </w:p>
          <w:p w:rsidR="001C0D06" w:rsidRPr="001C0D06" w:rsidRDefault="001C0D06" w:rsidP="001C0D06">
            <w:pPr>
              <w:spacing w:after="0" w:line="240" w:lineRule="auto"/>
              <w:jc w:val="both"/>
              <w:rPr>
                <w:rFonts w:ascii="Times New Roman" w:eastAsia="Times New Roman" w:hAnsi="Times New Roman" w:cs="Times New Roman"/>
                <w:sz w:val="28"/>
                <w:szCs w:val="28"/>
              </w:rPr>
            </w:pPr>
            <w:r w:rsidRPr="001C0D06">
              <w:rPr>
                <w:rFonts w:ascii="Times New Roman" w:eastAsia="Times New Roman" w:hAnsi="Times New Roman" w:cs="Times New Roman"/>
                <w:sz w:val="28"/>
                <w:szCs w:val="28"/>
              </w:rPr>
              <w:tab/>
              <w:t>Исходя из количества единиц подвижного состава работающих на линии (13 единиц в рабочие дни и 9 единиц в выходные дни) пересмотрен график движения трамваев. В пиковое время пассажиропотока  интервал составляет 8-10 минут, во внепиковое время  15-20 минут за счет снятия трех трамваев с маршрута № 4 (ТУ-ФЛЦ) по причине низкого пассажиропотока в направлении ТУ-ФЛЦ, ТУ-КХП и снижения затрат на электроэнергию.</w:t>
            </w:r>
          </w:p>
          <w:p w:rsidR="001C0D06" w:rsidRPr="001C0D06" w:rsidRDefault="001C0D06" w:rsidP="001C0D06">
            <w:pPr>
              <w:spacing w:after="0" w:line="240" w:lineRule="auto"/>
              <w:jc w:val="both"/>
              <w:rPr>
                <w:rFonts w:ascii="Times New Roman" w:eastAsia="Times New Roman" w:hAnsi="Times New Roman" w:cs="Times New Roman"/>
                <w:sz w:val="28"/>
                <w:szCs w:val="28"/>
              </w:rPr>
            </w:pPr>
            <w:r w:rsidRPr="001C0D06">
              <w:rPr>
                <w:rFonts w:ascii="Times New Roman" w:eastAsia="Times New Roman" w:hAnsi="Times New Roman" w:cs="Times New Roman"/>
                <w:sz w:val="28"/>
                <w:szCs w:val="28"/>
              </w:rPr>
              <w:tab/>
              <w:t>Увеличенный интервал движения  может возникать по причине дорожно-транспортного происшествия  на трамвайных путях или порыва контактной сети.</w:t>
            </w:r>
          </w:p>
          <w:p w:rsidR="001C0D06" w:rsidRPr="001C0D06" w:rsidRDefault="001C0D06" w:rsidP="001C0D06">
            <w:pPr>
              <w:spacing w:after="0" w:line="240" w:lineRule="auto"/>
              <w:jc w:val="both"/>
              <w:rPr>
                <w:rFonts w:ascii="Times New Roman" w:eastAsia="Times New Roman" w:hAnsi="Times New Roman" w:cs="Times New Roman"/>
                <w:sz w:val="28"/>
                <w:szCs w:val="28"/>
              </w:rPr>
            </w:pPr>
            <w:r w:rsidRPr="001C0D06">
              <w:rPr>
                <w:rFonts w:ascii="Times New Roman" w:eastAsia="Times New Roman" w:hAnsi="Times New Roman" w:cs="Times New Roman"/>
                <w:sz w:val="28"/>
                <w:szCs w:val="28"/>
              </w:rPr>
              <w:tab/>
              <w:t xml:space="preserve">Прохождение двух единиц подряд с интервалом 2 минуты происходит на перекрестке ул. Комарова в сторону трамвайного управления на  маршруте № 1 и № 3, когда вагоны выходят на одну общую линию. </w:t>
            </w:r>
            <w:r w:rsidRPr="001C0D06">
              <w:rPr>
                <w:rFonts w:ascii="Times New Roman" w:eastAsia="Times New Roman" w:hAnsi="Times New Roman" w:cs="Times New Roman"/>
                <w:sz w:val="28"/>
                <w:szCs w:val="28"/>
              </w:rPr>
              <w:lastRenderedPageBreak/>
              <w:tab/>
              <w:t xml:space="preserve">Увеличение разрыва на большее время  существенно влияет на  увеличение разрыва на  маршруте № 1  </w:t>
            </w:r>
            <w:proofErr w:type="gramStart"/>
            <w:r w:rsidRPr="001C0D06">
              <w:rPr>
                <w:rFonts w:ascii="Times New Roman" w:eastAsia="Times New Roman" w:hAnsi="Times New Roman" w:cs="Times New Roman"/>
                <w:sz w:val="28"/>
                <w:szCs w:val="28"/>
              </w:rPr>
              <w:t>от</w:t>
            </w:r>
            <w:proofErr w:type="gramEnd"/>
            <w:r w:rsidRPr="001C0D06">
              <w:rPr>
                <w:rFonts w:ascii="Times New Roman" w:eastAsia="Times New Roman" w:hAnsi="Times New Roman" w:cs="Times New Roman"/>
                <w:sz w:val="28"/>
                <w:szCs w:val="28"/>
              </w:rPr>
              <w:t xml:space="preserve"> ТУ в сторону КХП. </w:t>
            </w:r>
            <w:r w:rsidRPr="001C0D06">
              <w:rPr>
                <w:rFonts w:ascii="Times New Roman" w:eastAsia="Times New Roman" w:hAnsi="Times New Roman" w:cs="Times New Roman"/>
                <w:sz w:val="28"/>
                <w:szCs w:val="28"/>
              </w:rPr>
              <w:tab/>
              <w:t>Существующий график на сегодняшний день является наиболее оптимальным.</w:t>
            </w:r>
          </w:p>
          <w:p w:rsidR="001C0D06" w:rsidRPr="001C0D06" w:rsidRDefault="001C0D06" w:rsidP="001C0D06">
            <w:pPr>
              <w:tabs>
                <w:tab w:val="left" w:pos="0"/>
              </w:tabs>
              <w:spacing w:after="0" w:line="240" w:lineRule="auto"/>
              <w:ind w:left="-11"/>
              <w:jc w:val="both"/>
              <w:rPr>
                <w:rFonts w:ascii="Times New Roman" w:eastAsia="Times New Roman" w:hAnsi="Times New Roman" w:cs="Times New Roman"/>
                <w:b/>
                <w:sz w:val="28"/>
                <w:szCs w:val="28"/>
              </w:rPr>
            </w:pPr>
            <w:r w:rsidRPr="001C0D06">
              <w:rPr>
                <w:rFonts w:ascii="Times New Roman" w:eastAsia="Times New Roman" w:hAnsi="Times New Roman" w:cs="Times New Roman"/>
                <w:b/>
                <w:sz w:val="28"/>
                <w:szCs w:val="28"/>
              </w:rPr>
              <w:tab/>
            </w:r>
            <w:r w:rsidRPr="001C0D06">
              <w:rPr>
                <w:rFonts w:ascii="Times New Roman" w:eastAsia="Times New Roman" w:hAnsi="Times New Roman" w:cs="Times New Roman"/>
                <w:b/>
                <w:sz w:val="28"/>
                <w:szCs w:val="28"/>
              </w:rPr>
              <w:tab/>
              <w:t>2) осуществлять на постоянной основе контроль за порядком проведения на территории муниципального образования город Новотроицк земельных работ:</w:t>
            </w:r>
          </w:p>
          <w:p w:rsidR="001C0D06" w:rsidRPr="001C0D06" w:rsidRDefault="001C0D06" w:rsidP="001C0D06">
            <w:pPr>
              <w:tabs>
                <w:tab w:val="left" w:pos="0"/>
              </w:tabs>
              <w:spacing w:after="0" w:line="240" w:lineRule="auto"/>
              <w:ind w:left="-11"/>
              <w:jc w:val="both"/>
              <w:rPr>
                <w:rFonts w:ascii="Times New Roman" w:eastAsia="Times New Roman" w:hAnsi="Times New Roman" w:cs="Times New Roman"/>
                <w:b/>
                <w:sz w:val="28"/>
                <w:szCs w:val="28"/>
              </w:rPr>
            </w:pPr>
            <w:r w:rsidRPr="001C0D06">
              <w:rPr>
                <w:rFonts w:ascii="Times New Roman" w:eastAsia="Times New Roman" w:hAnsi="Times New Roman" w:cs="Times New Roman"/>
                <w:sz w:val="28"/>
                <w:szCs w:val="28"/>
              </w:rPr>
              <w:tab/>
            </w:r>
            <w:r w:rsidRPr="001C0D06">
              <w:rPr>
                <w:rFonts w:ascii="Times New Roman" w:eastAsia="Times New Roman" w:hAnsi="Times New Roman" w:cs="Times New Roman"/>
                <w:sz w:val="28"/>
                <w:szCs w:val="28"/>
              </w:rPr>
              <w:tab/>
              <w:t>Выполнено следующее.</w:t>
            </w:r>
          </w:p>
          <w:p w:rsidR="001C0D06" w:rsidRPr="002F78C9" w:rsidRDefault="001C0D06" w:rsidP="001C0D06">
            <w:pPr>
              <w:tabs>
                <w:tab w:val="left" w:pos="0"/>
              </w:tabs>
              <w:spacing w:after="0" w:line="240" w:lineRule="auto"/>
              <w:ind w:left="-11"/>
              <w:jc w:val="both"/>
              <w:rPr>
                <w:rFonts w:ascii="Times New Roman" w:eastAsia="Calibri" w:hAnsi="Times New Roman" w:cs="Times New Roman"/>
                <w:b/>
                <w:sz w:val="28"/>
                <w:szCs w:val="28"/>
              </w:rPr>
            </w:pPr>
            <w:r w:rsidRPr="001C0D06">
              <w:rPr>
                <w:rFonts w:ascii="Times New Roman" w:eastAsia="Times New Roman" w:hAnsi="Times New Roman" w:cs="Times New Roman"/>
                <w:b/>
                <w:sz w:val="28"/>
                <w:szCs w:val="28"/>
              </w:rPr>
              <w:tab/>
            </w:r>
            <w:r w:rsidRPr="001C0D06">
              <w:rPr>
                <w:rFonts w:ascii="Times New Roman" w:eastAsia="Times New Roman" w:hAnsi="Times New Roman" w:cs="Times New Roman"/>
                <w:sz w:val="28"/>
                <w:szCs w:val="28"/>
              </w:rPr>
              <w:tab/>
              <w:t xml:space="preserve">1. </w:t>
            </w:r>
            <w:r w:rsidRPr="002F78C9">
              <w:rPr>
                <w:rFonts w:ascii="Times New Roman" w:eastAsia="Times New Roman" w:hAnsi="Times New Roman" w:cs="Times New Roman"/>
                <w:sz w:val="28"/>
                <w:szCs w:val="28"/>
              </w:rPr>
              <w:t xml:space="preserve">Постановлением администрации </w:t>
            </w:r>
            <w:r w:rsidRPr="002F78C9">
              <w:rPr>
                <w:rFonts w:ascii="Times New Roman" w:eastAsia="Calibri" w:hAnsi="Times New Roman" w:cs="Times New Roman"/>
                <w:sz w:val="28"/>
                <w:szCs w:val="28"/>
              </w:rPr>
              <w:t xml:space="preserve">муниципального образования город Новотроицк от 26.05.2021 № 734-п «О назначении ответственного  по организации выдачи разрешения на проведение земляных работ и осуществлению контроля за порядком восстановления нарушенного благоустройства  на территории  муниципального образования город Новотроицк» </w:t>
            </w:r>
            <w:r w:rsidRPr="002F78C9">
              <w:rPr>
                <w:rFonts w:ascii="Times New Roman" w:eastAsia="Calibri" w:hAnsi="Times New Roman" w:cs="Times New Roman"/>
                <w:b/>
                <w:sz w:val="28"/>
                <w:szCs w:val="28"/>
              </w:rPr>
              <w:t>Отдел  архитектуры и градостроительства администрации муниципального образования город Новотроицк определен ответственным  по организации выдачи разрешения на проведение земляных работ и осуществление контроля за порядком восстановления нарушенного благоустройства на территории муниципального образования город Новотроицк.</w:t>
            </w:r>
          </w:p>
          <w:p w:rsidR="001C0D06" w:rsidRPr="002F78C9" w:rsidRDefault="001C0D06" w:rsidP="001C0D06">
            <w:pPr>
              <w:spacing w:after="0" w:line="240" w:lineRule="auto"/>
              <w:jc w:val="both"/>
              <w:rPr>
                <w:rFonts w:ascii="Times New Roman" w:eastAsia="Times New Roman" w:hAnsi="Times New Roman" w:cs="Times New Roman"/>
                <w:sz w:val="28"/>
                <w:szCs w:val="28"/>
              </w:rPr>
            </w:pPr>
            <w:r w:rsidRPr="002F78C9">
              <w:rPr>
                <w:rFonts w:ascii="Times New Roman" w:eastAsia="Calibri" w:hAnsi="Times New Roman" w:cs="Times New Roman"/>
                <w:sz w:val="28"/>
                <w:szCs w:val="28"/>
              </w:rPr>
              <w:tab/>
              <w:t>2. В 2022 году р</w:t>
            </w:r>
            <w:r w:rsidRPr="002F78C9">
              <w:rPr>
                <w:rFonts w:ascii="Times New Roman" w:eastAsia="Times New Roman" w:hAnsi="Times New Roman" w:cs="Times New Roman"/>
                <w:sz w:val="28"/>
                <w:szCs w:val="28"/>
              </w:rPr>
              <w:t>азработан Административный регламент предоставления муниципальной  услуги «Выдача разрешений на производство земляных работ».</w:t>
            </w:r>
          </w:p>
          <w:p w:rsidR="001C0D06" w:rsidRPr="002F78C9" w:rsidRDefault="001C0D06" w:rsidP="001C0D06">
            <w:pPr>
              <w:tabs>
                <w:tab w:val="left" w:pos="0"/>
              </w:tabs>
              <w:spacing w:after="0" w:line="240" w:lineRule="auto"/>
              <w:ind w:left="-11"/>
              <w:jc w:val="both"/>
              <w:rPr>
                <w:rFonts w:ascii="Times New Roman" w:eastAsia="Times New Roman" w:hAnsi="Times New Roman" w:cs="Times New Roman"/>
                <w:b/>
                <w:color w:val="000000"/>
                <w:sz w:val="28"/>
                <w:szCs w:val="28"/>
              </w:rPr>
            </w:pPr>
            <w:r w:rsidRPr="002F78C9">
              <w:rPr>
                <w:rFonts w:ascii="Times New Roman" w:eastAsia="Times New Roman" w:hAnsi="Times New Roman" w:cs="Times New Roman"/>
                <w:sz w:val="28"/>
                <w:szCs w:val="28"/>
              </w:rPr>
              <w:tab/>
            </w:r>
            <w:r w:rsidRPr="002F78C9">
              <w:rPr>
                <w:rFonts w:ascii="Times New Roman" w:eastAsia="Times New Roman" w:hAnsi="Times New Roman" w:cs="Times New Roman"/>
                <w:sz w:val="28"/>
                <w:szCs w:val="28"/>
              </w:rPr>
              <w:tab/>
            </w:r>
            <w:r w:rsidRPr="002F78C9">
              <w:rPr>
                <w:rFonts w:ascii="Times New Roman" w:eastAsia="Times New Roman" w:hAnsi="Times New Roman" w:cs="Times New Roman"/>
                <w:b/>
                <w:sz w:val="28"/>
                <w:szCs w:val="28"/>
              </w:rPr>
              <w:t xml:space="preserve">3. </w:t>
            </w:r>
            <w:r w:rsidRPr="002F78C9">
              <w:rPr>
                <w:rFonts w:ascii="Times New Roman" w:eastAsia="Times New Roman" w:hAnsi="Times New Roman" w:cs="Times New Roman"/>
                <w:b/>
                <w:color w:val="000000"/>
                <w:sz w:val="28"/>
                <w:szCs w:val="28"/>
              </w:rPr>
              <w:t xml:space="preserve">Организовать </w:t>
            </w:r>
            <w:proofErr w:type="gramStart"/>
            <w:r w:rsidRPr="002F78C9">
              <w:rPr>
                <w:rFonts w:ascii="Times New Roman" w:eastAsia="Times New Roman" w:hAnsi="Times New Roman" w:cs="Times New Roman"/>
                <w:b/>
                <w:color w:val="000000"/>
                <w:sz w:val="28"/>
                <w:szCs w:val="28"/>
              </w:rPr>
              <w:t>в рамках проведения единого Дня  информации в Оренбургской области на  территории муниципального образования город Новотроицк участие представителя Министерства здравоохранения Оренбургской области с обсуждением вопроса о перспективах</w:t>
            </w:r>
            <w:proofErr w:type="gramEnd"/>
            <w:r w:rsidRPr="002F78C9">
              <w:rPr>
                <w:rFonts w:ascii="Times New Roman" w:eastAsia="Times New Roman" w:hAnsi="Times New Roman" w:cs="Times New Roman"/>
                <w:b/>
                <w:color w:val="000000"/>
                <w:sz w:val="28"/>
                <w:szCs w:val="28"/>
              </w:rPr>
              <w:t xml:space="preserve"> сохранения и развития на территории муниципального образования город Новотроицк  медицинской базы, действующей до создания ковид-госпиталей.</w:t>
            </w:r>
          </w:p>
          <w:p w:rsidR="001C0D06" w:rsidRPr="001C0D06" w:rsidRDefault="001C0D06" w:rsidP="001C0D06">
            <w:pPr>
              <w:suppressAutoHyphens/>
              <w:spacing w:after="0" w:line="240" w:lineRule="auto"/>
              <w:ind w:firstLine="709"/>
              <w:jc w:val="both"/>
              <w:rPr>
                <w:rFonts w:ascii="Times New Roman" w:eastAsia="Times New Roman" w:hAnsi="Times New Roman" w:cs="Times New Roman"/>
                <w:b/>
                <w:bCs/>
                <w:sz w:val="28"/>
                <w:szCs w:val="28"/>
              </w:rPr>
            </w:pPr>
            <w:r w:rsidRPr="001C0D06">
              <w:rPr>
                <w:rFonts w:ascii="Times New Roman" w:eastAsia="Times New Roman" w:hAnsi="Times New Roman" w:cs="Times New Roman"/>
                <w:color w:val="000000"/>
                <w:sz w:val="28"/>
                <w:szCs w:val="28"/>
              </w:rPr>
              <w:t xml:space="preserve">В течение 2022 года администрация муниципального образования город Новотроицк направляла в Министерство здравоохранения Оренбургской области несколько писем о проведении совместной встречи депутатов городского Совета депутатов и представителей Министерства здравоохранения. Встреча не состоялась. </w:t>
            </w:r>
            <w:r w:rsidRPr="001C0D06">
              <w:rPr>
                <w:rFonts w:ascii="Times New Roman" w:eastAsia="Times New Roman" w:hAnsi="Times New Roman" w:cs="Times New Roman"/>
                <w:bCs/>
                <w:sz w:val="28"/>
                <w:szCs w:val="28"/>
              </w:rPr>
              <w:t>Вопрос остался на контроле.</w:t>
            </w:r>
            <w:r w:rsidRPr="001C0D06">
              <w:rPr>
                <w:rFonts w:ascii="Times New Roman" w:eastAsia="Times New Roman" w:hAnsi="Times New Roman" w:cs="Times New Roman"/>
                <w:b/>
                <w:bCs/>
                <w:sz w:val="28"/>
                <w:szCs w:val="28"/>
              </w:rPr>
              <w:t xml:space="preserve"> </w:t>
            </w:r>
          </w:p>
          <w:p w:rsidR="001C0D06" w:rsidRPr="001C0D06" w:rsidRDefault="001C0D06" w:rsidP="001C0D06">
            <w:pPr>
              <w:spacing w:after="0" w:line="240" w:lineRule="auto"/>
              <w:ind w:firstLine="720"/>
              <w:jc w:val="both"/>
              <w:rPr>
                <w:rFonts w:ascii="Times New Roman" w:eastAsia="Times New Roman" w:hAnsi="Times New Roman" w:cs="Times New Roman"/>
                <w:b/>
                <w:bCs/>
                <w:i/>
                <w:color w:val="000000"/>
                <w:sz w:val="28"/>
                <w:szCs w:val="28"/>
                <w:shd w:val="clear" w:color="auto" w:fill="FFFFFF"/>
              </w:rPr>
            </w:pPr>
          </w:p>
          <w:p w:rsidR="001C0D06" w:rsidRPr="001C0D06" w:rsidRDefault="001C0D06" w:rsidP="001C0D06">
            <w:pPr>
              <w:spacing w:after="0" w:line="240" w:lineRule="auto"/>
              <w:ind w:firstLine="720"/>
              <w:jc w:val="both"/>
              <w:rPr>
                <w:rFonts w:ascii="Times New Roman" w:eastAsia="Times New Roman" w:hAnsi="Times New Roman" w:cs="Times New Roman"/>
                <w:b/>
                <w:bCs/>
                <w:i/>
                <w:color w:val="000000"/>
                <w:sz w:val="28"/>
                <w:szCs w:val="28"/>
                <w:shd w:val="clear" w:color="auto" w:fill="FFFFFF"/>
              </w:rPr>
            </w:pPr>
            <w:r w:rsidRPr="001C0D06">
              <w:rPr>
                <w:rFonts w:ascii="Times New Roman" w:eastAsia="Times New Roman" w:hAnsi="Times New Roman" w:cs="Times New Roman"/>
                <w:b/>
                <w:bCs/>
                <w:i/>
                <w:color w:val="000000"/>
                <w:sz w:val="28"/>
                <w:szCs w:val="28"/>
                <w:shd w:val="clear" w:color="auto" w:fill="FFFFFF"/>
              </w:rPr>
              <w:t>Решение иных вопросов, поставленных городским Советом депутатов перед главой муниципального образования город Новотроицк.</w:t>
            </w:r>
          </w:p>
          <w:p w:rsidR="001C0D06" w:rsidRPr="001C0D06" w:rsidRDefault="001C0D06" w:rsidP="001C0D06">
            <w:pPr>
              <w:tabs>
                <w:tab w:val="left" w:pos="0"/>
              </w:tabs>
              <w:spacing w:after="0" w:line="240" w:lineRule="auto"/>
              <w:ind w:left="-11"/>
              <w:jc w:val="center"/>
              <w:rPr>
                <w:rFonts w:ascii="Times New Roman" w:eastAsia="Times New Roman" w:hAnsi="Times New Roman" w:cs="Times New Roman"/>
                <w:b/>
                <w:bCs/>
                <w:color w:val="000000"/>
                <w:sz w:val="28"/>
                <w:szCs w:val="28"/>
                <w:shd w:val="clear" w:color="auto" w:fill="FFFFFF"/>
              </w:rPr>
            </w:pPr>
          </w:p>
          <w:p w:rsidR="001C0D06" w:rsidRPr="001C0D06" w:rsidRDefault="001C0D06" w:rsidP="001C0D06">
            <w:pPr>
              <w:tabs>
                <w:tab w:val="left" w:pos="0"/>
              </w:tabs>
              <w:spacing w:after="0" w:line="240" w:lineRule="auto"/>
              <w:ind w:left="-11"/>
              <w:jc w:val="center"/>
              <w:rPr>
                <w:rFonts w:ascii="Times New Roman" w:eastAsia="Times New Roman" w:hAnsi="Times New Roman" w:cs="Times New Roman"/>
                <w:b/>
                <w:bCs/>
                <w:color w:val="000000"/>
                <w:sz w:val="28"/>
                <w:szCs w:val="28"/>
                <w:shd w:val="clear" w:color="auto" w:fill="FFFFFF"/>
              </w:rPr>
            </w:pPr>
            <w:r w:rsidRPr="001C0D06">
              <w:rPr>
                <w:rFonts w:ascii="Times New Roman" w:eastAsia="Times New Roman" w:hAnsi="Times New Roman" w:cs="Times New Roman"/>
                <w:b/>
                <w:bCs/>
                <w:color w:val="000000"/>
                <w:sz w:val="28"/>
                <w:szCs w:val="28"/>
                <w:shd w:val="clear" w:color="auto" w:fill="FFFFFF"/>
              </w:rPr>
              <w:t xml:space="preserve">Вопросы, имеющие статус «Депутатский запрос», </w:t>
            </w:r>
          </w:p>
          <w:p w:rsidR="001C0D06" w:rsidRPr="001C0D06" w:rsidRDefault="001C0D06" w:rsidP="001C0D06">
            <w:pPr>
              <w:tabs>
                <w:tab w:val="left" w:pos="0"/>
              </w:tabs>
              <w:spacing w:after="0" w:line="240" w:lineRule="auto"/>
              <w:ind w:left="-11"/>
              <w:jc w:val="center"/>
              <w:rPr>
                <w:rFonts w:ascii="Times New Roman" w:eastAsia="Times New Roman" w:hAnsi="Times New Roman" w:cs="Times New Roman"/>
                <w:b/>
                <w:bCs/>
                <w:color w:val="000000"/>
                <w:sz w:val="28"/>
                <w:szCs w:val="28"/>
                <w:shd w:val="clear" w:color="auto" w:fill="FFFFFF"/>
              </w:rPr>
            </w:pPr>
            <w:r w:rsidRPr="001C0D06">
              <w:rPr>
                <w:rFonts w:ascii="Times New Roman" w:eastAsia="Times New Roman" w:hAnsi="Times New Roman" w:cs="Times New Roman"/>
                <w:b/>
                <w:bCs/>
                <w:color w:val="000000"/>
                <w:sz w:val="28"/>
                <w:szCs w:val="28"/>
                <w:shd w:val="clear" w:color="auto" w:fill="FFFFFF"/>
              </w:rPr>
              <w:lastRenderedPageBreak/>
              <w:t>рассматриваемые ранее и перешедшие для исполнения на 2022 год:</w:t>
            </w:r>
          </w:p>
          <w:p w:rsidR="001C0D06" w:rsidRPr="001C0D06" w:rsidRDefault="001C0D06" w:rsidP="001C0D06">
            <w:pPr>
              <w:tabs>
                <w:tab w:val="left" w:pos="0"/>
              </w:tabs>
              <w:spacing w:after="0" w:line="240" w:lineRule="auto"/>
              <w:ind w:left="-11"/>
              <w:jc w:val="center"/>
              <w:rPr>
                <w:rFonts w:ascii="Times New Roman" w:eastAsia="Times New Roman" w:hAnsi="Times New Roman" w:cs="Times New Roman"/>
                <w:b/>
                <w:bCs/>
                <w:color w:val="000000"/>
                <w:sz w:val="28"/>
                <w:szCs w:val="28"/>
                <w:shd w:val="clear" w:color="auto" w:fill="FFFFFF"/>
              </w:rPr>
            </w:pPr>
          </w:p>
          <w:p w:rsidR="001C0D06" w:rsidRPr="001C0D06" w:rsidRDefault="001C0D06" w:rsidP="001C0D06">
            <w:pPr>
              <w:spacing w:after="0" w:line="240" w:lineRule="auto"/>
              <w:ind w:left="-11"/>
              <w:jc w:val="both"/>
              <w:rPr>
                <w:rFonts w:ascii="Times New Roman" w:eastAsia="Times New Roman" w:hAnsi="Times New Roman" w:cs="Times New Roman"/>
                <w:color w:val="000000"/>
                <w:sz w:val="24"/>
                <w:szCs w:val="24"/>
              </w:rPr>
            </w:pPr>
            <w:r w:rsidRPr="001C0D06">
              <w:rPr>
                <w:rFonts w:ascii="Times New Roman" w:eastAsia="Times New Roman" w:hAnsi="Times New Roman" w:cs="Times New Roman"/>
                <w:b/>
                <w:bCs/>
                <w:color w:val="000000"/>
                <w:sz w:val="28"/>
                <w:szCs w:val="28"/>
                <w:shd w:val="clear" w:color="auto" w:fill="FFFFFF"/>
              </w:rPr>
              <w:tab/>
            </w:r>
            <w:r w:rsidRPr="001C0D06">
              <w:rPr>
                <w:rFonts w:ascii="Times New Roman" w:eastAsia="Times New Roman" w:hAnsi="Times New Roman" w:cs="Times New Roman"/>
                <w:b/>
                <w:bCs/>
                <w:color w:val="000000"/>
                <w:sz w:val="28"/>
                <w:szCs w:val="28"/>
                <w:shd w:val="clear" w:color="auto" w:fill="FFFFFF"/>
              </w:rPr>
              <w:tab/>
            </w:r>
            <w:r w:rsidRPr="001C0D06">
              <w:rPr>
                <w:rFonts w:ascii="Times New Roman" w:eastAsia="Times New Roman" w:hAnsi="Times New Roman" w:cs="Times New Roman"/>
                <w:color w:val="000000"/>
                <w:sz w:val="28"/>
                <w:szCs w:val="28"/>
              </w:rPr>
              <w:t>1</w:t>
            </w:r>
            <w:r w:rsidRPr="001C0D06">
              <w:rPr>
                <w:rFonts w:ascii="Times New Roman" w:eastAsia="Times New Roman" w:hAnsi="Times New Roman" w:cs="Times New Roman"/>
                <w:b/>
                <w:bCs/>
                <w:color w:val="000000"/>
                <w:sz w:val="28"/>
                <w:szCs w:val="28"/>
              </w:rPr>
              <w:t xml:space="preserve">. Решение </w:t>
            </w:r>
            <w:r w:rsidRPr="001C0D06">
              <w:rPr>
                <w:rFonts w:ascii="Times New Roman" w:eastAsia="Times New Roman" w:hAnsi="Times New Roman" w:cs="Times New Roman"/>
                <w:b/>
                <w:bCs/>
                <w:sz w:val="28"/>
                <w:szCs w:val="28"/>
              </w:rPr>
              <w:t>№ 459 от 28 ноября 2013 года «О признании обращения депутата городского Совета по избирательному округу № 13 Белова А.Н. депутатским запросом»:</w:t>
            </w:r>
          </w:p>
          <w:p w:rsidR="001C0D06" w:rsidRPr="001C0D06" w:rsidRDefault="001C0D06" w:rsidP="001C0D06">
            <w:pPr>
              <w:spacing w:after="0" w:line="240" w:lineRule="auto"/>
              <w:ind w:left="-11"/>
              <w:jc w:val="both"/>
              <w:rPr>
                <w:rFonts w:ascii="Times New Roman" w:eastAsia="Times New Roman" w:hAnsi="Times New Roman" w:cs="Times New Roman"/>
                <w:color w:val="000000"/>
                <w:sz w:val="24"/>
                <w:szCs w:val="24"/>
                <w:shd w:val="clear" w:color="auto" w:fill="FFFFFF"/>
              </w:rPr>
            </w:pPr>
            <w:r w:rsidRPr="001C0D06">
              <w:rPr>
                <w:rFonts w:ascii="Times New Roman" w:eastAsia="Times New Roman" w:hAnsi="Times New Roman" w:cs="Times New Roman"/>
                <w:color w:val="FF0000"/>
                <w:sz w:val="28"/>
                <w:szCs w:val="28"/>
              </w:rPr>
              <w:tab/>
            </w:r>
            <w:r w:rsidRPr="001C0D06">
              <w:rPr>
                <w:rFonts w:ascii="Times New Roman" w:eastAsia="Times New Roman" w:hAnsi="Times New Roman" w:cs="Times New Roman"/>
                <w:color w:val="FF0000"/>
                <w:sz w:val="28"/>
                <w:szCs w:val="28"/>
              </w:rPr>
              <w:tab/>
            </w:r>
            <w:r w:rsidRPr="001C0D06">
              <w:rPr>
                <w:rFonts w:ascii="Times New Roman" w:eastAsia="Times New Roman" w:hAnsi="Times New Roman" w:cs="Times New Roman"/>
                <w:sz w:val="28"/>
                <w:szCs w:val="28"/>
              </w:rPr>
              <w:t>«Рекомендовать главе муниципального образования город Новотроицк в срок до 30 декабря 2015 года представить в городской Совет депутатов информацию о перспективах развития поселка Аккермановка, в части потребности мест в детских садах с учетом демографической ситуации и мнения местных жителей».</w:t>
            </w:r>
          </w:p>
          <w:p w:rsidR="001C0D06" w:rsidRPr="001C0D06" w:rsidRDefault="001C0D06" w:rsidP="001C0D06">
            <w:pPr>
              <w:spacing w:after="0" w:line="240" w:lineRule="auto"/>
              <w:ind w:left="-11"/>
              <w:jc w:val="both"/>
              <w:rPr>
                <w:rFonts w:ascii="Times New Roman" w:eastAsia="Times New Roman" w:hAnsi="Times New Roman" w:cs="Times New Roman"/>
                <w:bCs/>
                <w:sz w:val="28"/>
                <w:szCs w:val="28"/>
              </w:rPr>
            </w:pPr>
            <w:r w:rsidRPr="001C0D06">
              <w:rPr>
                <w:rFonts w:ascii="Times New Roman" w:eastAsia="Times New Roman" w:hAnsi="Times New Roman" w:cs="Times New Roman"/>
                <w:b/>
                <w:bCs/>
                <w:sz w:val="28"/>
                <w:szCs w:val="28"/>
              </w:rPr>
              <w:tab/>
            </w:r>
            <w:r w:rsidRPr="001C0D06">
              <w:rPr>
                <w:rFonts w:ascii="Times New Roman" w:eastAsia="Times New Roman" w:hAnsi="Times New Roman" w:cs="Times New Roman"/>
                <w:b/>
                <w:bCs/>
                <w:sz w:val="28"/>
                <w:szCs w:val="28"/>
              </w:rPr>
              <w:tab/>
            </w:r>
            <w:r w:rsidRPr="001C0D06">
              <w:rPr>
                <w:rFonts w:ascii="Times New Roman" w:eastAsia="Times New Roman" w:hAnsi="Times New Roman" w:cs="Times New Roman"/>
                <w:bCs/>
                <w:sz w:val="28"/>
                <w:szCs w:val="28"/>
              </w:rPr>
              <w:t xml:space="preserve">Ход исполнения решения рассматривался  профильной комиссией депутатов городского Совета депутатов в 2022. </w:t>
            </w:r>
          </w:p>
          <w:p w:rsidR="001C0D06" w:rsidRPr="001C0D06" w:rsidRDefault="001C0D06" w:rsidP="001C0D06">
            <w:pPr>
              <w:spacing w:after="0" w:line="240" w:lineRule="auto"/>
              <w:ind w:left="-11"/>
              <w:jc w:val="both"/>
              <w:rPr>
                <w:rFonts w:ascii="Times New Roman" w:eastAsia="Times New Roman" w:hAnsi="Times New Roman" w:cs="Times New Roman"/>
                <w:color w:val="000000"/>
                <w:sz w:val="28"/>
                <w:szCs w:val="28"/>
                <w:shd w:val="clear" w:color="auto" w:fill="FFFFFF"/>
              </w:rPr>
            </w:pPr>
            <w:r w:rsidRPr="001C0D06">
              <w:rPr>
                <w:rFonts w:ascii="Times New Roman" w:eastAsia="Times New Roman" w:hAnsi="Times New Roman" w:cs="Times New Roman"/>
                <w:b/>
                <w:bCs/>
                <w:sz w:val="28"/>
                <w:szCs w:val="28"/>
              </w:rPr>
              <w:tab/>
            </w:r>
            <w:r w:rsidRPr="001C0D06">
              <w:rPr>
                <w:rFonts w:ascii="Times New Roman" w:eastAsia="Times New Roman" w:hAnsi="Times New Roman" w:cs="Times New Roman"/>
                <w:b/>
                <w:bCs/>
                <w:sz w:val="28"/>
                <w:szCs w:val="28"/>
              </w:rPr>
              <w:tab/>
              <w:t>Вопрос оставлен на контроле.</w:t>
            </w:r>
          </w:p>
          <w:p w:rsidR="001C0D06" w:rsidRPr="001C0D06" w:rsidRDefault="001C0D06" w:rsidP="001C0D06">
            <w:pPr>
              <w:spacing w:after="0" w:line="240" w:lineRule="auto"/>
              <w:ind w:firstLine="540"/>
              <w:jc w:val="both"/>
              <w:rPr>
                <w:rFonts w:ascii="Times New Roman" w:eastAsia="Times New Roman" w:hAnsi="Times New Roman" w:cs="Times New Roman"/>
                <w:color w:val="000000"/>
                <w:sz w:val="28"/>
                <w:szCs w:val="28"/>
                <w:shd w:val="clear" w:color="auto" w:fill="FFFFFF"/>
              </w:rPr>
            </w:pPr>
          </w:p>
          <w:p w:rsidR="001C0D06" w:rsidRPr="001C0D06" w:rsidRDefault="001C0D06" w:rsidP="001C0D06">
            <w:pPr>
              <w:spacing w:after="0" w:line="240" w:lineRule="auto"/>
              <w:ind w:left="-11"/>
              <w:jc w:val="both"/>
              <w:rPr>
                <w:rFonts w:ascii="Times New Roman" w:eastAsia="Times New Roman" w:hAnsi="Times New Roman" w:cs="Times New Roman"/>
                <w:b/>
                <w:sz w:val="28"/>
              </w:rPr>
            </w:pPr>
            <w:r w:rsidRPr="001C0D06">
              <w:rPr>
                <w:rFonts w:ascii="Times New Roman" w:eastAsia="Times New Roman" w:hAnsi="Times New Roman" w:cs="Times New Roman"/>
                <w:b/>
                <w:sz w:val="28"/>
              </w:rPr>
              <w:t xml:space="preserve">          2. Решение № 727 от 25 февраля 2020 года «О признании обращения депутата городского Совета по избирательному округу № 25 Иванова А.Г.  депутатским запросом».</w:t>
            </w:r>
          </w:p>
          <w:p w:rsidR="001C0D06" w:rsidRPr="001C0D06" w:rsidRDefault="001C0D06" w:rsidP="001C0D06">
            <w:pPr>
              <w:spacing w:after="0" w:line="240" w:lineRule="auto"/>
              <w:ind w:left="-11"/>
              <w:jc w:val="both"/>
              <w:rPr>
                <w:rFonts w:ascii="Times New Roman" w:eastAsia="Times New Roman" w:hAnsi="Times New Roman" w:cs="Times New Roman"/>
                <w:color w:val="000000"/>
                <w:sz w:val="28"/>
                <w:szCs w:val="28"/>
              </w:rPr>
            </w:pPr>
            <w:r w:rsidRPr="001C0D06">
              <w:rPr>
                <w:rFonts w:ascii="Times New Roman" w:eastAsia="Times New Roman" w:hAnsi="Times New Roman" w:cs="Times New Roman"/>
                <w:color w:val="000000"/>
                <w:sz w:val="24"/>
              </w:rPr>
              <w:tab/>
            </w:r>
            <w:r w:rsidRPr="001C0D06">
              <w:rPr>
                <w:rFonts w:ascii="Times New Roman" w:eastAsia="Times New Roman" w:hAnsi="Times New Roman" w:cs="Times New Roman"/>
                <w:color w:val="000000"/>
                <w:sz w:val="24"/>
              </w:rPr>
              <w:tab/>
            </w:r>
            <w:r w:rsidRPr="001C0D06">
              <w:rPr>
                <w:rFonts w:ascii="Times New Roman" w:eastAsia="Times New Roman" w:hAnsi="Times New Roman" w:cs="Times New Roman"/>
                <w:color w:val="000000"/>
                <w:sz w:val="28"/>
                <w:szCs w:val="28"/>
              </w:rPr>
              <w:t xml:space="preserve">Принято решение: </w:t>
            </w:r>
          </w:p>
          <w:p w:rsidR="001C0D06" w:rsidRPr="001C0D06" w:rsidRDefault="001C0D06" w:rsidP="001C0D06">
            <w:pPr>
              <w:spacing w:after="0" w:line="240" w:lineRule="auto"/>
              <w:ind w:left="-11"/>
              <w:jc w:val="both"/>
              <w:rPr>
                <w:rFonts w:ascii="Times New Roman" w:eastAsia="Times New Roman" w:hAnsi="Times New Roman" w:cs="Times New Roman"/>
                <w:sz w:val="28"/>
                <w:szCs w:val="28"/>
              </w:rPr>
            </w:pPr>
            <w:r w:rsidRPr="001C0D06">
              <w:rPr>
                <w:rFonts w:ascii="Times New Roman" w:eastAsia="Times New Roman" w:hAnsi="Times New Roman" w:cs="Times New Roman"/>
                <w:sz w:val="28"/>
                <w:szCs w:val="28"/>
              </w:rPr>
              <w:tab/>
            </w:r>
            <w:r w:rsidRPr="001C0D06">
              <w:rPr>
                <w:rFonts w:ascii="Times New Roman" w:eastAsia="Times New Roman" w:hAnsi="Times New Roman" w:cs="Times New Roman"/>
                <w:sz w:val="28"/>
                <w:szCs w:val="28"/>
              </w:rPr>
              <w:tab/>
              <w:t>Рекомендовать главе муниципального образования город Новотроицк Буфетову Д.В.:</w:t>
            </w:r>
          </w:p>
          <w:p w:rsidR="001C0D06" w:rsidRPr="001C0D06" w:rsidRDefault="001C0D06" w:rsidP="001C0D06">
            <w:pPr>
              <w:spacing w:after="0" w:line="240" w:lineRule="auto"/>
              <w:ind w:left="-11"/>
              <w:jc w:val="both"/>
              <w:rPr>
                <w:rFonts w:ascii="Times New Roman" w:eastAsia="Times New Roman" w:hAnsi="Times New Roman" w:cs="Times New Roman"/>
                <w:sz w:val="28"/>
                <w:szCs w:val="28"/>
              </w:rPr>
            </w:pPr>
            <w:r w:rsidRPr="001C0D06">
              <w:rPr>
                <w:rFonts w:ascii="Times New Roman" w:eastAsia="Times New Roman" w:hAnsi="Times New Roman" w:cs="Times New Roman"/>
                <w:sz w:val="28"/>
                <w:szCs w:val="28"/>
              </w:rPr>
              <w:tab/>
            </w:r>
            <w:r w:rsidRPr="001C0D06">
              <w:rPr>
                <w:rFonts w:ascii="Times New Roman" w:eastAsia="Times New Roman" w:hAnsi="Times New Roman" w:cs="Times New Roman"/>
                <w:sz w:val="28"/>
                <w:szCs w:val="28"/>
              </w:rPr>
              <w:tab/>
              <w:t>1) принять все необходимые меры для строительства школы и детского сада на территории станции Губерля</w:t>
            </w:r>
            <w:r w:rsidRPr="001C0D06">
              <w:rPr>
                <w:rFonts w:ascii="Times New Roman" w:eastAsia="Times New Roman" w:hAnsi="Times New Roman" w:cs="Times New Roman"/>
                <w:sz w:val="28"/>
                <w:szCs w:val="28"/>
                <w:shd w:val="clear" w:color="auto" w:fill="FFFFFF"/>
              </w:rPr>
              <w:t xml:space="preserve"> муниципального образования город Новотроицк;</w:t>
            </w:r>
          </w:p>
          <w:p w:rsidR="001C0D06" w:rsidRPr="001C0D06" w:rsidRDefault="001C0D06" w:rsidP="001C0D06">
            <w:pPr>
              <w:spacing w:after="0" w:line="240" w:lineRule="auto"/>
              <w:ind w:left="-11"/>
              <w:jc w:val="both"/>
              <w:rPr>
                <w:rFonts w:ascii="Times New Roman" w:eastAsia="Times New Roman" w:hAnsi="Times New Roman" w:cs="Times New Roman"/>
                <w:sz w:val="28"/>
                <w:szCs w:val="28"/>
                <w:shd w:val="clear" w:color="auto" w:fill="FFFFFF"/>
              </w:rPr>
            </w:pPr>
            <w:r w:rsidRPr="001C0D06">
              <w:rPr>
                <w:rFonts w:ascii="Times New Roman" w:eastAsia="Times New Roman" w:hAnsi="Times New Roman" w:cs="Times New Roman"/>
                <w:sz w:val="28"/>
                <w:szCs w:val="28"/>
              </w:rPr>
              <w:tab/>
            </w:r>
            <w:r w:rsidRPr="001C0D06">
              <w:rPr>
                <w:rFonts w:ascii="Times New Roman" w:eastAsia="Times New Roman" w:hAnsi="Times New Roman" w:cs="Times New Roman"/>
                <w:sz w:val="28"/>
                <w:szCs w:val="28"/>
              </w:rPr>
              <w:tab/>
              <w:t>2) организовать строительство школы и детского сада на территории станции Губерля</w:t>
            </w:r>
            <w:r w:rsidRPr="001C0D06">
              <w:rPr>
                <w:rFonts w:ascii="Times New Roman" w:eastAsia="Times New Roman" w:hAnsi="Times New Roman" w:cs="Times New Roman"/>
                <w:sz w:val="28"/>
                <w:szCs w:val="28"/>
                <w:shd w:val="clear" w:color="auto" w:fill="FFFFFF"/>
              </w:rPr>
              <w:t xml:space="preserve"> муниципального образования город Новотроицк;</w:t>
            </w:r>
          </w:p>
          <w:p w:rsidR="001C0D06" w:rsidRPr="001C0D06" w:rsidRDefault="001C0D06" w:rsidP="001C0D06">
            <w:pPr>
              <w:spacing w:after="0" w:line="240" w:lineRule="auto"/>
              <w:ind w:left="-11"/>
              <w:jc w:val="both"/>
              <w:rPr>
                <w:rFonts w:ascii="Times New Roman" w:eastAsia="Times New Roman" w:hAnsi="Times New Roman" w:cs="Times New Roman"/>
                <w:sz w:val="28"/>
                <w:szCs w:val="28"/>
              </w:rPr>
            </w:pPr>
            <w:r w:rsidRPr="001C0D06">
              <w:rPr>
                <w:rFonts w:ascii="Times New Roman" w:eastAsia="Times New Roman" w:hAnsi="Times New Roman" w:cs="Times New Roman"/>
                <w:sz w:val="28"/>
                <w:szCs w:val="28"/>
                <w:shd w:val="clear" w:color="auto" w:fill="FFFFFF"/>
              </w:rPr>
              <w:t xml:space="preserve">          3) проинформировать городской Совет депутатов  о результатах рассмотрения депутатского запроса в тридцатидневный срок со дня его получения.</w:t>
            </w:r>
          </w:p>
          <w:p w:rsidR="001C0D06" w:rsidRPr="001C0D06" w:rsidRDefault="001C0D06" w:rsidP="001C0D06">
            <w:pPr>
              <w:spacing w:after="0" w:line="240" w:lineRule="auto"/>
              <w:ind w:left="-11"/>
              <w:jc w:val="both"/>
              <w:rPr>
                <w:rFonts w:ascii="Times New Roman" w:eastAsia="Times New Roman" w:hAnsi="Times New Roman" w:cs="Times New Roman"/>
                <w:bCs/>
                <w:sz w:val="28"/>
                <w:szCs w:val="28"/>
              </w:rPr>
            </w:pPr>
            <w:r w:rsidRPr="001C0D06">
              <w:rPr>
                <w:rFonts w:ascii="Times New Roman" w:eastAsia="Times New Roman" w:hAnsi="Times New Roman" w:cs="Times New Roman"/>
                <w:sz w:val="28"/>
                <w:szCs w:val="28"/>
              </w:rPr>
              <w:tab/>
            </w:r>
            <w:r w:rsidRPr="001C0D06">
              <w:rPr>
                <w:rFonts w:ascii="Times New Roman" w:eastAsia="Times New Roman" w:hAnsi="Times New Roman" w:cs="Times New Roman"/>
                <w:sz w:val="28"/>
                <w:szCs w:val="28"/>
              </w:rPr>
              <w:tab/>
            </w:r>
            <w:r w:rsidRPr="001C0D06">
              <w:rPr>
                <w:rFonts w:ascii="Times New Roman" w:eastAsia="Times New Roman" w:hAnsi="Times New Roman" w:cs="Times New Roman"/>
                <w:bCs/>
                <w:sz w:val="28"/>
                <w:szCs w:val="28"/>
              </w:rPr>
              <w:t xml:space="preserve">Ход исполнения решения рассматривался  профильной комиссией депутатов городского Совета депутатов в </w:t>
            </w:r>
            <w:r w:rsidRPr="001C0D06">
              <w:rPr>
                <w:rFonts w:ascii="Times New Roman" w:eastAsia="Times New Roman" w:hAnsi="Times New Roman" w:cs="Times New Roman"/>
                <w:sz w:val="28"/>
                <w:szCs w:val="28"/>
              </w:rPr>
              <w:t xml:space="preserve">2022 году. </w:t>
            </w:r>
            <w:r w:rsidRPr="001C0D06">
              <w:rPr>
                <w:rFonts w:ascii="Times New Roman" w:eastAsia="Times New Roman" w:hAnsi="Times New Roman" w:cs="Times New Roman"/>
                <w:bCs/>
                <w:sz w:val="28"/>
                <w:szCs w:val="28"/>
              </w:rPr>
              <w:t xml:space="preserve">   </w:t>
            </w:r>
          </w:p>
          <w:p w:rsidR="001C0D06" w:rsidRPr="001C0D06" w:rsidRDefault="001C0D06" w:rsidP="001C0D06">
            <w:pPr>
              <w:spacing w:after="0" w:line="240" w:lineRule="auto"/>
              <w:ind w:left="-11"/>
              <w:jc w:val="both"/>
              <w:rPr>
                <w:rFonts w:ascii="Times New Roman" w:eastAsia="Times New Roman" w:hAnsi="Times New Roman" w:cs="Times New Roman"/>
                <w:color w:val="000000"/>
                <w:sz w:val="28"/>
                <w:szCs w:val="28"/>
                <w:shd w:val="clear" w:color="auto" w:fill="FFFFFF"/>
              </w:rPr>
            </w:pPr>
            <w:r w:rsidRPr="001C0D06">
              <w:rPr>
                <w:rFonts w:ascii="Times New Roman" w:eastAsia="Times New Roman" w:hAnsi="Times New Roman" w:cs="Times New Roman"/>
                <w:b/>
                <w:bCs/>
                <w:sz w:val="28"/>
                <w:szCs w:val="28"/>
              </w:rPr>
              <w:tab/>
            </w:r>
            <w:r w:rsidRPr="001C0D06">
              <w:rPr>
                <w:rFonts w:ascii="Times New Roman" w:eastAsia="Times New Roman" w:hAnsi="Times New Roman" w:cs="Times New Roman"/>
                <w:b/>
                <w:bCs/>
                <w:sz w:val="28"/>
                <w:szCs w:val="28"/>
              </w:rPr>
              <w:tab/>
              <w:t>Вопрос оставлен на контроле.</w:t>
            </w:r>
          </w:p>
          <w:p w:rsidR="001C0D06" w:rsidRPr="001C0D06" w:rsidRDefault="001C0D06" w:rsidP="001C0D06">
            <w:pPr>
              <w:spacing w:after="0" w:line="240" w:lineRule="auto"/>
              <w:ind w:left="-11"/>
              <w:jc w:val="both"/>
              <w:rPr>
                <w:rFonts w:ascii="Times New Roman" w:eastAsia="Times New Roman" w:hAnsi="Times New Roman" w:cs="Times New Roman"/>
                <w:b/>
                <w:sz w:val="28"/>
                <w:szCs w:val="28"/>
              </w:rPr>
            </w:pPr>
          </w:p>
          <w:p w:rsidR="001C0D06" w:rsidRPr="001C0D06" w:rsidRDefault="001C0D06" w:rsidP="001C0D06">
            <w:pPr>
              <w:spacing w:after="0" w:line="240" w:lineRule="auto"/>
              <w:ind w:left="-11"/>
              <w:jc w:val="both"/>
              <w:rPr>
                <w:rFonts w:ascii="Times New Roman" w:eastAsia="Times New Roman" w:hAnsi="Times New Roman" w:cs="Times New Roman"/>
                <w:b/>
                <w:sz w:val="28"/>
              </w:rPr>
            </w:pPr>
            <w:r w:rsidRPr="001C0D06">
              <w:rPr>
                <w:rFonts w:ascii="Times New Roman" w:eastAsia="Times New Roman" w:hAnsi="Times New Roman" w:cs="Times New Roman"/>
                <w:b/>
                <w:sz w:val="28"/>
              </w:rPr>
              <w:t xml:space="preserve">          3. Решение № 793 от 25 августа 2020 года «О признании обращения депутата городского Совета по избирательному округу № 20 Картамышева А.Г.  депутатским запросом».</w:t>
            </w:r>
          </w:p>
          <w:p w:rsidR="001C0D06" w:rsidRPr="001C0D06" w:rsidRDefault="001C0D06" w:rsidP="001C0D06">
            <w:pPr>
              <w:spacing w:after="0" w:line="240" w:lineRule="auto"/>
              <w:ind w:left="-11"/>
              <w:jc w:val="both"/>
              <w:rPr>
                <w:rFonts w:ascii="Times New Roman" w:eastAsia="Times New Roman" w:hAnsi="Times New Roman" w:cs="Times New Roman"/>
                <w:color w:val="000000"/>
                <w:sz w:val="28"/>
                <w:szCs w:val="28"/>
              </w:rPr>
            </w:pPr>
            <w:r w:rsidRPr="001C0D06">
              <w:rPr>
                <w:rFonts w:ascii="Times New Roman" w:eastAsia="Times New Roman" w:hAnsi="Times New Roman" w:cs="Times New Roman"/>
                <w:color w:val="000000"/>
                <w:sz w:val="24"/>
              </w:rPr>
              <w:tab/>
            </w:r>
            <w:r w:rsidRPr="001C0D06">
              <w:rPr>
                <w:rFonts w:ascii="Times New Roman" w:eastAsia="Times New Roman" w:hAnsi="Times New Roman" w:cs="Times New Roman"/>
                <w:color w:val="000000"/>
                <w:sz w:val="24"/>
              </w:rPr>
              <w:tab/>
            </w:r>
            <w:r w:rsidRPr="001C0D06">
              <w:rPr>
                <w:rFonts w:ascii="Times New Roman" w:eastAsia="Times New Roman" w:hAnsi="Times New Roman" w:cs="Times New Roman"/>
                <w:color w:val="000000"/>
                <w:sz w:val="28"/>
                <w:szCs w:val="28"/>
              </w:rPr>
              <w:t xml:space="preserve">Принято решение: </w:t>
            </w:r>
          </w:p>
          <w:p w:rsidR="001C0D06" w:rsidRPr="001C0D06" w:rsidRDefault="001C0D06" w:rsidP="001C0D06">
            <w:pPr>
              <w:spacing w:after="0" w:line="240" w:lineRule="auto"/>
              <w:ind w:left="-11"/>
              <w:jc w:val="both"/>
              <w:rPr>
                <w:rFonts w:ascii="Times New Roman" w:eastAsia="Times New Roman" w:hAnsi="Times New Roman" w:cs="Times New Roman"/>
                <w:sz w:val="28"/>
                <w:szCs w:val="28"/>
              </w:rPr>
            </w:pPr>
            <w:r w:rsidRPr="001C0D06">
              <w:rPr>
                <w:rFonts w:ascii="Times New Roman" w:eastAsia="Times New Roman" w:hAnsi="Times New Roman" w:cs="Times New Roman"/>
                <w:sz w:val="28"/>
                <w:szCs w:val="28"/>
              </w:rPr>
              <w:tab/>
            </w:r>
            <w:r w:rsidRPr="001C0D06">
              <w:rPr>
                <w:rFonts w:ascii="Times New Roman" w:eastAsia="Times New Roman" w:hAnsi="Times New Roman" w:cs="Times New Roman"/>
                <w:sz w:val="28"/>
                <w:szCs w:val="28"/>
              </w:rPr>
              <w:tab/>
              <w:t>Рекомендовать главе муниципального образования город Новотроицк Буфетову Д.В.:</w:t>
            </w:r>
          </w:p>
          <w:p w:rsidR="001C0D06" w:rsidRPr="001C0D06" w:rsidRDefault="001C0D06" w:rsidP="001C0D06">
            <w:pPr>
              <w:spacing w:after="0" w:line="240" w:lineRule="auto"/>
              <w:ind w:left="-11"/>
              <w:jc w:val="both"/>
              <w:rPr>
                <w:rFonts w:ascii="Times New Roman" w:eastAsia="Times New Roman" w:hAnsi="Times New Roman" w:cs="Times New Roman"/>
                <w:sz w:val="28"/>
                <w:szCs w:val="28"/>
                <w:shd w:val="clear" w:color="auto" w:fill="FFFFFF"/>
              </w:rPr>
            </w:pPr>
            <w:r w:rsidRPr="001C0D06">
              <w:rPr>
                <w:rFonts w:ascii="Times New Roman" w:eastAsia="Times New Roman" w:hAnsi="Times New Roman" w:cs="Times New Roman"/>
                <w:sz w:val="28"/>
                <w:szCs w:val="28"/>
              </w:rPr>
              <w:tab/>
            </w:r>
            <w:r w:rsidRPr="001C0D06">
              <w:rPr>
                <w:rFonts w:ascii="Times New Roman" w:eastAsia="Times New Roman" w:hAnsi="Times New Roman" w:cs="Times New Roman"/>
                <w:sz w:val="28"/>
                <w:szCs w:val="28"/>
              </w:rPr>
              <w:tab/>
              <w:t xml:space="preserve">1) включить капитальный ремонт автодороги по улице Зеленой села </w:t>
            </w:r>
            <w:r w:rsidRPr="001C0D06">
              <w:rPr>
                <w:rFonts w:ascii="Times New Roman" w:eastAsia="Times New Roman" w:hAnsi="Times New Roman" w:cs="Times New Roman"/>
                <w:sz w:val="28"/>
                <w:szCs w:val="28"/>
              </w:rPr>
              <w:lastRenderedPageBreak/>
              <w:t xml:space="preserve">Хабарное </w:t>
            </w:r>
            <w:r w:rsidRPr="001C0D06">
              <w:rPr>
                <w:rFonts w:ascii="Times New Roman" w:eastAsia="Times New Roman" w:hAnsi="Times New Roman" w:cs="Times New Roman"/>
                <w:sz w:val="28"/>
                <w:szCs w:val="28"/>
                <w:shd w:val="clear" w:color="auto" w:fill="FFFFFF"/>
              </w:rPr>
              <w:t>муниципального образования город Новотроицк в план ремонтов автомобильных дорог на 2021 год:</w:t>
            </w:r>
          </w:p>
          <w:p w:rsidR="001C0D06" w:rsidRPr="001C0D06" w:rsidRDefault="001C0D06" w:rsidP="001C0D06">
            <w:pPr>
              <w:spacing w:after="0" w:line="240" w:lineRule="auto"/>
              <w:ind w:left="-11"/>
              <w:jc w:val="both"/>
              <w:rPr>
                <w:rFonts w:ascii="Times New Roman" w:eastAsia="Times New Roman" w:hAnsi="Times New Roman" w:cs="Times New Roman"/>
                <w:b/>
                <w:sz w:val="24"/>
                <w:szCs w:val="24"/>
                <w:shd w:val="clear" w:color="auto" w:fill="FFFFFF"/>
              </w:rPr>
            </w:pPr>
            <w:r w:rsidRPr="001C0D06">
              <w:rPr>
                <w:rFonts w:ascii="Times New Roman" w:eastAsia="Times New Roman" w:hAnsi="Times New Roman" w:cs="Times New Roman"/>
                <w:sz w:val="28"/>
                <w:szCs w:val="28"/>
                <w:shd w:val="clear" w:color="auto" w:fill="FFFFFF"/>
              </w:rPr>
              <w:tab/>
            </w:r>
            <w:r w:rsidRPr="001C0D06">
              <w:rPr>
                <w:rFonts w:ascii="Times New Roman" w:eastAsia="Times New Roman" w:hAnsi="Times New Roman" w:cs="Times New Roman"/>
                <w:sz w:val="28"/>
                <w:szCs w:val="28"/>
                <w:shd w:val="clear" w:color="auto" w:fill="FFFFFF"/>
              </w:rPr>
              <w:tab/>
            </w:r>
            <w:r w:rsidRPr="001C0D06">
              <w:rPr>
                <w:rFonts w:ascii="Times New Roman" w:eastAsia="Times New Roman" w:hAnsi="Times New Roman" w:cs="Times New Roman"/>
                <w:b/>
                <w:sz w:val="24"/>
                <w:szCs w:val="24"/>
                <w:shd w:val="clear" w:color="auto" w:fill="FFFFFF"/>
              </w:rPr>
              <w:t>- ремонт будет произведен в 2023 году;</w:t>
            </w:r>
          </w:p>
          <w:p w:rsidR="001C0D06" w:rsidRPr="001C0D06" w:rsidRDefault="001C0D06" w:rsidP="001C0D06">
            <w:pPr>
              <w:spacing w:after="0" w:line="240" w:lineRule="auto"/>
              <w:ind w:left="-11"/>
              <w:jc w:val="both"/>
              <w:rPr>
                <w:rFonts w:ascii="Times New Roman" w:eastAsia="Times New Roman" w:hAnsi="Times New Roman" w:cs="Times New Roman"/>
                <w:sz w:val="28"/>
                <w:szCs w:val="28"/>
                <w:shd w:val="clear" w:color="auto" w:fill="FFFFFF"/>
              </w:rPr>
            </w:pPr>
            <w:r w:rsidRPr="001C0D06">
              <w:rPr>
                <w:rFonts w:ascii="Times New Roman" w:eastAsia="Times New Roman" w:hAnsi="Times New Roman" w:cs="Times New Roman"/>
                <w:sz w:val="28"/>
                <w:szCs w:val="28"/>
              </w:rPr>
              <w:tab/>
            </w:r>
            <w:r w:rsidRPr="001C0D06">
              <w:rPr>
                <w:rFonts w:ascii="Times New Roman" w:eastAsia="Times New Roman" w:hAnsi="Times New Roman" w:cs="Times New Roman"/>
                <w:sz w:val="28"/>
                <w:szCs w:val="28"/>
              </w:rPr>
              <w:tab/>
              <w:t xml:space="preserve">2) провести ремонт перекрытия актового зала Дома культуры села Хабарное </w:t>
            </w:r>
            <w:r w:rsidRPr="001C0D06">
              <w:rPr>
                <w:rFonts w:ascii="Times New Roman" w:eastAsia="Times New Roman" w:hAnsi="Times New Roman" w:cs="Times New Roman"/>
                <w:sz w:val="28"/>
                <w:szCs w:val="28"/>
                <w:shd w:val="clear" w:color="auto" w:fill="FFFFFF"/>
              </w:rPr>
              <w:t>муниципального образования город Новотроицк</w:t>
            </w:r>
          </w:p>
          <w:p w:rsidR="001C0D06" w:rsidRPr="001C0D06" w:rsidRDefault="001C0D06" w:rsidP="001C0D06">
            <w:pPr>
              <w:spacing w:after="0" w:line="240" w:lineRule="auto"/>
              <w:ind w:left="-11"/>
              <w:jc w:val="both"/>
              <w:rPr>
                <w:rFonts w:ascii="Times New Roman" w:eastAsia="Times New Roman" w:hAnsi="Times New Roman" w:cs="Times New Roman"/>
                <w:b/>
                <w:sz w:val="24"/>
                <w:szCs w:val="24"/>
              </w:rPr>
            </w:pPr>
            <w:r w:rsidRPr="001C0D06">
              <w:rPr>
                <w:rFonts w:ascii="Times New Roman" w:eastAsia="Times New Roman" w:hAnsi="Times New Roman" w:cs="Times New Roman"/>
                <w:sz w:val="28"/>
                <w:szCs w:val="28"/>
                <w:shd w:val="clear" w:color="auto" w:fill="FFFFFF"/>
              </w:rPr>
              <w:tab/>
            </w:r>
            <w:r w:rsidRPr="001C0D06">
              <w:rPr>
                <w:rFonts w:ascii="Times New Roman" w:eastAsia="Times New Roman" w:hAnsi="Times New Roman" w:cs="Times New Roman"/>
                <w:sz w:val="28"/>
                <w:szCs w:val="28"/>
                <w:shd w:val="clear" w:color="auto" w:fill="FFFFFF"/>
              </w:rPr>
              <w:tab/>
            </w:r>
            <w:r w:rsidRPr="001C0D06">
              <w:rPr>
                <w:rFonts w:ascii="Times New Roman" w:eastAsia="Times New Roman" w:hAnsi="Times New Roman" w:cs="Times New Roman"/>
                <w:b/>
                <w:sz w:val="24"/>
                <w:szCs w:val="24"/>
                <w:shd w:val="clear" w:color="auto" w:fill="FFFFFF"/>
              </w:rPr>
              <w:t xml:space="preserve">- в 2022 году </w:t>
            </w:r>
            <w:r w:rsidRPr="001C0D06">
              <w:rPr>
                <w:rFonts w:ascii="Times New Roman" w:eastAsia="Times New Roman" w:hAnsi="Times New Roman" w:cs="Times New Roman"/>
                <w:b/>
                <w:sz w:val="24"/>
                <w:szCs w:val="24"/>
              </w:rPr>
              <w:t>подготовлена проектно-сметная документация (ПСД);</w:t>
            </w:r>
          </w:p>
          <w:p w:rsidR="001C0D06" w:rsidRPr="001C0D06" w:rsidRDefault="001C0D06" w:rsidP="001C0D06">
            <w:pPr>
              <w:spacing w:after="0" w:line="240" w:lineRule="auto"/>
              <w:ind w:left="-11"/>
              <w:jc w:val="both"/>
              <w:rPr>
                <w:rFonts w:ascii="Times New Roman" w:eastAsia="Times New Roman" w:hAnsi="Times New Roman" w:cs="Times New Roman"/>
                <w:b/>
                <w:sz w:val="24"/>
                <w:szCs w:val="24"/>
              </w:rPr>
            </w:pPr>
            <w:r w:rsidRPr="001C0D06">
              <w:rPr>
                <w:rFonts w:ascii="Times New Roman" w:eastAsia="Times New Roman" w:hAnsi="Times New Roman" w:cs="Times New Roman"/>
                <w:b/>
                <w:sz w:val="24"/>
                <w:szCs w:val="24"/>
              </w:rPr>
              <w:tab/>
            </w:r>
            <w:r w:rsidRPr="001C0D06">
              <w:rPr>
                <w:rFonts w:ascii="Times New Roman" w:eastAsia="Times New Roman" w:hAnsi="Times New Roman" w:cs="Times New Roman"/>
                <w:b/>
                <w:sz w:val="24"/>
                <w:szCs w:val="24"/>
              </w:rPr>
              <w:tab/>
              <w:t>- в 2023 году будет проведена  Государственная экспертиза  ПСД;</w:t>
            </w:r>
          </w:p>
          <w:p w:rsidR="001C0D06" w:rsidRPr="001C0D06" w:rsidRDefault="001C0D06" w:rsidP="001C0D06">
            <w:pPr>
              <w:spacing w:after="0" w:line="240" w:lineRule="auto"/>
              <w:ind w:left="-11"/>
              <w:jc w:val="both"/>
              <w:rPr>
                <w:rFonts w:ascii="Times New Roman" w:eastAsia="Times New Roman" w:hAnsi="Times New Roman" w:cs="Times New Roman"/>
                <w:sz w:val="28"/>
                <w:szCs w:val="28"/>
                <w:shd w:val="clear" w:color="auto" w:fill="FFFFFF"/>
              </w:rPr>
            </w:pPr>
            <w:r w:rsidRPr="001C0D06">
              <w:rPr>
                <w:rFonts w:ascii="Times New Roman" w:eastAsia="Times New Roman" w:hAnsi="Times New Roman" w:cs="Times New Roman"/>
              </w:rPr>
              <w:tab/>
            </w:r>
            <w:r w:rsidRPr="001C0D06">
              <w:rPr>
                <w:rFonts w:ascii="Times New Roman" w:eastAsia="Times New Roman" w:hAnsi="Times New Roman" w:cs="Times New Roman"/>
                <w:sz w:val="28"/>
                <w:szCs w:val="28"/>
                <w:shd w:val="clear" w:color="auto" w:fill="FFFFFF"/>
              </w:rPr>
              <w:t xml:space="preserve">          3) рассмотреть возможность установки детской спортивно-игровой площадки в районе домов № 26, 32, 38, 40, 42, расположенных по улице Уральской (на муниципальной земле между магазином «Родакс» и муниципальным образовательным автономным учреждением «Средняя общеобразовательная школа № 23 г. Новотроицка Оренбургской области»).</w:t>
            </w:r>
          </w:p>
          <w:p w:rsidR="001C0D06" w:rsidRPr="001C0D06" w:rsidRDefault="001C0D06" w:rsidP="001C0D06">
            <w:pPr>
              <w:spacing w:after="0" w:line="240" w:lineRule="auto"/>
              <w:ind w:left="-11"/>
              <w:jc w:val="both"/>
              <w:rPr>
                <w:rFonts w:ascii="Times New Roman" w:eastAsia="Times New Roman" w:hAnsi="Times New Roman" w:cs="Times New Roman"/>
                <w:sz w:val="24"/>
                <w:szCs w:val="24"/>
              </w:rPr>
            </w:pPr>
            <w:r w:rsidRPr="001C0D06">
              <w:rPr>
                <w:rFonts w:ascii="Times New Roman" w:eastAsia="Times New Roman" w:hAnsi="Times New Roman" w:cs="Times New Roman"/>
                <w:sz w:val="28"/>
                <w:szCs w:val="28"/>
                <w:shd w:val="clear" w:color="auto" w:fill="FFFFFF"/>
              </w:rPr>
              <w:tab/>
            </w:r>
            <w:r w:rsidRPr="001C0D06">
              <w:rPr>
                <w:rFonts w:ascii="Times New Roman" w:eastAsia="Times New Roman" w:hAnsi="Times New Roman" w:cs="Times New Roman"/>
                <w:sz w:val="28"/>
                <w:szCs w:val="28"/>
                <w:shd w:val="clear" w:color="auto" w:fill="FFFFFF"/>
              </w:rPr>
              <w:tab/>
            </w:r>
            <w:r w:rsidRPr="001C0D06">
              <w:rPr>
                <w:rFonts w:ascii="Times New Roman" w:eastAsia="Times New Roman" w:hAnsi="Times New Roman" w:cs="Times New Roman"/>
                <w:b/>
                <w:sz w:val="24"/>
                <w:szCs w:val="24"/>
                <w:shd w:val="clear" w:color="auto" w:fill="FFFFFF"/>
              </w:rPr>
              <w:t xml:space="preserve">- работы выполнены в рамках реализации наказов избирателей в 2022 году </w:t>
            </w:r>
            <w:r w:rsidRPr="001C0D06">
              <w:rPr>
                <w:rFonts w:ascii="Times New Roman" w:eastAsia="Times New Roman" w:hAnsi="Times New Roman" w:cs="Times New Roman"/>
                <w:sz w:val="24"/>
                <w:szCs w:val="24"/>
                <w:shd w:val="clear" w:color="auto" w:fill="FFFFFF"/>
              </w:rPr>
              <w:t>(депутат по избирательному округу № 20 Кошкин Е.А.) путем п</w:t>
            </w:r>
            <w:r w:rsidRPr="001C0D06">
              <w:rPr>
                <w:rFonts w:ascii="Times New Roman" w:eastAsia="Times New Roman" w:hAnsi="Times New Roman" w:cs="Times New Roman"/>
                <w:sz w:val="24"/>
                <w:szCs w:val="24"/>
              </w:rPr>
              <w:t>редоставления субсидий на благоустройство придомовых территорий многоквартирных домов на земельных участках, находящихся в общей долевой собственности собственников помещений многоквартирных домов на территории муниципального образования город Новотроицк дома  № 36 и № 38 по  ул. Уральской – установлено детское игровое оборудование.</w:t>
            </w:r>
          </w:p>
          <w:p w:rsidR="001C0D06" w:rsidRPr="001C0D06" w:rsidRDefault="001C0D06" w:rsidP="001C0D06">
            <w:pPr>
              <w:spacing w:after="0" w:line="240" w:lineRule="auto"/>
              <w:ind w:left="-11"/>
              <w:jc w:val="both"/>
              <w:rPr>
                <w:rFonts w:ascii="Times New Roman" w:eastAsia="Times New Roman" w:hAnsi="Times New Roman" w:cs="Times New Roman"/>
                <w:b/>
                <w:sz w:val="28"/>
                <w:szCs w:val="28"/>
              </w:rPr>
            </w:pPr>
            <w:r w:rsidRPr="001C0D06">
              <w:rPr>
                <w:rFonts w:ascii="Times New Roman" w:eastAsia="Times New Roman" w:hAnsi="Times New Roman" w:cs="Times New Roman"/>
                <w:sz w:val="24"/>
                <w:szCs w:val="24"/>
              </w:rPr>
              <w:tab/>
            </w:r>
            <w:r w:rsidRPr="001C0D06">
              <w:rPr>
                <w:rFonts w:ascii="Times New Roman" w:eastAsia="Times New Roman" w:hAnsi="Times New Roman" w:cs="Times New Roman"/>
                <w:bCs/>
                <w:sz w:val="28"/>
                <w:szCs w:val="28"/>
              </w:rPr>
              <w:tab/>
            </w:r>
            <w:r w:rsidRPr="001C0D06">
              <w:rPr>
                <w:rFonts w:ascii="Times New Roman" w:eastAsia="Times New Roman" w:hAnsi="Times New Roman" w:cs="Times New Roman"/>
                <w:b/>
                <w:bCs/>
                <w:sz w:val="28"/>
                <w:szCs w:val="28"/>
              </w:rPr>
              <w:t>В</w:t>
            </w:r>
            <w:r w:rsidRPr="001C0D06">
              <w:rPr>
                <w:rFonts w:ascii="Times New Roman" w:eastAsia="Times New Roman" w:hAnsi="Times New Roman" w:cs="Times New Roman"/>
                <w:b/>
                <w:sz w:val="28"/>
                <w:szCs w:val="28"/>
              </w:rPr>
              <w:t>опрос оставлен на контроле.</w:t>
            </w:r>
          </w:p>
          <w:p w:rsidR="001C0D06" w:rsidRPr="001C0D06" w:rsidRDefault="001C0D06" w:rsidP="001C0D06">
            <w:pPr>
              <w:spacing w:after="0" w:line="240" w:lineRule="auto"/>
              <w:ind w:left="-11"/>
              <w:jc w:val="both"/>
              <w:rPr>
                <w:rFonts w:ascii="Times New Roman" w:eastAsia="Times New Roman" w:hAnsi="Times New Roman" w:cs="Times New Roman"/>
                <w:b/>
                <w:sz w:val="28"/>
                <w:szCs w:val="28"/>
              </w:rPr>
            </w:pPr>
          </w:p>
          <w:p w:rsidR="001C0D06" w:rsidRPr="001C0D06" w:rsidRDefault="001C0D06" w:rsidP="001C0D06">
            <w:pPr>
              <w:spacing w:after="0" w:line="240" w:lineRule="auto"/>
              <w:jc w:val="both"/>
              <w:rPr>
                <w:rFonts w:ascii="Times New Roman" w:eastAsia="Times New Roman" w:hAnsi="Times New Roman" w:cs="Times New Roman"/>
                <w:b/>
                <w:sz w:val="28"/>
                <w:szCs w:val="28"/>
              </w:rPr>
            </w:pPr>
            <w:r w:rsidRPr="001C0D06">
              <w:rPr>
                <w:rFonts w:ascii="Times New Roman" w:eastAsia="Times New Roman" w:hAnsi="Times New Roman" w:cs="Times New Roman"/>
                <w:color w:val="000000"/>
                <w:sz w:val="28"/>
                <w:szCs w:val="28"/>
                <w:shd w:val="clear" w:color="auto" w:fill="FFFFFF"/>
              </w:rPr>
              <w:t xml:space="preserve">          В 2022 году выполнены поручения депутатов г</w:t>
            </w:r>
            <w:r w:rsidRPr="001C0D06">
              <w:rPr>
                <w:rFonts w:ascii="Times New Roman" w:eastAsia="Times New Roman" w:hAnsi="Times New Roman" w:cs="Times New Roman"/>
                <w:sz w:val="28"/>
                <w:szCs w:val="28"/>
                <w:shd w:val="clear" w:color="auto" w:fill="FFFFFF"/>
              </w:rPr>
              <w:t xml:space="preserve">ородского Совета депутатов муниципального образования город Новотроицк в рамках решения  № 146 </w:t>
            </w:r>
            <w:r w:rsidRPr="001C0D06">
              <w:rPr>
                <w:rFonts w:ascii="Times New Roman" w:eastAsia="Times New Roman" w:hAnsi="Times New Roman" w:cs="Times New Roman"/>
                <w:sz w:val="28"/>
                <w:szCs w:val="28"/>
              </w:rPr>
              <w:t>от 30.09.2021</w:t>
            </w:r>
            <w:r w:rsidRPr="001C0D06">
              <w:rPr>
                <w:rFonts w:ascii="Times New Roman" w:eastAsia="Times New Roman" w:hAnsi="Times New Roman" w:cs="Times New Roman"/>
                <w:b/>
                <w:sz w:val="28"/>
                <w:szCs w:val="28"/>
              </w:rPr>
              <w:t xml:space="preserve"> «О наказах избирателей, рекомендуемых к выполнению в 2022 году».</w:t>
            </w:r>
            <w:r w:rsidRPr="001C0D06">
              <w:rPr>
                <w:rFonts w:ascii="Times New Roman" w:eastAsia="Times New Roman" w:hAnsi="Times New Roman" w:cs="Times New Roman"/>
                <w:sz w:val="26"/>
                <w:szCs w:val="26"/>
                <w:lang w:eastAsia="ru-RU"/>
              </w:rPr>
              <w:t xml:space="preserve"> </w:t>
            </w:r>
          </w:p>
          <w:p w:rsidR="001C0D06" w:rsidRPr="001C0D06" w:rsidRDefault="001C0D06" w:rsidP="001C0D06">
            <w:pPr>
              <w:spacing w:after="0" w:line="240" w:lineRule="auto"/>
              <w:ind w:left="-11"/>
              <w:jc w:val="both"/>
              <w:rPr>
                <w:rFonts w:ascii="Times New Roman" w:eastAsia="Times New Roman" w:hAnsi="Times New Roman" w:cs="Times New Roman"/>
                <w:b/>
              </w:rPr>
            </w:pPr>
            <w:r w:rsidRPr="001C0D06">
              <w:rPr>
                <w:rFonts w:ascii="Times New Roman" w:eastAsia="Times New Roman" w:hAnsi="Times New Roman" w:cs="Times New Roman"/>
                <w:color w:val="000000"/>
                <w:sz w:val="28"/>
                <w:szCs w:val="28"/>
                <w:shd w:val="clear" w:color="auto" w:fill="FFFFFF"/>
              </w:rPr>
              <w:t xml:space="preserve"> </w:t>
            </w:r>
            <w:r w:rsidRPr="001C0D06">
              <w:rPr>
                <w:rFonts w:ascii="Times New Roman" w:eastAsia="Times New Roman" w:hAnsi="Times New Roman" w:cs="Times New Roman"/>
                <w:color w:val="000000"/>
                <w:sz w:val="28"/>
                <w:szCs w:val="28"/>
                <w:shd w:val="clear" w:color="auto" w:fill="FFFFFF"/>
              </w:rPr>
              <w:tab/>
            </w:r>
            <w:r w:rsidRPr="001C0D06">
              <w:rPr>
                <w:rFonts w:ascii="Times New Roman" w:eastAsia="Times New Roman" w:hAnsi="Times New Roman" w:cs="Times New Roman"/>
                <w:sz w:val="28"/>
                <w:szCs w:val="28"/>
              </w:rPr>
              <w:t xml:space="preserve">Реестр наказов избирателей включал в себя </w:t>
            </w:r>
            <w:r w:rsidRPr="001C0D06">
              <w:rPr>
                <w:rFonts w:ascii="Times New Roman" w:eastAsia="Times New Roman" w:hAnsi="Times New Roman" w:cs="Times New Roman"/>
                <w:b/>
                <w:sz w:val="28"/>
                <w:szCs w:val="28"/>
              </w:rPr>
              <w:t xml:space="preserve">43 мероприятия </w:t>
            </w:r>
            <w:r w:rsidRPr="001C0D06">
              <w:rPr>
                <w:rFonts w:ascii="Times New Roman" w:eastAsia="Times New Roman" w:hAnsi="Times New Roman" w:cs="Times New Roman"/>
                <w:sz w:val="28"/>
                <w:szCs w:val="28"/>
              </w:rPr>
              <w:t>по 25 избирательным округам, по 300,0 тыс. руб. на каждый округ на общую сумму 7 500,0 тыс. руб., итоговая сумма по реализованным мероприятиям составила 7 348,9 тыс. руб.</w:t>
            </w:r>
            <w:r w:rsidRPr="001C0D06">
              <w:rPr>
                <w:rFonts w:ascii="Times New Roman" w:eastAsia="Times New Roman" w:hAnsi="Times New Roman" w:cs="Times New Roman"/>
                <w:b/>
              </w:rPr>
              <w:t xml:space="preserve"> </w:t>
            </w:r>
          </w:p>
          <w:p w:rsidR="001C0D06" w:rsidRPr="001C0D06" w:rsidRDefault="001C0D06" w:rsidP="001C0D06">
            <w:pPr>
              <w:spacing w:after="0" w:line="240" w:lineRule="auto"/>
              <w:ind w:left="-11"/>
              <w:jc w:val="both"/>
              <w:rPr>
                <w:rFonts w:ascii="Times New Roman" w:eastAsia="Times New Roman" w:hAnsi="Times New Roman" w:cs="Times New Roman"/>
                <w:b/>
                <w:sz w:val="28"/>
                <w:szCs w:val="28"/>
              </w:rPr>
            </w:pPr>
            <w:r w:rsidRPr="001C0D06">
              <w:rPr>
                <w:rFonts w:ascii="Times New Roman" w:eastAsia="Times New Roman" w:hAnsi="Times New Roman" w:cs="Times New Roman"/>
                <w:b/>
              </w:rPr>
              <w:tab/>
            </w:r>
            <w:r w:rsidRPr="001C0D06">
              <w:rPr>
                <w:rFonts w:ascii="Times New Roman" w:eastAsia="Times New Roman" w:hAnsi="Times New Roman" w:cs="Times New Roman"/>
                <w:b/>
              </w:rPr>
              <w:tab/>
            </w:r>
            <w:r w:rsidRPr="001C0D06">
              <w:rPr>
                <w:rFonts w:ascii="Times New Roman" w:eastAsia="Times New Roman" w:hAnsi="Times New Roman" w:cs="Times New Roman"/>
                <w:sz w:val="28"/>
                <w:szCs w:val="28"/>
              </w:rPr>
              <w:t xml:space="preserve">В том числе реализованы мероприятия с участием жителей и Управляющих компаний за счет </w:t>
            </w:r>
            <w:r w:rsidRPr="001C0D06">
              <w:rPr>
                <w:rFonts w:ascii="Times New Roman" w:eastAsia="Times New Roman" w:hAnsi="Times New Roman" w:cs="Times New Roman"/>
                <w:b/>
                <w:sz w:val="28"/>
                <w:szCs w:val="28"/>
              </w:rPr>
              <w:t>предоставления субсидий на благоустройство придомовых территорий</w:t>
            </w:r>
            <w:r w:rsidRPr="001C0D06">
              <w:rPr>
                <w:rFonts w:ascii="Times New Roman" w:eastAsia="Times New Roman" w:hAnsi="Times New Roman" w:cs="Times New Roman"/>
                <w:sz w:val="28"/>
                <w:szCs w:val="28"/>
              </w:rPr>
              <w:t xml:space="preserve"> многоквартирных домов:</w:t>
            </w:r>
            <w:r w:rsidRPr="001C0D06">
              <w:rPr>
                <w:rFonts w:ascii="Times New Roman" w:eastAsia="Times New Roman" w:hAnsi="Times New Roman" w:cs="Times New Roman"/>
                <w:b/>
                <w:sz w:val="28"/>
                <w:szCs w:val="28"/>
              </w:rPr>
              <w:t xml:space="preserve"> УК «Вертикаль», УК «Меридиан», УК «Стандарт», «УК «Восход», УК «Сириус».</w:t>
            </w:r>
          </w:p>
          <w:p w:rsidR="001C0D06" w:rsidRPr="001C0D06" w:rsidRDefault="001C0D06" w:rsidP="001C0D06">
            <w:pPr>
              <w:spacing w:after="0" w:line="240" w:lineRule="auto"/>
              <w:jc w:val="both"/>
              <w:rPr>
                <w:rFonts w:ascii="Times New Roman" w:eastAsia="Times New Roman" w:hAnsi="Times New Roman" w:cs="Times New Roman"/>
                <w:sz w:val="28"/>
                <w:szCs w:val="28"/>
              </w:rPr>
            </w:pPr>
            <w:r w:rsidRPr="001C0D06">
              <w:rPr>
                <w:rFonts w:ascii="Times New Roman" w:eastAsia="Times New Roman" w:hAnsi="Times New Roman" w:cs="Times New Roman"/>
                <w:sz w:val="28"/>
                <w:szCs w:val="28"/>
              </w:rPr>
              <w:tab/>
              <w:t xml:space="preserve">Спасибо депутатам Горсовета, жителям, руководителям управляющих компаний за инициативу и неравнодушное отношение к городу.  </w:t>
            </w:r>
          </w:p>
          <w:p w:rsidR="001C0D06" w:rsidRPr="001C0D06" w:rsidRDefault="001C0D06" w:rsidP="001C0D06">
            <w:pPr>
              <w:tabs>
                <w:tab w:val="left" w:pos="1185"/>
              </w:tabs>
              <w:spacing w:after="0" w:line="240" w:lineRule="auto"/>
              <w:jc w:val="both"/>
              <w:rPr>
                <w:rFonts w:ascii="Times New Roman" w:eastAsia="Times New Roman" w:hAnsi="Times New Roman" w:cs="Times New Roman"/>
                <w:sz w:val="24"/>
                <w:szCs w:val="24"/>
              </w:rPr>
            </w:pPr>
          </w:p>
          <w:p w:rsidR="001C0D06" w:rsidRPr="00716CDD" w:rsidRDefault="001C0D06" w:rsidP="00716CDD">
            <w:pPr>
              <w:tabs>
                <w:tab w:val="left" w:pos="1185"/>
              </w:tabs>
              <w:spacing w:after="0" w:line="240" w:lineRule="auto"/>
              <w:jc w:val="center"/>
              <w:rPr>
                <w:rFonts w:ascii="Times New Roman" w:eastAsia="Times New Roman" w:hAnsi="Times New Roman" w:cs="Times New Roman"/>
                <w:b/>
                <w:sz w:val="28"/>
                <w:szCs w:val="28"/>
              </w:rPr>
            </w:pPr>
            <w:r w:rsidRPr="00716CDD">
              <w:rPr>
                <w:rFonts w:ascii="Times New Roman" w:eastAsia="Times New Roman" w:hAnsi="Times New Roman" w:cs="Times New Roman"/>
                <w:b/>
                <w:sz w:val="28"/>
                <w:szCs w:val="28"/>
              </w:rPr>
              <w:t>Реализованные в 2022 году наказы избирателей</w:t>
            </w:r>
          </w:p>
          <w:p w:rsidR="001C0D06" w:rsidRPr="00716CDD" w:rsidRDefault="001C0D06" w:rsidP="00716CDD">
            <w:pPr>
              <w:tabs>
                <w:tab w:val="left" w:pos="1185"/>
              </w:tabs>
              <w:spacing w:after="0" w:line="240" w:lineRule="auto"/>
              <w:jc w:val="center"/>
              <w:rPr>
                <w:rFonts w:ascii="Times New Roman" w:eastAsia="Times New Roman" w:hAnsi="Times New Roman" w:cs="Times New Roman"/>
                <w:b/>
                <w:sz w:val="28"/>
                <w:szCs w:val="28"/>
              </w:rPr>
            </w:pPr>
            <w:r w:rsidRPr="00716CDD">
              <w:rPr>
                <w:rFonts w:ascii="Times New Roman" w:eastAsia="Times New Roman" w:hAnsi="Times New Roman" w:cs="Times New Roman"/>
                <w:b/>
                <w:sz w:val="28"/>
                <w:szCs w:val="28"/>
              </w:rPr>
              <w:t>депутатам городского Совета депутатов</w:t>
            </w:r>
          </w:p>
          <w:p w:rsidR="001C0D06" w:rsidRPr="001C0D06" w:rsidRDefault="001C0D06" w:rsidP="001C0D06">
            <w:pPr>
              <w:tabs>
                <w:tab w:val="left" w:pos="1185"/>
              </w:tabs>
              <w:spacing w:after="0" w:line="240" w:lineRule="auto"/>
              <w:ind w:left="-284"/>
              <w:jc w:val="center"/>
              <w:rPr>
                <w:rFonts w:ascii="Times New Roman" w:eastAsia="Times New Roman" w:hAnsi="Times New Roman" w:cs="Times New Roman"/>
                <w:b/>
                <w:sz w:val="28"/>
                <w:szCs w:val="28"/>
              </w:rPr>
            </w:pPr>
            <w:r w:rsidRPr="001C0D06">
              <w:rPr>
                <w:rFonts w:ascii="Times New Roman" w:eastAsia="Times New Roman" w:hAnsi="Times New Roman" w:cs="Times New Roman"/>
                <w:b/>
                <w:sz w:val="20"/>
                <w:szCs w:val="20"/>
              </w:rPr>
              <w:t xml:space="preserve">                                                                                         </w:t>
            </w:r>
            <w:r w:rsidR="00FB1C44">
              <w:rPr>
                <w:rFonts w:ascii="Times New Roman" w:eastAsia="Times New Roman" w:hAnsi="Times New Roman" w:cs="Times New Roman"/>
                <w:b/>
                <w:sz w:val="20"/>
                <w:szCs w:val="20"/>
              </w:rPr>
              <w:t xml:space="preserve"> </w:t>
            </w:r>
            <w:r w:rsidRPr="001C0D06">
              <w:rPr>
                <w:rFonts w:ascii="Times New Roman" w:eastAsia="Times New Roman" w:hAnsi="Times New Roman" w:cs="Times New Roman"/>
                <w:b/>
                <w:sz w:val="20"/>
                <w:szCs w:val="20"/>
              </w:rPr>
              <w:t xml:space="preserve">                                                                               (тыс. руб.)     </w:t>
            </w:r>
            <w:r w:rsidRPr="001C0D06">
              <w:rPr>
                <w:rFonts w:ascii="Times New Roman" w:eastAsia="Times New Roman" w:hAnsi="Times New Roman" w:cs="Times New Roman"/>
                <w:b/>
                <w:sz w:val="28"/>
                <w:szCs w:val="28"/>
              </w:rPr>
              <w:t xml:space="preserve">                                                                                     </w:t>
            </w:r>
            <w:r w:rsidRPr="001C0D06">
              <w:rPr>
                <w:rFonts w:ascii="Times New Roman" w:eastAsia="Times New Roman" w:hAnsi="Times New Roman" w:cs="Times New Roman"/>
                <w:b/>
                <w:sz w:val="20"/>
                <w:szCs w:val="20"/>
              </w:rPr>
              <w:t xml:space="preserve">             </w:t>
            </w:r>
            <w:r w:rsidRPr="001C0D06">
              <w:rPr>
                <w:rFonts w:ascii="Times New Roman" w:eastAsia="Times New Roman" w:hAnsi="Times New Roman" w:cs="Times New Roman"/>
                <w:b/>
                <w:sz w:val="28"/>
                <w:szCs w:val="28"/>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701"/>
              <w:gridCol w:w="6090"/>
              <w:gridCol w:w="992"/>
            </w:tblGrid>
            <w:tr w:rsidR="001C0D06" w:rsidRPr="001C0D06" w:rsidTr="001C0D06">
              <w:trPr>
                <w:tblHeader/>
              </w:trPr>
              <w:tc>
                <w:tcPr>
                  <w:tcW w:w="568" w:type="dxa"/>
                </w:tcPr>
                <w:p w:rsidR="001C0D06" w:rsidRPr="001C0D06" w:rsidRDefault="001C0D06" w:rsidP="001C0D06">
                  <w:pPr>
                    <w:tabs>
                      <w:tab w:val="left" w:pos="7890"/>
                    </w:tabs>
                    <w:spacing w:after="0" w:line="240" w:lineRule="auto"/>
                    <w:jc w:val="center"/>
                    <w:rPr>
                      <w:rFonts w:ascii="Times New Roman" w:eastAsia="Times New Roman" w:hAnsi="Times New Roman" w:cs="Times New Roman"/>
                      <w:b/>
                      <w:sz w:val="20"/>
                      <w:szCs w:val="20"/>
                    </w:rPr>
                  </w:pPr>
                  <w:r w:rsidRPr="001C0D06">
                    <w:rPr>
                      <w:rFonts w:ascii="Times New Roman" w:eastAsia="Times New Roman" w:hAnsi="Times New Roman" w:cs="Times New Roman"/>
                      <w:b/>
                      <w:sz w:val="20"/>
                      <w:szCs w:val="20"/>
                    </w:rPr>
                    <w:t>№</w:t>
                  </w:r>
                </w:p>
                <w:p w:rsidR="001C0D06" w:rsidRPr="001C0D06" w:rsidRDefault="001C0D06" w:rsidP="001C0D06">
                  <w:pPr>
                    <w:tabs>
                      <w:tab w:val="left" w:pos="7890"/>
                    </w:tabs>
                    <w:spacing w:after="0" w:line="240" w:lineRule="auto"/>
                    <w:jc w:val="center"/>
                    <w:rPr>
                      <w:rFonts w:ascii="Times New Roman" w:eastAsia="Times New Roman" w:hAnsi="Times New Roman" w:cs="Times New Roman"/>
                      <w:b/>
                      <w:sz w:val="20"/>
                      <w:szCs w:val="20"/>
                    </w:rPr>
                  </w:pPr>
                  <w:r w:rsidRPr="001C0D06">
                    <w:rPr>
                      <w:rFonts w:ascii="Times New Roman" w:eastAsia="Times New Roman" w:hAnsi="Times New Roman" w:cs="Times New Roman"/>
                      <w:b/>
                      <w:sz w:val="20"/>
                      <w:szCs w:val="20"/>
                    </w:rPr>
                    <w:t xml:space="preserve"> п/п</w:t>
                  </w:r>
                  <w:r w:rsidRPr="001C0D06">
                    <w:rPr>
                      <w:rFonts w:ascii="Times New Roman" w:eastAsia="Times New Roman" w:hAnsi="Times New Roman" w:cs="Times New Roman"/>
                      <w:b/>
                      <w:sz w:val="20"/>
                      <w:szCs w:val="20"/>
                    </w:rPr>
                    <w:tab/>
                  </w:r>
                  <w:r w:rsidRPr="001C0D06">
                    <w:rPr>
                      <w:rFonts w:ascii="Times New Roman" w:eastAsia="Times New Roman" w:hAnsi="Times New Roman" w:cs="Times New Roman"/>
                      <w:b/>
                      <w:sz w:val="20"/>
                      <w:szCs w:val="20"/>
                    </w:rPr>
                    <w:tab/>
                    <w:t>п/п</w:t>
                  </w:r>
                </w:p>
              </w:tc>
              <w:tc>
                <w:tcPr>
                  <w:tcW w:w="1701" w:type="dxa"/>
                </w:tcPr>
                <w:p w:rsidR="001C0D06" w:rsidRPr="001C0D06" w:rsidRDefault="001C0D06" w:rsidP="001C0D06">
                  <w:pPr>
                    <w:tabs>
                      <w:tab w:val="left" w:pos="7890"/>
                    </w:tabs>
                    <w:spacing w:after="0" w:line="240" w:lineRule="auto"/>
                    <w:jc w:val="center"/>
                    <w:rPr>
                      <w:rFonts w:ascii="Times New Roman" w:eastAsia="Times New Roman" w:hAnsi="Times New Roman" w:cs="Times New Roman"/>
                      <w:b/>
                      <w:sz w:val="20"/>
                      <w:szCs w:val="20"/>
                    </w:rPr>
                  </w:pPr>
                  <w:r w:rsidRPr="001C0D06">
                    <w:rPr>
                      <w:rFonts w:ascii="Times New Roman" w:eastAsia="Times New Roman" w:hAnsi="Times New Roman" w:cs="Times New Roman"/>
                      <w:b/>
                      <w:sz w:val="20"/>
                      <w:szCs w:val="20"/>
                    </w:rPr>
                    <w:t xml:space="preserve"> Номер избирательного округа</w:t>
                  </w:r>
                </w:p>
              </w:tc>
              <w:tc>
                <w:tcPr>
                  <w:tcW w:w="6090" w:type="dxa"/>
                </w:tcPr>
                <w:p w:rsidR="001C0D06" w:rsidRPr="001C0D06" w:rsidRDefault="001C0D06" w:rsidP="001C0D06">
                  <w:pPr>
                    <w:tabs>
                      <w:tab w:val="left" w:pos="7890"/>
                    </w:tabs>
                    <w:spacing w:after="0" w:line="240" w:lineRule="auto"/>
                    <w:jc w:val="center"/>
                    <w:rPr>
                      <w:rFonts w:ascii="Times New Roman" w:eastAsia="Times New Roman" w:hAnsi="Times New Roman" w:cs="Times New Roman"/>
                      <w:b/>
                      <w:sz w:val="20"/>
                      <w:szCs w:val="20"/>
                    </w:rPr>
                  </w:pPr>
                  <w:r w:rsidRPr="001C0D06">
                    <w:rPr>
                      <w:rFonts w:ascii="Times New Roman" w:eastAsia="Times New Roman" w:hAnsi="Times New Roman" w:cs="Times New Roman"/>
                      <w:b/>
                      <w:sz w:val="20"/>
                      <w:szCs w:val="20"/>
                    </w:rPr>
                    <w:t xml:space="preserve">Наименование объекта, </w:t>
                  </w:r>
                </w:p>
                <w:p w:rsidR="001C0D06" w:rsidRPr="001C0D06" w:rsidRDefault="001C0D06" w:rsidP="001C0D06">
                  <w:pPr>
                    <w:tabs>
                      <w:tab w:val="left" w:pos="7890"/>
                    </w:tabs>
                    <w:spacing w:after="0" w:line="240" w:lineRule="auto"/>
                    <w:jc w:val="center"/>
                    <w:rPr>
                      <w:rFonts w:ascii="Times New Roman" w:eastAsia="Times New Roman" w:hAnsi="Times New Roman" w:cs="Times New Roman"/>
                      <w:b/>
                      <w:sz w:val="20"/>
                      <w:szCs w:val="20"/>
                    </w:rPr>
                  </w:pPr>
                  <w:r w:rsidRPr="001C0D06">
                    <w:rPr>
                      <w:rFonts w:ascii="Times New Roman" w:eastAsia="Times New Roman" w:hAnsi="Times New Roman" w:cs="Times New Roman"/>
                      <w:b/>
                      <w:sz w:val="20"/>
                      <w:szCs w:val="20"/>
                    </w:rPr>
                    <w:t>место его расположения,</w:t>
                  </w:r>
                </w:p>
                <w:p w:rsidR="001C0D06" w:rsidRPr="001C0D06" w:rsidRDefault="001C0D06" w:rsidP="001C0D06">
                  <w:pPr>
                    <w:tabs>
                      <w:tab w:val="left" w:pos="7890"/>
                    </w:tabs>
                    <w:spacing w:after="0" w:line="240" w:lineRule="auto"/>
                    <w:jc w:val="center"/>
                    <w:rPr>
                      <w:rFonts w:ascii="Times New Roman" w:eastAsia="Times New Roman" w:hAnsi="Times New Roman" w:cs="Times New Roman"/>
                      <w:b/>
                      <w:sz w:val="20"/>
                      <w:szCs w:val="20"/>
                    </w:rPr>
                  </w:pPr>
                  <w:r w:rsidRPr="001C0D06">
                    <w:rPr>
                      <w:rFonts w:ascii="Times New Roman" w:eastAsia="Times New Roman" w:hAnsi="Times New Roman" w:cs="Times New Roman"/>
                      <w:b/>
                      <w:sz w:val="20"/>
                      <w:szCs w:val="20"/>
                    </w:rPr>
                    <w:t xml:space="preserve"> вид работ по выполнению наказа</w:t>
                  </w:r>
                </w:p>
              </w:tc>
              <w:tc>
                <w:tcPr>
                  <w:tcW w:w="992" w:type="dxa"/>
                </w:tcPr>
                <w:p w:rsidR="001C0D06" w:rsidRPr="001C0D06" w:rsidRDefault="001C0D06" w:rsidP="001C0D06">
                  <w:pPr>
                    <w:tabs>
                      <w:tab w:val="left" w:pos="7890"/>
                    </w:tabs>
                    <w:spacing w:after="0"/>
                    <w:jc w:val="center"/>
                    <w:rPr>
                      <w:rFonts w:ascii="Times New Roman" w:eastAsia="Times New Roman" w:hAnsi="Times New Roman" w:cs="Times New Roman"/>
                      <w:b/>
                      <w:sz w:val="20"/>
                      <w:szCs w:val="20"/>
                    </w:rPr>
                  </w:pPr>
                  <w:r w:rsidRPr="001C0D06">
                    <w:rPr>
                      <w:rFonts w:ascii="Times New Roman" w:eastAsia="Times New Roman" w:hAnsi="Times New Roman" w:cs="Times New Roman"/>
                      <w:b/>
                      <w:sz w:val="20"/>
                      <w:szCs w:val="20"/>
                    </w:rPr>
                    <w:t>Объем средств</w:t>
                  </w:r>
                </w:p>
                <w:p w:rsidR="001C0D06" w:rsidRPr="001C0D06" w:rsidRDefault="001C0D06" w:rsidP="001C0D06">
                  <w:pPr>
                    <w:tabs>
                      <w:tab w:val="left" w:pos="7890"/>
                    </w:tabs>
                    <w:spacing w:after="0"/>
                    <w:jc w:val="center"/>
                    <w:rPr>
                      <w:rFonts w:ascii="Times New Roman" w:eastAsia="Times New Roman" w:hAnsi="Times New Roman" w:cs="Times New Roman"/>
                      <w:b/>
                      <w:sz w:val="20"/>
                      <w:szCs w:val="20"/>
                    </w:rPr>
                  </w:pPr>
                </w:p>
              </w:tc>
            </w:tr>
            <w:tr w:rsidR="001C0D06" w:rsidRPr="001C0D06" w:rsidTr="00716CDD">
              <w:trPr>
                <w:trHeight w:val="1229"/>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lastRenderedPageBreak/>
                    <w:t>1</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1</w:t>
                  </w:r>
                </w:p>
              </w:tc>
              <w:tc>
                <w:tcPr>
                  <w:tcW w:w="6090" w:type="dxa"/>
                  <w:vAlign w:val="center"/>
                </w:tcPr>
                <w:p w:rsidR="001C0D06" w:rsidRPr="001C0D06" w:rsidRDefault="001C0D06" w:rsidP="001C0D06">
                  <w:pPr>
                    <w:tabs>
                      <w:tab w:val="left" w:pos="7890"/>
                    </w:tabs>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b/>
                      <w:sz w:val="20"/>
                      <w:szCs w:val="20"/>
                    </w:rPr>
                    <w:t>Предоставление субсидий на благоустройство придомовых территорий</w:t>
                  </w:r>
                  <w:r w:rsidRPr="001C0D06">
                    <w:rPr>
                      <w:rFonts w:ascii="Times New Roman" w:eastAsia="Times New Roman" w:hAnsi="Times New Roman" w:cs="Times New Roman"/>
                      <w:sz w:val="20"/>
                      <w:szCs w:val="20"/>
                    </w:rPr>
                    <w:t xml:space="preserve"> </w:t>
                  </w:r>
                  <w:r w:rsidRPr="001C0D06">
                    <w:rPr>
                      <w:rFonts w:ascii="Times New Roman" w:eastAsia="Times New Roman" w:hAnsi="Times New Roman" w:cs="Times New Roman"/>
                      <w:b/>
                      <w:sz w:val="20"/>
                      <w:szCs w:val="20"/>
                    </w:rPr>
                    <w:t>многоквартирных домов</w:t>
                  </w:r>
                  <w:r w:rsidRPr="001C0D06">
                    <w:rPr>
                      <w:rFonts w:ascii="Times New Roman" w:eastAsia="Times New Roman" w:hAnsi="Times New Roman" w:cs="Times New Roman"/>
                      <w:sz w:val="20"/>
                      <w:szCs w:val="20"/>
                    </w:rPr>
                    <w:t xml:space="preserve"> на земельных участках, находящихся в общей долевой собственности собственников помещений многоквартирных домов на территории муниципального образования город Новотроицк (дома  № 23,  № 25 по   ул. Советской)</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300, 00</w:t>
                  </w:r>
                </w:p>
              </w:tc>
            </w:tr>
            <w:tr w:rsidR="001C0D06" w:rsidRPr="001C0D06" w:rsidTr="00716CDD">
              <w:trPr>
                <w:trHeight w:val="438"/>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2</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2</w:t>
                  </w:r>
                </w:p>
              </w:tc>
              <w:tc>
                <w:tcPr>
                  <w:tcW w:w="6090" w:type="dxa"/>
                  <w:vAlign w:val="center"/>
                </w:tcPr>
                <w:p w:rsidR="001C0D06" w:rsidRPr="001C0D06" w:rsidRDefault="001C0D06" w:rsidP="001C0D06">
                  <w:pPr>
                    <w:tabs>
                      <w:tab w:val="left" w:pos="7890"/>
                    </w:tabs>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Выделение субсидии муниципальному дошкольному образовательному автономному учреждению «Детский сад  № 2 «Огонек» </w:t>
                  </w:r>
                  <w:proofErr w:type="gramStart"/>
                  <w:r w:rsidRPr="001C0D06">
                    <w:rPr>
                      <w:rFonts w:ascii="Times New Roman" w:eastAsia="Times New Roman" w:hAnsi="Times New Roman" w:cs="Times New Roman"/>
                      <w:sz w:val="20"/>
                      <w:szCs w:val="20"/>
                    </w:rPr>
                    <w:t>г</w:t>
                  </w:r>
                  <w:proofErr w:type="gramEnd"/>
                  <w:r w:rsidRPr="001C0D06">
                    <w:rPr>
                      <w:rFonts w:ascii="Times New Roman" w:eastAsia="Times New Roman" w:hAnsi="Times New Roman" w:cs="Times New Roman"/>
                      <w:sz w:val="20"/>
                      <w:szCs w:val="20"/>
                    </w:rPr>
                    <w:t xml:space="preserve">. Новотроицка Оренбургской области» по адресу: Пушкина, дом № 9а  </w:t>
                  </w:r>
                  <w:r w:rsidRPr="001C0D06">
                    <w:rPr>
                      <w:rFonts w:ascii="Times New Roman" w:eastAsia="Times New Roman" w:hAnsi="Times New Roman" w:cs="Times New Roman"/>
                      <w:b/>
                      <w:sz w:val="20"/>
                      <w:szCs w:val="20"/>
                    </w:rPr>
                    <w:t>на выполнение работ на покрытие спортивной площадки резиновой крошкой</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300,00</w:t>
                  </w:r>
                </w:p>
              </w:tc>
            </w:tr>
            <w:tr w:rsidR="001C0D06" w:rsidRPr="001C0D06" w:rsidTr="00716CDD">
              <w:trPr>
                <w:trHeight w:val="438"/>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3</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3</w:t>
                  </w:r>
                </w:p>
              </w:tc>
              <w:tc>
                <w:tcPr>
                  <w:tcW w:w="6090" w:type="dxa"/>
                  <w:vAlign w:val="center"/>
                </w:tcPr>
                <w:p w:rsidR="001C0D06" w:rsidRPr="001C0D06" w:rsidRDefault="001C0D06" w:rsidP="001C0D06">
                  <w:pPr>
                    <w:tabs>
                      <w:tab w:val="left" w:pos="7890"/>
                    </w:tabs>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Выделение субсидии муниципальному дошкольному образовательному автономному учреждению «Детский сад № 17 «Чебурашка» комбинированного вида  </w:t>
                  </w:r>
                  <w:proofErr w:type="gramStart"/>
                  <w:r w:rsidRPr="001C0D06">
                    <w:rPr>
                      <w:rFonts w:ascii="Times New Roman" w:eastAsia="Times New Roman" w:hAnsi="Times New Roman" w:cs="Times New Roman"/>
                      <w:sz w:val="20"/>
                      <w:szCs w:val="20"/>
                    </w:rPr>
                    <w:t>г</w:t>
                  </w:r>
                  <w:proofErr w:type="gramEnd"/>
                  <w:r w:rsidRPr="001C0D06">
                    <w:rPr>
                      <w:rFonts w:ascii="Times New Roman" w:eastAsia="Times New Roman" w:hAnsi="Times New Roman" w:cs="Times New Roman"/>
                      <w:sz w:val="20"/>
                      <w:szCs w:val="20"/>
                    </w:rPr>
                    <w:t xml:space="preserve">. Новотроицка Оренбургской области» по адресу: ул. Фрунзе, дом    № 10 </w:t>
                  </w:r>
                  <w:r w:rsidRPr="001C0D06">
                    <w:rPr>
                      <w:rFonts w:ascii="Times New Roman" w:eastAsia="Times New Roman" w:hAnsi="Times New Roman" w:cs="Times New Roman"/>
                      <w:b/>
                      <w:sz w:val="20"/>
                      <w:szCs w:val="20"/>
                    </w:rPr>
                    <w:t>на ремонт лестничного марша учреждения</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180,00</w:t>
                  </w:r>
                </w:p>
              </w:tc>
            </w:tr>
            <w:tr w:rsidR="001C0D06" w:rsidRPr="001C0D06" w:rsidTr="00716CDD">
              <w:trPr>
                <w:trHeight w:val="657"/>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4</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3</w:t>
                  </w:r>
                </w:p>
              </w:tc>
              <w:tc>
                <w:tcPr>
                  <w:tcW w:w="6090" w:type="dxa"/>
                  <w:vAlign w:val="center"/>
                </w:tcPr>
                <w:p w:rsidR="001C0D06" w:rsidRPr="001C0D06" w:rsidRDefault="001C0D06" w:rsidP="001C0D06">
                  <w:pPr>
                    <w:tabs>
                      <w:tab w:val="left" w:pos="7890"/>
                    </w:tabs>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b/>
                      <w:sz w:val="20"/>
                      <w:szCs w:val="20"/>
                    </w:rPr>
                    <w:t>Приобретение и установка детского игрового и спортивного оборудования</w:t>
                  </w:r>
                  <w:r w:rsidRPr="001C0D06">
                    <w:rPr>
                      <w:rFonts w:ascii="Times New Roman" w:eastAsia="Times New Roman" w:hAnsi="Times New Roman" w:cs="Times New Roman"/>
                      <w:sz w:val="20"/>
                      <w:szCs w:val="20"/>
                    </w:rPr>
                    <w:t xml:space="preserve"> на земельном участке в районе дома    № 43б по  ул. Советской и дома № 2 по ул. Фрунзе   </w:t>
                  </w:r>
                  <w:proofErr w:type="gramStart"/>
                  <w:r w:rsidRPr="001C0D06">
                    <w:rPr>
                      <w:rFonts w:ascii="Times New Roman" w:eastAsia="Times New Roman" w:hAnsi="Times New Roman" w:cs="Times New Roman"/>
                      <w:sz w:val="20"/>
                      <w:szCs w:val="20"/>
                    </w:rPr>
                    <w:t>г</w:t>
                  </w:r>
                  <w:proofErr w:type="gramEnd"/>
                  <w:r w:rsidRPr="001C0D06">
                    <w:rPr>
                      <w:rFonts w:ascii="Times New Roman" w:eastAsia="Times New Roman" w:hAnsi="Times New Roman" w:cs="Times New Roman"/>
                      <w:sz w:val="20"/>
                      <w:szCs w:val="20"/>
                    </w:rPr>
                    <w:t>. Новотроицка</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p>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77, 4</w:t>
                  </w:r>
                </w:p>
              </w:tc>
            </w:tr>
            <w:tr w:rsidR="001C0D06" w:rsidRPr="001C0D06" w:rsidTr="00716CDD">
              <w:trPr>
                <w:trHeight w:val="1118"/>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5</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4</w:t>
                  </w:r>
                </w:p>
              </w:tc>
              <w:tc>
                <w:tcPr>
                  <w:tcW w:w="6090" w:type="dxa"/>
                </w:tcPr>
                <w:p w:rsidR="001C0D06" w:rsidRPr="001C0D06" w:rsidRDefault="001C0D06" w:rsidP="001C0D06">
                  <w:pPr>
                    <w:tabs>
                      <w:tab w:val="left" w:pos="7890"/>
                    </w:tabs>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Выделение субсидии муниципальному дошкольному образовательному автономному учреждению «Детский сад  № 17 «Чебурашка» комбинированного вида   </w:t>
                  </w:r>
                  <w:proofErr w:type="gramStart"/>
                  <w:r w:rsidRPr="001C0D06">
                    <w:rPr>
                      <w:rFonts w:ascii="Times New Roman" w:eastAsia="Times New Roman" w:hAnsi="Times New Roman" w:cs="Times New Roman"/>
                      <w:sz w:val="20"/>
                      <w:szCs w:val="20"/>
                    </w:rPr>
                    <w:t>г</w:t>
                  </w:r>
                  <w:proofErr w:type="gramEnd"/>
                  <w:r w:rsidRPr="001C0D06">
                    <w:rPr>
                      <w:rFonts w:ascii="Times New Roman" w:eastAsia="Times New Roman" w:hAnsi="Times New Roman" w:cs="Times New Roman"/>
                      <w:sz w:val="20"/>
                      <w:szCs w:val="20"/>
                    </w:rPr>
                    <w:t xml:space="preserve">. Новотроицка Оренбургской области» по адресу: пер. 8-е Марта, дом № 6 </w:t>
                  </w:r>
                  <w:r w:rsidRPr="001C0D06">
                    <w:rPr>
                      <w:rFonts w:ascii="Times New Roman" w:eastAsia="Times New Roman" w:hAnsi="Times New Roman" w:cs="Times New Roman"/>
                      <w:b/>
                      <w:sz w:val="20"/>
                      <w:szCs w:val="20"/>
                    </w:rPr>
                    <w:t>на  проведение ремонта помещений № 1, № 3, № 22 учреждения с заменой дверей</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300,00 </w:t>
                  </w:r>
                </w:p>
              </w:tc>
            </w:tr>
            <w:tr w:rsidR="001C0D06" w:rsidRPr="001C0D06" w:rsidTr="00716CDD">
              <w:trPr>
                <w:trHeight w:val="1196"/>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6</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5</w:t>
                  </w:r>
                </w:p>
              </w:tc>
              <w:tc>
                <w:tcPr>
                  <w:tcW w:w="6090" w:type="dxa"/>
                  <w:vAlign w:val="center"/>
                </w:tcPr>
                <w:p w:rsidR="001C0D06" w:rsidRPr="001C0D06" w:rsidRDefault="001C0D06" w:rsidP="001C0D06">
                  <w:pPr>
                    <w:tabs>
                      <w:tab w:val="left" w:pos="7890"/>
                    </w:tabs>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b/>
                      <w:sz w:val="20"/>
                      <w:szCs w:val="20"/>
                    </w:rPr>
                    <w:t>Предоставление субсидий на благоустройство придомовых территорий многоквартирных домов</w:t>
                  </w:r>
                  <w:r w:rsidRPr="001C0D06">
                    <w:rPr>
                      <w:rFonts w:ascii="Times New Roman" w:eastAsia="Times New Roman" w:hAnsi="Times New Roman" w:cs="Times New Roman"/>
                      <w:sz w:val="20"/>
                      <w:szCs w:val="20"/>
                    </w:rPr>
                    <w:t xml:space="preserve"> на земельных участках, находящихся в общей долевой собственности собственников помещений многоквартирных домов на территории муниципального образования город Новотроицк (дом № 76а по ул. Советской) </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300,00 </w:t>
                  </w:r>
                </w:p>
              </w:tc>
            </w:tr>
            <w:tr w:rsidR="001C0D06" w:rsidRPr="001C0D06" w:rsidTr="00716CDD">
              <w:trPr>
                <w:trHeight w:val="1302"/>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7</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6</w:t>
                  </w:r>
                </w:p>
              </w:tc>
              <w:tc>
                <w:tcPr>
                  <w:tcW w:w="6090" w:type="dxa"/>
                  <w:vAlign w:val="center"/>
                </w:tcPr>
                <w:p w:rsidR="001C0D06" w:rsidRPr="001C0D06" w:rsidRDefault="001C0D06" w:rsidP="001C0D06">
                  <w:pPr>
                    <w:tabs>
                      <w:tab w:val="left" w:pos="7890"/>
                    </w:tabs>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b/>
                      <w:sz w:val="20"/>
                      <w:szCs w:val="20"/>
                    </w:rPr>
                    <w:t>Предоставление субсидий на благоустройство придомовых территорий многоквартирных домов</w:t>
                  </w:r>
                  <w:r w:rsidRPr="001C0D06">
                    <w:rPr>
                      <w:rFonts w:ascii="Times New Roman" w:eastAsia="Times New Roman" w:hAnsi="Times New Roman" w:cs="Times New Roman"/>
                      <w:sz w:val="20"/>
                      <w:szCs w:val="20"/>
                    </w:rPr>
                    <w:t xml:space="preserve"> на земельных участках, находящихся в общей долевой собственности собственников помещений многоквартирных домов на территории муниципального образования город Новотроицк (дом № 85 по   ул. Железнодорожная)</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300,00</w:t>
                  </w:r>
                </w:p>
              </w:tc>
            </w:tr>
            <w:tr w:rsidR="001C0D06" w:rsidRPr="001C0D06" w:rsidTr="00716CDD">
              <w:trPr>
                <w:trHeight w:val="416"/>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8</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7</w:t>
                  </w:r>
                </w:p>
              </w:tc>
              <w:tc>
                <w:tcPr>
                  <w:tcW w:w="6090" w:type="dxa"/>
                  <w:vAlign w:val="center"/>
                </w:tcPr>
                <w:p w:rsidR="001C0D06" w:rsidRPr="001C0D06" w:rsidRDefault="001C0D06" w:rsidP="001C0D06">
                  <w:pPr>
                    <w:tabs>
                      <w:tab w:val="left" w:pos="7890"/>
                    </w:tabs>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Выделение субсидии муниципальному общеобразовательному автономному учреждению «Средняя общеобразовательная школа № 18  г. Новотроицка Оренбургской области» </w:t>
                  </w:r>
                  <w:r w:rsidRPr="001C0D06">
                    <w:rPr>
                      <w:rFonts w:ascii="Times New Roman" w:eastAsia="Times New Roman" w:hAnsi="Times New Roman" w:cs="Times New Roman"/>
                      <w:b/>
                      <w:sz w:val="20"/>
                      <w:szCs w:val="20"/>
                    </w:rPr>
                    <w:t>на капитальный  ремонт оконных блоков</w:t>
                  </w:r>
                  <w:r w:rsidRPr="001C0D06">
                    <w:rPr>
                      <w:rFonts w:ascii="Times New Roman" w:eastAsia="Times New Roman" w:hAnsi="Times New Roman" w:cs="Times New Roman"/>
                      <w:sz w:val="20"/>
                      <w:szCs w:val="20"/>
                    </w:rPr>
                    <w:t xml:space="preserve"> </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p>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300,00 </w:t>
                  </w:r>
                </w:p>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p>
              </w:tc>
            </w:tr>
            <w:tr w:rsidR="001C0D06" w:rsidRPr="001C0D06" w:rsidTr="00716CDD">
              <w:trPr>
                <w:trHeight w:val="416"/>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9</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8</w:t>
                  </w:r>
                </w:p>
              </w:tc>
              <w:tc>
                <w:tcPr>
                  <w:tcW w:w="6090" w:type="dxa"/>
                  <w:vAlign w:val="center"/>
                </w:tcPr>
                <w:p w:rsidR="001C0D06" w:rsidRPr="001C0D06" w:rsidRDefault="001C0D06" w:rsidP="001C0D06">
                  <w:pPr>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b/>
                      <w:sz w:val="20"/>
                      <w:szCs w:val="20"/>
                    </w:rPr>
                    <w:t>Предоставление субсидий на благоустройство придомовых территорий многоквартирных домов</w:t>
                  </w:r>
                  <w:r w:rsidRPr="001C0D06">
                    <w:rPr>
                      <w:rFonts w:ascii="Times New Roman" w:eastAsia="Times New Roman" w:hAnsi="Times New Roman" w:cs="Times New Roman"/>
                      <w:sz w:val="20"/>
                      <w:szCs w:val="20"/>
                    </w:rPr>
                    <w:t xml:space="preserve"> на земельных участках, находящихся в общей долевой собственности собственников помещений многоквартирных домов на территории муниципального образования город Новотроицк (дома    № 19, № 21, № 23, № 25 по ул. Марии Корецкой)</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300,00 </w:t>
                  </w:r>
                </w:p>
              </w:tc>
            </w:tr>
            <w:tr w:rsidR="001C0D06" w:rsidRPr="001C0D06" w:rsidTr="00716CDD">
              <w:trPr>
                <w:trHeight w:val="416"/>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10</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9</w:t>
                  </w:r>
                </w:p>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p>
              </w:tc>
              <w:tc>
                <w:tcPr>
                  <w:tcW w:w="6090" w:type="dxa"/>
                  <w:vAlign w:val="center"/>
                </w:tcPr>
                <w:p w:rsidR="001C0D06" w:rsidRPr="001C0D06" w:rsidRDefault="001C0D06" w:rsidP="001C0D06">
                  <w:pPr>
                    <w:tabs>
                      <w:tab w:val="left" w:pos="7890"/>
                    </w:tabs>
                    <w:spacing w:after="0" w:line="240" w:lineRule="auto"/>
                    <w:jc w:val="both"/>
                    <w:rPr>
                      <w:rFonts w:ascii="Times New Roman" w:eastAsia="Calibri" w:hAnsi="Times New Roman" w:cs="Times New Roman"/>
                      <w:b/>
                      <w:sz w:val="20"/>
                      <w:szCs w:val="20"/>
                    </w:rPr>
                  </w:pPr>
                  <w:r w:rsidRPr="001C0D06">
                    <w:rPr>
                      <w:rFonts w:ascii="Times New Roman" w:eastAsia="Times New Roman" w:hAnsi="Times New Roman" w:cs="Times New Roman"/>
                      <w:sz w:val="20"/>
                      <w:szCs w:val="20"/>
                    </w:rPr>
                    <w:t xml:space="preserve">Выделение субсидии муниципальному дошкольному образовательному автономному учреждению «Детский сад № 35 «Светлячок»  комбинированного вида </w:t>
                  </w:r>
                  <w:proofErr w:type="gramStart"/>
                  <w:r w:rsidRPr="001C0D06">
                    <w:rPr>
                      <w:rFonts w:ascii="Times New Roman" w:eastAsia="Times New Roman" w:hAnsi="Times New Roman" w:cs="Times New Roman"/>
                      <w:sz w:val="20"/>
                      <w:szCs w:val="20"/>
                    </w:rPr>
                    <w:t>г</w:t>
                  </w:r>
                  <w:proofErr w:type="gramEnd"/>
                  <w:r w:rsidRPr="001C0D06">
                    <w:rPr>
                      <w:rFonts w:ascii="Times New Roman" w:eastAsia="Times New Roman" w:hAnsi="Times New Roman" w:cs="Times New Roman"/>
                      <w:sz w:val="20"/>
                      <w:szCs w:val="20"/>
                    </w:rPr>
                    <w:t xml:space="preserve">. Новотроицка Оренбургской области» по адресу: ул. Гагарина, дом 10а </w:t>
                  </w:r>
                  <w:r w:rsidRPr="001C0D06">
                    <w:rPr>
                      <w:rFonts w:ascii="Times New Roman" w:eastAsia="Times New Roman" w:hAnsi="Times New Roman" w:cs="Times New Roman"/>
                      <w:b/>
                      <w:sz w:val="20"/>
                      <w:szCs w:val="20"/>
                    </w:rPr>
                    <w:t xml:space="preserve">на приобретение </w:t>
                  </w:r>
                  <w:r w:rsidRPr="001C0D06">
                    <w:rPr>
                      <w:rFonts w:ascii="Times New Roman" w:eastAsia="Calibri" w:hAnsi="Times New Roman" w:cs="Times New Roman"/>
                      <w:b/>
                      <w:sz w:val="20"/>
                      <w:szCs w:val="20"/>
                    </w:rPr>
                    <w:t>и установку детского игрового оборудования на территории</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97,9 </w:t>
                  </w:r>
                </w:p>
              </w:tc>
            </w:tr>
            <w:tr w:rsidR="001C0D06" w:rsidRPr="001C0D06" w:rsidTr="00716CDD">
              <w:trPr>
                <w:trHeight w:val="416"/>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11</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9</w:t>
                  </w:r>
                </w:p>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p>
              </w:tc>
              <w:tc>
                <w:tcPr>
                  <w:tcW w:w="6090" w:type="dxa"/>
                  <w:vAlign w:val="center"/>
                </w:tcPr>
                <w:p w:rsidR="001C0D06" w:rsidRPr="001C0D06" w:rsidRDefault="001C0D06" w:rsidP="001C0D06">
                  <w:pPr>
                    <w:tabs>
                      <w:tab w:val="left" w:pos="7890"/>
                    </w:tabs>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lastRenderedPageBreak/>
                    <w:t xml:space="preserve">Выделение  субсидии муниципальному дошкольному образовательному автономному учреждению «Детский сад № 35 </w:t>
                  </w:r>
                  <w:r w:rsidRPr="001C0D06">
                    <w:rPr>
                      <w:rFonts w:ascii="Times New Roman" w:eastAsia="Times New Roman" w:hAnsi="Times New Roman" w:cs="Times New Roman"/>
                      <w:sz w:val="20"/>
                      <w:szCs w:val="20"/>
                    </w:rPr>
                    <w:lastRenderedPageBreak/>
                    <w:t xml:space="preserve">«Светлячок»  комбинированного вида </w:t>
                  </w:r>
                  <w:proofErr w:type="gramStart"/>
                  <w:r w:rsidRPr="001C0D06">
                    <w:rPr>
                      <w:rFonts w:ascii="Times New Roman" w:eastAsia="Times New Roman" w:hAnsi="Times New Roman" w:cs="Times New Roman"/>
                      <w:sz w:val="20"/>
                      <w:szCs w:val="20"/>
                    </w:rPr>
                    <w:t>г</w:t>
                  </w:r>
                  <w:proofErr w:type="gramEnd"/>
                  <w:r w:rsidRPr="001C0D06">
                    <w:rPr>
                      <w:rFonts w:ascii="Times New Roman" w:eastAsia="Times New Roman" w:hAnsi="Times New Roman" w:cs="Times New Roman"/>
                      <w:sz w:val="20"/>
                      <w:szCs w:val="20"/>
                    </w:rPr>
                    <w:t xml:space="preserve">. Новотроицка Оренбургской области» по адресу: ул. Гагарина, дом 10а </w:t>
                  </w:r>
                  <w:r w:rsidRPr="001C0D06">
                    <w:rPr>
                      <w:rFonts w:ascii="Times New Roman" w:eastAsia="Times New Roman" w:hAnsi="Times New Roman" w:cs="Times New Roman"/>
                      <w:b/>
                      <w:sz w:val="20"/>
                      <w:szCs w:val="20"/>
                    </w:rPr>
                    <w:t>на ремонт  асфальтобетонного покрытия на территории</w:t>
                  </w:r>
                  <w:r w:rsidRPr="001C0D06">
                    <w:rPr>
                      <w:rFonts w:ascii="Times New Roman" w:eastAsia="Times New Roman" w:hAnsi="Times New Roman" w:cs="Times New Roman"/>
                      <w:sz w:val="20"/>
                      <w:szCs w:val="20"/>
                    </w:rPr>
                    <w:t xml:space="preserve"> </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lastRenderedPageBreak/>
                    <w:t xml:space="preserve">200,00 </w:t>
                  </w:r>
                </w:p>
              </w:tc>
            </w:tr>
            <w:tr w:rsidR="001C0D06" w:rsidRPr="001C0D06" w:rsidTr="00716CDD">
              <w:trPr>
                <w:trHeight w:val="649"/>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lastRenderedPageBreak/>
                    <w:t>12</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10</w:t>
                  </w:r>
                </w:p>
              </w:tc>
              <w:tc>
                <w:tcPr>
                  <w:tcW w:w="6090" w:type="dxa"/>
                  <w:vAlign w:val="center"/>
                </w:tcPr>
                <w:p w:rsidR="001C0D06" w:rsidRPr="001C0D06" w:rsidRDefault="001C0D06" w:rsidP="001C0D06">
                  <w:pPr>
                    <w:spacing w:after="0" w:line="240" w:lineRule="auto"/>
                    <w:jc w:val="both"/>
                    <w:rPr>
                      <w:rFonts w:ascii="Times New Roman" w:eastAsia="Times New Roman" w:hAnsi="Times New Roman" w:cs="Times New Roman"/>
                      <w:sz w:val="20"/>
                      <w:szCs w:val="20"/>
                    </w:rPr>
                  </w:pPr>
                  <w:r w:rsidRPr="001C0D06">
                    <w:rPr>
                      <w:rFonts w:ascii="Times New Roman" w:eastAsia="Calibri" w:hAnsi="Times New Roman" w:cs="Times New Roman"/>
                      <w:sz w:val="20"/>
                      <w:szCs w:val="20"/>
                    </w:rPr>
                    <w:t xml:space="preserve">Выделение целевой субсидии муниципальному автономному учреждению дополнительного образования  «Центр развития творчества детей и юношества города Новотроицка Оренбургской области» </w:t>
                  </w:r>
                  <w:r w:rsidRPr="001C0D06">
                    <w:rPr>
                      <w:rFonts w:ascii="Times New Roman" w:eastAsia="Calibri" w:hAnsi="Times New Roman" w:cs="Times New Roman"/>
                      <w:b/>
                      <w:sz w:val="20"/>
                      <w:szCs w:val="20"/>
                    </w:rPr>
                    <w:t>на приобретение микшерного пульта цифрового</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300,00 </w:t>
                  </w:r>
                </w:p>
              </w:tc>
            </w:tr>
            <w:tr w:rsidR="001C0D06" w:rsidRPr="001C0D06" w:rsidTr="00FB1C44">
              <w:trPr>
                <w:trHeight w:val="288"/>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13</w:t>
                  </w:r>
                </w:p>
              </w:tc>
              <w:tc>
                <w:tcPr>
                  <w:tcW w:w="1701" w:type="dxa"/>
                  <w:vAlign w:val="center"/>
                </w:tcPr>
                <w:p w:rsidR="001C0D06" w:rsidRPr="001C0D06" w:rsidRDefault="001C0D06" w:rsidP="00FB1C44">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11</w:t>
                  </w:r>
                </w:p>
              </w:tc>
              <w:tc>
                <w:tcPr>
                  <w:tcW w:w="6090" w:type="dxa"/>
                  <w:vAlign w:val="center"/>
                </w:tcPr>
                <w:p w:rsidR="001C0D06" w:rsidRPr="001C0D06" w:rsidRDefault="001C0D06" w:rsidP="001C0D06">
                  <w:pPr>
                    <w:tabs>
                      <w:tab w:val="left" w:pos="7890"/>
                    </w:tabs>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Выделение субсидии муниципальному общеобразовательному автономному учреждению «Средняя общеобразовательная школа № 15    г. Новотроицка Оренбургской области» </w:t>
                  </w:r>
                  <w:r w:rsidRPr="001C0D06">
                    <w:rPr>
                      <w:rFonts w:ascii="Times New Roman" w:eastAsia="Times New Roman" w:hAnsi="Times New Roman" w:cs="Times New Roman"/>
                      <w:b/>
                      <w:sz w:val="20"/>
                      <w:szCs w:val="20"/>
                    </w:rPr>
                    <w:t>на  выполнение работ по обрезке и кронированию деревьев на территории учреждения</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199,99 </w:t>
                  </w:r>
                </w:p>
              </w:tc>
            </w:tr>
            <w:tr w:rsidR="001C0D06" w:rsidRPr="001C0D06" w:rsidTr="00716CDD">
              <w:trPr>
                <w:trHeight w:val="1477"/>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14</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11</w:t>
                  </w:r>
                </w:p>
              </w:tc>
              <w:tc>
                <w:tcPr>
                  <w:tcW w:w="6090" w:type="dxa"/>
                  <w:vAlign w:val="center"/>
                </w:tcPr>
                <w:p w:rsidR="001C0D06" w:rsidRPr="001C0D06" w:rsidRDefault="001C0D06" w:rsidP="001C0D06">
                  <w:pPr>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Выделение субсидии муниципальному дошкольному образовательному автономному учреждению "Детский сад № 15 «Родничок» общеразвивающего вида с приоритетным осуществлением физического развития воспитанников                        </w:t>
                  </w:r>
                  <w:proofErr w:type="gramStart"/>
                  <w:r w:rsidRPr="001C0D06">
                    <w:rPr>
                      <w:rFonts w:ascii="Times New Roman" w:eastAsia="Times New Roman" w:hAnsi="Times New Roman" w:cs="Times New Roman"/>
                      <w:sz w:val="20"/>
                      <w:szCs w:val="20"/>
                    </w:rPr>
                    <w:t>г</w:t>
                  </w:r>
                  <w:proofErr w:type="gramEnd"/>
                  <w:r w:rsidRPr="001C0D06">
                    <w:rPr>
                      <w:rFonts w:ascii="Times New Roman" w:eastAsia="Times New Roman" w:hAnsi="Times New Roman" w:cs="Times New Roman"/>
                      <w:sz w:val="20"/>
                      <w:szCs w:val="20"/>
                    </w:rPr>
                    <w:t xml:space="preserve">. Новотроицка Оренбургской области» </w:t>
                  </w:r>
                  <w:r w:rsidRPr="001C0D06">
                    <w:rPr>
                      <w:rFonts w:ascii="Times New Roman" w:eastAsia="Times New Roman" w:hAnsi="Times New Roman" w:cs="Times New Roman"/>
                      <w:b/>
                      <w:sz w:val="20"/>
                      <w:szCs w:val="20"/>
                    </w:rPr>
                    <w:t>на  выполнение работ по обрезке и кронированию деревьев на территории учреждения</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549,9 </w:t>
                  </w:r>
                </w:p>
              </w:tc>
            </w:tr>
            <w:tr w:rsidR="001C0D06" w:rsidRPr="001C0D06" w:rsidTr="00716CDD">
              <w:trPr>
                <w:trHeight w:val="1274"/>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15</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11</w:t>
                  </w:r>
                </w:p>
              </w:tc>
              <w:tc>
                <w:tcPr>
                  <w:tcW w:w="6090" w:type="dxa"/>
                  <w:vAlign w:val="center"/>
                </w:tcPr>
                <w:p w:rsidR="001C0D06" w:rsidRPr="001C0D06" w:rsidRDefault="001C0D06" w:rsidP="001C0D06">
                  <w:pPr>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Выделение субсидии муниципальному дошкольному образовательному автономному учреждению "Детский сад № 15 «Родничок» общеразвивающего вида с приоритетным осуществлением физического развития воспитанников                        г. Новотроицка Оренбургской области» </w:t>
                  </w:r>
                  <w:r w:rsidRPr="001C0D06">
                    <w:rPr>
                      <w:rFonts w:ascii="Times New Roman" w:eastAsia="Times New Roman" w:hAnsi="Times New Roman" w:cs="Times New Roman"/>
                      <w:b/>
                      <w:sz w:val="20"/>
                      <w:szCs w:val="20"/>
                    </w:rPr>
                    <w:t xml:space="preserve">на приобретение снегоуборщика бензинового </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50,00 </w:t>
                  </w:r>
                </w:p>
              </w:tc>
            </w:tr>
            <w:tr w:rsidR="001C0D06" w:rsidRPr="001C0D06" w:rsidTr="00716CDD">
              <w:trPr>
                <w:trHeight w:val="1263"/>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16</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12</w:t>
                  </w:r>
                </w:p>
              </w:tc>
              <w:tc>
                <w:tcPr>
                  <w:tcW w:w="6090" w:type="dxa"/>
                  <w:vAlign w:val="center"/>
                </w:tcPr>
                <w:p w:rsidR="001C0D06" w:rsidRPr="001C0D06" w:rsidRDefault="001C0D06" w:rsidP="001C0D06">
                  <w:pPr>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Выделение субсидии муниципальному дошкольному образовательному автономному учреждению "Детский сад № 37 «Золотой петушок» комбинированного вида   г. Новотроицка Оренбургской области» по адресу: ул. Советская, дом 134а </w:t>
                  </w:r>
                  <w:r w:rsidRPr="001C0D06">
                    <w:rPr>
                      <w:rFonts w:ascii="Times New Roman" w:eastAsia="Times New Roman" w:hAnsi="Times New Roman" w:cs="Times New Roman"/>
                      <w:b/>
                      <w:sz w:val="20"/>
                      <w:szCs w:val="20"/>
                    </w:rPr>
                    <w:t>на приобретение пылесоса, паласа, жалюзи вертикальных</w:t>
                  </w:r>
                  <w:r w:rsidRPr="001C0D06">
                    <w:rPr>
                      <w:rFonts w:ascii="Times New Roman" w:eastAsia="Times New Roman" w:hAnsi="Times New Roman" w:cs="Times New Roman"/>
                      <w:sz w:val="20"/>
                      <w:szCs w:val="20"/>
                    </w:rPr>
                    <w:t xml:space="preserve">  </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30,00 </w:t>
                  </w:r>
                </w:p>
              </w:tc>
            </w:tr>
            <w:tr w:rsidR="001C0D06" w:rsidRPr="001C0D06" w:rsidTr="00716CDD">
              <w:trPr>
                <w:trHeight w:val="565"/>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17</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12</w:t>
                  </w:r>
                </w:p>
              </w:tc>
              <w:tc>
                <w:tcPr>
                  <w:tcW w:w="6090" w:type="dxa"/>
                  <w:vAlign w:val="center"/>
                </w:tcPr>
                <w:p w:rsidR="001C0D06" w:rsidRPr="001C0D06" w:rsidRDefault="001C0D06" w:rsidP="001C0D06">
                  <w:pPr>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b/>
                      <w:sz w:val="20"/>
                      <w:szCs w:val="20"/>
                    </w:rPr>
                    <w:t>Предоставление субсидий на благоустройство придомовых территорий многоквартирных домов</w:t>
                  </w:r>
                  <w:r w:rsidRPr="001C0D06">
                    <w:rPr>
                      <w:rFonts w:ascii="Times New Roman" w:eastAsia="Times New Roman" w:hAnsi="Times New Roman" w:cs="Times New Roman"/>
                      <w:sz w:val="20"/>
                      <w:szCs w:val="20"/>
                    </w:rPr>
                    <w:t xml:space="preserve"> на земельных участках, находящихся в общей долевой собственности собственников помещений многоквартирных домов на территории муниципального образования город Новотроицк (дома  № 154, № 156,  № 158 по        ул. Советской и дом № 4 по ул. Винокурова)</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270,00 </w:t>
                  </w:r>
                </w:p>
              </w:tc>
            </w:tr>
            <w:tr w:rsidR="001C0D06" w:rsidRPr="001C0D06" w:rsidTr="00716CDD">
              <w:trPr>
                <w:trHeight w:val="1274"/>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18</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13</w:t>
                  </w:r>
                </w:p>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p>
              </w:tc>
              <w:tc>
                <w:tcPr>
                  <w:tcW w:w="6090" w:type="dxa"/>
                  <w:vAlign w:val="center"/>
                </w:tcPr>
                <w:p w:rsidR="001C0D06" w:rsidRPr="001C0D06" w:rsidRDefault="001C0D06" w:rsidP="001C0D06">
                  <w:pPr>
                    <w:tabs>
                      <w:tab w:val="left" w:pos="7890"/>
                    </w:tabs>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Выделение субсидии муниципальному дошкольному образовательному автономному учреждению «Детский сад № 3 «Одуванчик»  комбинированного вида г. Новотроицка Оренбургской области» по адресу: ул. Зеленая, дом 69а  </w:t>
                  </w:r>
                  <w:r w:rsidRPr="001C0D06">
                    <w:rPr>
                      <w:rFonts w:ascii="Times New Roman" w:eastAsia="Times New Roman" w:hAnsi="Times New Roman" w:cs="Times New Roman"/>
                      <w:b/>
                      <w:sz w:val="20"/>
                      <w:szCs w:val="20"/>
                    </w:rPr>
                    <w:t xml:space="preserve">на выполнение </w:t>
                  </w:r>
                  <w:proofErr w:type="gramStart"/>
                  <w:r w:rsidRPr="001C0D06">
                    <w:rPr>
                      <w:rFonts w:ascii="Times New Roman" w:eastAsia="Times New Roman" w:hAnsi="Times New Roman" w:cs="Times New Roman"/>
                      <w:b/>
                      <w:sz w:val="20"/>
                      <w:szCs w:val="20"/>
                    </w:rPr>
                    <w:t>работ</w:t>
                  </w:r>
                  <w:proofErr w:type="gramEnd"/>
                  <w:r w:rsidRPr="001C0D06">
                    <w:rPr>
                      <w:rFonts w:ascii="Times New Roman" w:eastAsia="Times New Roman" w:hAnsi="Times New Roman" w:cs="Times New Roman"/>
                      <w:b/>
                      <w:sz w:val="20"/>
                      <w:szCs w:val="20"/>
                    </w:rPr>
                    <w:t xml:space="preserve"> на покрытие спортивной площадки резиновой крошкой</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p>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p>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300,00 </w:t>
                  </w:r>
                </w:p>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p>
              </w:tc>
            </w:tr>
            <w:tr w:rsidR="001C0D06" w:rsidRPr="001C0D06" w:rsidTr="00716CDD">
              <w:trPr>
                <w:trHeight w:val="1280"/>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19</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14</w:t>
                  </w:r>
                </w:p>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p>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p>
              </w:tc>
              <w:tc>
                <w:tcPr>
                  <w:tcW w:w="6090" w:type="dxa"/>
                  <w:vAlign w:val="center"/>
                </w:tcPr>
                <w:p w:rsidR="001C0D06" w:rsidRPr="001C0D06" w:rsidRDefault="001C0D06" w:rsidP="001C0D06">
                  <w:pPr>
                    <w:tabs>
                      <w:tab w:val="left" w:pos="7890"/>
                    </w:tabs>
                    <w:spacing w:after="0" w:line="240" w:lineRule="auto"/>
                    <w:jc w:val="both"/>
                    <w:rPr>
                      <w:rFonts w:ascii="Times New Roman" w:eastAsia="Calibri" w:hAnsi="Times New Roman" w:cs="Times New Roman"/>
                      <w:b/>
                      <w:sz w:val="20"/>
                      <w:szCs w:val="20"/>
                    </w:rPr>
                  </w:pPr>
                  <w:r w:rsidRPr="001C0D06">
                    <w:rPr>
                      <w:rFonts w:ascii="Times New Roman" w:eastAsia="Times New Roman" w:hAnsi="Times New Roman" w:cs="Times New Roman"/>
                      <w:sz w:val="20"/>
                      <w:szCs w:val="20"/>
                    </w:rPr>
                    <w:t xml:space="preserve">Выделение субсидии муниципальному дошкольному образовательному автономному учреждению «Детский сад № 9 «Кораблик» комбинированного вида  г. Новотроицка Оренбургской области» по адресу: ул. Уральская, дом 12а </w:t>
                  </w:r>
                  <w:r w:rsidRPr="001C0D06">
                    <w:rPr>
                      <w:rFonts w:ascii="Times New Roman" w:eastAsia="Times New Roman" w:hAnsi="Times New Roman" w:cs="Times New Roman"/>
                      <w:b/>
                      <w:sz w:val="20"/>
                      <w:szCs w:val="20"/>
                    </w:rPr>
                    <w:t xml:space="preserve">на выполнение </w:t>
                  </w:r>
                  <w:proofErr w:type="gramStart"/>
                  <w:r w:rsidRPr="001C0D06">
                    <w:rPr>
                      <w:rFonts w:ascii="Times New Roman" w:eastAsia="Times New Roman" w:hAnsi="Times New Roman" w:cs="Times New Roman"/>
                      <w:b/>
                      <w:sz w:val="20"/>
                      <w:szCs w:val="20"/>
                    </w:rPr>
                    <w:t>работ</w:t>
                  </w:r>
                  <w:proofErr w:type="gramEnd"/>
                  <w:r w:rsidRPr="001C0D06">
                    <w:rPr>
                      <w:rFonts w:ascii="Times New Roman" w:eastAsia="Times New Roman" w:hAnsi="Times New Roman" w:cs="Times New Roman"/>
                      <w:b/>
                      <w:sz w:val="20"/>
                      <w:szCs w:val="20"/>
                    </w:rPr>
                    <w:t xml:space="preserve"> на </w:t>
                  </w:r>
                  <w:r w:rsidRPr="001C0D06">
                    <w:rPr>
                      <w:rFonts w:ascii="Times New Roman" w:eastAsia="Calibri" w:hAnsi="Times New Roman" w:cs="Times New Roman"/>
                      <w:b/>
                      <w:sz w:val="20"/>
                      <w:szCs w:val="20"/>
                    </w:rPr>
                    <w:t xml:space="preserve"> покрытие спортивной площадки резиновой крошкой </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p>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250,00 </w:t>
                  </w:r>
                </w:p>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p>
              </w:tc>
            </w:tr>
            <w:tr w:rsidR="001C0D06" w:rsidRPr="001C0D06" w:rsidTr="00716CDD">
              <w:trPr>
                <w:trHeight w:val="986"/>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20</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p>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14</w:t>
                  </w:r>
                </w:p>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p>
              </w:tc>
              <w:tc>
                <w:tcPr>
                  <w:tcW w:w="6090" w:type="dxa"/>
                  <w:vAlign w:val="center"/>
                </w:tcPr>
                <w:p w:rsidR="001C0D06" w:rsidRPr="001C0D06" w:rsidRDefault="001C0D06" w:rsidP="001C0D06">
                  <w:pPr>
                    <w:tabs>
                      <w:tab w:val="left" w:pos="7890"/>
                    </w:tabs>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b/>
                      <w:sz w:val="20"/>
                      <w:szCs w:val="20"/>
                    </w:rPr>
                    <w:t>Предоставление субсидий социально ориентированным некоммерческим организациям</w:t>
                  </w:r>
                  <w:r w:rsidRPr="001C0D06">
                    <w:rPr>
                      <w:rFonts w:ascii="Times New Roman" w:eastAsia="Times New Roman" w:hAnsi="Times New Roman" w:cs="Times New Roman"/>
                      <w:sz w:val="20"/>
                      <w:szCs w:val="20"/>
                    </w:rPr>
                    <w:t xml:space="preserve"> (проведение ремонта одноэтажного пристроенного здания механической мастерской № 2 литер   № 2 по адресу: </w:t>
                  </w:r>
                  <w:proofErr w:type="gramStart"/>
                  <w:r w:rsidRPr="001C0D06">
                    <w:rPr>
                      <w:rFonts w:ascii="Times New Roman" w:eastAsia="Times New Roman" w:hAnsi="Times New Roman" w:cs="Times New Roman"/>
                      <w:sz w:val="20"/>
                      <w:szCs w:val="20"/>
                    </w:rPr>
                    <w:t>г</w:t>
                  </w:r>
                  <w:proofErr w:type="gramEnd"/>
                  <w:r w:rsidRPr="001C0D06">
                    <w:rPr>
                      <w:rFonts w:ascii="Times New Roman" w:eastAsia="Times New Roman" w:hAnsi="Times New Roman" w:cs="Times New Roman"/>
                      <w:sz w:val="20"/>
                      <w:szCs w:val="20"/>
                    </w:rPr>
                    <w:t>. Новотроицк,  ул. Суворова, д. 10)</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50,00</w:t>
                  </w:r>
                </w:p>
              </w:tc>
            </w:tr>
            <w:tr w:rsidR="001C0D06" w:rsidRPr="001C0D06" w:rsidTr="00716CDD">
              <w:trPr>
                <w:trHeight w:val="381"/>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21</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15</w:t>
                  </w:r>
                </w:p>
              </w:tc>
              <w:tc>
                <w:tcPr>
                  <w:tcW w:w="6090" w:type="dxa"/>
                </w:tcPr>
                <w:p w:rsidR="001C0D06" w:rsidRPr="001C0D06" w:rsidRDefault="001C0D06" w:rsidP="00716CDD">
                  <w:pPr>
                    <w:spacing w:after="0" w:line="240" w:lineRule="auto"/>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Выделение субсидии муниципальному общеобразовательному автономному учреждению «Средняя общеобразовательная школа                 № 13   г. Новотроицка Оренбургской области» </w:t>
                  </w:r>
                  <w:r w:rsidRPr="001C0D06">
                    <w:rPr>
                      <w:rFonts w:ascii="Times New Roman" w:eastAsia="Times New Roman" w:hAnsi="Times New Roman" w:cs="Times New Roman"/>
                      <w:b/>
                      <w:sz w:val="20"/>
                      <w:szCs w:val="20"/>
                    </w:rPr>
                    <w:t xml:space="preserve">на приобретение </w:t>
                  </w:r>
                  <w:r w:rsidRPr="001C0D06">
                    <w:rPr>
                      <w:rFonts w:ascii="Times New Roman" w:eastAsia="Times New Roman" w:hAnsi="Times New Roman" w:cs="Times New Roman"/>
                      <w:b/>
                      <w:sz w:val="20"/>
                      <w:szCs w:val="20"/>
                    </w:rPr>
                    <w:lastRenderedPageBreak/>
                    <w:t>сантехники и сушилок для рук</w:t>
                  </w:r>
                  <w:r w:rsidRPr="001C0D06">
                    <w:rPr>
                      <w:rFonts w:ascii="Times New Roman" w:eastAsia="Times New Roman" w:hAnsi="Times New Roman" w:cs="Times New Roman"/>
                      <w:sz w:val="20"/>
                      <w:szCs w:val="20"/>
                    </w:rPr>
                    <w:t xml:space="preserve"> </w:t>
                  </w:r>
                </w:p>
              </w:tc>
              <w:tc>
                <w:tcPr>
                  <w:tcW w:w="992"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lastRenderedPageBreak/>
                    <w:t>99,97</w:t>
                  </w:r>
                </w:p>
              </w:tc>
            </w:tr>
            <w:tr w:rsidR="001C0D06" w:rsidRPr="001C0D06" w:rsidTr="00716CDD">
              <w:trPr>
                <w:trHeight w:val="381"/>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lastRenderedPageBreak/>
                    <w:t>22</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b/>
                      <w:i/>
                      <w:sz w:val="20"/>
                      <w:szCs w:val="20"/>
                    </w:rPr>
                    <w:t>Избирательный округ № 15</w:t>
                  </w:r>
                </w:p>
              </w:tc>
              <w:tc>
                <w:tcPr>
                  <w:tcW w:w="6090" w:type="dxa"/>
                  <w:vAlign w:val="center"/>
                </w:tcPr>
                <w:p w:rsidR="001C0D06" w:rsidRPr="001C0D06" w:rsidRDefault="001C0D06" w:rsidP="00716CDD">
                  <w:pPr>
                    <w:spacing w:after="0" w:line="240" w:lineRule="auto"/>
                    <w:jc w:val="both"/>
                    <w:rPr>
                      <w:rFonts w:ascii="Times New Roman" w:eastAsia="Times New Roman" w:hAnsi="Times New Roman" w:cs="Times New Roman"/>
                      <w:b/>
                      <w:sz w:val="20"/>
                      <w:szCs w:val="20"/>
                    </w:rPr>
                  </w:pPr>
                  <w:r w:rsidRPr="001C0D06">
                    <w:rPr>
                      <w:rFonts w:ascii="Times New Roman" w:eastAsia="Times New Roman" w:hAnsi="Times New Roman" w:cs="Times New Roman"/>
                      <w:sz w:val="20"/>
                      <w:szCs w:val="20"/>
                    </w:rPr>
                    <w:t xml:space="preserve">Выделение субсидии муниципальному  автономному учреждению «Спортивная школа «Юность»  </w:t>
                  </w:r>
                  <w:proofErr w:type="gramStart"/>
                  <w:r w:rsidRPr="001C0D06">
                    <w:rPr>
                      <w:rFonts w:ascii="Times New Roman" w:eastAsia="Times New Roman" w:hAnsi="Times New Roman" w:cs="Times New Roman"/>
                      <w:sz w:val="20"/>
                      <w:szCs w:val="20"/>
                    </w:rPr>
                    <w:t>г</w:t>
                  </w:r>
                  <w:proofErr w:type="gramEnd"/>
                  <w:r w:rsidRPr="001C0D06">
                    <w:rPr>
                      <w:rFonts w:ascii="Times New Roman" w:eastAsia="Times New Roman" w:hAnsi="Times New Roman" w:cs="Times New Roman"/>
                      <w:sz w:val="20"/>
                      <w:szCs w:val="20"/>
                    </w:rPr>
                    <w:t xml:space="preserve">. Новотроицка </w:t>
                  </w:r>
                  <w:r w:rsidRPr="001C0D06">
                    <w:rPr>
                      <w:rFonts w:ascii="Times New Roman" w:eastAsia="Times New Roman" w:hAnsi="Times New Roman" w:cs="Times New Roman"/>
                      <w:b/>
                      <w:sz w:val="20"/>
                      <w:szCs w:val="20"/>
                    </w:rPr>
                    <w:t>на выездные соревнования  команды отделения спортивной аэробики  (тренер Воронина Н.В.)</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50,00 </w:t>
                  </w:r>
                </w:p>
              </w:tc>
            </w:tr>
            <w:tr w:rsidR="001C0D06" w:rsidRPr="001C0D06" w:rsidTr="00716CDD">
              <w:trPr>
                <w:trHeight w:val="381"/>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23</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15</w:t>
                  </w:r>
                </w:p>
              </w:tc>
              <w:tc>
                <w:tcPr>
                  <w:tcW w:w="6090" w:type="dxa"/>
                  <w:vAlign w:val="center"/>
                </w:tcPr>
                <w:p w:rsidR="001C0D06" w:rsidRPr="001C0D06" w:rsidRDefault="001C0D06" w:rsidP="001C0D06">
                  <w:pPr>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b/>
                      <w:sz w:val="20"/>
                      <w:szCs w:val="20"/>
                    </w:rPr>
                    <w:t>Предоставление субсидий на благоустройство придомовых территорий многоквартирных домов</w:t>
                  </w:r>
                  <w:r w:rsidRPr="001C0D06">
                    <w:rPr>
                      <w:rFonts w:ascii="Times New Roman" w:eastAsia="Times New Roman" w:hAnsi="Times New Roman" w:cs="Times New Roman"/>
                      <w:sz w:val="20"/>
                      <w:szCs w:val="20"/>
                    </w:rPr>
                    <w:t xml:space="preserve"> на земельных участках, находящихся в общей долевой собственности собственников помещений многоквартирных домов на территории муниципального образования город Новотроицк (дом № 1 по ул. Юных Ленинцев)</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150,00 </w:t>
                  </w:r>
                </w:p>
              </w:tc>
            </w:tr>
            <w:tr w:rsidR="001C0D06" w:rsidRPr="001C0D06" w:rsidTr="00716CDD">
              <w:trPr>
                <w:trHeight w:val="381"/>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24</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16</w:t>
                  </w:r>
                </w:p>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p>
              </w:tc>
              <w:tc>
                <w:tcPr>
                  <w:tcW w:w="6090" w:type="dxa"/>
                  <w:vAlign w:val="center"/>
                </w:tcPr>
                <w:p w:rsidR="001C0D06" w:rsidRPr="001C0D06" w:rsidRDefault="001C0D06" w:rsidP="001C0D06">
                  <w:pPr>
                    <w:spacing w:after="0" w:line="216" w:lineRule="auto"/>
                    <w:jc w:val="both"/>
                    <w:rPr>
                      <w:rFonts w:ascii="Times New Roman" w:eastAsia="Times New Roman" w:hAnsi="Times New Roman" w:cs="Times New Roman"/>
                      <w:b/>
                      <w:sz w:val="20"/>
                      <w:szCs w:val="20"/>
                    </w:rPr>
                  </w:pPr>
                  <w:r w:rsidRPr="001C0D06">
                    <w:rPr>
                      <w:rFonts w:ascii="Times New Roman" w:eastAsia="Times New Roman" w:hAnsi="Times New Roman" w:cs="Times New Roman"/>
                      <w:sz w:val="20"/>
                      <w:szCs w:val="20"/>
                    </w:rPr>
                    <w:t xml:space="preserve">Выделение субсидии муниципальному дошкольному образовательному автономному учреждению «Детский сад № 14 «Дельфин» комбинированного вида    г. Новотроицка Оренбургской области» по адресу: пр. Комсомольский, дом 18 </w:t>
                  </w:r>
                  <w:r w:rsidRPr="001C0D06">
                    <w:rPr>
                      <w:rFonts w:ascii="Times New Roman" w:eastAsia="Times New Roman" w:hAnsi="Times New Roman" w:cs="Times New Roman"/>
                      <w:b/>
                      <w:sz w:val="20"/>
                      <w:szCs w:val="20"/>
                    </w:rPr>
                    <w:t>на  выполнение работ по обрезке и кронированию деревьев на территории учреждения</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149,99</w:t>
                  </w:r>
                </w:p>
              </w:tc>
            </w:tr>
            <w:tr w:rsidR="001C0D06" w:rsidRPr="001C0D06" w:rsidTr="00716CDD">
              <w:trPr>
                <w:trHeight w:val="381"/>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25</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16</w:t>
                  </w:r>
                </w:p>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p>
              </w:tc>
              <w:tc>
                <w:tcPr>
                  <w:tcW w:w="6090" w:type="dxa"/>
                  <w:vAlign w:val="center"/>
                </w:tcPr>
                <w:p w:rsidR="001C0D06" w:rsidRPr="001C0D06" w:rsidRDefault="001C0D06" w:rsidP="001C0D06">
                  <w:pPr>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b/>
                      <w:sz w:val="20"/>
                      <w:szCs w:val="20"/>
                    </w:rPr>
                    <w:t>Предоставление субсидий на благоустройство придомовых территорий многоквартирных домов</w:t>
                  </w:r>
                  <w:r w:rsidRPr="001C0D06">
                    <w:rPr>
                      <w:rFonts w:ascii="Times New Roman" w:eastAsia="Times New Roman" w:hAnsi="Times New Roman" w:cs="Times New Roman"/>
                      <w:sz w:val="20"/>
                      <w:szCs w:val="20"/>
                    </w:rPr>
                    <w:t xml:space="preserve"> на земельных участках, находящихся в общей долевой собственности собственников помещений многоквартирных домов на территории муниципального образования город Новотроицк (дом № 3 по ул. Уральской) </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150,00 </w:t>
                  </w:r>
                </w:p>
              </w:tc>
            </w:tr>
            <w:tr w:rsidR="001C0D06" w:rsidRPr="001C0D06" w:rsidTr="00716CDD">
              <w:trPr>
                <w:trHeight w:val="381"/>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26</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17</w:t>
                  </w:r>
                </w:p>
                <w:p w:rsidR="001C0D06" w:rsidRPr="001C0D06" w:rsidRDefault="001C0D06" w:rsidP="00716CDD">
                  <w:pPr>
                    <w:tabs>
                      <w:tab w:val="left" w:pos="7890"/>
                    </w:tabs>
                    <w:spacing w:after="0" w:line="240" w:lineRule="auto"/>
                    <w:jc w:val="center"/>
                    <w:rPr>
                      <w:rFonts w:ascii="Times New Roman" w:eastAsia="Times New Roman" w:hAnsi="Times New Roman" w:cs="Times New Roman"/>
                      <w:b/>
                      <w:sz w:val="20"/>
                      <w:szCs w:val="20"/>
                    </w:rPr>
                  </w:pPr>
                </w:p>
              </w:tc>
              <w:tc>
                <w:tcPr>
                  <w:tcW w:w="6090" w:type="dxa"/>
                  <w:vAlign w:val="center"/>
                </w:tcPr>
                <w:p w:rsidR="001C0D06" w:rsidRPr="001C0D06" w:rsidRDefault="001C0D06" w:rsidP="001C0D06">
                  <w:pPr>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b/>
                      <w:sz w:val="20"/>
                      <w:szCs w:val="20"/>
                    </w:rPr>
                    <w:t>Предоставление субсидий на благоустройство придомовых территорий многоквартирных домов</w:t>
                  </w:r>
                  <w:r w:rsidRPr="001C0D06">
                    <w:rPr>
                      <w:rFonts w:ascii="Times New Roman" w:eastAsia="Times New Roman" w:hAnsi="Times New Roman" w:cs="Times New Roman"/>
                      <w:sz w:val="20"/>
                      <w:szCs w:val="20"/>
                    </w:rPr>
                    <w:t xml:space="preserve"> на земельных участках, находящихся в общей долевой собственности собственников помещений многоквартирных домов на территории муниципального образования город Новотроицк (дома  № 24, № 26, № 28  по проспекту Комсомольскому) </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300,00 </w:t>
                  </w:r>
                </w:p>
              </w:tc>
            </w:tr>
            <w:tr w:rsidR="001C0D06" w:rsidRPr="001C0D06" w:rsidTr="00716CDD">
              <w:trPr>
                <w:trHeight w:val="381"/>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27</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18</w:t>
                  </w:r>
                </w:p>
              </w:tc>
              <w:tc>
                <w:tcPr>
                  <w:tcW w:w="6090" w:type="dxa"/>
                  <w:vAlign w:val="center"/>
                </w:tcPr>
                <w:p w:rsidR="001C0D06" w:rsidRPr="001C0D06" w:rsidRDefault="001C0D06" w:rsidP="001C0D06">
                  <w:pPr>
                    <w:spacing w:after="0" w:line="240" w:lineRule="auto"/>
                    <w:jc w:val="both"/>
                    <w:rPr>
                      <w:rFonts w:ascii="Times New Roman" w:eastAsia="Times New Roman" w:hAnsi="Times New Roman" w:cs="Times New Roman"/>
                      <w:spacing w:val="-6"/>
                      <w:sz w:val="20"/>
                      <w:szCs w:val="20"/>
                    </w:rPr>
                  </w:pPr>
                  <w:r w:rsidRPr="001C0D06">
                    <w:rPr>
                      <w:rFonts w:ascii="Times New Roman" w:eastAsia="Times New Roman" w:hAnsi="Times New Roman" w:cs="Times New Roman"/>
                      <w:b/>
                      <w:sz w:val="20"/>
                      <w:szCs w:val="20"/>
                    </w:rPr>
                    <w:t>Предоставление субсидий на благоустройство придомовых территорий многоквартирных домов</w:t>
                  </w:r>
                  <w:r w:rsidRPr="001C0D06">
                    <w:rPr>
                      <w:rFonts w:ascii="Times New Roman" w:eastAsia="Times New Roman" w:hAnsi="Times New Roman" w:cs="Times New Roman"/>
                      <w:sz w:val="20"/>
                      <w:szCs w:val="20"/>
                    </w:rPr>
                    <w:t xml:space="preserve"> на земельных участках, находящихся в общей долевой собственности собственников помещений многоквартирных домов на территории муниципального образования город Новотроицк (дома     № 36, № 38, № 40, № 42 по проспекту Металлургов) </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200,00 </w:t>
                  </w:r>
                </w:p>
              </w:tc>
            </w:tr>
            <w:tr w:rsidR="001C0D06" w:rsidRPr="001C0D06" w:rsidTr="00716CDD">
              <w:trPr>
                <w:trHeight w:val="381"/>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28</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18</w:t>
                  </w:r>
                </w:p>
              </w:tc>
              <w:tc>
                <w:tcPr>
                  <w:tcW w:w="6090" w:type="dxa"/>
                  <w:vAlign w:val="center"/>
                </w:tcPr>
                <w:p w:rsidR="001C0D06" w:rsidRPr="001C0D06" w:rsidRDefault="001C0D06" w:rsidP="001C0D06">
                  <w:pPr>
                    <w:spacing w:after="0" w:line="240" w:lineRule="auto"/>
                    <w:jc w:val="both"/>
                    <w:rPr>
                      <w:rFonts w:ascii="Times New Roman" w:eastAsia="Times New Roman" w:hAnsi="Times New Roman" w:cs="Times New Roman"/>
                      <w:b/>
                      <w:sz w:val="20"/>
                      <w:szCs w:val="20"/>
                    </w:rPr>
                  </w:pPr>
                  <w:r w:rsidRPr="001C0D06">
                    <w:rPr>
                      <w:rFonts w:ascii="Times New Roman" w:eastAsia="Times New Roman" w:hAnsi="Times New Roman" w:cs="Times New Roman"/>
                      <w:b/>
                      <w:sz w:val="20"/>
                      <w:szCs w:val="20"/>
                    </w:rPr>
                    <w:t>Предоставление субсидий социально ориентированным некоммерческим организациям</w:t>
                  </w:r>
                  <w:r w:rsidRPr="001C0D06">
                    <w:rPr>
                      <w:rFonts w:ascii="Times New Roman" w:eastAsia="Times New Roman" w:hAnsi="Times New Roman" w:cs="Times New Roman"/>
                      <w:sz w:val="20"/>
                      <w:szCs w:val="20"/>
                    </w:rPr>
                    <w:t xml:space="preserve"> (проведение ремонта одноэтажного пристроенного здания механической мастерской № 2 литер   № 2 по адресу: </w:t>
                  </w:r>
                  <w:proofErr w:type="gramStart"/>
                  <w:r w:rsidRPr="001C0D06">
                    <w:rPr>
                      <w:rFonts w:ascii="Times New Roman" w:eastAsia="Times New Roman" w:hAnsi="Times New Roman" w:cs="Times New Roman"/>
                      <w:sz w:val="20"/>
                      <w:szCs w:val="20"/>
                    </w:rPr>
                    <w:t>г</w:t>
                  </w:r>
                  <w:proofErr w:type="gramEnd"/>
                  <w:r w:rsidRPr="001C0D06">
                    <w:rPr>
                      <w:rFonts w:ascii="Times New Roman" w:eastAsia="Times New Roman" w:hAnsi="Times New Roman" w:cs="Times New Roman"/>
                      <w:sz w:val="20"/>
                      <w:szCs w:val="20"/>
                    </w:rPr>
                    <w:t>. Новотроицк,  ул. Суворова, д. 10)</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100,00 </w:t>
                  </w:r>
                </w:p>
              </w:tc>
            </w:tr>
            <w:tr w:rsidR="001C0D06" w:rsidRPr="001C0D06" w:rsidTr="00716CDD">
              <w:trPr>
                <w:trHeight w:val="1311"/>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29</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19</w:t>
                  </w:r>
                </w:p>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p>
              </w:tc>
              <w:tc>
                <w:tcPr>
                  <w:tcW w:w="6090" w:type="dxa"/>
                  <w:vAlign w:val="center"/>
                </w:tcPr>
                <w:p w:rsidR="001C0D06" w:rsidRPr="001C0D06" w:rsidRDefault="001C0D06" w:rsidP="001C0D06">
                  <w:pPr>
                    <w:tabs>
                      <w:tab w:val="left" w:pos="7890"/>
                    </w:tabs>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b/>
                      <w:sz w:val="20"/>
                      <w:szCs w:val="20"/>
                    </w:rPr>
                    <w:t>Оказание поддержки общественным объединениям инвалидов,</w:t>
                  </w:r>
                  <w:r w:rsidRPr="001C0D06">
                    <w:rPr>
                      <w:rFonts w:ascii="Times New Roman" w:eastAsia="Times New Roman" w:hAnsi="Times New Roman" w:cs="Times New Roman"/>
                      <w:sz w:val="20"/>
                      <w:szCs w:val="20"/>
                    </w:rPr>
                    <w:t xml:space="preserve"> </w:t>
                  </w:r>
                  <w:r w:rsidRPr="001C0D06">
                    <w:rPr>
                      <w:rFonts w:ascii="Times New Roman" w:eastAsia="Times New Roman" w:hAnsi="Times New Roman" w:cs="Times New Roman"/>
                      <w:b/>
                      <w:sz w:val="20"/>
                      <w:szCs w:val="20"/>
                    </w:rPr>
                    <w:t>а также созданным общероссийскими общественными объединениями инвалидов организациям</w:t>
                  </w:r>
                  <w:r w:rsidRPr="001C0D06">
                    <w:rPr>
                      <w:rFonts w:ascii="Times New Roman" w:eastAsia="Times New Roman" w:hAnsi="Times New Roman" w:cs="Times New Roman"/>
                      <w:sz w:val="20"/>
                      <w:szCs w:val="20"/>
                    </w:rPr>
                    <w:t xml:space="preserve"> (установка пандуса для маломобильной группы жильцов (инвалидов-колясочников), проживающих по проспекту Металлургов: дом № 8, подъезд № 2; дом   № 10,  подъезд № 2) </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200,00 </w:t>
                  </w:r>
                </w:p>
              </w:tc>
            </w:tr>
            <w:tr w:rsidR="001C0D06" w:rsidRPr="001C0D06" w:rsidTr="00716CDD">
              <w:trPr>
                <w:trHeight w:val="295"/>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30</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19</w:t>
                  </w:r>
                </w:p>
              </w:tc>
              <w:tc>
                <w:tcPr>
                  <w:tcW w:w="6090" w:type="dxa"/>
                  <w:vAlign w:val="center"/>
                </w:tcPr>
                <w:p w:rsidR="001C0D06" w:rsidRPr="001C0D06" w:rsidRDefault="001C0D06" w:rsidP="001C0D06">
                  <w:pPr>
                    <w:tabs>
                      <w:tab w:val="left" w:pos="7890"/>
                    </w:tabs>
                    <w:spacing w:after="0" w:line="240" w:lineRule="auto"/>
                    <w:jc w:val="both"/>
                    <w:rPr>
                      <w:rFonts w:ascii="Times New Roman" w:eastAsia="Times New Roman" w:hAnsi="Times New Roman" w:cs="Times New Roman"/>
                      <w:b/>
                      <w:sz w:val="20"/>
                      <w:szCs w:val="20"/>
                    </w:rPr>
                  </w:pPr>
                  <w:r w:rsidRPr="001C0D06">
                    <w:rPr>
                      <w:rFonts w:ascii="Times New Roman" w:eastAsia="Times New Roman" w:hAnsi="Times New Roman" w:cs="Times New Roman"/>
                      <w:b/>
                      <w:sz w:val="20"/>
                      <w:szCs w:val="20"/>
                    </w:rPr>
                    <w:t>Предоставление субсидий социально ориентированным некоммерческим организациям</w:t>
                  </w:r>
                  <w:r w:rsidRPr="001C0D06">
                    <w:rPr>
                      <w:rFonts w:ascii="Times New Roman" w:eastAsia="Times New Roman" w:hAnsi="Times New Roman" w:cs="Times New Roman"/>
                      <w:sz w:val="20"/>
                      <w:szCs w:val="20"/>
                    </w:rPr>
                    <w:t xml:space="preserve"> (проведение ремонта одноэтажного пристроенного здания механической мастерской № 2 литер   № 2 по адресу: </w:t>
                  </w:r>
                  <w:proofErr w:type="gramStart"/>
                  <w:r w:rsidRPr="001C0D06">
                    <w:rPr>
                      <w:rFonts w:ascii="Times New Roman" w:eastAsia="Times New Roman" w:hAnsi="Times New Roman" w:cs="Times New Roman"/>
                      <w:sz w:val="20"/>
                      <w:szCs w:val="20"/>
                    </w:rPr>
                    <w:t>г</w:t>
                  </w:r>
                  <w:proofErr w:type="gramEnd"/>
                  <w:r w:rsidRPr="001C0D06">
                    <w:rPr>
                      <w:rFonts w:ascii="Times New Roman" w:eastAsia="Times New Roman" w:hAnsi="Times New Roman" w:cs="Times New Roman"/>
                      <w:sz w:val="20"/>
                      <w:szCs w:val="20"/>
                    </w:rPr>
                    <w:t>. Новотроицк,    ул. Суворова, д. 10)</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100,00 </w:t>
                  </w:r>
                </w:p>
              </w:tc>
            </w:tr>
            <w:tr w:rsidR="001C0D06" w:rsidRPr="001C0D06" w:rsidTr="00716CDD">
              <w:trPr>
                <w:trHeight w:val="1362"/>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31</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sz w:val="20"/>
                      <w:szCs w:val="20"/>
                    </w:rPr>
                  </w:pPr>
                  <w:r w:rsidRPr="001C0D06">
                    <w:rPr>
                      <w:rFonts w:ascii="Times New Roman" w:eastAsia="Times New Roman" w:hAnsi="Times New Roman" w:cs="Times New Roman"/>
                      <w:b/>
                      <w:i/>
                      <w:sz w:val="20"/>
                      <w:szCs w:val="20"/>
                    </w:rPr>
                    <w:t>Избирательный округ № 20</w:t>
                  </w:r>
                </w:p>
              </w:tc>
              <w:tc>
                <w:tcPr>
                  <w:tcW w:w="6090" w:type="dxa"/>
                  <w:vAlign w:val="center"/>
                </w:tcPr>
                <w:p w:rsidR="001C0D06" w:rsidRPr="001C0D06" w:rsidRDefault="001C0D06" w:rsidP="001C0D06">
                  <w:pPr>
                    <w:spacing w:after="0" w:line="216"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b/>
                      <w:sz w:val="20"/>
                      <w:szCs w:val="20"/>
                    </w:rPr>
                    <w:t>Предоставление субсидий на благоустройство придомовых территорий многоквартирных домов</w:t>
                  </w:r>
                  <w:r w:rsidRPr="001C0D06">
                    <w:rPr>
                      <w:rFonts w:ascii="Times New Roman" w:eastAsia="Times New Roman" w:hAnsi="Times New Roman" w:cs="Times New Roman"/>
                      <w:sz w:val="20"/>
                      <w:szCs w:val="20"/>
                    </w:rPr>
                    <w:t xml:space="preserve"> на земельных участках, находящихся в общей долевой собственности собственников помещений многоквартирных домов на территории муниципального образования город Новотроицк (дома  № 36 и № 38 по                                 ул. Уральской) </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300,00 </w:t>
                  </w:r>
                </w:p>
              </w:tc>
            </w:tr>
            <w:tr w:rsidR="001C0D06" w:rsidRPr="001C0D06" w:rsidTr="00716CDD">
              <w:trPr>
                <w:trHeight w:val="557"/>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lastRenderedPageBreak/>
                    <w:t>32</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21</w:t>
                  </w:r>
                </w:p>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p>
              </w:tc>
              <w:tc>
                <w:tcPr>
                  <w:tcW w:w="6090" w:type="dxa"/>
                  <w:vAlign w:val="center"/>
                </w:tcPr>
                <w:p w:rsidR="001C0D06" w:rsidRPr="001C0D06" w:rsidRDefault="001C0D06" w:rsidP="001C0D06">
                  <w:pPr>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b/>
                      <w:sz w:val="20"/>
                      <w:szCs w:val="20"/>
                    </w:rPr>
                    <w:t>Предоставление субсидий на благоустройство придомовых территорий многоквартирных домов</w:t>
                  </w:r>
                  <w:r w:rsidRPr="001C0D06">
                    <w:rPr>
                      <w:rFonts w:ascii="Times New Roman" w:eastAsia="Times New Roman" w:hAnsi="Times New Roman" w:cs="Times New Roman"/>
                      <w:sz w:val="20"/>
                      <w:szCs w:val="20"/>
                    </w:rPr>
                    <w:t xml:space="preserve"> на земельных участках, находящихся в общей долевой собственности собственников помещений многоквартирных домов на территории муниципального образования город Новотроицк (дом № 7 по         ул. Черемных и дома № 2, № 4, № 6 по ул. Мира) </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100,00 </w:t>
                  </w:r>
                </w:p>
              </w:tc>
            </w:tr>
            <w:tr w:rsidR="001C0D06" w:rsidRPr="001C0D06" w:rsidTr="00716CDD">
              <w:trPr>
                <w:trHeight w:val="296"/>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33</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21</w:t>
                  </w:r>
                </w:p>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p>
              </w:tc>
              <w:tc>
                <w:tcPr>
                  <w:tcW w:w="6090" w:type="dxa"/>
                  <w:vAlign w:val="center"/>
                </w:tcPr>
                <w:p w:rsidR="001C0D06" w:rsidRPr="001C0D06" w:rsidRDefault="001C0D06" w:rsidP="001C0D06">
                  <w:pPr>
                    <w:tabs>
                      <w:tab w:val="left" w:pos="1185"/>
                    </w:tabs>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Выделение субсидии муниципальному  автономному учреждению культуры «Централизованная библиотечная система муниципального образования город  Новотроицк» на выполнение мероприятий в детской библиотеке «Алые паруса» по адресу: </w:t>
                  </w:r>
                  <w:r w:rsidRPr="001C0D06">
                    <w:rPr>
                      <w:rFonts w:ascii="Times New Roman" w:eastAsia="Times New Roman" w:hAnsi="Times New Roman" w:cs="Times New Roman"/>
                      <w:spacing w:val="-6"/>
                      <w:sz w:val="20"/>
                      <w:szCs w:val="20"/>
                    </w:rPr>
                    <w:t>ул. Ситкина, дом № 7:</w:t>
                  </w:r>
                </w:p>
                <w:p w:rsidR="001C0D06" w:rsidRPr="001C0D06" w:rsidRDefault="001C0D06" w:rsidP="001C0D06">
                  <w:pPr>
                    <w:tabs>
                      <w:tab w:val="left" w:pos="1185"/>
                    </w:tabs>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b/>
                      <w:sz w:val="20"/>
                      <w:szCs w:val="20"/>
                    </w:rPr>
                    <w:t>- на приобретение  и установку двух наружных входных дверей с рольставнями;  на ремонт оконных блоков</w:t>
                  </w:r>
                  <w:r w:rsidRPr="001C0D06">
                    <w:rPr>
                      <w:rFonts w:ascii="Times New Roman" w:eastAsia="Times New Roman" w:hAnsi="Times New Roman" w:cs="Times New Roman"/>
                      <w:sz w:val="20"/>
                      <w:szCs w:val="20"/>
                    </w:rPr>
                    <w:t xml:space="preserve"> </w:t>
                  </w:r>
                  <w:r w:rsidRPr="001C0D06">
                    <w:rPr>
                      <w:rFonts w:ascii="Times New Roman" w:eastAsia="Times New Roman" w:hAnsi="Times New Roman" w:cs="Times New Roman"/>
                      <w:spacing w:val="-6"/>
                      <w:sz w:val="20"/>
                      <w:szCs w:val="20"/>
                    </w:rPr>
                    <w:t xml:space="preserve"> </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200,00 </w:t>
                  </w:r>
                </w:p>
              </w:tc>
            </w:tr>
            <w:tr w:rsidR="001C0D06" w:rsidRPr="001C0D06" w:rsidTr="00716CDD">
              <w:trPr>
                <w:trHeight w:val="1342"/>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34</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22</w:t>
                  </w:r>
                </w:p>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p>
              </w:tc>
              <w:tc>
                <w:tcPr>
                  <w:tcW w:w="6090" w:type="dxa"/>
                  <w:vAlign w:val="center"/>
                </w:tcPr>
                <w:p w:rsidR="001C0D06" w:rsidRPr="001C0D06" w:rsidRDefault="001C0D06" w:rsidP="001C0D06">
                  <w:pPr>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Выделение субсидии муниципальному дошкольному образовательному автономному учреждению "Детский сад № 29 «Березка»  общеразвивающего вида с приоритетным осуществлением художественно-эстетического развития воспитанников г</w:t>
                  </w:r>
                  <w:proofErr w:type="gramStart"/>
                  <w:r w:rsidRPr="001C0D06">
                    <w:rPr>
                      <w:rFonts w:ascii="Times New Roman" w:eastAsia="Times New Roman" w:hAnsi="Times New Roman" w:cs="Times New Roman"/>
                      <w:sz w:val="20"/>
                      <w:szCs w:val="20"/>
                    </w:rPr>
                    <w:t>.Н</w:t>
                  </w:r>
                  <w:proofErr w:type="gramEnd"/>
                  <w:r w:rsidRPr="001C0D06">
                    <w:rPr>
                      <w:rFonts w:ascii="Times New Roman" w:eastAsia="Times New Roman" w:hAnsi="Times New Roman" w:cs="Times New Roman"/>
                      <w:sz w:val="20"/>
                      <w:szCs w:val="20"/>
                    </w:rPr>
                    <w:t>овотроицка  Оренбургской области</w:t>
                  </w:r>
                  <w:r w:rsidRPr="001C0D06">
                    <w:rPr>
                      <w:rFonts w:ascii="Times New Roman" w:eastAsia="Times New Roman" w:hAnsi="Times New Roman" w:cs="Times New Roman"/>
                      <w:b/>
                      <w:sz w:val="20"/>
                      <w:szCs w:val="20"/>
                    </w:rPr>
                    <w:t>» на капитальный ремонт оконных блоков в помещениях</w:t>
                  </w:r>
                  <w:r w:rsidRPr="001C0D06">
                    <w:rPr>
                      <w:rFonts w:ascii="Times New Roman" w:eastAsia="Times New Roman" w:hAnsi="Times New Roman" w:cs="Times New Roman"/>
                      <w:sz w:val="20"/>
                      <w:szCs w:val="20"/>
                    </w:rPr>
                    <w:t xml:space="preserve"> </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150,00 </w:t>
                  </w:r>
                </w:p>
              </w:tc>
            </w:tr>
            <w:tr w:rsidR="001C0D06" w:rsidRPr="001C0D06" w:rsidTr="00716CDD">
              <w:trPr>
                <w:trHeight w:val="1361"/>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35</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22</w:t>
                  </w:r>
                </w:p>
                <w:p w:rsidR="001C0D06" w:rsidRPr="001C0D06" w:rsidRDefault="001C0D06" w:rsidP="00716CDD">
                  <w:pPr>
                    <w:tabs>
                      <w:tab w:val="left" w:pos="7890"/>
                    </w:tabs>
                    <w:spacing w:after="0" w:line="240" w:lineRule="auto"/>
                    <w:jc w:val="center"/>
                    <w:rPr>
                      <w:rFonts w:ascii="Times New Roman" w:eastAsia="Times New Roman" w:hAnsi="Times New Roman" w:cs="Times New Roman"/>
                      <w:b/>
                      <w:sz w:val="20"/>
                      <w:szCs w:val="20"/>
                    </w:rPr>
                  </w:pPr>
                </w:p>
              </w:tc>
              <w:tc>
                <w:tcPr>
                  <w:tcW w:w="6090" w:type="dxa"/>
                  <w:vAlign w:val="center"/>
                </w:tcPr>
                <w:p w:rsidR="001C0D06" w:rsidRPr="001C0D06" w:rsidRDefault="001C0D06" w:rsidP="001C0D06">
                  <w:pPr>
                    <w:tabs>
                      <w:tab w:val="left" w:pos="7890"/>
                    </w:tabs>
                    <w:spacing w:after="0" w:line="240" w:lineRule="auto"/>
                    <w:jc w:val="both"/>
                    <w:rPr>
                      <w:rFonts w:ascii="Times New Roman" w:eastAsia="Times New Roman" w:hAnsi="Times New Roman" w:cs="Times New Roman"/>
                      <w:b/>
                      <w:sz w:val="20"/>
                      <w:szCs w:val="20"/>
                    </w:rPr>
                  </w:pPr>
                  <w:r w:rsidRPr="001C0D06">
                    <w:rPr>
                      <w:rFonts w:ascii="Times New Roman" w:eastAsia="Times New Roman" w:hAnsi="Times New Roman" w:cs="Times New Roman"/>
                      <w:sz w:val="20"/>
                      <w:szCs w:val="20"/>
                    </w:rPr>
                    <w:t xml:space="preserve">Выделение субсидии муниципальному дошкольному образовательному автономному учреждению "Детский   сад               № 25 «Дюймовочка» общеразвивающего вида с приоритетным осуществлением художественно-эстетического развития воспитанников </w:t>
                  </w:r>
                  <w:proofErr w:type="gramStart"/>
                  <w:r w:rsidRPr="001C0D06">
                    <w:rPr>
                      <w:rFonts w:ascii="Times New Roman" w:eastAsia="Times New Roman" w:hAnsi="Times New Roman" w:cs="Times New Roman"/>
                      <w:sz w:val="20"/>
                      <w:szCs w:val="20"/>
                    </w:rPr>
                    <w:t>г</w:t>
                  </w:r>
                  <w:proofErr w:type="gramEnd"/>
                  <w:r w:rsidRPr="001C0D06">
                    <w:rPr>
                      <w:rFonts w:ascii="Times New Roman" w:eastAsia="Times New Roman" w:hAnsi="Times New Roman" w:cs="Times New Roman"/>
                      <w:sz w:val="20"/>
                      <w:szCs w:val="20"/>
                    </w:rPr>
                    <w:t xml:space="preserve">. Новотроицка  Оренбургской области» </w:t>
                  </w:r>
                  <w:r w:rsidRPr="001C0D06">
                    <w:rPr>
                      <w:rFonts w:ascii="Times New Roman" w:eastAsia="Times New Roman" w:hAnsi="Times New Roman" w:cs="Times New Roman"/>
                      <w:b/>
                      <w:sz w:val="20"/>
                      <w:szCs w:val="20"/>
                    </w:rPr>
                    <w:t xml:space="preserve">на приобретение и установку межкомнатных дверей в помещениях </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149,9</w:t>
                  </w:r>
                </w:p>
              </w:tc>
            </w:tr>
            <w:tr w:rsidR="001C0D06" w:rsidRPr="001C0D06" w:rsidTr="00716CDD">
              <w:trPr>
                <w:trHeight w:val="198"/>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36</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23</w:t>
                  </w:r>
                </w:p>
              </w:tc>
              <w:tc>
                <w:tcPr>
                  <w:tcW w:w="6090" w:type="dxa"/>
                  <w:vAlign w:val="center"/>
                </w:tcPr>
                <w:p w:rsidR="001C0D06" w:rsidRPr="001C0D06" w:rsidRDefault="001C0D06" w:rsidP="001C0D06">
                  <w:pPr>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b/>
                      <w:sz w:val="20"/>
                      <w:szCs w:val="20"/>
                    </w:rPr>
                    <w:t>Приобретение и установка детского игрового и спортивного оборудования</w:t>
                  </w:r>
                  <w:r w:rsidRPr="001C0D06">
                    <w:rPr>
                      <w:rFonts w:ascii="Times New Roman" w:eastAsia="Times New Roman" w:hAnsi="Times New Roman" w:cs="Times New Roman"/>
                      <w:sz w:val="20"/>
                      <w:szCs w:val="20"/>
                    </w:rPr>
                    <w:t xml:space="preserve"> на земельном участке в районе домов № 14, № 12 по   ул. Есенкова и домов № 14а, № 16,     № 18 по ул. Губина                                </w:t>
                  </w:r>
                  <w:proofErr w:type="gramStart"/>
                  <w:r w:rsidRPr="001C0D06">
                    <w:rPr>
                      <w:rFonts w:ascii="Times New Roman" w:eastAsia="Times New Roman" w:hAnsi="Times New Roman" w:cs="Times New Roman"/>
                      <w:sz w:val="20"/>
                      <w:szCs w:val="20"/>
                    </w:rPr>
                    <w:t>г</w:t>
                  </w:r>
                  <w:proofErr w:type="gramEnd"/>
                  <w:r w:rsidRPr="001C0D06">
                    <w:rPr>
                      <w:rFonts w:ascii="Times New Roman" w:eastAsia="Times New Roman" w:hAnsi="Times New Roman" w:cs="Times New Roman"/>
                      <w:sz w:val="20"/>
                      <w:szCs w:val="20"/>
                    </w:rPr>
                    <w:t xml:space="preserve">. Новотроицка </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p>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193,6 </w:t>
                  </w:r>
                </w:p>
              </w:tc>
            </w:tr>
            <w:tr w:rsidR="001C0D06" w:rsidRPr="001C0D06" w:rsidTr="00716CDD">
              <w:trPr>
                <w:trHeight w:val="198"/>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37</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24</w:t>
                  </w:r>
                </w:p>
              </w:tc>
              <w:tc>
                <w:tcPr>
                  <w:tcW w:w="6090" w:type="dxa"/>
                  <w:vAlign w:val="center"/>
                </w:tcPr>
                <w:p w:rsidR="001C0D06" w:rsidRPr="001C0D06" w:rsidRDefault="001C0D06" w:rsidP="001C0D06">
                  <w:pPr>
                    <w:spacing w:after="0" w:line="240" w:lineRule="auto"/>
                    <w:jc w:val="both"/>
                    <w:rPr>
                      <w:rFonts w:ascii="Times New Roman" w:eastAsia="Times New Roman" w:hAnsi="Times New Roman" w:cs="Times New Roman"/>
                      <w:b/>
                      <w:sz w:val="20"/>
                      <w:szCs w:val="20"/>
                    </w:rPr>
                  </w:pPr>
                  <w:r w:rsidRPr="001C0D06">
                    <w:rPr>
                      <w:rFonts w:ascii="Times New Roman" w:eastAsia="Times New Roman" w:hAnsi="Times New Roman" w:cs="Times New Roman"/>
                      <w:sz w:val="20"/>
                      <w:szCs w:val="20"/>
                    </w:rPr>
                    <w:t xml:space="preserve">Выделение субсидии муниципальному общеобразовательному автономному учреждению «Средняя общеобразовательная школа № 16 г. Новотроицка Оренбургской области» </w:t>
                  </w:r>
                  <w:r w:rsidRPr="001C0D06">
                    <w:rPr>
                      <w:rFonts w:ascii="Times New Roman" w:eastAsia="Times New Roman" w:hAnsi="Times New Roman" w:cs="Times New Roman"/>
                      <w:b/>
                      <w:sz w:val="20"/>
                      <w:szCs w:val="20"/>
                    </w:rPr>
                    <w:t>на  приобретение мебели для столовой учреждения</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300,00 </w:t>
                  </w:r>
                </w:p>
              </w:tc>
            </w:tr>
            <w:tr w:rsidR="001C0D06" w:rsidRPr="001C0D06" w:rsidTr="00716CDD">
              <w:trPr>
                <w:trHeight w:val="661"/>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38</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25</w:t>
                  </w:r>
                </w:p>
              </w:tc>
              <w:tc>
                <w:tcPr>
                  <w:tcW w:w="6090" w:type="dxa"/>
                  <w:vAlign w:val="center"/>
                </w:tcPr>
                <w:p w:rsidR="001C0D06" w:rsidRPr="001C0D06" w:rsidRDefault="001C0D06" w:rsidP="001C0D06">
                  <w:pPr>
                    <w:tabs>
                      <w:tab w:val="left" w:pos="1185"/>
                    </w:tabs>
                    <w:spacing w:after="0" w:line="240" w:lineRule="auto"/>
                    <w:jc w:val="both"/>
                    <w:rPr>
                      <w:rFonts w:ascii="Times New Roman" w:eastAsia="Times New Roman" w:hAnsi="Times New Roman" w:cs="Times New Roman"/>
                      <w:color w:val="181818"/>
                      <w:sz w:val="20"/>
                      <w:szCs w:val="20"/>
                    </w:rPr>
                  </w:pPr>
                  <w:proofErr w:type="gramStart"/>
                  <w:r w:rsidRPr="001C0D06">
                    <w:rPr>
                      <w:rFonts w:ascii="Times New Roman" w:eastAsia="Times New Roman" w:hAnsi="Times New Roman" w:cs="Times New Roman"/>
                      <w:b/>
                      <w:color w:val="181818"/>
                      <w:sz w:val="20"/>
                      <w:szCs w:val="20"/>
                    </w:rPr>
                    <w:t xml:space="preserve">Ремонт дороги по </w:t>
                  </w:r>
                  <w:r w:rsidRPr="001C0D06">
                    <w:rPr>
                      <w:rFonts w:ascii="Times New Roman" w:eastAsia="Times New Roman" w:hAnsi="Times New Roman" w:cs="Times New Roman"/>
                      <w:color w:val="181818"/>
                      <w:sz w:val="20"/>
                      <w:szCs w:val="20"/>
                    </w:rPr>
                    <w:t xml:space="preserve"> переулку  Южный от  ул. Гражданской до ул. Докучаева; р</w:t>
                  </w:r>
                  <w:r w:rsidRPr="001C0D06">
                    <w:rPr>
                      <w:rFonts w:ascii="Times New Roman" w:eastAsia="Times New Roman" w:hAnsi="Times New Roman" w:cs="Times New Roman"/>
                      <w:b/>
                      <w:sz w:val="20"/>
                      <w:szCs w:val="20"/>
                    </w:rPr>
                    <w:t>емонт дороги</w:t>
                  </w:r>
                  <w:r w:rsidRPr="001C0D06">
                    <w:rPr>
                      <w:rFonts w:ascii="Times New Roman" w:eastAsia="Times New Roman" w:hAnsi="Times New Roman" w:cs="Times New Roman"/>
                      <w:sz w:val="20"/>
                      <w:szCs w:val="20"/>
                    </w:rPr>
                    <w:t xml:space="preserve"> по ул. Лесная от дома  № 20 до                           ул. Губерлинской</w:t>
                  </w:r>
                  <w:proofErr w:type="gramEnd"/>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280,00 </w:t>
                  </w:r>
                </w:p>
              </w:tc>
            </w:tr>
            <w:tr w:rsidR="001C0D06" w:rsidRPr="001C0D06" w:rsidTr="00716CDD">
              <w:trPr>
                <w:trHeight w:val="494"/>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39</w:t>
                  </w: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i/>
                      <w:sz w:val="20"/>
                      <w:szCs w:val="20"/>
                    </w:rPr>
                  </w:pPr>
                  <w:r w:rsidRPr="001C0D06">
                    <w:rPr>
                      <w:rFonts w:ascii="Times New Roman" w:eastAsia="Times New Roman" w:hAnsi="Times New Roman" w:cs="Times New Roman"/>
                      <w:b/>
                      <w:i/>
                      <w:sz w:val="20"/>
                      <w:szCs w:val="20"/>
                    </w:rPr>
                    <w:t>Избирательный округ № 25</w:t>
                  </w:r>
                </w:p>
              </w:tc>
              <w:tc>
                <w:tcPr>
                  <w:tcW w:w="6090" w:type="dxa"/>
                  <w:vAlign w:val="center"/>
                </w:tcPr>
                <w:p w:rsidR="001C0D06" w:rsidRPr="001C0D06" w:rsidRDefault="001C0D06" w:rsidP="001C0D06">
                  <w:pPr>
                    <w:tabs>
                      <w:tab w:val="left" w:pos="1185"/>
                    </w:tabs>
                    <w:spacing w:after="0" w:line="240" w:lineRule="auto"/>
                    <w:jc w:val="both"/>
                    <w:rPr>
                      <w:rFonts w:ascii="Times New Roman" w:eastAsia="Times New Roman" w:hAnsi="Times New Roman" w:cs="Times New Roman"/>
                      <w:sz w:val="20"/>
                      <w:szCs w:val="20"/>
                    </w:rPr>
                  </w:pPr>
                  <w:r w:rsidRPr="001C0D06">
                    <w:rPr>
                      <w:rFonts w:ascii="Times New Roman" w:eastAsia="Times New Roman" w:hAnsi="Times New Roman" w:cs="Times New Roman"/>
                      <w:b/>
                      <w:sz w:val="20"/>
                      <w:szCs w:val="20"/>
                    </w:rPr>
                    <w:t>Очистка водостока</w:t>
                  </w:r>
                  <w:r w:rsidRPr="001C0D06">
                    <w:rPr>
                      <w:rFonts w:ascii="Times New Roman" w:eastAsia="Times New Roman" w:hAnsi="Times New Roman" w:cs="Times New Roman"/>
                      <w:sz w:val="20"/>
                      <w:szCs w:val="20"/>
                    </w:rPr>
                    <w:t xml:space="preserve"> по ул. Гражданской от дома № 15 до                     ул. Победа.</w:t>
                  </w: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sz w:val="20"/>
                      <w:szCs w:val="20"/>
                    </w:rPr>
                  </w:pPr>
                  <w:r w:rsidRPr="001C0D06">
                    <w:rPr>
                      <w:rFonts w:ascii="Times New Roman" w:eastAsia="Times New Roman" w:hAnsi="Times New Roman" w:cs="Times New Roman"/>
                      <w:sz w:val="20"/>
                      <w:szCs w:val="20"/>
                    </w:rPr>
                    <w:t xml:space="preserve">20,00 </w:t>
                  </w:r>
                </w:p>
              </w:tc>
            </w:tr>
            <w:tr w:rsidR="001C0D06" w:rsidRPr="001C0D06" w:rsidTr="00716CDD">
              <w:trPr>
                <w:trHeight w:val="347"/>
              </w:trPr>
              <w:tc>
                <w:tcPr>
                  <w:tcW w:w="568"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sz w:val="20"/>
                      <w:szCs w:val="20"/>
                    </w:rPr>
                  </w:pPr>
                </w:p>
              </w:tc>
              <w:tc>
                <w:tcPr>
                  <w:tcW w:w="1701" w:type="dxa"/>
                  <w:vAlign w:val="center"/>
                </w:tcPr>
                <w:p w:rsidR="001C0D06" w:rsidRPr="001C0D06" w:rsidRDefault="001C0D06" w:rsidP="00716CDD">
                  <w:pPr>
                    <w:tabs>
                      <w:tab w:val="left" w:pos="7890"/>
                    </w:tabs>
                    <w:spacing w:after="0" w:line="240" w:lineRule="auto"/>
                    <w:jc w:val="center"/>
                    <w:rPr>
                      <w:rFonts w:ascii="Times New Roman" w:eastAsia="Times New Roman" w:hAnsi="Times New Roman" w:cs="Times New Roman"/>
                      <w:b/>
                      <w:sz w:val="20"/>
                      <w:szCs w:val="20"/>
                    </w:rPr>
                  </w:pPr>
                  <w:r w:rsidRPr="001C0D06">
                    <w:rPr>
                      <w:rFonts w:ascii="Times New Roman" w:eastAsia="Times New Roman" w:hAnsi="Times New Roman" w:cs="Times New Roman"/>
                      <w:b/>
                      <w:sz w:val="20"/>
                      <w:szCs w:val="20"/>
                    </w:rPr>
                    <w:t>ИТОГО:</w:t>
                  </w:r>
                </w:p>
              </w:tc>
              <w:tc>
                <w:tcPr>
                  <w:tcW w:w="6090" w:type="dxa"/>
                </w:tcPr>
                <w:p w:rsidR="001C0D06" w:rsidRPr="001C0D06" w:rsidRDefault="001C0D06" w:rsidP="001C0D06">
                  <w:pPr>
                    <w:tabs>
                      <w:tab w:val="left" w:pos="1185"/>
                    </w:tabs>
                    <w:spacing w:after="0" w:line="240" w:lineRule="auto"/>
                    <w:jc w:val="center"/>
                    <w:rPr>
                      <w:rFonts w:ascii="Times New Roman" w:eastAsia="Times New Roman" w:hAnsi="Times New Roman" w:cs="Times New Roman"/>
                      <w:b/>
                      <w:sz w:val="20"/>
                      <w:szCs w:val="20"/>
                    </w:rPr>
                  </w:pPr>
                </w:p>
              </w:tc>
              <w:tc>
                <w:tcPr>
                  <w:tcW w:w="992" w:type="dxa"/>
                  <w:vAlign w:val="center"/>
                </w:tcPr>
                <w:p w:rsidR="001C0D06" w:rsidRPr="001C0D06" w:rsidRDefault="001C0D06" w:rsidP="001C0D06">
                  <w:pPr>
                    <w:tabs>
                      <w:tab w:val="left" w:pos="7890"/>
                    </w:tabs>
                    <w:spacing w:after="0"/>
                    <w:jc w:val="center"/>
                    <w:rPr>
                      <w:rFonts w:ascii="Times New Roman" w:eastAsia="Times New Roman" w:hAnsi="Times New Roman" w:cs="Times New Roman"/>
                      <w:b/>
                      <w:sz w:val="20"/>
                      <w:szCs w:val="20"/>
                    </w:rPr>
                  </w:pPr>
                  <w:r w:rsidRPr="001C0D06">
                    <w:rPr>
                      <w:rFonts w:ascii="Times New Roman" w:eastAsia="Times New Roman" w:hAnsi="Times New Roman" w:cs="Times New Roman"/>
                      <w:b/>
                      <w:sz w:val="20"/>
                      <w:szCs w:val="20"/>
                    </w:rPr>
                    <w:t xml:space="preserve">7 348, 9 </w:t>
                  </w:r>
                </w:p>
              </w:tc>
            </w:tr>
          </w:tbl>
          <w:p w:rsidR="001C0D06" w:rsidRPr="001C0D06" w:rsidRDefault="001C0D06" w:rsidP="001C0D06">
            <w:pPr>
              <w:tabs>
                <w:tab w:val="left" w:pos="284"/>
                <w:tab w:val="left" w:pos="709"/>
              </w:tabs>
              <w:spacing w:after="0" w:line="240" w:lineRule="auto"/>
              <w:ind w:left="-142"/>
              <w:jc w:val="both"/>
              <w:rPr>
                <w:rFonts w:ascii="Times New Roman" w:eastAsia="Times New Roman" w:hAnsi="Times New Roman" w:cs="Times New Roman"/>
                <w:sz w:val="24"/>
                <w:szCs w:val="24"/>
              </w:rPr>
            </w:pPr>
            <w:r w:rsidRPr="001C0D06">
              <w:rPr>
                <w:rFonts w:ascii="Times New Roman" w:eastAsia="Times New Roman" w:hAnsi="Times New Roman" w:cs="Times New Roman"/>
                <w:color w:val="000000"/>
                <w:sz w:val="28"/>
                <w:szCs w:val="28"/>
                <w:shd w:val="clear" w:color="auto" w:fill="FFFFFF"/>
              </w:rPr>
              <w:tab/>
              <w:t>Иные поручения городского Совета депутатов находятся на контроле в постоянной работе администрации</w:t>
            </w:r>
            <w:r w:rsidRPr="001C0D06">
              <w:rPr>
                <w:rFonts w:ascii="Times New Roman" w:eastAsia="Times New Roman" w:hAnsi="Times New Roman" w:cs="Times New Roman"/>
                <w:sz w:val="28"/>
                <w:szCs w:val="28"/>
              </w:rPr>
              <w:t xml:space="preserve"> муниципального образования город Новотроицк.</w:t>
            </w:r>
          </w:p>
          <w:p w:rsidR="000726F3" w:rsidRPr="00F77F14" w:rsidRDefault="000726F3" w:rsidP="0060509F">
            <w:pPr>
              <w:spacing w:after="0" w:line="240" w:lineRule="auto"/>
              <w:ind w:firstLine="540"/>
              <w:jc w:val="both"/>
              <w:rPr>
                <w:rFonts w:ascii="Times New Roman" w:hAnsi="Times New Roman" w:cs="Times New Roman"/>
                <w:color w:val="000000"/>
                <w:sz w:val="28"/>
                <w:szCs w:val="28"/>
                <w:highlight w:val="yellow"/>
                <w:shd w:val="clear" w:color="auto" w:fill="FFFFFF"/>
              </w:rPr>
            </w:pPr>
          </w:p>
          <w:p w:rsidR="00E42B18" w:rsidRPr="00293F9A" w:rsidRDefault="00E42B18" w:rsidP="00E42B18">
            <w:pPr>
              <w:spacing w:after="0" w:line="240" w:lineRule="auto"/>
              <w:ind w:firstLine="540"/>
              <w:jc w:val="center"/>
              <w:rPr>
                <w:rFonts w:ascii="Times New Roman" w:hAnsi="Times New Roman"/>
                <w:b/>
                <w:bCs/>
                <w:sz w:val="28"/>
                <w:szCs w:val="28"/>
                <w:shd w:val="clear" w:color="auto" w:fill="FFFFFF"/>
              </w:rPr>
            </w:pPr>
            <w:r w:rsidRPr="00293F9A">
              <w:rPr>
                <w:rFonts w:ascii="Times New Roman" w:hAnsi="Times New Roman"/>
                <w:b/>
                <w:bCs/>
                <w:sz w:val="28"/>
                <w:szCs w:val="28"/>
                <w:shd w:val="clear" w:color="auto" w:fill="FFFFFF"/>
              </w:rPr>
              <w:t>9) анализ деятельности администрации муниципального образования город Новотроицк, не позволившей решить в полном объеме основные задачи, стоявшие перед администрацией муниципального образования</w:t>
            </w:r>
          </w:p>
          <w:p w:rsidR="00E42B18" w:rsidRPr="00293F9A" w:rsidRDefault="00E42B18" w:rsidP="00E42B18">
            <w:pPr>
              <w:spacing w:after="0" w:line="240" w:lineRule="auto"/>
              <w:ind w:firstLine="540"/>
              <w:jc w:val="both"/>
              <w:rPr>
                <w:rFonts w:ascii="Times New Roman" w:hAnsi="Times New Roman"/>
                <w:b/>
                <w:bCs/>
                <w:sz w:val="28"/>
                <w:szCs w:val="28"/>
                <w:shd w:val="clear" w:color="auto" w:fill="FFFFFF"/>
              </w:rPr>
            </w:pPr>
          </w:p>
          <w:p w:rsidR="00E42B18" w:rsidRPr="00293F9A" w:rsidRDefault="00E42B18" w:rsidP="00E42B18">
            <w:pPr>
              <w:spacing w:after="0" w:line="240" w:lineRule="auto"/>
              <w:jc w:val="both"/>
              <w:rPr>
                <w:rFonts w:ascii="Times New Roman" w:hAnsi="Times New Roman"/>
                <w:sz w:val="28"/>
                <w:szCs w:val="28"/>
              </w:rPr>
            </w:pPr>
            <w:r w:rsidRPr="00293F9A">
              <w:rPr>
                <w:rFonts w:ascii="Times New Roman" w:hAnsi="Times New Roman"/>
                <w:sz w:val="28"/>
                <w:szCs w:val="28"/>
              </w:rPr>
              <w:t>         В отчетном 202</w:t>
            </w:r>
            <w:r w:rsidR="00293F9A" w:rsidRPr="00293F9A">
              <w:rPr>
                <w:rFonts w:ascii="Times New Roman" w:hAnsi="Times New Roman"/>
                <w:sz w:val="28"/>
                <w:szCs w:val="28"/>
              </w:rPr>
              <w:t>2</w:t>
            </w:r>
            <w:r w:rsidRPr="00293F9A">
              <w:rPr>
                <w:rFonts w:ascii="Times New Roman" w:hAnsi="Times New Roman"/>
                <w:sz w:val="28"/>
                <w:szCs w:val="28"/>
              </w:rPr>
              <w:t xml:space="preserve"> году администрацией муниципального образования город Новотроицк совместно с городским Советом депутатов </w:t>
            </w:r>
            <w:r w:rsidRPr="00293F9A">
              <w:rPr>
                <w:rFonts w:ascii="Times New Roman" w:hAnsi="Times New Roman"/>
                <w:sz w:val="28"/>
                <w:szCs w:val="28"/>
              </w:rPr>
              <w:lastRenderedPageBreak/>
              <w:t xml:space="preserve">муниципального образования город Новотроицк  проделана большая  работа по решению вопросов местного значения. </w:t>
            </w:r>
          </w:p>
          <w:p w:rsidR="00E42B18" w:rsidRPr="00DD35F8" w:rsidRDefault="00E42B18" w:rsidP="00E42B18">
            <w:pPr>
              <w:shd w:val="clear" w:color="auto" w:fill="F9F9F9"/>
              <w:spacing w:after="0" w:line="240" w:lineRule="auto"/>
              <w:jc w:val="both"/>
              <w:rPr>
                <w:rFonts w:ascii="Times New Roman" w:hAnsi="Times New Roman"/>
                <w:sz w:val="28"/>
                <w:szCs w:val="28"/>
              </w:rPr>
            </w:pPr>
            <w:r w:rsidRPr="00293F9A">
              <w:rPr>
                <w:rFonts w:ascii="Times New Roman" w:hAnsi="Times New Roman"/>
                <w:sz w:val="28"/>
                <w:szCs w:val="28"/>
              </w:rPr>
              <w:t>         </w:t>
            </w:r>
            <w:r w:rsidRPr="00DD35F8">
              <w:rPr>
                <w:rFonts w:ascii="Times New Roman" w:hAnsi="Times New Roman"/>
                <w:sz w:val="28"/>
                <w:szCs w:val="28"/>
              </w:rPr>
              <w:t>При осуществлении расходов приоритетными задачами было обеспечение источниками финансирования первоочередных социально значимых расходов: заработной платы, налогов, коммунальных платежей.</w:t>
            </w:r>
          </w:p>
          <w:p w:rsidR="00E42B18" w:rsidRPr="00293F9A" w:rsidRDefault="00E42B18" w:rsidP="00E42B18">
            <w:pPr>
              <w:spacing w:after="0" w:line="240" w:lineRule="auto"/>
              <w:jc w:val="both"/>
              <w:rPr>
                <w:rFonts w:ascii="Times New Roman" w:hAnsi="Times New Roman"/>
                <w:sz w:val="28"/>
                <w:szCs w:val="28"/>
              </w:rPr>
            </w:pPr>
            <w:r w:rsidRPr="00DD35F8">
              <w:rPr>
                <w:rFonts w:ascii="Times New Roman" w:hAnsi="Times New Roman"/>
                <w:sz w:val="28"/>
                <w:szCs w:val="28"/>
              </w:rPr>
              <w:t>          Важным показателем, характеризующим эффективное расходование бюджетных средств, являлось отсутствие просроченной кредиторской задолженности по состоянию на 01.01.2022.</w:t>
            </w:r>
          </w:p>
          <w:p w:rsidR="00E42B18" w:rsidRPr="00293F9A" w:rsidRDefault="00E42B18" w:rsidP="00E42B18">
            <w:pPr>
              <w:spacing w:after="0" w:line="240" w:lineRule="auto"/>
              <w:ind w:firstLine="567"/>
              <w:jc w:val="both"/>
              <w:rPr>
                <w:rFonts w:ascii="Times New Roman" w:hAnsi="Times New Roman"/>
                <w:b/>
                <w:bCs/>
                <w:sz w:val="28"/>
                <w:szCs w:val="28"/>
              </w:rPr>
            </w:pPr>
            <w:r w:rsidRPr="00293F9A">
              <w:rPr>
                <w:rFonts w:ascii="Times New Roman" w:hAnsi="Times New Roman"/>
                <w:b/>
                <w:bCs/>
                <w:sz w:val="28"/>
                <w:szCs w:val="28"/>
              </w:rPr>
              <w:t>В течение 202</w:t>
            </w:r>
            <w:r w:rsidR="00293F9A" w:rsidRPr="00293F9A">
              <w:rPr>
                <w:rFonts w:ascii="Times New Roman" w:hAnsi="Times New Roman"/>
                <w:b/>
                <w:bCs/>
                <w:sz w:val="28"/>
                <w:szCs w:val="28"/>
              </w:rPr>
              <w:t>2</w:t>
            </w:r>
            <w:r w:rsidRPr="00293F9A">
              <w:rPr>
                <w:rFonts w:ascii="Times New Roman" w:hAnsi="Times New Roman"/>
                <w:b/>
                <w:bCs/>
                <w:sz w:val="28"/>
                <w:szCs w:val="28"/>
              </w:rPr>
              <w:t xml:space="preserve"> года отсутствовала задолженность  по выплате заработной платы, перечислению налогов в налоговые органы, уплате страховых платежей в государственные внебюджетные фонды во всех муниципальных учреждениях.</w:t>
            </w:r>
          </w:p>
          <w:p w:rsidR="00E42B18" w:rsidRPr="00293F9A" w:rsidRDefault="00E42B18" w:rsidP="00293F9A">
            <w:pPr>
              <w:spacing w:after="0" w:line="240" w:lineRule="auto"/>
              <w:ind w:firstLine="709"/>
              <w:jc w:val="both"/>
              <w:rPr>
                <w:rFonts w:ascii="Times New Roman" w:hAnsi="Times New Roman"/>
                <w:sz w:val="28"/>
                <w:szCs w:val="28"/>
              </w:rPr>
            </w:pPr>
            <w:r w:rsidRPr="00293F9A">
              <w:rPr>
                <w:rFonts w:ascii="Times New Roman" w:hAnsi="Times New Roman"/>
                <w:sz w:val="28"/>
                <w:szCs w:val="28"/>
              </w:rPr>
              <w:t>В 202</w:t>
            </w:r>
            <w:r w:rsidR="00293F9A" w:rsidRPr="00293F9A">
              <w:rPr>
                <w:rFonts w:ascii="Times New Roman" w:hAnsi="Times New Roman"/>
                <w:sz w:val="28"/>
                <w:szCs w:val="28"/>
              </w:rPr>
              <w:t>2</w:t>
            </w:r>
            <w:r w:rsidRPr="00293F9A">
              <w:rPr>
                <w:rFonts w:ascii="Times New Roman" w:hAnsi="Times New Roman"/>
                <w:sz w:val="28"/>
                <w:szCs w:val="28"/>
              </w:rPr>
              <w:t xml:space="preserve"> году отмечались случаи нестабильной  ситуации на рынке труда.</w:t>
            </w:r>
          </w:p>
          <w:p w:rsidR="00E42B18" w:rsidRPr="00293F9A" w:rsidRDefault="00E42B18" w:rsidP="00293F9A">
            <w:pPr>
              <w:autoSpaceDE w:val="0"/>
              <w:autoSpaceDN w:val="0"/>
              <w:spacing w:after="0" w:line="240" w:lineRule="auto"/>
              <w:ind w:firstLine="709"/>
              <w:jc w:val="both"/>
              <w:rPr>
                <w:rFonts w:ascii="Times New Roman" w:hAnsi="Times New Roman"/>
                <w:sz w:val="28"/>
                <w:szCs w:val="28"/>
                <w:lang w:eastAsia="ru-RU"/>
              </w:rPr>
            </w:pPr>
            <w:r w:rsidRPr="00293F9A">
              <w:rPr>
                <w:rFonts w:ascii="Times New Roman" w:hAnsi="Times New Roman"/>
                <w:sz w:val="28"/>
                <w:szCs w:val="28"/>
              </w:rPr>
              <w:t>По сведениям ГКУ «Центр занятости населения города Новотроицка» на 31.12.202</w:t>
            </w:r>
            <w:r w:rsidR="00293F9A" w:rsidRPr="00293F9A">
              <w:rPr>
                <w:rFonts w:ascii="Times New Roman" w:hAnsi="Times New Roman"/>
                <w:sz w:val="28"/>
                <w:szCs w:val="28"/>
              </w:rPr>
              <w:t>2</w:t>
            </w:r>
            <w:r w:rsidRPr="00293F9A">
              <w:rPr>
                <w:rFonts w:ascii="Times New Roman" w:hAnsi="Times New Roman"/>
                <w:sz w:val="28"/>
                <w:szCs w:val="28"/>
              </w:rPr>
              <w:t>  уровень зарегистрированной безработицы составил 0,</w:t>
            </w:r>
            <w:r w:rsidR="00293F9A" w:rsidRPr="00293F9A">
              <w:rPr>
                <w:rFonts w:ascii="Times New Roman" w:hAnsi="Times New Roman"/>
                <w:sz w:val="28"/>
                <w:szCs w:val="28"/>
              </w:rPr>
              <w:t>6</w:t>
            </w:r>
            <w:r w:rsidRPr="00293F9A">
              <w:rPr>
                <w:rFonts w:ascii="Times New Roman" w:hAnsi="Times New Roman"/>
                <w:sz w:val="28"/>
                <w:szCs w:val="28"/>
              </w:rPr>
              <w:t xml:space="preserve"> %.</w:t>
            </w:r>
          </w:p>
          <w:p w:rsidR="00293F9A" w:rsidRDefault="00E42B18" w:rsidP="00293F9A">
            <w:pPr>
              <w:autoSpaceDE w:val="0"/>
              <w:autoSpaceDN w:val="0"/>
              <w:spacing w:after="0" w:line="240" w:lineRule="auto"/>
              <w:ind w:firstLine="709"/>
              <w:jc w:val="both"/>
              <w:rPr>
                <w:rFonts w:ascii="Times New Roman" w:hAnsi="Times New Roman"/>
                <w:sz w:val="28"/>
                <w:szCs w:val="28"/>
              </w:rPr>
            </w:pPr>
            <w:r w:rsidRPr="00293F9A">
              <w:rPr>
                <w:rFonts w:ascii="Times New Roman" w:hAnsi="Times New Roman"/>
                <w:sz w:val="28"/>
                <w:szCs w:val="28"/>
              </w:rPr>
              <w:t>На 31.12.202</w:t>
            </w:r>
            <w:r w:rsidR="00293F9A" w:rsidRPr="00293F9A">
              <w:rPr>
                <w:rFonts w:ascii="Times New Roman" w:hAnsi="Times New Roman"/>
                <w:sz w:val="28"/>
                <w:szCs w:val="28"/>
              </w:rPr>
              <w:t>2</w:t>
            </w:r>
            <w:r w:rsidRPr="00293F9A">
              <w:rPr>
                <w:rFonts w:ascii="Times New Roman" w:hAnsi="Times New Roman"/>
                <w:sz w:val="28"/>
                <w:szCs w:val="28"/>
              </w:rPr>
              <w:t xml:space="preserve"> имелась задолженность по заработной плате у ООО «</w:t>
            </w:r>
            <w:proofErr w:type="spellStart"/>
            <w:r w:rsidRPr="00293F9A">
              <w:rPr>
                <w:rFonts w:ascii="Times New Roman" w:hAnsi="Times New Roman"/>
                <w:sz w:val="28"/>
                <w:szCs w:val="28"/>
              </w:rPr>
              <w:t>Арсеналстрой</w:t>
            </w:r>
            <w:proofErr w:type="spellEnd"/>
            <w:r w:rsidRPr="00293F9A">
              <w:rPr>
                <w:rFonts w:ascii="Times New Roman" w:hAnsi="Times New Roman"/>
                <w:sz w:val="28"/>
                <w:szCs w:val="28"/>
              </w:rPr>
              <w:t xml:space="preserve"> Сервис» - </w:t>
            </w:r>
            <w:r w:rsidR="00293F9A" w:rsidRPr="00293F9A">
              <w:rPr>
                <w:rFonts w:ascii="Times New Roman" w:hAnsi="Times New Roman"/>
                <w:sz w:val="28"/>
                <w:szCs w:val="28"/>
              </w:rPr>
              <w:t>393</w:t>
            </w:r>
            <w:r w:rsidRPr="00293F9A">
              <w:rPr>
                <w:rFonts w:ascii="Times New Roman" w:hAnsi="Times New Roman"/>
                <w:sz w:val="28"/>
                <w:szCs w:val="28"/>
              </w:rPr>
              <w:t xml:space="preserve">,0 тыс. руб. </w:t>
            </w:r>
          </w:p>
          <w:p w:rsidR="00E42B18" w:rsidRPr="00293F9A" w:rsidRDefault="00E42B18" w:rsidP="00293F9A">
            <w:pPr>
              <w:autoSpaceDE w:val="0"/>
              <w:autoSpaceDN w:val="0"/>
              <w:spacing w:after="0" w:line="240" w:lineRule="auto"/>
              <w:ind w:firstLine="709"/>
              <w:jc w:val="both"/>
              <w:rPr>
                <w:rFonts w:ascii="Times New Roman" w:hAnsi="Times New Roman"/>
                <w:sz w:val="28"/>
                <w:szCs w:val="28"/>
              </w:rPr>
            </w:pPr>
            <w:r w:rsidRPr="00293F9A">
              <w:rPr>
                <w:rFonts w:ascii="Times New Roman" w:hAnsi="Times New Roman"/>
                <w:sz w:val="28"/>
                <w:szCs w:val="28"/>
              </w:rPr>
              <w:t>В полном объеме были выполнены условия «Дорожной карты» по достижению показателей средней заработной платы работников, поименованных в «майских» Указах Президента Российской Федерации, а также соблюдение размера выплачиваемой  заработной платы всем категориям работников не ниже установленного МРОТ.</w:t>
            </w:r>
          </w:p>
          <w:p w:rsidR="004533B1" w:rsidRPr="004533B1" w:rsidRDefault="00E42B18" w:rsidP="00E42B18">
            <w:pPr>
              <w:spacing w:after="0" w:line="240" w:lineRule="auto"/>
              <w:jc w:val="both"/>
              <w:rPr>
                <w:rFonts w:ascii="Times New Roman" w:hAnsi="Times New Roman"/>
                <w:sz w:val="28"/>
                <w:szCs w:val="28"/>
              </w:rPr>
            </w:pPr>
            <w:r w:rsidRPr="004533B1">
              <w:rPr>
                <w:rFonts w:ascii="Times New Roman" w:hAnsi="Times New Roman"/>
                <w:sz w:val="28"/>
                <w:szCs w:val="28"/>
              </w:rPr>
              <w:t xml:space="preserve">        В отчетном периоде в постоянной работе был вопрос по расчетам за потребленные энергоресурсы МУП «ЖКХ «Новорудный». Из бюджета муниципального образования город Новотроицк в целях предотвращения банкротства была выделена субсидия в сумме </w:t>
            </w:r>
            <w:r w:rsidR="004533B1" w:rsidRPr="004533B1">
              <w:rPr>
                <w:rFonts w:ascii="Times New Roman" w:hAnsi="Times New Roman"/>
                <w:sz w:val="28"/>
                <w:szCs w:val="28"/>
              </w:rPr>
              <w:t>5 626,24 тыс. руб.</w:t>
            </w:r>
          </w:p>
          <w:p w:rsidR="00D76524" w:rsidRPr="0054496B" w:rsidRDefault="00E42B18" w:rsidP="004533B1">
            <w:pPr>
              <w:spacing w:after="0" w:line="240" w:lineRule="auto"/>
              <w:jc w:val="both"/>
              <w:rPr>
                <w:rFonts w:ascii="Times New Roman" w:eastAsia="Times New Roman" w:hAnsi="Times New Roman" w:cs="Times New Roman"/>
                <w:bCs/>
                <w:sz w:val="28"/>
                <w:szCs w:val="28"/>
                <w:lang w:eastAsia="ru-RU"/>
              </w:rPr>
            </w:pPr>
            <w:r w:rsidRPr="00D76524">
              <w:rPr>
                <w:rFonts w:ascii="Times New Roman" w:hAnsi="Times New Roman"/>
                <w:sz w:val="28"/>
                <w:szCs w:val="28"/>
              </w:rPr>
              <w:t xml:space="preserve">Также постоянного внимания требовал вопрос работы городского транспорта. </w:t>
            </w:r>
            <w:r w:rsidR="00D76524">
              <w:rPr>
                <w:rFonts w:ascii="Times New Roman" w:hAnsi="Times New Roman"/>
                <w:sz w:val="28"/>
                <w:szCs w:val="28"/>
              </w:rPr>
              <w:t xml:space="preserve">За 2022 год </w:t>
            </w:r>
            <w:r w:rsidR="00D76524" w:rsidRPr="0054496B">
              <w:rPr>
                <w:rFonts w:ascii="Times New Roman" w:eastAsia="Times New Roman" w:hAnsi="Times New Roman" w:cs="Times New Roman"/>
                <w:bCs/>
                <w:sz w:val="28"/>
                <w:szCs w:val="28"/>
                <w:lang w:eastAsia="ru-RU"/>
              </w:rPr>
              <w:t xml:space="preserve">перевезено пассажиров: трамваем – 3 172 655 человек, автобусом – 323 817 человек. Всего перевезено муниципальным транспортом 3 496 472 пассажира. Наблюдается снижение в сравнении с 2021 годом на 6,8 %. </w:t>
            </w:r>
          </w:p>
          <w:p w:rsidR="00E42B18" w:rsidRPr="00A95CF7" w:rsidRDefault="00D76524" w:rsidP="00D76524">
            <w:pPr>
              <w:spacing w:after="0" w:line="240" w:lineRule="auto"/>
              <w:ind w:firstLine="708"/>
              <w:jc w:val="both"/>
              <w:rPr>
                <w:rFonts w:ascii="Times New Roman" w:hAnsi="Times New Roman"/>
                <w:sz w:val="28"/>
                <w:szCs w:val="28"/>
              </w:rPr>
            </w:pPr>
            <w:r w:rsidRPr="0054496B">
              <w:rPr>
                <w:rFonts w:ascii="Times New Roman" w:eastAsia="Times New Roman" w:hAnsi="Times New Roman" w:cs="Times New Roman"/>
                <w:bCs/>
                <w:sz w:val="28"/>
                <w:szCs w:val="28"/>
                <w:lang w:eastAsia="ru-RU"/>
              </w:rPr>
              <w:t xml:space="preserve">Доходы от реализации билетной продукции за 2022 год составили 51 840 055 руб., что больше на 15,1 % чем в 2021 году. Выручка увеличилась </w:t>
            </w:r>
            <w:r w:rsidRPr="00A95CF7">
              <w:rPr>
                <w:rFonts w:ascii="Times New Roman" w:eastAsia="Times New Roman" w:hAnsi="Times New Roman" w:cs="Times New Roman"/>
                <w:bCs/>
                <w:sz w:val="28"/>
                <w:szCs w:val="28"/>
                <w:lang w:eastAsia="ru-RU"/>
              </w:rPr>
              <w:t>за счет увеличения тарифа на 30 %.</w:t>
            </w:r>
          </w:p>
          <w:p w:rsidR="00E42B18" w:rsidRPr="00A95CF7" w:rsidRDefault="00E42B18" w:rsidP="00E42B18">
            <w:pPr>
              <w:spacing w:after="0" w:line="240" w:lineRule="auto"/>
              <w:jc w:val="both"/>
              <w:rPr>
                <w:rFonts w:ascii="Times New Roman" w:hAnsi="Times New Roman"/>
                <w:sz w:val="28"/>
                <w:szCs w:val="28"/>
              </w:rPr>
            </w:pPr>
            <w:r w:rsidRPr="00A95CF7">
              <w:rPr>
                <w:rFonts w:ascii="Times New Roman" w:hAnsi="Times New Roman"/>
                <w:sz w:val="28"/>
                <w:szCs w:val="28"/>
              </w:rPr>
              <w:t>          Объем муниципального долга муниципального образования город Новотроицк по состоянию на 01.01.202</w:t>
            </w:r>
            <w:r w:rsidR="00D76524" w:rsidRPr="00A95CF7">
              <w:rPr>
                <w:rFonts w:ascii="Times New Roman" w:hAnsi="Times New Roman"/>
                <w:sz w:val="28"/>
                <w:szCs w:val="28"/>
              </w:rPr>
              <w:t>3</w:t>
            </w:r>
            <w:r w:rsidRPr="00A95CF7">
              <w:rPr>
                <w:rFonts w:ascii="Times New Roman" w:hAnsi="Times New Roman"/>
                <w:sz w:val="28"/>
                <w:szCs w:val="28"/>
              </w:rPr>
              <w:t xml:space="preserve"> года составил </w:t>
            </w:r>
            <w:r w:rsidR="00637CAD">
              <w:rPr>
                <w:rFonts w:ascii="Times New Roman" w:hAnsi="Times New Roman"/>
                <w:sz w:val="28"/>
                <w:szCs w:val="28"/>
              </w:rPr>
              <w:t>213000,00 тыс. руб.</w:t>
            </w:r>
          </w:p>
          <w:p w:rsidR="00E42B18" w:rsidRPr="00637CAD" w:rsidRDefault="00E42B18" w:rsidP="00E42B18">
            <w:pPr>
              <w:spacing w:after="0" w:line="240" w:lineRule="auto"/>
              <w:jc w:val="both"/>
              <w:rPr>
                <w:rFonts w:ascii="Times New Roman" w:hAnsi="Times New Roman"/>
                <w:sz w:val="28"/>
                <w:szCs w:val="28"/>
              </w:rPr>
            </w:pPr>
            <w:r w:rsidRPr="00637CAD">
              <w:rPr>
                <w:rFonts w:ascii="Times New Roman" w:hAnsi="Times New Roman"/>
                <w:sz w:val="28"/>
                <w:szCs w:val="28"/>
              </w:rPr>
              <w:t>        Для решения актуальных  проблем, на наш взгляд, необходимо продолжать развивать наиболее оптимальные механизмы, а именно:</w:t>
            </w:r>
          </w:p>
          <w:p w:rsidR="00E42B18" w:rsidRPr="00637CAD" w:rsidRDefault="00E42B18" w:rsidP="00E42B18">
            <w:pPr>
              <w:spacing w:after="0" w:line="240" w:lineRule="auto"/>
              <w:jc w:val="both"/>
              <w:rPr>
                <w:rFonts w:ascii="Times New Roman" w:hAnsi="Times New Roman"/>
                <w:sz w:val="28"/>
                <w:szCs w:val="28"/>
              </w:rPr>
            </w:pPr>
            <w:r w:rsidRPr="00637CAD">
              <w:rPr>
                <w:rFonts w:ascii="Times New Roman" w:hAnsi="Times New Roman"/>
                <w:sz w:val="28"/>
                <w:szCs w:val="28"/>
              </w:rPr>
              <w:lastRenderedPageBreak/>
              <w:t>          - дальнейшее       совершенствование       правового    и       финансового взаимодействия с органами власти всех уровней;</w:t>
            </w:r>
          </w:p>
          <w:p w:rsidR="00E42B18" w:rsidRPr="00637CAD" w:rsidRDefault="00E42B18" w:rsidP="00E42B18">
            <w:pPr>
              <w:spacing w:after="0" w:line="240" w:lineRule="auto"/>
              <w:jc w:val="both"/>
              <w:rPr>
                <w:rFonts w:ascii="Times New Roman" w:hAnsi="Times New Roman"/>
                <w:sz w:val="28"/>
                <w:szCs w:val="28"/>
              </w:rPr>
            </w:pPr>
            <w:r w:rsidRPr="00637CAD">
              <w:rPr>
                <w:rFonts w:ascii="Times New Roman" w:hAnsi="Times New Roman"/>
                <w:sz w:val="28"/>
                <w:szCs w:val="28"/>
              </w:rPr>
              <w:t>          - развитие муниципального частного партнерства;</w:t>
            </w:r>
          </w:p>
          <w:p w:rsidR="00E42B18" w:rsidRPr="00637CAD" w:rsidRDefault="00E42B18" w:rsidP="00E42B18">
            <w:pPr>
              <w:spacing w:after="0" w:line="240" w:lineRule="auto"/>
              <w:jc w:val="both"/>
              <w:rPr>
                <w:rFonts w:ascii="Times New Roman" w:hAnsi="Times New Roman"/>
                <w:sz w:val="28"/>
                <w:szCs w:val="28"/>
              </w:rPr>
            </w:pPr>
            <w:r w:rsidRPr="00637CAD">
              <w:rPr>
                <w:rFonts w:ascii="Times New Roman" w:hAnsi="Times New Roman"/>
                <w:sz w:val="28"/>
                <w:szCs w:val="28"/>
              </w:rPr>
              <w:t>          - создание   благоприятных   условий   для   деятельности   местных предпринимателей;</w:t>
            </w:r>
          </w:p>
          <w:p w:rsidR="00E42B18" w:rsidRPr="00637CAD" w:rsidRDefault="00E42B18" w:rsidP="00E42B18">
            <w:pPr>
              <w:spacing w:after="0" w:line="240" w:lineRule="auto"/>
              <w:ind w:firstLine="708"/>
              <w:jc w:val="both"/>
              <w:rPr>
                <w:rFonts w:ascii="Times New Roman" w:hAnsi="Times New Roman"/>
                <w:b/>
                <w:bCs/>
                <w:sz w:val="28"/>
                <w:szCs w:val="28"/>
              </w:rPr>
            </w:pPr>
            <w:r w:rsidRPr="00637CAD">
              <w:rPr>
                <w:rFonts w:ascii="Times New Roman" w:hAnsi="Times New Roman"/>
                <w:sz w:val="28"/>
                <w:szCs w:val="28"/>
              </w:rPr>
              <w:t>  - привлечение инвесторов и целевых инвестиций через освещение конкурентных преимуществ муниципального образования и создание информационной базы местных экономических ресурсов.</w:t>
            </w:r>
          </w:p>
          <w:p w:rsidR="00FB1C44" w:rsidRDefault="00FB1C44" w:rsidP="00FB1C44">
            <w:pPr>
              <w:spacing w:after="0" w:line="240" w:lineRule="auto"/>
              <w:jc w:val="center"/>
              <w:rPr>
                <w:rFonts w:ascii="Times New Roman" w:hAnsi="Times New Roman" w:cs="Times New Roman"/>
                <w:b/>
                <w:bCs/>
                <w:sz w:val="28"/>
                <w:szCs w:val="28"/>
              </w:rPr>
            </w:pPr>
            <w:r w:rsidRPr="00FC653D">
              <w:rPr>
                <w:rFonts w:ascii="Times New Roman" w:hAnsi="Times New Roman" w:cs="Times New Roman"/>
                <w:b/>
                <w:bCs/>
                <w:sz w:val="28"/>
                <w:szCs w:val="28"/>
              </w:rPr>
              <w:t>10) Иная информация в соответствии с полномочиями</w:t>
            </w:r>
          </w:p>
          <w:p w:rsidR="00FB1C44" w:rsidRPr="00FC653D" w:rsidRDefault="00FB1C44" w:rsidP="00FB1C44">
            <w:pPr>
              <w:spacing w:after="0" w:line="240" w:lineRule="auto"/>
              <w:jc w:val="center"/>
              <w:rPr>
                <w:rFonts w:ascii="Times New Roman" w:hAnsi="Times New Roman" w:cs="Times New Roman"/>
                <w:b/>
                <w:bCs/>
                <w:sz w:val="28"/>
                <w:szCs w:val="28"/>
              </w:rPr>
            </w:pPr>
            <w:r w:rsidRPr="00FC653D">
              <w:rPr>
                <w:rFonts w:ascii="Times New Roman" w:hAnsi="Times New Roman" w:cs="Times New Roman"/>
                <w:b/>
                <w:bCs/>
                <w:sz w:val="28"/>
                <w:szCs w:val="28"/>
              </w:rPr>
              <w:t>и компетенцией главы муниципального образования город Новотроицк, указанными в действующем законодательстве, Уставе муниципального образования город Новотроицк Оренбургской области</w:t>
            </w:r>
          </w:p>
          <w:p w:rsidR="00FB1C44" w:rsidRPr="00FC653D" w:rsidRDefault="00FB1C44" w:rsidP="00FB1C44">
            <w:pPr>
              <w:spacing w:after="0" w:line="240" w:lineRule="auto"/>
              <w:jc w:val="center"/>
              <w:rPr>
                <w:rFonts w:ascii="Times New Roman" w:hAnsi="Times New Roman" w:cs="Times New Roman"/>
                <w:b/>
                <w:sz w:val="28"/>
                <w:szCs w:val="28"/>
              </w:rPr>
            </w:pPr>
            <w:r w:rsidRPr="00FC653D">
              <w:rPr>
                <w:rFonts w:ascii="Times New Roman" w:hAnsi="Times New Roman" w:cs="Times New Roman"/>
                <w:b/>
                <w:sz w:val="28"/>
                <w:szCs w:val="28"/>
              </w:rPr>
              <w:t>Социальная сфера</w:t>
            </w:r>
          </w:p>
          <w:p w:rsidR="000726F3" w:rsidRPr="00F77F14" w:rsidRDefault="000726F3" w:rsidP="00E42B18">
            <w:pPr>
              <w:spacing w:after="0" w:line="240" w:lineRule="auto"/>
              <w:ind w:firstLine="708"/>
              <w:jc w:val="both"/>
              <w:rPr>
                <w:rFonts w:ascii="Times New Roman" w:hAnsi="Times New Roman" w:cs="Times New Roman"/>
                <w:sz w:val="28"/>
                <w:szCs w:val="28"/>
                <w:highlight w:val="yellow"/>
              </w:rPr>
            </w:pPr>
          </w:p>
        </w:tc>
      </w:tr>
    </w:tbl>
    <w:p w:rsidR="008F1142" w:rsidRPr="00A73B4A" w:rsidRDefault="00883B20" w:rsidP="008F1142">
      <w:pPr>
        <w:spacing w:after="0" w:line="240" w:lineRule="auto"/>
        <w:jc w:val="both"/>
        <w:rPr>
          <w:rFonts w:ascii="Times New Roman" w:eastAsia="Times New Roman" w:hAnsi="Times New Roman" w:cs="Times New Roman"/>
          <w:color w:val="000000"/>
          <w:sz w:val="28"/>
          <w:szCs w:val="28"/>
          <w:lang w:eastAsia="ru-RU"/>
        </w:rPr>
      </w:pPr>
      <w:r w:rsidRPr="00A022DD">
        <w:rPr>
          <w:rFonts w:ascii="Times New Roman" w:eastAsia="Times New Roman" w:hAnsi="Times New Roman" w:cs="Times New Roman"/>
          <w:color w:val="000000"/>
          <w:sz w:val="27"/>
          <w:szCs w:val="27"/>
          <w:lang w:eastAsia="ru-RU"/>
        </w:rPr>
        <w:lastRenderedPageBreak/>
        <w:tab/>
      </w:r>
      <w:r w:rsidR="008F1142" w:rsidRPr="00A73B4A">
        <w:rPr>
          <w:rFonts w:ascii="Times New Roman" w:eastAsia="Times New Roman" w:hAnsi="Times New Roman" w:cs="Times New Roman"/>
          <w:color w:val="000000"/>
          <w:sz w:val="28"/>
          <w:szCs w:val="28"/>
          <w:lang w:eastAsia="ru-RU"/>
        </w:rPr>
        <w:t xml:space="preserve">Реализация на территории муниципального образования город Новотроицк таких направлений как улучшение качества жизни малообеспеченных категорий населения, усиление социальной поддержки инвалидов, решение социальных проблем ветеранов, осуществляется   в соответствии с муниципальной программой  «Повышение  </w:t>
      </w:r>
      <w:proofErr w:type="gramStart"/>
      <w:r w:rsidR="008F1142" w:rsidRPr="00A73B4A">
        <w:rPr>
          <w:rFonts w:ascii="Times New Roman" w:eastAsia="Times New Roman" w:hAnsi="Times New Roman" w:cs="Times New Roman"/>
          <w:color w:val="000000"/>
          <w:sz w:val="28"/>
          <w:szCs w:val="28"/>
          <w:lang w:eastAsia="ru-RU"/>
        </w:rPr>
        <w:t>качества жизни отдельных категорий населения муниципального образования</w:t>
      </w:r>
      <w:proofErr w:type="gramEnd"/>
      <w:r w:rsidR="008F1142" w:rsidRPr="00A73B4A">
        <w:rPr>
          <w:rFonts w:ascii="Times New Roman" w:eastAsia="Times New Roman" w:hAnsi="Times New Roman" w:cs="Times New Roman"/>
          <w:color w:val="000000"/>
          <w:sz w:val="28"/>
          <w:szCs w:val="28"/>
          <w:lang w:eastAsia="ru-RU"/>
        </w:rPr>
        <w:t xml:space="preserve"> город Новотроицк на 2019 – 2024 годы». Объем    бюджетных    ассигнований на 2022 год составлял 8575,9702 тыс. рублей, кассовые выплаты составили 8574,647 тыс. рублей. </w:t>
      </w:r>
    </w:p>
    <w:p w:rsidR="008F1142" w:rsidRPr="00A73B4A" w:rsidRDefault="008F1142" w:rsidP="008F1142">
      <w:pPr>
        <w:spacing w:after="0" w:line="240" w:lineRule="auto"/>
        <w:ind w:firstLine="709"/>
        <w:jc w:val="both"/>
        <w:rPr>
          <w:rFonts w:ascii="Times New Roman" w:eastAsia="Times New Roman" w:hAnsi="Times New Roman" w:cs="Times New Roman"/>
          <w:color w:val="000000"/>
          <w:sz w:val="28"/>
          <w:szCs w:val="28"/>
          <w:lang w:eastAsia="ru-RU"/>
        </w:rPr>
      </w:pPr>
      <w:r w:rsidRPr="00A73B4A">
        <w:rPr>
          <w:rFonts w:ascii="Times New Roman" w:eastAsia="Times New Roman" w:hAnsi="Times New Roman" w:cs="Times New Roman"/>
          <w:color w:val="000000"/>
          <w:sz w:val="28"/>
          <w:szCs w:val="28"/>
          <w:lang w:eastAsia="ru-RU"/>
        </w:rPr>
        <w:t>В соответствии с постановлением администрации муниципального образования город Новотроицк  от 06.03.2015 № 316 «О порядке предоставления субсидий социально ориентированным некоммерческим организациям» (далее - СОНО) проведен конкурс. Для участия в конкурсе подано шесть заявок (на 1 заявку больше, чем в прошлом году), соответствующие  требованиям Порядка предоставления субсидии. Произведена выплата СОНО на сумму 2746,687 тыс. рублей.</w:t>
      </w:r>
    </w:p>
    <w:p w:rsidR="008F1142" w:rsidRPr="00A73B4A" w:rsidRDefault="00993C0D" w:rsidP="008F114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 id="Надпись 44" o:spid="_x0000_s1030" type="#_x0000_t202" style="position:absolute;left:0;text-align:left;margin-left:225pt;margin-top:116.45pt;width:43.5pt;height:20.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" filled="f" stroked="f">
            <v:textbox>
              <w:txbxContent>
                <w:p w:rsidR="008F1142" w:rsidRPr="00C61574" w:rsidRDefault="008F1142" w:rsidP="008F1142">
                  <w:pPr>
                    <w:rPr>
                      <w:sz w:val="20"/>
                      <w:szCs w:val="20"/>
                    </w:rPr>
                  </w:pPr>
                </w:p>
              </w:txbxContent>
            </v:textbox>
          </v:shape>
        </w:pict>
      </w:r>
      <w:r w:rsidR="008F1142" w:rsidRPr="00A73B4A">
        <w:rPr>
          <w:rFonts w:ascii="Times New Roman" w:eastAsia="Times New Roman" w:hAnsi="Times New Roman" w:cs="Times New Roman"/>
          <w:color w:val="000000"/>
          <w:sz w:val="28"/>
          <w:szCs w:val="28"/>
          <w:lang w:eastAsia="ru-RU"/>
        </w:rPr>
        <w:t>В соответствии с указанием Президента Российской Федерации ветеранам Великой Отечественной войны вручено 65 персональных поздравлений Президента Российской Федерации, Губернатора Оренбургской области и главы муниципального образования город Новотрои</w:t>
      </w:r>
      <w:proofErr w:type="gramStart"/>
      <w:r w:rsidR="008F1142" w:rsidRPr="00A73B4A">
        <w:rPr>
          <w:rFonts w:ascii="Times New Roman" w:eastAsia="Times New Roman" w:hAnsi="Times New Roman" w:cs="Times New Roman"/>
          <w:color w:val="000000"/>
          <w:sz w:val="28"/>
          <w:szCs w:val="28"/>
          <w:lang w:eastAsia="ru-RU"/>
        </w:rPr>
        <w:t>цк  в св</w:t>
      </w:r>
      <w:proofErr w:type="gramEnd"/>
      <w:r w:rsidR="008F1142" w:rsidRPr="00A73B4A">
        <w:rPr>
          <w:rFonts w:ascii="Times New Roman" w:eastAsia="Times New Roman" w:hAnsi="Times New Roman" w:cs="Times New Roman"/>
          <w:color w:val="000000"/>
          <w:sz w:val="28"/>
          <w:szCs w:val="28"/>
          <w:lang w:eastAsia="ru-RU"/>
        </w:rPr>
        <w:t xml:space="preserve">язи с юбилейными Днями рождения, начиная с 90-летия. </w:t>
      </w:r>
    </w:p>
    <w:p w:rsidR="008F1142" w:rsidRPr="00A73B4A" w:rsidRDefault="008F1142" w:rsidP="008F1142">
      <w:pPr>
        <w:spacing w:after="0" w:line="240" w:lineRule="auto"/>
        <w:ind w:firstLine="709"/>
        <w:jc w:val="both"/>
        <w:rPr>
          <w:rFonts w:ascii="Times New Roman" w:eastAsia="Times New Roman" w:hAnsi="Times New Roman" w:cs="Times New Roman"/>
          <w:color w:val="000000"/>
          <w:sz w:val="28"/>
          <w:szCs w:val="28"/>
          <w:lang w:eastAsia="ru-RU"/>
        </w:rPr>
      </w:pPr>
      <w:r w:rsidRPr="00A73B4A">
        <w:rPr>
          <w:rFonts w:ascii="Times New Roman" w:eastAsia="Times New Roman" w:hAnsi="Times New Roman" w:cs="Times New Roman"/>
          <w:color w:val="000000"/>
          <w:sz w:val="28"/>
          <w:szCs w:val="28"/>
          <w:lang w:eastAsia="ru-RU"/>
        </w:rPr>
        <w:t>Оказано содействие в подготовке документов для ремонта   квартир за счет областного бюджета 10 ветеранам ВОВ.</w:t>
      </w:r>
    </w:p>
    <w:p w:rsidR="008F1142" w:rsidRPr="00A73B4A" w:rsidRDefault="008F1142" w:rsidP="008F1142">
      <w:pPr>
        <w:spacing w:after="0" w:line="240" w:lineRule="auto"/>
        <w:ind w:right="25" w:firstLine="708"/>
        <w:jc w:val="both"/>
        <w:rPr>
          <w:rFonts w:ascii="Times New Roman" w:eastAsia="Times New Roman" w:hAnsi="Times New Roman" w:cs="Times New Roman"/>
          <w:sz w:val="28"/>
          <w:szCs w:val="28"/>
          <w:lang w:eastAsia="ru-RU"/>
        </w:rPr>
      </w:pPr>
      <w:r w:rsidRPr="00A73B4A">
        <w:rPr>
          <w:rFonts w:ascii="Times New Roman" w:eastAsia="Times New Roman" w:hAnsi="Times New Roman" w:cs="Times New Roman"/>
          <w:sz w:val="28"/>
          <w:szCs w:val="28"/>
          <w:lang w:eastAsia="ru-RU"/>
        </w:rPr>
        <w:t xml:space="preserve">Завершилось вручение памятного знака «Дети войны» гражданам, родившимся в период с 03 сентября 1927 года по 03 сентября 1945 года и </w:t>
      </w:r>
      <w:r w:rsidRPr="00A73B4A">
        <w:rPr>
          <w:rFonts w:ascii="Times New Roman" w:eastAsia="Times New Roman" w:hAnsi="Times New Roman" w:cs="Times New Roman"/>
          <w:sz w:val="28"/>
          <w:szCs w:val="28"/>
          <w:lang w:eastAsia="ru-RU"/>
        </w:rPr>
        <w:lastRenderedPageBreak/>
        <w:t>проживающим на территории муниципального образования город Новотроицк, по Указу Губернатора Оренбургской области от 29 апреля 2021 г. № 206-ук «Об учреждении памятной медали «</w:t>
      </w:r>
      <w:r w:rsidRPr="00A73B4A">
        <w:rPr>
          <w:rFonts w:ascii="Times New Roman" w:eastAsia="Times New Roman" w:hAnsi="Times New Roman" w:cs="Times New Roman"/>
          <w:i/>
          <w:iCs/>
          <w:sz w:val="28"/>
          <w:szCs w:val="28"/>
          <w:lang w:eastAsia="ru-RU"/>
        </w:rPr>
        <w:t>Дети</w:t>
      </w:r>
      <w:r w:rsidRPr="00A73B4A">
        <w:rPr>
          <w:rFonts w:ascii="Times New Roman" w:eastAsia="Times New Roman" w:hAnsi="Times New Roman" w:cs="Times New Roman"/>
          <w:sz w:val="28"/>
          <w:szCs w:val="28"/>
          <w:lang w:eastAsia="ru-RU"/>
        </w:rPr>
        <w:t xml:space="preserve"> </w:t>
      </w:r>
      <w:r w:rsidRPr="00A73B4A">
        <w:rPr>
          <w:rFonts w:ascii="Times New Roman" w:eastAsia="Times New Roman" w:hAnsi="Times New Roman" w:cs="Times New Roman"/>
          <w:i/>
          <w:iCs/>
          <w:sz w:val="28"/>
          <w:szCs w:val="28"/>
          <w:lang w:eastAsia="ru-RU"/>
        </w:rPr>
        <w:t>войны»</w:t>
      </w:r>
      <w:r w:rsidRPr="00A73B4A">
        <w:rPr>
          <w:rFonts w:ascii="Times New Roman" w:eastAsia="Times New Roman" w:hAnsi="Times New Roman" w:cs="Times New Roman"/>
          <w:sz w:val="28"/>
          <w:szCs w:val="28"/>
          <w:lang w:eastAsia="ru-RU"/>
        </w:rPr>
        <w:t xml:space="preserve">.  </w:t>
      </w:r>
    </w:p>
    <w:p w:rsidR="008F1142" w:rsidRPr="00A73B4A" w:rsidRDefault="008F1142" w:rsidP="008F1142">
      <w:pPr>
        <w:spacing w:after="0" w:line="240" w:lineRule="auto"/>
        <w:jc w:val="both"/>
        <w:rPr>
          <w:rFonts w:ascii="Times New Roman" w:eastAsia="Times New Roman" w:hAnsi="Times New Roman" w:cs="Times New Roman"/>
          <w:color w:val="000000"/>
          <w:sz w:val="28"/>
          <w:szCs w:val="28"/>
          <w:lang w:eastAsia="ru-RU"/>
        </w:rPr>
      </w:pPr>
      <w:r w:rsidRPr="00A73B4A">
        <w:rPr>
          <w:rFonts w:ascii="Times New Roman" w:eastAsia="Times New Roman" w:hAnsi="Times New Roman" w:cs="Times New Roman"/>
          <w:color w:val="000000"/>
          <w:sz w:val="28"/>
          <w:szCs w:val="28"/>
          <w:lang w:eastAsia="ru-RU"/>
        </w:rPr>
        <w:tab/>
        <w:t xml:space="preserve">За счет средств местного бюджета перечислены пенсии за выслугу лет 43 лицам, замещавшим муниципальные должности и должности муниципальной службы органов местного самоуправления муниципального образования город Новотроицк на сумму  5827,960 тыс. рублей. </w:t>
      </w:r>
    </w:p>
    <w:p w:rsidR="008F1142" w:rsidRPr="00A022DD" w:rsidRDefault="008F1142" w:rsidP="008F1142">
      <w:pPr>
        <w:spacing w:after="0" w:line="240" w:lineRule="auto"/>
        <w:ind w:firstLine="708"/>
        <w:jc w:val="both"/>
        <w:rPr>
          <w:rFonts w:ascii="Times New Roman" w:eastAsia="Times New Roman" w:hAnsi="Times New Roman" w:cs="Times New Roman"/>
          <w:color w:val="000000"/>
          <w:sz w:val="28"/>
          <w:szCs w:val="28"/>
          <w:lang w:eastAsia="ru-RU"/>
        </w:rPr>
      </w:pPr>
      <w:r w:rsidRPr="00A73B4A">
        <w:rPr>
          <w:rFonts w:ascii="Times New Roman" w:eastAsia="Times New Roman" w:hAnsi="Times New Roman" w:cs="Times New Roman"/>
          <w:color w:val="000000"/>
          <w:sz w:val="28"/>
          <w:szCs w:val="28"/>
          <w:lang w:eastAsia="ru-RU"/>
        </w:rPr>
        <w:t>В рамках Постановления Правительства Оренбургской области от 10.07.2013 № 594-п «О дополнительных мерах социальной поддержки отдельных категорий граждан, проживающих на территории Оренбургской области» установлено 211 автономных пожарных извещателей в жилых помещениях, занимаемых отдельными категориями граждан.</w:t>
      </w:r>
    </w:p>
    <w:p w:rsidR="008F1142" w:rsidRDefault="008F1142" w:rsidP="007271F4">
      <w:pPr>
        <w:spacing w:after="0" w:line="240" w:lineRule="auto"/>
        <w:ind w:firstLine="708"/>
        <w:jc w:val="center"/>
        <w:rPr>
          <w:rFonts w:ascii="Times New Roman" w:hAnsi="Times New Roman" w:cs="Times New Roman"/>
          <w:b/>
          <w:sz w:val="28"/>
          <w:szCs w:val="28"/>
        </w:rPr>
      </w:pPr>
    </w:p>
    <w:p w:rsidR="00FA4B4A" w:rsidRPr="00293F9A" w:rsidRDefault="00C92934" w:rsidP="007271F4">
      <w:pPr>
        <w:spacing w:after="0" w:line="240" w:lineRule="auto"/>
        <w:ind w:firstLine="708"/>
        <w:jc w:val="center"/>
        <w:rPr>
          <w:rFonts w:ascii="Times New Roman" w:hAnsi="Times New Roman" w:cs="Times New Roman"/>
          <w:b/>
          <w:sz w:val="28"/>
          <w:szCs w:val="28"/>
        </w:rPr>
      </w:pPr>
      <w:r w:rsidRPr="00293F9A">
        <w:rPr>
          <w:rFonts w:ascii="Times New Roman" w:hAnsi="Times New Roman" w:cs="Times New Roman"/>
          <w:b/>
          <w:sz w:val="28"/>
          <w:szCs w:val="28"/>
        </w:rPr>
        <w:t>Культура</w:t>
      </w:r>
    </w:p>
    <w:p w:rsidR="00EE0C17" w:rsidRPr="00F77F14" w:rsidRDefault="00EE0C17" w:rsidP="007271F4">
      <w:pPr>
        <w:spacing w:after="0" w:line="240" w:lineRule="auto"/>
        <w:ind w:firstLine="708"/>
        <w:jc w:val="center"/>
        <w:rPr>
          <w:rFonts w:ascii="Times New Roman" w:hAnsi="Times New Roman" w:cs="Times New Roman"/>
          <w:b/>
          <w:sz w:val="28"/>
          <w:szCs w:val="28"/>
          <w:highlight w:val="yellow"/>
        </w:rPr>
      </w:pPr>
    </w:p>
    <w:p w:rsidR="0003709A" w:rsidRPr="0003709A" w:rsidRDefault="00B3262F" w:rsidP="0003709A">
      <w:pPr>
        <w:spacing w:after="0" w:line="240" w:lineRule="auto"/>
        <w:ind w:firstLine="360"/>
        <w:jc w:val="both"/>
        <w:rPr>
          <w:rFonts w:ascii="Times New Roman" w:eastAsia="Times New Roman" w:hAnsi="Times New Roman" w:cs="Times New Roman"/>
          <w:b/>
          <w:sz w:val="28"/>
          <w:szCs w:val="28"/>
          <w:lang w:eastAsia="ar-SA"/>
        </w:rPr>
      </w:pPr>
      <w:r w:rsidRPr="00F72084">
        <w:rPr>
          <w:rFonts w:ascii="Times New Roman" w:eastAsia="Times New Roman" w:hAnsi="Times New Roman" w:cs="Times New Roman"/>
          <w:sz w:val="28"/>
          <w:szCs w:val="28"/>
          <w:lang w:eastAsia="ar-SA"/>
        </w:rPr>
        <w:tab/>
      </w:r>
      <w:r w:rsidR="0003709A" w:rsidRPr="0003709A">
        <w:rPr>
          <w:rFonts w:ascii="Times New Roman" w:eastAsia="Times New Roman" w:hAnsi="Times New Roman" w:cs="Times New Roman"/>
          <w:sz w:val="28"/>
          <w:szCs w:val="28"/>
          <w:lang w:eastAsia="ar-SA"/>
        </w:rPr>
        <w:t xml:space="preserve">В ведомстве комитета по культуре администрации муниципального образования город Новотроицк (далее – комитет по культуре) находятся семь </w:t>
      </w:r>
      <w:r w:rsidR="0003709A" w:rsidRPr="0003709A">
        <w:rPr>
          <w:rFonts w:ascii="Times New Roman" w:eastAsia="Times New Roman" w:hAnsi="Times New Roman" w:cs="Times New Roman"/>
          <w:b/>
          <w:sz w:val="28"/>
          <w:szCs w:val="28"/>
          <w:lang w:eastAsia="ar-SA"/>
        </w:rPr>
        <w:t xml:space="preserve"> </w:t>
      </w:r>
      <w:r w:rsidR="0003709A" w:rsidRPr="0003709A">
        <w:rPr>
          <w:rFonts w:ascii="Times New Roman" w:eastAsia="Times New Roman" w:hAnsi="Times New Roman" w:cs="Times New Roman"/>
          <w:sz w:val="28"/>
          <w:szCs w:val="28"/>
          <w:lang w:eastAsia="ar-SA"/>
        </w:rPr>
        <w:t>муниципальных автономных учреждений сферы культуры и искусства (четыре учреждения культуры, три учреждения дополнительного образования в области искусств, бухгалтерия)</w:t>
      </w:r>
      <w:r w:rsidR="0003709A" w:rsidRPr="0003709A">
        <w:rPr>
          <w:rFonts w:ascii="Times New Roman" w:eastAsia="Times New Roman" w:hAnsi="Times New Roman" w:cs="Times New Roman"/>
          <w:b/>
          <w:sz w:val="28"/>
          <w:szCs w:val="28"/>
          <w:lang w:eastAsia="ar-SA"/>
        </w:rPr>
        <w:t xml:space="preserve">: </w:t>
      </w:r>
    </w:p>
    <w:p w:rsidR="0003709A" w:rsidRPr="0003709A" w:rsidRDefault="0003709A" w:rsidP="0003709A">
      <w:pPr>
        <w:widowControl w:val="0"/>
        <w:suppressAutoHyphens/>
        <w:spacing w:after="0" w:line="240" w:lineRule="auto"/>
        <w:ind w:firstLine="720"/>
        <w:jc w:val="both"/>
        <w:rPr>
          <w:rFonts w:ascii="Times New Roman" w:eastAsia="Lucida Sans Unicode" w:hAnsi="Times New Roman" w:cs="Times New Roman"/>
          <w:bCs/>
          <w:color w:val="000000"/>
          <w:sz w:val="28"/>
          <w:szCs w:val="28"/>
          <w:lang w:bidi="en-US"/>
        </w:rPr>
      </w:pPr>
      <w:r w:rsidRPr="0003709A">
        <w:rPr>
          <w:rFonts w:ascii="Times New Roman" w:eastAsia="Lucida Sans Unicode" w:hAnsi="Times New Roman" w:cs="Times New Roman"/>
          <w:b/>
          <w:color w:val="000000"/>
          <w:sz w:val="28"/>
          <w:szCs w:val="28"/>
          <w:lang w:bidi="en-US"/>
        </w:rPr>
        <w:t>1</w:t>
      </w:r>
      <w:r w:rsidRPr="0003709A">
        <w:rPr>
          <w:rFonts w:ascii="Times New Roman" w:eastAsia="Lucida Sans Unicode" w:hAnsi="Times New Roman" w:cs="Times New Roman"/>
          <w:color w:val="000000"/>
          <w:sz w:val="28"/>
          <w:szCs w:val="28"/>
          <w:lang w:bidi="en-US"/>
        </w:rPr>
        <w:t xml:space="preserve">. </w:t>
      </w:r>
      <w:r w:rsidRPr="0003709A">
        <w:rPr>
          <w:rFonts w:ascii="Times New Roman" w:eastAsia="Lucida Sans Unicode" w:hAnsi="Times New Roman" w:cs="Times New Roman"/>
          <w:bCs/>
          <w:color w:val="000000"/>
          <w:sz w:val="28"/>
          <w:szCs w:val="28"/>
          <w:lang w:bidi="en-US"/>
        </w:rPr>
        <w:t>Муниципальное автономное учреждение культуры</w:t>
      </w:r>
      <w:r w:rsidRPr="0003709A">
        <w:rPr>
          <w:rFonts w:ascii="Times New Roman" w:eastAsia="Lucida Sans Unicode" w:hAnsi="Times New Roman" w:cs="Times New Roman"/>
          <w:b/>
          <w:bCs/>
          <w:color w:val="000000"/>
          <w:sz w:val="28"/>
          <w:szCs w:val="28"/>
          <w:lang w:bidi="en-US"/>
        </w:rPr>
        <w:t xml:space="preserve"> «Дворец культуры металлургов г. Новотроицка» </w:t>
      </w:r>
      <w:r w:rsidRPr="0003709A">
        <w:rPr>
          <w:rFonts w:ascii="Times New Roman" w:eastAsia="Lucida Sans Unicode" w:hAnsi="Times New Roman" w:cs="Times New Roman"/>
          <w:bCs/>
          <w:color w:val="000000"/>
          <w:sz w:val="28"/>
          <w:szCs w:val="28"/>
          <w:lang w:bidi="en-US"/>
        </w:rPr>
        <w:t>(далее – МАУК «Д/</w:t>
      </w:r>
      <w:proofErr w:type="gramStart"/>
      <w:r w:rsidRPr="0003709A">
        <w:rPr>
          <w:rFonts w:ascii="Times New Roman" w:eastAsia="Lucida Sans Unicode" w:hAnsi="Times New Roman" w:cs="Times New Roman"/>
          <w:bCs/>
          <w:color w:val="000000"/>
          <w:sz w:val="28"/>
          <w:szCs w:val="28"/>
          <w:lang w:bidi="en-US"/>
        </w:rPr>
        <w:t>К</w:t>
      </w:r>
      <w:proofErr w:type="gramEnd"/>
      <w:r w:rsidRPr="0003709A">
        <w:rPr>
          <w:rFonts w:ascii="Times New Roman" w:eastAsia="Lucida Sans Unicode" w:hAnsi="Times New Roman" w:cs="Times New Roman"/>
          <w:bCs/>
          <w:color w:val="000000"/>
          <w:sz w:val="28"/>
          <w:szCs w:val="28"/>
          <w:lang w:bidi="en-US"/>
        </w:rPr>
        <w:t xml:space="preserve">  металлургов»).</w:t>
      </w:r>
    </w:p>
    <w:p w:rsidR="0003709A" w:rsidRPr="0003709A" w:rsidRDefault="0003709A" w:rsidP="0003709A">
      <w:pPr>
        <w:widowControl w:val="0"/>
        <w:suppressAutoHyphens/>
        <w:spacing w:after="0" w:line="240" w:lineRule="auto"/>
        <w:ind w:firstLine="720"/>
        <w:jc w:val="both"/>
        <w:rPr>
          <w:rFonts w:ascii="Times New Roman" w:eastAsia="Lucida Sans Unicode" w:hAnsi="Times New Roman" w:cs="Times New Roman"/>
          <w:color w:val="000000"/>
          <w:sz w:val="28"/>
          <w:szCs w:val="28"/>
          <w:lang w:bidi="en-US"/>
        </w:rPr>
      </w:pPr>
      <w:r w:rsidRPr="0003709A">
        <w:rPr>
          <w:rFonts w:ascii="Times New Roman" w:eastAsia="Lucida Sans Unicode" w:hAnsi="Times New Roman" w:cs="Times New Roman"/>
          <w:bCs/>
          <w:color w:val="000000"/>
          <w:sz w:val="28"/>
          <w:szCs w:val="28"/>
          <w:lang w:bidi="en-US"/>
        </w:rPr>
        <w:t>Структурные подразделения</w:t>
      </w:r>
      <w:r w:rsidRPr="0003709A">
        <w:rPr>
          <w:rFonts w:ascii="Times New Roman" w:eastAsia="Lucida Sans Unicode" w:hAnsi="Times New Roman" w:cs="Times New Roman"/>
          <w:color w:val="000000"/>
          <w:sz w:val="28"/>
          <w:szCs w:val="28"/>
          <w:lang w:bidi="en-US"/>
        </w:rPr>
        <w:t>:</w:t>
      </w:r>
    </w:p>
    <w:p w:rsidR="0003709A" w:rsidRPr="0003709A" w:rsidRDefault="0003709A" w:rsidP="0003709A">
      <w:pPr>
        <w:widowControl w:val="0"/>
        <w:suppressAutoHyphens/>
        <w:spacing w:after="0" w:line="240" w:lineRule="auto"/>
        <w:ind w:firstLine="708"/>
        <w:jc w:val="both"/>
        <w:rPr>
          <w:rFonts w:ascii="Times New Roman" w:eastAsia="Lucida Sans Unicode" w:hAnsi="Times New Roman" w:cs="Times New Roman"/>
          <w:color w:val="000000"/>
          <w:sz w:val="28"/>
          <w:szCs w:val="28"/>
          <w:lang w:bidi="en-US"/>
        </w:rPr>
      </w:pPr>
      <w:r w:rsidRPr="0003709A">
        <w:rPr>
          <w:rFonts w:ascii="Times New Roman" w:eastAsia="Lucida Sans Unicode" w:hAnsi="Times New Roman" w:cs="Times New Roman"/>
          <w:color w:val="000000"/>
          <w:sz w:val="28"/>
          <w:szCs w:val="28"/>
          <w:lang w:bidi="en-US"/>
        </w:rPr>
        <w:t>1.1. клуб поселка Новорудный (арендует на безвозмездной основе два помещения в здании администрации поселка);</w:t>
      </w:r>
    </w:p>
    <w:p w:rsidR="0003709A" w:rsidRPr="0003709A" w:rsidRDefault="0003709A" w:rsidP="0003709A">
      <w:pPr>
        <w:widowControl w:val="0"/>
        <w:suppressAutoHyphens/>
        <w:spacing w:after="0" w:line="240" w:lineRule="auto"/>
        <w:ind w:firstLine="720"/>
        <w:jc w:val="both"/>
        <w:rPr>
          <w:rFonts w:ascii="Times New Roman" w:eastAsia="Lucida Sans Unicode" w:hAnsi="Times New Roman" w:cs="Times New Roman"/>
          <w:color w:val="000000"/>
          <w:sz w:val="28"/>
          <w:szCs w:val="28"/>
          <w:lang w:bidi="en-US"/>
        </w:rPr>
      </w:pPr>
      <w:r w:rsidRPr="0003709A">
        <w:rPr>
          <w:rFonts w:ascii="Times New Roman" w:eastAsia="Lucida Sans Unicode" w:hAnsi="Times New Roman" w:cs="Times New Roman"/>
          <w:color w:val="000000"/>
          <w:sz w:val="28"/>
          <w:szCs w:val="28"/>
          <w:lang w:bidi="en-US"/>
        </w:rPr>
        <w:t>1.2. клуб поселка Аккермановка;</w:t>
      </w:r>
    </w:p>
    <w:p w:rsidR="0003709A" w:rsidRPr="0003709A" w:rsidRDefault="0003709A" w:rsidP="0003709A">
      <w:pPr>
        <w:widowControl w:val="0"/>
        <w:suppressAutoHyphens/>
        <w:spacing w:after="0" w:line="240" w:lineRule="auto"/>
        <w:ind w:firstLine="720"/>
        <w:jc w:val="both"/>
        <w:rPr>
          <w:rFonts w:ascii="Times New Roman" w:eastAsia="Lucida Sans Unicode" w:hAnsi="Times New Roman" w:cs="Times New Roman"/>
          <w:b/>
          <w:color w:val="000000"/>
          <w:sz w:val="28"/>
          <w:szCs w:val="28"/>
          <w:lang w:bidi="en-US"/>
        </w:rPr>
      </w:pPr>
      <w:r w:rsidRPr="0003709A">
        <w:rPr>
          <w:rFonts w:ascii="Times New Roman" w:eastAsia="Lucida Sans Unicode" w:hAnsi="Times New Roman" w:cs="Times New Roman"/>
          <w:color w:val="000000"/>
          <w:sz w:val="28"/>
          <w:szCs w:val="28"/>
          <w:lang w:bidi="en-US"/>
        </w:rPr>
        <w:t>1.3. городской парк.</w:t>
      </w:r>
    </w:p>
    <w:p w:rsidR="0003709A" w:rsidRPr="0003709A" w:rsidRDefault="0003709A" w:rsidP="0003709A">
      <w:pPr>
        <w:widowControl w:val="0"/>
        <w:suppressAutoHyphens/>
        <w:spacing w:after="0" w:line="240" w:lineRule="auto"/>
        <w:ind w:firstLine="720"/>
        <w:jc w:val="both"/>
        <w:rPr>
          <w:rFonts w:ascii="Times New Roman" w:eastAsia="Lucida Sans Unicode" w:hAnsi="Times New Roman" w:cs="Times New Roman"/>
          <w:color w:val="000000"/>
          <w:sz w:val="28"/>
          <w:szCs w:val="28"/>
          <w:lang w:bidi="en-US"/>
        </w:rPr>
      </w:pPr>
      <w:r w:rsidRPr="0003709A">
        <w:rPr>
          <w:rFonts w:ascii="Times New Roman" w:eastAsia="Lucida Sans Unicode" w:hAnsi="Times New Roman" w:cs="Times New Roman"/>
          <w:b/>
          <w:color w:val="000000"/>
          <w:sz w:val="28"/>
          <w:szCs w:val="28"/>
          <w:lang w:bidi="en-US"/>
        </w:rPr>
        <w:t xml:space="preserve">2. </w:t>
      </w:r>
      <w:r w:rsidRPr="0003709A">
        <w:rPr>
          <w:rFonts w:ascii="Times New Roman" w:eastAsia="Lucida Sans Unicode" w:hAnsi="Times New Roman" w:cs="Times New Roman"/>
          <w:bCs/>
          <w:color w:val="000000"/>
          <w:sz w:val="28"/>
          <w:szCs w:val="28"/>
          <w:lang w:bidi="en-US"/>
        </w:rPr>
        <w:t>Муниципальное автономное учреждение культуры</w:t>
      </w:r>
      <w:r w:rsidRPr="0003709A">
        <w:rPr>
          <w:rFonts w:ascii="Times New Roman" w:eastAsia="Lucida Sans Unicode" w:hAnsi="Times New Roman" w:cs="Times New Roman"/>
          <w:b/>
          <w:bCs/>
          <w:color w:val="000000"/>
          <w:sz w:val="28"/>
          <w:szCs w:val="28"/>
          <w:lang w:bidi="en-US"/>
        </w:rPr>
        <w:t xml:space="preserve"> «Молодежный центр» </w:t>
      </w:r>
      <w:r w:rsidRPr="0003709A">
        <w:rPr>
          <w:rFonts w:ascii="Times New Roman" w:eastAsia="Lucida Sans Unicode" w:hAnsi="Times New Roman" w:cs="Times New Roman"/>
          <w:bCs/>
          <w:color w:val="000000"/>
          <w:sz w:val="28"/>
          <w:szCs w:val="28"/>
          <w:lang w:bidi="en-US"/>
        </w:rPr>
        <w:t>(далее – МАУК «Молодежный центр»).</w:t>
      </w:r>
      <w:r w:rsidRPr="0003709A">
        <w:rPr>
          <w:rFonts w:ascii="Times New Roman" w:eastAsia="Lucida Sans Unicode" w:hAnsi="Times New Roman" w:cs="Times New Roman"/>
          <w:b/>
          <w:bCs/>
          <w:color w:val="000000"/>
          <w:sz w:val="28"/>
          <w:szCs w:val="28"/>
          <w:lang w:bidi="en-US"/>
        </w:rPr>
        <w:t xml:space="preserve"> </w:t>
      </w:r>
    </w:p>
    <w:p w:rsidR="0003709A" w:rsidRPr="0003709A" w:rsidRDefault="0003709A" w:rsidP="0003709A">
      <w:pPr>
        <w:widowControl w:val="0"/>
        <w:suppressAutoHyphens/>
        <w:spacing w:after="0" w:line="240" w:lineRule="auto"/>
        <w:ind w:firstLine="720"/>
        <w:jc w:val="both"/>
        <w:rPr>
          <w:rFonts w:ascii="Times New Roman" w:eastAsia="Lucida Sans Unicode" w:hAnsi="Times New Roman" w:cs="Times New Roman"/>
          <w:color w:val="000000"/>
          <w:sz w:val="28"/>
          <w:szCs w:val="28"/>
          <w:lang w:bidi="en-US"/>
        </w:rPr>
      </w:pPr>
      <w:r w:rsidRPr="0003709A">
        <w:rPr>
          <w:rFonts w:ascii="Times New Roman" w:eastAsia="Lucida Sans Unicode" w:hAnsi="Times New Roman" w:cs="Times New Roman"/>
          <w:color w:val="000000"/>
          <w:sz w:val="28"/>
          <w:szCs w:val="28"/>
          <w:lang w:bidi="en-US"/>
        </w:rPr>
        <w:t>Структурные подразделения:</w:t>
      </w:r>
    </w:p>
    <w:p w:rsidR="0003709A" w:rsidRPr="0003709A" w:rsidRDefault="0003709A" w:rsidP="0003709A">
      <w:pPr>
        <w:widowControl w:val="0"/>
        <w:suppressAutoHyphens/>
        <w:spacing w:after="0" w:line="240" w:lineRule="auto"/>
        <w:ind w:firstLine="720"/>
        <w:jc w:val="both"/>
        <w:rPr>
          <w:rFonts w:ascii="Times New Roman" w:eastAsia="Lucida Sans Unicode" w:hAnsi="Times New Roman" w:cs="Times New Roman"/>
          <w:color w:val="000000"/>
          <w:sz w:val="28"/>
          <w:szCs w:val="28"/>
          <w:lang w:bidi="en-US"/>
        </w:rPr>
      </w:pPr>
      <w:r w:rsidRPr="0003709A">
        <w:rPr>
          <w:rFonts w:ascii="Times New Roman" w:eastAsia="Lucida Sans Unicode" w:hAnsi="Times New Roman" w:cs="Times New Roman"/>
          <w:color w:val="000000"/>
          <w:sz w:val="28"/>
          <w:szCs w:val="28"/>
          <w:lang w:bidi="en-US"/>
        </w:rPr>
        <w:t>2.1. клуб села Хабарное;</w:t>
      </w:r>
    </w:p>
    <w:p w:rsidR="0003709A" w:rsidRPr="0003709A" w:rsidRDefault="0003709A" w:rsidP="0003709A">
      <w:pPr>
        <w:widowControl w:val="0"/>
        <w:suppressAutoHyphens/>
        <w:spacing w:after="0" w:line="240" w:lineRule="auto"/>
        <w:ind w:left="15" w:firstLine="720"/>
        <w:jc w:val="both"/>
        <w:rPr>
          <w:rFonts w:ascii="Times New Roman" w:eastAsia="Lucida Sans Unicode" w:hAnsi="Times New Roman" w:cs="Times New Roman"/>
          <w:color w:val="000000"/>
          <w:sz w:val="28"/>
          <w:szCs w:val="28"/>
          <w:lang w:bidi="en-US"/>
        </w:rPr>
      </w:pPr>
      <w:r w:rsidRPr="0003709A">
        <w:rPr>
          <w:rFonts w:ascii="Times New Roman" w:eastAsia="Lucida Sans Unicode" w:hAnsi="Times New Roman" w:cs="Times New Roman"/>
          <w:color w:val="000000"/>
          <w:sz w:val="28"/>
          <w:szCs w:val="28"/>
          <w:lang w:bidi="en-US"/>
        </w:rPr>
        <w:t>2.2. клуб села Пригорное (в здании общеобразовательной школы, отдельный вход);</w:t>
      </w:r>
    </w:p>
    <w:p w:rsidR="0003709A" w:rsidRPr="0003709A" w:rsidRDefault="0003709A" w:rsidP="0003709A">
      <w:pPr>
        <w:widowControl w:val="0"/>
        <w:suppressAutoHyphens/>
        <w:spacing w:after="0" w:line="240" w:lineRule="auto"/>
        <w:ind w:firstLine="709"/>
        <w:jc w:val="both"/>
        <w:rPr>
          <w:rFonts w:ascii="Times New Roman" w:eastAsia="Lucida Sans Unicode" w:hAnsi="Times New Roman" w:cs="Times New Roman"/>
          <w:color w:val="000000"/>
          <w:sz w:val="28"/>
          <w:szCs w:val="28"/>
          <w:lang w:bidi="en-US"/>
        </w:rPr>
      </w:pPr>
      <w:r w:rsidRPr="0003709A">
        <w:rPr>
          <w:rFonts w:ascii="Times New Roman" w:eastAsia="Lucida Sans Unicode" w:hAnsi="Times New Roman" w:cs="Times New Roman"/>
          <w:color w:val="000000"/>
          <w:sz w:val="28"/>
          <w:szCs w:val="28"/>
          <w:lang w:bidi="en-US"/>
        </w:rPr>
        <w:t>2.3. клуб села Новоникольск (бывшее здание общеобразовательной школы отдано целиком под клуб);</w:t>
      </w:r>
    </w:p>
    <w:p w:rsidR="0003709A" w:rsidRPr="0003709A" w:rsidRDefault="0003709A" w:rsidP="0003709A">
      <w:pPr>
        <w:widowControl w:val="0"/>
        <w:suppressAutoHyphens/>
        <w:spacing w:after="0" w:line="240" w:lineRule="auto"/>
        <w:jc w:val="both"/>
        <w:rPr>
          <w:rFonts w:ascii="Times New Roman" w:eastAsia="Lucida Sans Unicode" w:hAnsi="Times New Roman" w:cs="Times New Roman"/>
          <w:b/>
          <w:bCs/>
          <w:color w:val="000000"/>
          <w:sz w:val="28"/>
          <w:szCs w:val="28"/>
          <w:lang w:bidi="en-US"/>
        </w:rPr>
      </w:pPr>
      <w:r w:rsidRPr="0003709A">
        <w:rPr>
          <w:rFonts w:ascii="Times New Roman" w:eastAsia="Lucida Sans Unicode" w:hAnsi="Times New Roman" w:cs="Times New Roman"/>
          <w:color w:val="000000"/>
          <w:sz w:val="28"/>
          <w:szCs w:val="28"/>
          <w:lang w:bidi="en-US"/>
        </w:rPr>
        <w:tab/>
        <w:t>2.4. кинотеатр «Молодежный».</w:t>
      </w:r>
    </w:p>
    <w:p w:rsidR="0003709A" w:rsidRPr="0003709A" w:rsidRDefault="0003709A" w:rsidP="0003709A">
      <w:pPr>
        <w:widowControl w:val="0"/>
        <w:tabs>
          <w:tab w:val="left" w:pos="708"/>
        </w:tabs>
        <w:overflowPunct w:val="0"/>
        <w:autoSpaceDE w:val="0"/>
        <w:spacing w:after="0" w:line="240" w:lineRule="auto"/>
        <w:ind w:firstLine="720"/>
        <w:jc w:val="both"/>
        <w:rPr>
          <w:rFonts w:ascii="Times New Roman" w:eastAsia="Lucida Sans Unicode" w:hAnsi="Times New Roman" w:cs="Times New Roman"/>
          <w:b/>
          <w:bCs/>
          <w:color w:val="000000"/>
          <w:sz w:val="28"/>
          <w:szCs w:val="28"/>
          <w:lang w:bidi="en-US"/>
        </w:rPr>
      </w:pPr>
      <w:r w:rsidRPr="0003709A">
        <w:rPr>
          <w:rFonts w:ascii="Times New Roman" w:eastAsia="Lucida Sans Unicode" w:hAnsi="Times New Roman" w:cs="Times New Roman"/>
          <w:b/>
          <w:bCs/>
          <w:color w:val="000000"/>
          <w:sz w:val="28"/>
          <w:szCs w:val="28"/>
          <w:lang w:bidi="en-US"/>
        </w:rPr>
        <w:t>3.</w:t>
      </w:r>
      <w:r w:rsidR="00FB1C44">
        <w:rPr>
          <w:rFonts w:ascii="Times New Roman" w:eastAsia="Lucida Sans Unicode" w:hAnsi="Times New Roman" w:cs="Times New Roman"/>
          <w:b/>
          <w:bCs/>
          <w:color w:val="000000"/>
          <w:sz w:val="28"/>
          <w:szCs w:val="28"/>
          <w:lang w:bidi="en-US"/>
        </w:rPr>
        <w:t xml:space="preserve"> </w:t>
      </w:r>
      <w:r w:rsidRPr="0003709A">
        <w:rPr>
          <w:rFonts w:ascii="Times New Roman" w:eastAsia="Lucida Sans Unicode" w:hAnsi="Times New Roman" w:cs="Times New Roman"/>
          <w:bCs/>
          <w:color w:val="000000"/>
          <w:sz w:val="28"/>
          <w:szCs w:val="28"/>
          <w:lang w:bidi="en-US"/>
        </w:rPr>
        <w:t>Муниципальное</w:t>
      </w:r>
      <w:r w:rsidR="00FB1C44">
        <w:rPr>
          <w:rFonts w:ascii="Times New Roman" w:eastAsia="Lucida Sans Unicode" w:hAnsi="Times New Roman" w:cs="Times New Roman"/>
          <w:bCs/>
          <w:color w:val="000000"/>
          <w:sz w:val="28"/>
          <w:szCs w:val="28"/>
          <w:lang w:bidi="en-US"/>
        </w:rPr>
        <w:t xml:space="preserve"> </w:t>
      </w:r>
      <w:r w:rsidRPr="0003709A">
        <w:rPr>
          <w:rFonts w:ascii="Times New Roman" w:eastAsia="Lucida Sans Unicode" w:hAnsi="Times New Roman" w:cs="Times New Roman"/>
          <w:bCs/>
          <w:color w:val="000000"/>
          <w:sz w:val="28"/>
          <w:szCs w:val="28"/>
          <w:lang w:bidi="en-US"/>
        </w:rPr>
        <w:t>автономное</w:t>
      </w:r>
      <w:r w:rsidR="00FB1C44">
        <w:rPr>
          <w:rFonts w:ascii="Times New Roman" w:eastAsia="Lucida Sans Unicode" w:hAnsi="Times New Roman" w:cs="Times New Roman"/>
          <w:bCs/>
          <w:color w:val="000000"/>
          <w:sz w:val="28"/>
          <w:szCs w:val="28"/>
          <w:lang w:bidi="en-US"/>
        </w:rPr>
        <w:t xml:space="preserve"> </w:t>
      </w:r>
      <w:r w:rsidRPr="0003709A">
        <w:rPr>
          <w:rFonts w:ascii="Times New Roman" w:eastAsia="Lucida Sans Unicode" w:hAnsi="Times New Roman" w:cs="Times New Roman"/>
          <w:bCs/>
          <w:color w:val="000000"/>
          <w:sz w:val="28"/>
          <w:szCs w:val="28"/>
          <w:lang w:bidi="en-US"/>
        </w:rPr>
        <w:t>учреждение</w:t>
      </w:r>
      <w:r w:rsidR="00FB1C44">
        <w:rPr>
          <w:rFonts w:ascii="Times New Roman" w:eastAsia="Lucida Sans Unicode" w:hAnsi="Times New Roman" w:cs="Times New Roman"/>
          <w:bCs/>
          <w:color w:val="000000"/>
          <w:sz w:val="28"/>
          <w:szCs w:val="28"/>
          <w:lang w:bidi="en-US"/>
        </w:rPr>
        <w:t xml:space="preserve"> </w:t>
      </w:r>
      <w:r w:rsidRPr="0003709A">
        <w:rPr>
          <w:rFonts w:ascii="Times New Roman" w:eastAsia="Lucida Sans Unicode" w:hAnsi="Times New Roman" w:cs="Times New Roman"/>
          <w:bCs/>
          <w:color w:val="000000"/>
          <w:sz w:val="28"/>
          <w:szCs w:val="28"/>
          <w:lang w:bidi="en-US"/>
        </w:rPr>
        <w:t>культуры</w:t>
      </w:r>
      <w:r w:rsidRPr="0003709A">
        <w:rPr>
          <w:rFonts w:ascii="Times New Roman" w:eastAsia="Lucida Sans Unicode" w:hAnsi="Times New Roman" w:cs="Times New Roman"/>
          <w:b/>
          <w:bCs/>
          <w:color w:val="000000"/>
          <w:sz w:val="28"/>
          <w:szCs w:val="28"/>
          <w:lang w:bidi="en-US"/>
        </w:rPr>
        <w:t xml:space="preserve">  </w:t>
      </w:r>
      <w:r w:rsidR="00FB1C44">
        <w:rPr>
          <w:rFonts w:ascii="Times New Roman" w:eastAsia="Lucida Sans Unicode" w:hAnsi="Times New Roman" w:cs="Times New Roman"/>
          <w:b/>
          <w:bCs/>
          <w:color w:val="000000"/>
          <w:sz w:val="28"/>
          <w:szCs w:val="28"/>
          <w:lang w:bidi="en-US"/>
        </w:rPr>
        <w:t>Ц</w:t>
      </w:r>
      <w:r w:rsidRPr="0003709A">
        <w:rPr>
          <w:rFonts w:ascii="Times New Roman" w:eastAsia="Lucida Sans Unicode" w:hAnsi="Times New Roman" w:cs="Times New Roman"/>
          <w:b/>
          <w:bCs/>
          <w:color w:val="000000"/>
          <w:sz w:val="28"/>
          <w:szCs w:val="28"/>
          <w:lang w:bidi="en-US"/>
        </w:rPr>
        <w:t xml:space="preserve">ентрализованная библиотечная система муниципального образования  </w:t>
      </w:r>
      <w:r w:rsidRPr="0003709A">
        <w:rPr>
          <w:rFonts w:ascii="Times New Roman" w:eastAsia="Lucida Sans Unicode" w:hAnsi="Times New Roman" w:cs="Times New Roman"/>
          <w:b/>
          <w:bCs/>
          <w:color w:val="000000"/>
          <w:sz w:val="28"/>
          <w:szCs w:val="28"/>
          <w:lang w:bidi="en-US"/>
        </w:rPr>
        <w:lastRenderedPageBreak/>
        <w:t>город Новотроицк</w:t>
      </w:r>
      <w:r w:rsidRPr="0003709A">
        <w:rPr>
          <w:rFonts w:ascii="Times New Roman" w:eastAsia="Lucida Sans Unicode" w:hAnsi="Times New Roman" w:cs="Times New Roman"/>
          <w:bCs/>
          <w:color w:val="000000"/>
          <w:sz w:val="28"/>
          <w:szCs w:val="28"/>
          <w:lang w:bidi="en-US"/>
        </w:rPr>
        <w:t xml:space="preserve">» (далее – МАУК «ЦБС») включает </w:t>
      </w:r>
      <w:r w:rsidRPr="0003709A">
        <w:rPr>
          <w:rFonts w:ascii="Times New Roman" w:eastAsia="Lucida Sans Unicode" w:hAnsi="Times New Roman" w:cs="Times New Roman"/>
          <w:bCs/>
          <w:sz w:val="28"/>
          <w:szCs w:val="28"/>
          <w:lang w:bidi="en-US"/>
        </w:rPr>
        <w:t xml:space="preserve">8 </w:t>
      </w:r>
      <w:r w:rsidRPr="0003709A">
        <w:rPr>
          <w:rFonts w:ascii="Times New Roman" w:eastAsia="Lucida Sans Unicode" w:hAnsi="Times New Roman" w:cs="Times New Roman"/>
          <w:bCs/>
          <w:color w:val="000000"/>
          <w:sz w:val="28"/>
          <w:szCs w:val="28"/>
          <w:lang w:bidi="en-US"/>
        </w:rPr>
        <w:t>муниципальных библиотек, четыре из которых сельские.</w:t>
      </w:r>
    </w:p>
    <w:p w:rsidR="0003709A" w:rsidRPr="0003709A" w:rsidRDefault="0003709A" w:rsidP="0003709A">
      <w:pPr>
        <w:widowControl w:val="0"/>
        <w:tabs>
          <w:tab w:val="left" w:pos="708"/>
        </w:tabs>
        <w:overflowPunct w:val="0"/>
        <w:autoSpaceDE w:val="0"/>
        <w:spacing w:after="0" w:line="240" w:lineRule="auto"/>
        <w:ind w:firstLine="720"/>
        <w:jc w:val="both"/>
        <w:rPr>
          <w:rFonts w:ascii="Times New Roman" w:eastAsia="Lucida Sans Unicode" w:hAnsi="Times New Roman" w:cs="Times New Roman"/>
          <w:bCs/>
          <w:color w:val="000000"/>
          <w:sz w:val="28"/>
          <w:szCs w:val="28"/>
          <w:lang w:bidi="en-US"/>
        </w:rPr>
      </w:pPr>
      <w:r w:rsidRPr="0003709A">
        <w:rPr>
          <w:rFonts w:ascii="Times New Roman" w:eastAsia="Lucida Sans Unicode" w:hAnsi="Times New Roman" w:cs="Times New Roman"/>
          <w:b/>
          <w:bCs/>
          <w:color w:val="000000"/>
          <w:sz w:val="28"/>
          <w:szCs w:val="28"/>
          <w:lang w:bidi="en-US"/>
        </w:rPr>
        <w:t>4.</w:t>
      </w:r>
      <w:r w:rsidRPr="0003709A">
        <w:rPr>
          <w:rFonts w:ascii="Times New Roman" w:eastAsia="Lucida Sans Unicode" w:hAnsi="Times New Roman" w:cs="Times New Roman"/>
          <w:bCs/>
          <w:color w:val="000000"/>
          <w:sz w:val="28"/>
          <w:szCs w:val="28"/>
          <w:lang w:bidi="en-US"/>
        </w:rPr>
        <w:t xml:space="preserve">  Муниципальное культурно-просветительное автономное учреждение</w:t>
      </w:r>
      <w:r w:rsidRPr="0003709A">
        <w:rPr>
          <w:rFonts w:ascii="Times New Roman" w:eastAsia="Lucida Sans Unicode" w:hAnsi="Times New Roman" w:cs="Times New Roman"/>
          <w:b/>
          <w:bCs/>
          <w:color w:val="000000"/>
          <w:sz w:val="28"/>
          <w:szCs w:val="28"/>
          <w:lang w:bidi="en-US"/>
        </w:rPr>
        <w:t xml:space="preserve"> «Музейно-выставочный комплекс» </w:t>
      </w:r>
      <w:r w:rsidRPr="0003709A">
        <w:rPr>
          <w:rFonts w:ascii="Times New Roman" w:eastAsia="Lucida Sans Unicode" w:hAnsi="Times New Roman" w:cs="Times New Roman"/>
          <w:bCs/>
          <w:color w:val="000000"/>
          <w:sz w:val="28"/>
          <w:szCs w:val="28"/>
          <w:lang w:bidi="en-US"/>
        </w:rPr>
        <w:t>(далее МКПАУ «Музейно-выставочный комплекс»).</w:t>
      </w:r>
    </w:p>
    <w:p w:rsidR="0003709A" w:rsidRPr="0003709A" w:rsidRDefault="0003709A" w:rsidP="0003709A">
      <w:pPr>
        <w:widowControl w:val="0"/>
        <w:tabs>
          <w:tab w:val="left" w:pos="708"/>
        </w:tabs>
        <w:overflowPunct w:val="0"/>
        <w:autoSpaceDE w:val="0"/>
        <w:spacing w:after="0" w:line="240" w:lineRule="auto"/>
        <w:ind w:firstLine="720"/>
        <w:jc w:val="both"/>
        <w:rPr>
          <w:rFonts w:ascii="Times New Roman" w:eastAsia="Lucida Sans Unicode" w:hAnsi="Times New Roman" w:cs="Times New Roman"/>
          <w:b/>
          <w:bCs/>
          <w:color w:val="000000"/>
          <w:sz w:val="28"/>
          <w:szCs w:val="28"/>
          <w:lang w:bidi="en-US"/>
        </w:rPr>
      </w:pPr>
      <w:r w:rsidRPr="0003709A">
        <w:rPr>
          <w:rFonts w:ascii="Times New Roman" w:eastAsia="Lucida Sans Unicode" w:hAnsi="Times New Roman" w:cs="Times New Roman"/>
          <w:b/>
          <w:bCs/>
          <w:color w:val="000000"/>
          <w:sz w:val="28"/>
          <w:szCs w:val="28"/>
          <w:lang w:bidi="en-US"/>
        </w:rPr>
        <w:t>5.</w:t>
      </w:r>
      <w:r w:rsidRPr="0003709A">
        <w:rPr>
          <w:rFonts w:ascii="Times New Roman" w:eastAsia="Lucida Sans Unicode" w:hAnsi="Times New Roman" w:cs="Times New Roman"/>
          <w:bCs/>
          <w:color w:val="000000"/>
          <w:sz w:val="28"/>
          <w:szCs w:val="28"/>
          <w:lang w:bidi="en-US"/>
        </w:rPr>
        <w:t xml:space="preserve"> Муниципальное</w:t>
      </w:r>
      <w:r w:rsidRPr="0003709A">
        <w:rPr>
          <w:rFonts w:ascii="Times New Roman" w:eastAsia="Lucida Sans Unicode" w:hAnsi="Times New Roman" w:cs="Times New Roman"/>
          <w:b/>
          <w:bCs/>
          <w:color w:val="000000"/>
          <w:sz w:val="28"/>
          <w:szCs w:val="28"/>
          <w:lang w:bidi="en-US"/>
        </w:rPr>
        <w:t xml:space="preserve"> </w:t>
      </w:r>
      <w:r w:rsidRPr="0003709A">
        <w:rPr>
          <w:rFonts w:ascii="Times New Roman" w:eastAsia="Lucida Sans Unicode" w:hAnsi="Times New Roman" w:cs="Times New Roman"/>
          <w:bCs/>
          <w:color w:val="000000"/>
          <w:sz w:val="28"/>
          <w:szCs w:val="28"/>
          <w:lang w:bidi="en-US"/>
        </w:rPr>
        <w:t>автономное учреждение дополнительного</w:t>
      </w:r>
      <w:r w:rsidRPr="0003709A">
        <w:rPr>
          <w:rFonts w:ascii="Times New Roman" w:eastAsia="Lucida Sans Unicode" w:hAnsi="Times New Roman" w:cs="Times New Roman"/>
          <w:b/>
          <w:bCs/>
          <w:color w:val="000000"/>
          <w:sz w:val="28"/>
          <w:szCs w:val="28"/>
          <w:lang w:bidi="en-US"/>
        </w:rPr>
        <w:t xml:space="preserve"> </w:t>
      </w:r>
      <w:r w:rsidRPr="0003709A">
        <w:rPr>
          <w:rFonts w:ascii="Times New Roman" w:eastAsia="Lucida Sans Unicode" w:hAnsi="Times New Roman" w:cs="Times New Roman"/>
          <w:bCs/>
          <w:color w:val="000000"/>
          <w:sz w:val="28"/>
          <w:szCs w:val="28"/>
          <w:lang w:bidi="en-US"/>
        </w:rPr>
        <w:t xml:space="preserve">образования </w:t>
      </w:r>
      <w:r w:rsidRPr="0003709A">
        <w:rPr>
          <w:rFonts w:ascii="Times New Roman" w:eastAsia="Lucida Sans Unicode" w:hAnsi="Times New Roman" w:cs="Times New Roman"/>
          <w:b/>
          <w:bCs/>
          <w:color w:val="000000"/>
          <w:sz w:val="28"/>
          <w:szCs w:val="28"/>
          <w:lang w:bidi="en-US"/>
        </w:rPr>
        <w:t xml:space="preserve">«Детская школа искусств» </w:t>
      </w:r>
      <w:r w:rsidRPr="0003709A">
        <w:rPr>
          <w:rFonts w:ascii="Times New Roman" w:eastAsia="Lucida Sans Unicode" w:hAnsi="Times New Roman" w:cs="Times New Roman"/>
          <w:bCs/>
          <w:color w:val="000000"/>
          <w:sz w:val="28"/>
          <w:szCs w:val="28"/>
          <w:lang w:bidi="en-US"/>
        </w:rPr>
        <w:t>(далее МАУДО «Детская школа искусств).</w:t>
      </w:r>
    </w:p>
    <w:p w:rsidR="0003709A" w:rsidRPr="0003709A" w:rsidRDefault="0003709A" w:rsidP="0003709A">
      <w:pPr>
        <w:widowControl w:val="0"/>
        <w:tabs>
          <w:tab w:val="left" w:pos="708"/>
        </w:tabs>
        <w:overflowPunct w:val="0"/>
        <w:autoSpaceDE w:val="0"/>
        <w:spacing w:after="0" w:line="240" w:lineRule="auto"/>
        <w:ind w:firstLine="720"/>
        <w:jc w:val="both"/>
        <w:rPr>
          <w:rFonts w:ascii="Times New Roman" w:eastAsia="Lucida Sans Unicode" w:hAnsi="Times New Roman" w:cs="Times New Roman"/>
          <w:bCs/>
          <w:sz w:val="28"/>
          <w:szCs w:val="28"/>
          <w:lang w:bidi="en-US"/>
        </w:rPr>
      </w:pPr>
      <w:r w:rsidRPr="0003709A">
        <w:rPr>
          <w:rFonts w:ascii="Times New Roman" w:eastAsia="Lucida Sans Unicode" w:hAnsi="Times New Roman" w:cs="Times New Roman"/>
          <w:b/>
          <w:bCs/>
          <w:color w:val="000000"/>
          <w:sz w:val="28"/>
          <w:szCs w:val="28"/>
          <w:lang w:bidi="en-US"/>
        </w:rPr>
        <w:t>6</w:t>
      </w:r>
      <w:r w:rsidRPr="0003709A">
        <w:rPr>
          <w:rFonts w:ascii="Times New Roman" w:eastAsia="Lucida Sans Unicode" w:hAnsi="Times New Roman" w:cs="Times New Roman"/>
          <w:bCs/>
          <w:color w:val="000000"/>
          <w:sz w:val="28"/>
          <w:szCs w:val="28"/>
          <w:lang w:bidi="en-US"/>
        </w:rPr>
        <w:t xml:space="preserve">. Муниципальное автономное учреждение дополнительного образования </w:t>
      </w:r>
      <w:r w:rsidRPr="0003709A">
        <w:rPr>
          <w:rFonts w:ascii="Times New Roman" w:eastAsia="Lucida Sans Unicode" w:hAnsi="Times New Roman" w:cs="Times New Roman"/>
          <w:b/>
          <w:bCs/>
          <w:color w:val="000000"/>
          <w:sz w:val="28"/>
          <w:szCs w:val="28"/>
          <w:lang w:bidi="en-US"/>
        </w:rPr>
        <w:t>«Детская музыкальная школа</w:t>
      </w:r>
      <w:r w:rsidRPr="0003709A">
        <w:rPr>
          <w:rFonts w:ascii="Times New Roman" w:eastAsia="Lucida Sans Unicode" w:hAnsi="Times New Roman" w:cs="Times New Roman"/>
          <w:bCs/>
          <w:sz w:val="28"/>
          <w:szCs w:val="28"/>
          <w:lang w:bidi="en-US"/>
        </w:rPr>
        <w:t>» (далее МАУДО «Детская музыкальная школа»). Школа расположена в двух зданиях по следующим адресам: ул. Жукова, 5; ул. Уральская, 23 «А».</w:t>
      </w:r>
    </w:p>
    <w:p w:rsidR="0003709A" w:rsidRPr="0003709A" w:rsidRDefault="0003709A" w:rsidP="0003709A">
      <w:pPr>
        <w:widowControl w:val="0"/>
        <w:suppressAutoHyphens/>
        <w:spacing w:after="0" w:line="240" w:lineRule="auto"/>
        <w:ind w:firstLine="709"/>
        <w:jc w:val="both"/>
        <w:rPr>
          <w:rFonts w:ascii="Times New Roman" w:eastAsia="Lucida Sans Unicode" w:hAnsi="Times New Roman" w:cs="Times New Roman"/>
          <w:bCs/>
          <w:color w:val="000000"/>
          <w:sz w:val="28"/>
          <w:szCs w:val="28"/>
          <w:lang w:bidi="en-US"/>
        </w:rPr>
      </w:pPr>
      <w:r w:rsidRPr="0003709A">
        <w:rPr>
          <w:rFonts w:ascii="Times New Roman" w:eastAsia="Lucida Sans Unicode" w:hAnsi="Times New Roman" w:cs="Times New Roman"/>
          <w:b/>
          <w:bCs/>
          <w:color w:val="000000"/>
          <w:sz w:val="28"/>
          <w:szCs w:val="28"/>
          <w:lang w:bidi="en-US"/>
        </w:rPr>
        <w:t xml:space="preserve">7. </w:t>
      </w:r>
      <w:r w:rsidRPr="0003709A">
        <w:rPr>
          <w:rFonts w:ascii="Times New Roman" w:eastAsia="Lucida Sans Unicode" w:hAnsi="Times New Roman" w:cs="Times New Roman"/>
          <w:bCs/>
          <w:color w:val="000000"/>
          <w:sz w:val="28"/>
          <w:szCs w:val="28"/>
          <w:lang w:bidi="en-US"/>
        </w:rPr>
        <w:t xml:space="preserve">Муниципальное  автономное  учреждение дополнительного образования </w:t>
      </w:r>
      <w:r w:rsidRPr="0003709A">
        <w:rPr>
          <w:rFonts w:ascii="Times New Roman" w:eastAsia="Lucida Sans Unicode" w:hAnsi="Times New Roman" w:cs="Times New Roman"/>
          <w:b/>
          <w:bCs/>
          <w:color w:val="000000"/>
          <w:sz w:val="28"/>
          <w:szCs w:val="28"/>
          <w:lang w:bidi="en-US"/>
        </w:rPr>
        <w:t xml:space="preserve">«Детская художественная школа» </w:t>
      </w:r>
      <w:r w:rsidRPr="0003709A">
        <w:rPr>
          <w:rFonts w:ascii="Times New Roman" w:eastAsia="Lucida Sans Unicode" w:hAnsi="Times New Roman" w:cs="Times New Roman"/>
          <w:bCs/>
          <w:color w:val="000000"/>
          <w:sz w:val="28"/>
          <w:szCs w:val="28"/>
          <w:lang w:bidi="en-US"/>
        </w:rPr>
        <w:t>(далее МАУДО «Детская художественная школа»).</w:t>
      </w:r>
      <w:r w:rsidRPr="0003709A">
        <w:rPr>
          <w:rFonts w:ascii="Lucida Sans Unicode" w:eastAsia="Lucida Sans Unicode" w:hAnsi="Lucida Sans Unicode" w:cs="Times New Roman"/>
          <w:color w:val="000000"/>
          <w:sz w:val="28"/>
          <w:szCs w:val="28"/>
          <w:lang w:bidi="en-US"/>
        </w:rPr>
        <w:t xml:space="preserve">           </w:t>
      </w:r>
    </w:p>
    <w:p w:rsidR="0003709A" w:rsidRPr="0003709A" w:rsidRDefault="0003709A" w:rsidP="0003709A">
      <w:pPr>
        <w:widowControl w:val="0"/>
        <w:suppressAutoHyphens/>
        <w:spacing w:after="0" w:line="240" w:lineRule="auto"/>
        <w:ind w:firstLine="708"/>
        <w:jc w:val="both"/>
        <w:rPr>
          <w:rFonts w:ascii="Times New Roman" w:eastAsia="Lucida Sans Unicode" w:hAnsi="Times New Roman" w:cs="Times New Roman"/>
          <w:color w:val="000000"/>
          <w:sz w:val="28"/>
          <w:szCs w:val="28"/>
          <w:lang w:bidi="en-US"/>
        </w:rPr>
      </w:pPr>
    </w:p>
    <w:p w:rsidR="0003709A" w:rsidRPr="0003709A" w:rsidRDefault="0003709A" w:rsidP="0003709A">
      <w:pPr>
        <w:widowControl w:val="0"/>
        <w:suppressAutoHyphens/>
        <w:spacing w:after="0" w:line="240" w:lineRule="auto"/>
        <w:jc w:val="center"/>
        <w:rPr>
          <w:rFonts w:ascii="Times New Roman" w:eastAsia="Lucida Sans Unicode" w:hAnsi="Times New Roman" w:cs="Times New Roman"/>
          <w:b/>
          <w:sz w:val="28"/>
          <w:szCs w:val="28"/>
          <w:lang w:bidi="en-US"/>
        </w:rPr>
      </w:pPr>
      <w:r w:rsidRPr="0003709A">
        <w:rPr>
          <w:rFonts w:ascii="Times New Roman" w:eastAsia="Lucida Sans Unicode" w:hAnsi="Times New Roman" w:cs="Times New Roman"/>
          <w:b/>
          <w:sz w:val="28"/>
          <w:szCs w:val="28"/>
          <w:lang w:bidi="en-US"/>
        </w:rPr>
        <w:t>Административно-хозяйственная деятельность</w:t>
      </w:r>
    </w:p>
    <w:p w:rsidR="0003709A" w:rsidRPr="0003709A" w:rsidRDefault="0003709A" w:rsidP="00DF5119">
      <w:pPr>
        <w:widowControl w:val="0"/>
        <w:suppressAutoHyphens/>
        <w:spacing w:after="0" w:line="240" w:lineRule="auto"/>
        <w:jc w:val="center"/>
        <w:rPr>
          <w:rFonts w:ascii="Times New Roman" w:eastAsia="Lucida Sans Unicode" w:hAnsi="Times New Roman" w:cs="Times New Roman"/>
          <w:b/>
          <w:sz w:val="28"/>
          <w:szCs w:val="28"/>
          <w:lang w:bidi="en-US"/>
        </w:rPr>
      </w:pPr>
      <w:r w:rsidRPr="0003709A">
        <w:rPr>
          <w:rFonts w:ascii="Times New Roman" w:eastAsia="Lucida Sans Unicode" w:hAnsi="Times New Roman" w:cs="Times New Roman"/>
          <w:b/>
          <w:sz w:val="28"/>
          <w:szCs w:val="28"/>
          <w:lang w:bidi="en-US"/>
        </w:rPr>
        <w:t>муниципальных учреждений культуры</w:t>
      </w:r>
    </w:p>
    <w:p w:rsidR="0003709A" w:rsidRPr="0003709A" w:rsidRDefault="0003709A" w:rsidP="0003709A">
      <w:pPr>
        <w:widowControl w:val="0"/>
        <w:suppressAutoHyphens/>
        <w:spacing w:after="0" w:line="240" w:lineRule="auto"/>
        <w:ind w:firstLine="708"/>
        <w:jc w:val="both"/>
        <w:rPr>
          <w:rFonts w:ascii="Times New Roman" w:eastAsia="Lucida Sans Unicode" w:hAnsi="Times New Roman" w:cs="Times New Roman"/>
          <w:color w:val="000000"/>
          <w:sz w:val="28"/>
          <w:szCs w:val="28"/>
          <w:lang w:bidi="en-US"/>
        </w:rPr>
      </w:pPr>
      <w:r w:rsidRPr="0003709A">
        <w:rPr>
          <w:rFonts w:ascii="Times New Roman" w:eastAsia="Lucida Sans Unicode" w:hAnsi="Times New Roman" w:cs="Times New Roman"/>
          <w:color w:val="000000"/>
          <w:sz w:val="28"/>
          <w:szCs w:val="28"/>
          <w:lang w:bidi="en-US"/>
        </w:rPr>
        <w:t>В</w:t>
      </w:r>
      <w:r w:rsidRPr="0003709A">
        <w:rPr>
          <w:rFonts w:ascii="Times New Roman" w:eastAsia="Lucida Sans Unicode" w:hAnsi="Times New Roman" w:cs="Times New Roman"/>
          <w:b/>
          <w:color w:val="000000"/>
          <w:sz w:val="28"/>
          <w:szCs w:val="28"/>
          <w:lang w:bidi="en-US"/>
        </w:rPr>
        <w:t xml:space="preserve"> </w:t>
      </w:r>
      <w:r w:rsidRPr="0003709A">
        <w:rPr>
          <w:rFonts w:ascii="Times New Roman" w:eastAsia="Lucida Sans Unicode" w:hAnsi="Times New Roman" w:cs="Times New Roman"/>
          <w:color w:val="000000"/>
          <w:sz w:val="28"/>
          <w:szCs w:val="28"/>
          <w:lang w:bidi="en-US"/>
        </w:rPr>
        <w:t xml:space="preserve">2022 году </w:t>
      </w:r>
      <w:r w:rsidRPr="0003709A">
        <w:rPr>
          <w:rFonts w:ascii="Times New Roman" w:eastAsia="Lucida Sans Unicode" w:hAnsi="Times New Roman" w:cs="Times New Roman"/>
          <w:b/>
          <w:color w:val="000000"/>
          <w:sz w:val="28"/>
          <w:szCs w:val="28"/>
          <w:lang w:bidi="en-US"/>
        </w:rPr>
        <w:t>в МАУК «Молодежный центр»</w:t>
      </w:r>
      <w:r w:rsidRPr="0003709A">
        <w:rPr>
          <w:rFonts w:ascii="Times New Roman" w:eastAsia="Lucida Sans Unicode" w:hAnsi="Times New Roman" w:cs="Times New Roman"/>
          <w:color w:val="000000"/>
          <w:sz w:val="28"/>
          <w:szCs w:val="28"/>
          <w:lang w:bidi="en-US"/>
        </w:rPr>
        <w:t xml:space="preserve"> и подведомственных ему сельских клубах на </w:t>
      </w:r>
      <w:r w:rsidRPr="0003709A">
        <w:rPr>
          <w:rFonts w:ascii="Times New Roman" w:eastAsia="Lucida Sans Unicode" w:hAnsi="Times New Roman" w:cs="Tahoma"/>
          <w:color w:val="000000"/>
          <w:sz w:val="28"/>
          <w:szCs w:val="28"/>
          <w:lang w:bidi="en-US"/>
        </w:rPr>
        <w:t>средства от предпринимательской деятельности учреждения и субсидии на выполнение муниципального задания</w:t>
      </w:r>
      <w:r w:rsidRPr="0003709A">
        <w:rPr>
          <w:rFonts w:ascii="Times New Roman" w:eastAsia="Lucida Sans Unicode" w:hAnsi="Times New Roman" w:cs="Times New Roman"/>
          <w:color w:val="000000"/>
          <w:sz w:val="28"/>
          <w:szCs w:val="28"/>
          <w:lang w:bidi="en-US"/>
        </w:rPr>
        <w:t xml:space="preserve"> было приобретено:</w:t>
      </w:r>
    </w:p>
    <w:p w:rsidR="0003709A" w:rsidRPr="0003709A" w:rsidRDefault="0003709A" w:rsidP="0003709A">
      <w:pPr>
        <w:spacing w:after="0" w:line="240" w:lineRule="auto"/>
        <w:ind w:firstLine="709"/>
        <w:contextualSpacing/>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 Ткань и фурнитура для пошива сценических костюмов на сумму 114 175,25 руб.;</w:t>
      </w:r>
    </w:p>
    <w:p w:rsidR="0003709A" w:rsidRPr="0003709A" w:rsidRDefault="0003709A" w:rsidP="0003709A">
      <w:pPr>
        <w:spacing w:after="0" w:line="240" w:lineRule="auto"/>
        <w:ind w:firstLine="709"/>
        <w:contextualSpacing/>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 Оконные блоки для замены в здании МАУК «Молодежный центр» на сумму 222 000,00 руб.;</w:t>
      </w:r>
    </w:p>
    <w:p w:rsidR="0003709A" w:rsidRPr="0003709A" w:rsidRDefault="0003709A" w:rsidP="0003709A">
      <w:pPr>
        <w:spacing w:after="0" w:line="240" w:lineRule="auto"/>
        <w:ind w:firstLine="709"/>
        <w:contextualSpacing/>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 Электротовары для нужд учреждения на сумму 157 730,10 руб.</w:t>
      </w:r>
    </w:p>
    <w:p w:rsidR="0003709A" w:rsidRPr="0003709A" w:rsidRDefault="0003709A" w:rsidP="0003709A">
      <w:pPr>
        <w:spacing w:after="0" w:line="240" w:lineRule="auto"/>
        <w:ind w:firstLine="709"/>
        <w:contextualSpacing/>
        <w:jc w:val="both"/>
        <w:rPr>
          <w:rFonts w:ascii="Times New Roman" w:eastAsia="Times New Roman" w:hAnsi="Times New Roman" w:cs="Calibri"/>
          <w:sz w:val="28"/>
          <w:szCs w:val="28"/>
          <w:lang w:eastAsia="ar-SA"/>
        </w:rPr>
      </w:pPr>
      <w:r w:rsidRPr="0003709A">
        <w:rPr>
          <w:rFonts w:ascii="Times New Roman" w:eastAsia="Times New Roman" w:hAnsi="Times New Roman" w:cs="Calibri"/>
          <w:color w:val="000000"/>
          <w:sz w:val="28"/>
          <w:szCs w:val="28"/>
          <w:lang w:eastAsia="ar-SA"/>
        </w:rPr>
        <w:t xml:space="preserve">- Ксеноновые лампы на сумму  </w:t>
      </w:r>
      <w:r w:rsidRPr="0003709A">
        <w:rPr>
          <w:rFonts w:ascii="Times New Roman" w:eastAsia="Times New Roman" w:hAnsi="Times New Roman" w:cs="Calibri"/>
          <w:sz w:val="28"/>
          <w:szCs w:val="28"/>
          <w:lang w:eastAsia="ar-SA"/>
        </w:rPr>
        <w:t>188 850,00 руб.;</w:t>
      </w:r>
    </w:p>
    <w:p w:rsidR="0003709A" w:rsidRPr="0003709A" w:rsidRDefault="0003709A" w:rsidP="0003709A">
      <w:pPr>
        <w:spacing w:after="0" w:line="240" w:lineRule="auto"/>
        <w:ind w:firstLine="709"/>
        <w:contextualSpacing/>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 xml:space="preserve">- Видеокамеры на сумму 36 030,00 руб.; </w:t>
      </w:r>
    </w:p>
    <w:p w:rsidR="0003709A" w:rsidRPr="0003709A" w:rsidRDefault="0003709A" w:rsidP="0003709A">
      <w:pPr>
        <w:spacing w:after="0" w:line="240" w:lineRule="auto"/>
        <w:ind w:firstLine="709"/>
        <w:contextualSpacing/>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 xml:space="preserve">- Кондиционеры на сумму 70 800,00 руб.; </w:t>
      </w:r>
    </w:p>
    <w:p w:rsidR="0003709A" w:rsidRPr="0003709A" w:rsidRDefault="0003709A" w:rsidP="0003709A">
      <w:pPr>
        <w:spacing w:after="0" w:line="240" w:lineRule="auto"/>
        <w:ind w:firstLine="709"/>
        <w:contextualSpacing/>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 Зимняя заливная деревянная горка «Савушка Зима» на сумму                           69 990,00 руб.</w:t>
      </w:r>
    </w:p>
    <w:p w:rsidR="0003709A" w:rsidRPr="0003709A" w:rsidRDefault="0003709A" w:rsidP="0003709A">
      <w:pPr>
        <w:suppressAutoHyphens/>
        <w:spacing w:after="0" w:line="240" w:lineRule="auto"/>
        <w:ind w:firstLine="708"/>
        <w:jc w:val="both"/>
        <w:rPr>
          <w:rFonts w:ascii="Times New Roman" w:eastAsia="Times New Roman" w:hAnsi="Times New Roman" w:cs="Calibri"/>
          <w:sz w:val="28"/>
          <w:szCs w:val="28"/>
          <w:lang w:eastAsia="ar-SA"/>
        </w:rPr>
      </w:pPr>
      <w:proofErr w:type="gramStart"/>
      <w:r w:rsidRPr="0003709A">
        <w:rPr>
          <w:rFonts w:ascii="Times New Roman" w:eastAsia="Times New Roman" w:hAnsi="Times New Roman" w:cs="Calibri"/>
          <w:sz w:val="28"/>
          <w:szCs w:val="28"/>
          <w:lang w:eastAsia="ar-SA"/>
        </w:rPr>
        <w:t xml:space="preserve">Для </w:t>
      </w:r>
      <w:r w:rsidRPr="0003709A">
        <w:rPr>
          <w:rFonts w:ascii="Times New Roman" w:eastAsia="Times New Roman" w:hAnsi="Times New Roman" w:cs="Calibri"/>
          <w:b/>
          <w:sz w:val="28"/>
          <w:szCs w:val="28"/>
          <w:lang w:eastAsia="ar-SA"/>
        </w:rPr>
        <w:t xml:space="preserve">МАУК «Д/К металлургов» </w:t>
      </w:r>
      <w:r w:rsidRPr="0003709A">
        <w:rPr>
          <w:rFonts w:ascii="Times New Roman" w:eastAsia="Times New Roman" w:hAnsi="Times New Roman" w:cs="Calibri"/>
          <w:sz w:val="28"/>
          <w:szCs w:val="28"/>
          <w:lang w:eastAsia="ar-SA"/>
        </w:rPr>
        <w:t>в  2022 году было приобретено:</w:t>
      </w:r>
      <w:proofErr w:type="gramEnd"/>
    </w:p>
    <w:p w:rsidR="0003709A" w:rsidRPr="0003709A" w:rsidRDefault="0003709A" w:rsidP="0003709A">
      <w:pPr>
        <w:suppressAutoHyphens/>
        <w:spacing w:after="0" w:line="240" w:lineRule="auto"/>
        <w:ind w:firstLine="708"/>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 световое оборудование для большого зала Дворца культуры металлургов на сумму 815 068,00 руб. (бюджетные средства и часть средств от предпринимательской деятельности учреждения);</w:t>
      </w:r>
    </w:p>
    <w:p w:rsidR="0003709A" w:rsidRPr="0003709A" w:rsidRDefault="0003709A" w:rsidP="0003709A">
      <w:pPr>
        <w:suppressAutoHyphens/>
        <w:spacing w:after="0" w:line="240" w:lineRule="auto"/>
        <w:ind w:firstLine="708"/>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 xml:space="preserve">- ткани для одежды сцены на сумму 130 000,00 руб.; </w:t>
      </w:r>
    </w:p>
    <w:p w:rsidR="0003709A" w:rsidRPr="0003709A" w:rsidRDefault="0003709A" w:rsidP="0003709A">
      <w:pPr>
        <w:suppressAutoHyphens/>
        <w:spacing w:after="0" w:line="240" w:lineRule="auto"/>
        <w:ind w:firstLine="708"/>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 портативная акустическая система на сумму 133 848,00 руб.;</w:t>
      </w:r>
    </w:p>
    <w:p w:rsidR="0003709A" w:rsidRPr="0003709A" w:rsidRDefault="0003709A" w:rsidP="0003709A">
      <w:pPr>
        <w:suppressAutoHyphens/>
        <w:spacing w:after="0" w:line="240" w:lineRule="auto"/>
        <w:ind w:firstLine="708"/>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 надувная сцена (ракушка) на сумму 191 150,00 руб.;</w:t>
      </w:r>
    </w:p>
    <w:p w:rsidR="0003709A" w:rsidRPr="0003709A" w:rsidRDefault="0003709A" w:rsidP="0003709A">
      <w:pPr>
        <w:suppressAutoHyphens/>
        <w:spacing w:after="0" w:line="240" w:lineRule="auto"/>
        <w:ind w:firstLine="708"/>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lastRenderedPageBreak/>
        <w:t>- моноблок управления световым оборудованием на сумму 179 748,00 руб. (бюджетные средства);</w:t>
      </w:r>
    </w:p>
    <w:p w:rsidR="00FB1C44" w:rsidRDefault="0003709A" w:rsidP="0003709A">
      <w:pPr>
        <w:suppressAutoHyphens/>
        <w:spacing w:after="0" w:line="240" w:lineRule="auto"/>
        <w:ind w:firstLine="708"/>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 проведён косметический ремонт фойе 2-го этажа здания на сумму 75 788,00 рублей за счет средств от предпринимательской деятельности учреждения.</w:t>
      </w:r>
    </w:p>
    <w:p w:rsidR="0003709A" w:rsidRPr="0003709A" w:rsidRDefault="0003709A" w:rsidP="0003709A">
      <w:pPr>
        <w:suppressAutoHyphens/>
        <w:spacing w:after="0" w:line="240" w:lineRule="auto"/>
        <w:ind w:firstLine="708"/>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Капитального ремонта требуют 4 здания культурно-досугового типа (МАУК «Д/К металлургов», клуб поселка Аккермановка, клуб поселка Хабарное, клуб поселка Новорудный).</w:t>
      </w:r>
    </w:p>
    <w:p w:rsidR="0003709A" w:rsidRPr="0003709A" w:rsidRDefault="0003709A" w:rsidP="0003709A">
      <w:pPr>
        <w:suppressAutoHyphens/>
        <w:spacing w:after="0" w:line="240" w:lineRule="auto"/>
        <w:ind w:firstLine="709"/>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На  благотворительные  средства  АО  «Уральская Сталь»  (14 млн. руб.)   в рамках Социально-экономического партнерства (СЭП) подготовлены проектно-сметная документация и дизайн-проект капитального ремонта  здания Дворца культуры металлургов,</w:t>
      </w:r>
      <w:r w:rsidRPr="0003709A">
        <w:rPr>
          <w:rFonts w:ascii="Times New Roman" w:eastAsia="Times New Roman" w:hAnsi="Times New Roman" w:cs="Calibri"/>
          <w:i/>
          <w:sz w:val="28"/>
          <w:szCs w:val="28"/>
          <w:lang w:eastAsia="ar-SA"/>
        </w:rPr>
        <w:t xml:space="preserve"> </w:t>
      </w:r>
      <w:r w:rsidRPr="0003709A">
        <w:rPr>
          <w:rFonts w:ascii="Times New Roman" w:eastAsia="Times New Roman" w:hAnsi="Times New Roman" w:cs="Calibri"/>
          <w:sz w:val="28"/>
          <w:szCs w:val="28"/>
          <w:lang w:eastAsia="ar-SA"/>
        </w:rPr>
        <w:t xml:space="preserve">включая обязательные две экспертизы готовой проектной документации (государственная историко-культурная и вневедомственная экспертизы). Подготовкой проектно-сметной документации (ПСД) и </w:t>
      </w:r>
      <w:proofErr w:type="gramStart"/>
      <w:r w:rsidRPr="0003709A">
        <w:rPr>
          <w:rFonts w:ascii="Times New Roman" w:eastAsia="Times New Roman" w:hAnsi="Times New Roman" w:cs="Calibri"/>
          <w:sz w:val="28"/>
          <w:szCs w:val="28"/>
          <w:lang w:eastAsia="ar-SA"/>
        </w:rPr>
        <w:t>дизайн-проекта</w:t>
      </w:r>
      <w:proofErr w:type="gramEnd"/>
      <w:r w:rsidRPr="0003709A">
        <w:rPr>
          <w:rFonts w:ascii="Times New Roman" w:eastAsia="Times New Roman" w:hAnsi="Times New Roman" w:cs="Calibri"/>
          <w:sz w:val="28"/>
          <w:szCs w:val="28"/>
          <w:lang w:eastAsia="ar-SA"/>
        </w:rPr>
        <w:t xml:space="preserve"> с готовыми эскизами в цвете, перспективными видами и т.д. занималось Общество с ограниченной ответственностью «Научно-производственное предприятие РОНА» (ООО «НПП РОНА»                      г. Оренбург).  </w:t>
      </w:r>
    </w:p>
    <w:p w:rsidR="0003709A" w:rsidRPr="0003709A" w:rsidRDefault="0003709A" w:rsidP="0003709A">
      <w:pPr>
        <w:suppressAutoHyphens/>
        <w:spacing w:after="0" w:line="240" w:lineRule="auto"/>
        <w:ind w:firstLine="709"/>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 xml:space="preserve">В 2022 году на бюджетные средства (дотация) из областного бюджета в сумме 1 500 000,00 руб. разработана проектно-сметная документация на проведение ремонтных работ здания клуба поселка Новорудный, находящегося в оперативном управлении МАУК «Молодежный центр», и проведена государственная экспертиза достоверности сметной документации на капитальный ремонт клуба на сумму 109 991,33 руб. (средства, полученные от предпринимательской деятельности учреждения). </w:t>
      </w:r>
    </w:p>
    <w:p w:rsidR="0003709A" w:rsidRPr="0003709A" w:rsidRDefault="0003709A" w:rsidP="0003709A">
      <w:pPr>
        <w:suppressAutoHyphens/>
        <w:spacing w:after="0" w:line="240" w:lineRule="auto"/>
        <w:ind w:firstLine="709"/>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 xml:space="preserve">В 2022 году на средства, выделенные из резервного фонда администрации муниципального образования город Новотроицк и средства, полученные от предпринимательской деятельности учреждения, в сумме 350 000,00 руб. изготовлена проектно-сметная документация на проведение капитального ремонта здания клуба села Хабарное, находящегося в оперативном управлении МАУК «Молодежный центр». </w:t>
      </w:r>
    </w:p>
    <w:p w:rsidR="0003709A" w:rsidRPr="0003709A" w:rsidRDefault="0003709A" w:rsidP="0003709A">
      <w:pPr>
        <w:suppressAutoHyphens/>
        <w:spacing w:after="0" w:line="240" w:lineRule="auto"/>
        <w:ind w:firstLine="709"/>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На благотворительные средств</w:t>
      </w:r>
      <w:proofErr w:type="gramStart"/>
      <w:r w:rsidRPr="0003709A">
        <w:rPr>
          <w:rFonts w:ascii="Times New Roman" w:eastAsia="Times New Roman" w:hAnsi="Times New Roman" w:cs="Calibri"/>
          <w:sz w:val="28"/>
          <w:szCs w:val="28"/>
          <w:lang w:eastAsia="ar-SA"/>
        </w:rPr>
        <w:t>а ООО</w:t>
      </w:r>
      <w:proofErr w:type="gramEnd"/>
      <w:r w:rsidRPr="0003709A">
        <w:rPr>
          <w:rFonts w:ascii="Times New Roman" w:eastAsia="Times New Roman" w:hAnsi="Times New Roman" w:cs="Calibri"/>
          <w:sz w:val="28"/>
          <w:szCs w:val="28"/>
          <w:lang w:eastAsia="ar-SA"/>
        </w:rPr>
        <w:t xml:space="preserve"> «АККЕРМАНН  ЦЕМЕНТ» в сумме 11 млн. руб. в 2022 году была отремонтирована кровля клуба посёлка Аккермановка, которая находилась в аварийном состоянии.     </w:t>
      </w:r>
    </w:p>
    <w:p w:rsidR="0003709A" w:rsidRPr="0003709A" w:rsidRDefault="0003709A" w:rsidP="0003709A">
      <w:pPr>
        <w:widowControl w:val="0"/>
        <w:tabs>
          <w:tab w:val="center" w:pos="4677"/>
        </w:tabs>
        <w:suppressAutoHyphens/>
        <w:spacing w:after="0" w:line="240" w:lineRule="auto"/>
        <w:ind w:firstLine="709"/>
        <w:jc w:val="both"/>
        <w:rPr>
          <w:rFonts w:ascii="Times New Roman" w:eastAsia="Lucida Sans Unicode" w:hAnsi="Times New Roman" w:cs="Times New Roman"/>
          <w:sz w:val="28"/>
          <w:szCs w:val="28"/>
          <w:lang w:bidi="en-US"/>
        </w:rPr>
      </w:pPr>
      <w:r w:rsidRPr="0003709A">
        <w:rPr>
          <w:rFonts w:ascii="Times New Roman" w:eastAsia="Lucida Sans Unicode" w:hAnsi="Times New Roman" w:cs="Times New Roman"/>
          <w:sz w:val="28"/>
          <w:szCs w:val="28"/>
          <w:lang w:bidi="en-US"/>
        </w:rPr>
        <w:t xml:space="preserve">В 2022 году в </w:t>
      </w:r>
      <w:r w:rsidRPr="0003709A">
        <w:rPr>
          <w:rFonts w:ascii="Times New Roman" w:eastAsia="Lucida Sans Unicode" w:hAnsi="Times New Roman" w:cs="Times New Roman"/>
          <w:b/>
          <w:sz w:val="28"/>
          <w:szCs w:val="28"/>
          <w:lang w:bidi="en-US"/>
        </w:rPr>
        <w:t>МКПАУ «Музейно-выставочный комплекс»</w:t>
      </w:r>
      <w:r w:rsidRPr="0003709A">
        <w:rPr>
          <w:rFonts w:ascii="Times New Roman" w:eastAsia="Lucida Sans Unicode" w:hAnsi="Times New Roman" w:cs="Times New Roman"/>
          <w:sz w:val="28"/>
          <w:szCs w:val="28"/>
          <w:lang w:bidi="en-US"/>
        </w:rPr>
        <w:t xml:space="preserve"> было приобретено:</w:t>
      </w:r>
    </w:p>
    <w:p w:rsidR="0003709A" w:rsidRPr="0003709A" w:rsidRDefault="0003709A" w:rsidP="0003709A">
      <w:pPr>
        <w:suppressAutoHyphens/>
        <w:spacing w:after="0" w:line="240" w:lineRule="auto"/>
        <w:ind w:firstLine="709"/>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 оргтехника на сумму 41 940,00 руб.;</w:t>
      </w:r>
    </w:p>
    <w:p w:rsidR="0003709A" w:rsidRPr="0003709A" w:rsidRDefault="0003709A" w:rsidP="0003709A">
      <w:pPr>
        <w:suppressAutoHyphens/>
        <w:spacing w:after="0" w:line="240" w:lineRule="auto"/>
        <w:ind w:firstLine="709"/>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 оборудование для видеопрезентаций на сумму 160 000,00 руб.;</w:t>
      </w:r>
    </w:p>
    <w:p w:rsidR="0003709A" w:rsidRPr="0003709A" w:rsidRDefault="0003709A" w:rsidP="0003709A">
      <w:pPr>
        <w:suppressAutoHyphens/>
        <w:spacing w:after="0" w:line="240" w:lineRule="auto"/>
        <w:ind w:firstLine="709"/>
        <w:jc w:val="both"/>
        <w:rPr>
          <w:rFonts w:ascii="Times New Roman" w:eastAsia="Times New Roman" w:hAnsi="Times New Roman" w:cs="Calibri"/>
          <w:sz w:val="28"/>
          <w:szCs w:val="28"/>
          <w:lang w:eastAsia="ru-RU"/>
        </w:rPr>
      </w:pPr>
      <w:r w:rsidRPr="0003709A">
        <w:rPr>
          <w:rFonts w:ascii="Times New Roman" w:eastAsia="Times New Roman" w:hAnsi="Times New Roman" w:cs="Calibri"/>
          <w:sz w:val="28"/>
          <w:szCs w:val="28"/>
          <w:lang w:eastAsia="ar-SA"/>
        </w:rPr>
        <w:lastRenderedPageBreak/>
        <w:t>- м</w:t>
      </w:r>
      <w:r w:rsidRPr="0003709A">
        <w:rPr>
          <w:rFonts w:ascii="Times New Roman" w:eastAsia="Times New Roman" w:hAnsi="Times New Roman" w:cs="Calibri"/>
          <w:sz w:val="28"/>
          <w:szCs w:val="28"/>
          <w:lang w:eastAsia="ru-RU"/>
        </w:rPr>
        <w:t>ебель – 99 000,00 руб. (</w:t>
      </w:r>
      <w:r w:rsidRPr="0003709A">
        <w:rPr>
          <w:rFonts w:ascii="Times New Roman" w:eastAsia="Times New Roman" w:hAnsi="Times New Roman" w:cs="Calibri"/>
          <w:sz w:val="28"/>
          <w:szCs w:val="28"/>
          <w:lang w:eastAsia="ar-SA"/>
        </w:rPr>
        <w:t>средства от предпринимательской деятельности учреждения).</w:t>
      </w:r>
    </w:p>
    <w:p w:rsidR="0003709A" w:rsidRPr="0003709A" w:rsidRDefault="0003709A" w:rsidP="0003709A">
      <w:pPr>
        <w:suppressAutoHyphens/>
        <w:spacing w:after="0" w:line="240" w:lineRule="auto"/>
        <w:ind w:firstLine="709"/>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На средства из резервного фонда администрации муниципального образования город Новотроицк в 2022 году:</w:t>
      </w:r>
    </w:p>
    <w:p w:rsidR="0003709A" w:rsidRPr="0003709A" w:rsidRDefault="0003709A" w:rsidP="0003709A">
      <w:pPr>
        <w:suppressAutoHyphens/>
        <w:spacing w:after="0" w:line="240" w:lineRule="auto"/>
        <w:ind w:firstLine="709"/>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 изготовлен проект 3</w:t>
      </w:r>
      <w:r w:rsidRPr="0003709A">
        <w:rPr>
          <w:rFonts w:ascii="Times New Roman" w:eastAsia="Times New Roman" w:hAnsi="Times New Roman" w:cs="Calibri"/>
          <w:sz w:val="28"/>
          <w:szCs w:val="28"/>
          <w:lang w:val="en-US" w:eastAsia="ar-SA"/>
        </w:rPr>
        <w:t>D</w:t>
      </w:r>
      <w:r w:rsidRPr="0003709A">
        <w:rPr>
          <w:rFonts w:ascii="Times New Roman" w:eastAsia="Times New Roman" w:hAnsi="Times New Roman" w:cs="Calibri"/>
          <w:sz w:val="28"/>
          <w:szCs w:val="28"/>
          <w:lang w:eastAsia="ar-SA"/>
        </w:rPr>
        <w:t xml:space="preserve"> на ремонт МКПАУ «Музейно-выставочный комплекс» на сумму 250 000,00 руб.; </w:t>
      </w:r>
    </w:p>
    <w:p w:rsidR="0003709A" w:rsidRPr="0003709A" w:rsidRDefault="0003709A" w:rsidP="0003709A">
      <w:pPr>
        <w:suppressAutoHyphens/>
        <w:spacing w:after="0" w:line="240" w:lineRule="auto"/>
        <w:ind w:firstLine="709"/>
        <w:jc w:val="both"/>
        <w:rPr>
          <w:rFonts w:ascii="Times New Roman" w:eastAsia="Times New Roman" w:hAnsi="Times New Roman" w:cs="Calibri"/>
          <w:sz w:val="28"/>
          <w:szCs w:val="28"/>
          <w:lang w:eastAsia="ru-RU"/>
        </w:rPr>
      </w:pPr>
      <w:r w:rsidRPr="0003709A">
        <w:rPr>
          <w:rFonts w:ascii="Times New Roman" w:eastAsia="Times New Roman" w:hAnsi="Times New Roman" w:cs="Calibri"/>
          <w:sz w:val="28"/>
          <w:szCs w:val="28"/>
          <w:lang w:eastAsia="ar-SA"/>
        </w:rPr>
        <w:t>- произведено и</w:t>
      </w:r>
      <w:r w:rsidRPr="0003709A">
        <w:rPr>
          <w:rFonts w:ascii="Times New Roman" w:eastAsia="Times New Roman" w:hAnsi="Times New Roman" w:cs="Calibri"/>
          <w:sz w:val="28"/>
          <w:szCs w:val="28"/>
          <w:lang w:eastAsia="ru-RU"/>
        </w:rPr>
        <w:t>нструментальное обследование здания на сумму                  280 000,00 руб.;</w:t>
      </w:r>
    </w:p>
    <w:p w:rsidR="0003709A" w:rsidRPr="0003709A" w:rsidRDefault="0003709A" w:rsidP="0003709A">
      <w:pPr>
        <w:suppressAutoHyphens/>
        <w:spacing w:after="0" w:line="240" w:lineRule="auto"/>
        <w:ind w:firstLine="709"/>
        <w:jc w:val="both"/>
        <w:rPr>
          <w:rFonts w:ascii="Times New Roman" w:eastAsia="Times New Roman" w:hAnsi="Times New Roman" w:cs="Calibri"/>
          <w:sz w:val="28"/>
          <w:szCs w:val="28"/>
          <w:lang w:eastAsia="ru-RU"/>
        </w:rPr>
      </w:pPr>
      <w:r w:rsidRPr="0003709A">
        <w:rPr>
          <w:rFonts w:ascii="Times New Roman" w:eastAsia="Times New Roman" w:hAnsi="Times New Roman" w:cs="Calibri"/>
          <w:sz w:val="28"/>
          <w:szCs w:val="28"/>
          <w:lang w:eastAsia="ru-RU"/>
        </w:rPr>
        <w:t>- разработана проектно-сметная документация на капитальный ремонт здания МКПАУ «Музейно-выставочный комплекс» – 800 000,00 руб.;</w:t>
      </w:r>
    </w:p>
    <w:p w:rsidR="0003709A" w:rsidRPr="0003709A" w:rsidRDefault="0003709A" w:rsidP="0003709A">
      <w:pPr>
        <w:widowControl w:val="0"/>
        <w:tabs>
          <w:tab w:val="center" w:pos="4677"/>
        </w:tabs>
        <w:suppressAutoHyphens/>
        <w:spacing w:after="0" w:line="240" w:lineRule="auto"/>
        <w:ind w:firstLine="709"/>
        <w:jc w:val="both"/>
        <w:rPr>
          <w:rFonts w:ascii="Times New Roman" w:eastAsia="Lucida Sans Unicode" w:hAnsi="Times New Roman" w:cs="Times New Roman"/>
          <w:sz w:val="28"/>
          <w:szCs w:val="28"/>
          <w:lang w:bidi="en-US"/>
        </w:rPr>
      </w:pPr>
      <w:r w:rsidRPr="0003709A">
        <w:rPr>
          <w:rFonts w:ascii="Times New Roman" w:eastAsia="Times New Roman" w:hAnsi="Times New Roman" w:cs="Tahoma"/>
          <w:color w:val="000000"/>
          <w:sz w:val="28"/>
          <w:szCs w:val="28"/>
          <w:lang w:eastAsia="ru-RU" w:bidi="en-US"/>
        </w:rPr>
        <w:t>- разработан проект 3</w:t>
      </w:r>
      <w:r w:rsidRPr="0003709A">
        <w:rPr>
          <w:rFonts w:ascii="Times New Roman" w:eastAsia="Times New Roman" w:hAnsi="Times New Roman" w:cs="Tahoma"/>
          <w:color w:val="000000"/>
          <w:sz w:val="28"/>
          <w:szCs w:val="28"/>
          <w:lang w:val="en-US" w:eastAsia="ru-RU" w:bidi="en-US"/>
        </w:rPr>
        <w:t>D</w:t>
      </w:r>
      <w:r w:rsidRPr="0003709A">
        <w:rPr>
          <w:rFonts w:ascii="Times New Roman" w:eastAsia="Times New Roman" w:hAnsi="Times New Roman" w:cs="Tahoma"/>
          <w:color w:val="000000"/>
          <w:sz w:val="28"/>
          <w:szCs w:val="28"/>
          <w:lang w:eastAsia="ru-RU" w:bidi="en-US"/>
        </w:rPr>
        <w:t xml:space="preserve"> фойе МКПАУ «Музейно-выставочный комплекс» – 75 000,00 руб. </w:t>
      </w:r>
    </w:p>
    <w:p w:rsidR="0003709A" w:rsidRPr="0003709A" w:rsidRDefault="0003709A" w:rsidP="0003709A">
      <w:pPr>
        <w:suppressAutoHyphens/>
        <w:spacing w:after="0" w:line="240" w:lineRule="auto"/>
        <w:ind w:firstLine="709"/>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 xml:space="preserve">В целях обеспечения пожарной безопасности </w:t>
      </w:r>
      <w:r w:rsidRPr="0003709A">
        <w:rPr>
          <w:rFonts w:ascii="Times New Roman" w:eastAsia="Times New Roman" w:hAnsi="Times New Roman" w:cs="Calibri"/>
          <w:b/>
          <w:sz w:val="28"/>
          <w:szCs w:val="28"/>
          <w:lang w:eastAsia="ar-SA"/>
        </w:rPr>
        <w:t>МАУК «ЦБС»</w:t>
      </w:r>
      <w:r w:rsidRPr="0003709A">
        <w:rPr>
          <w:rFonts w:ascii="Times New Roman" w:eastAsia="Times New Roman" w:hAnsi="Times New Roman" w:cs="Calibri"/>
          <w:sz w:val="28"/>
          <w:szCs w:val="28"/>
          <w:lang w:eastAsia="ar-SA"/>
        </w:rPr>
        <w:t xml:space="preserve"> в 2022 году были приобретены прибор управления оповещением «Рокот-5 ПУО» и прибор приемно-контрольный охранно-пожарный «Гранит-6ЭК» на общую сумму 65 983,00 руб.</w:t>
      </w:r>
    </w:p>
    <w:p w:rsidR="0003709A" w:rsidRPr="0003709A" w:rsidRDefault="0003709A" w:rsidP="0003709A">
      <w:pPr>
        <w:suppressAutoHyphens/>
        <w:spacing w:after="0" w:line="240" w:lineRule="auto"/>
        <w:ind w:firstLine="709"/>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Также МАУК «ЦБС» были приобретены книжные издания на сумму 676 984,00 руб. и ноутбуки (2 шт.) – 96 150,00 руб.</w:t>
      </w:r>
    </w:p>
    <w:p w:rsidR="0003709A" w:rsidRPr="0003709A" w:rsidRDefault="0003709A" w:rsidP="0003709A">
      <w:pPr>
        <w:widowControl w:val="0"/>
        <w:tabs>
          <w:tab w:val="center" w:pos="4677"/>
        </w:tabs>
        <w:suppressAutoHyphens/>
        <w:spacing w:after="0" w:line="240" w:lineRule="auto"/>
        <w:ind w:firstLine="709"/>
        <w:jc w:val="both"/>
        <w:rPr>
          <w:rFonts w:ascii="Times New Roman" w:eastAsia="Lucida Sans Unicode" w:hAnsi="Times New Roman" w:cs="Tahoma"/>
          <w:color w:val="000000"/>
          <w:sz w:val="28"/>
          <w:szCs w:val="28"/>
          <w:lang w:bidi="en-US"/>
        </w:rPr>
      </w:pPr>
      <w:r w:rsidRPr="0003709A">
        <w:rPr>
          <w:rFonts w:ascii="Times New Roman" w:eastAsia="Lucida Sans Unicode" w:hAnsi="Times New Roman" w:cs="Tahoma"/>
          <w:color w:val="000000"/>
          <w:sz w:val="28"/>
          <w:szCs w:val="28"/>
          <w:lang w:bidi="en-US"/>
        </w:rPr>
        <w:t>В августе 2022 года был произведен ремонт кровли Центральной городской библиотеки им. А.М. Горького на сумму 1</w:t>
      </w:r>
      <w:r w:rsidRPr="0003709A">
        <w:rPr>
          <w:rFonts w:ascii="Times New Roman" w:eastAsia="Lucida Sans Unicode" w:hAnsi="Times New Roman" w:cs="Tahoma"/>
          <w:color w:val="000000"/>
          <w:sz w:val="28"/>
          <w:szCs w:val="28"/>
          <w:lang w:val="en-US" w:bidi="en-US"/>
        </w:rPr>
        <w:t> </w:t>
      </w:r>
      <w:r w:rsidRPr="0003709A">
        <w:rPr>
          <w:rFonts w:ascii="Times New Roman" w:eastAsia="Lucida Sans Unicode" w:hAnsi="Times New Roman" w:cs="Tahoma"/>
          <w:color w:val="000000"/>
          <w:sz w:val="28"/>
          <w:szCs w:val="28"/>
          <w:lang w:bidi="en-US"/>
        </w:rPr>
        <w:t>000</w:t>
      </w:r>
      <w:r w:rsidRPr="0003709A">
        <w:rPr>
          <w:rFonts w:ascii="Times New Roman" w:eastAsia="Lucida Sans Unicode" w:hAnsi="Times New Roman" w:cs="Tahoma"/>
          <w:color w:val="000000"/>
          <w:sz w:val="28"/>
          <w:szCs w:val="28"/>
          <w:lang w:val="en-US" w:bidi="en-US"/>
        </w:rPr>
        <w:t> </w:t>
      </w:r>
      <w:r w:rsidRPr="0003709A">
        <w:rPr>
          <w:rFonts w:ascii="Times New Roman" w:eastAsia="Lucida Sans Unicode" w:hAnsi="Times New Roman" w:cs="Tahoma"/>
          <w:color w:val="000000"/>
          <w:sz w:val="28"/>
          <w:szCs w:val="28"/>
          <w:lang w:bidi="en-US"/>
        </w:rPr>
        <w:t>000,00 руб. на средства, выделенные по решению депутатской комиссии городского Совета депутатов.</w:t>
      </w:r>
    </w:p>
    <w:p w:rsidR="0003709A" w:rsidRPr="0003709A" w:rsidRDefault="0003709A" w:rsidP="0003709A">
      <w:pPr>
        <w:widowControl w:val="0"/>
        <w:tabs>
          <w:tab w:val="center" w:pos="4677"/>
        </w:tabs>
        <w:suppressAutoHyphens/>
        <w:spacing w:after="0" w:line="240" w:lineRule="auto"/>
        <w:ind w:firstLine="709"/>
        <w:jc w:val="both"/>
        <w:rPr>
          <w:rFonts w:ascii="Times New Roman" w:eastAsia="Lucida Sans Unicode" w:hAnsi="Times New Roman" w:cs="Tahoma"/>
          <w:color w:val="000000"/>
          <w:sz w:val="28"/>
          <w:szCs w:val="28"/>
          <w:lang w:bidi="en-US"/>
        </w:rPr>
      </w:pPr>
      <w:r w:rsidRPr="0003709A">
        <w:rPr>
          <w:rFonts w:ascii="Times New Roman" w:eastAsia="Lucida Sans Unicode" w:hAnsi="Times New Roman" w:cs="Tahoma"/>
          <w:color w:val="000000"/>
          <w:sz w:val="28"/>
          <w:szCs w:val="28"/>
          <w:lang w:bidi="en-US"/>
        </w:rPr>
        <w:t xml:space="preserve">В рамках исполнения наказов избирателей было выделено 200 000,00 руб. на </w:t>
      </w:r>
      <w:r w:rsidRPr="0003709A">
        <w:rPr>
          <w:rFonts w:ascii="Times New Roman" w:eastAsia="Lucida Sans Unicode" w:hAnsi="Times New Roman" w:cs="Times New Roman"/>
          <w:color w:val="000000"/>
          <w:sz w:val="28"/>
          <w:szCs w:val="28"/>
          <w:lang w:bidi="en-US"/>
        </w:rPr>
        <w:t xml:space="preserve">приобретение и установку двух наружных входных дверей </w:t>
      </w:r>
      <w:r w:rsidRPr="0003709A">
        <w:rPr>
          <w:rFonts w:ascii="Times New Roman" w:eastAsia="Lucida Sans Unicode" w:hAnsi="Times New Roman" w:cs="Tahoma"/>
          <w:color w:val="000000"/>
          <w:sz w:val="28"/>
          <w:szCs w:val="28"/>
          <w:lang w:bidi="en-US"/>
        </w:rPr>
        <w:t>и рольставней, а также ремонт оконных блоков в детской библиотеке «Алые паруса».</w:t>
      </w:r>
    </w:p>
    <w:p w:rsidR="0003709A" w:rsidRPr="0003709A" w:rsidRDefault="0003709A" w:rsidP="0003709A">
      <w:pPr>
        <w:suppressAutoHyphens/>
        <w:spacing w:after="0" w:line="240" w:lineRule="auto"/>
        <w:ind w:firstLine="708"/>
        <w:jc w:val="both"/>
        <w:rPr>
          <w:rFonts w:ascii="Times New Roman" w:eastAsia="Calibri" w:hAnsi="Times New Roman" w:cs="Times New Roman"/>
          <w:color w:val="000000"/>
          <w:sz w:val="28"/>
          <w:szCs w:val="28"/>
          <w:lang w:eastAsia="ar-SA"/>
        </w:rPr>
      </w:pPr>
      <w:r w:rsidRPr="0003709A">
        <w:rPr>
          <w:rFonts w:ascii="Times New Roman" w:eastAsia="Calibri" w:hAnsi="Times New Roman" w:cs="Times New Roman"/>
          <w:color w:val="000000"/>
          <w:sz w:val="28"/>
          <w:szCs w:val="28"/>
          <w:lang w:eastAsia="ar-SA"/>
        </w:rPr>
        <w:t xml:space="preserve">В 2021 году, в рамках соглашения о социально-экономическом партнерстве между Правительством Оренбургской области, УК «Металлоинвест» и администрацией муниципального </w:t>
      </w:r>
      <w:r w:rsidRPr="0003709A">
        <w:rPr>
          <w:rFonts w:ascii="Times New Roman" w:eastAsia="Calibri" w:hAnsi="Times New Roman" w:cs="Times New Roman"/>
          <w:sz w:val="28"/>
          <w:szCs w:val="28"/>
          <w:lang w:eastAsia="ru-RU"/>
        </w:rPr>
        <w:t xml:space="preserve">был начат капитальный ремонт </w:t>
      </w:r>
      <w:r w:rsidRPr="0003709A">
        <w:rPr>
          <w:rFonts w:ascii="Times New Roman" w:eastAsia="Calibri" w:hAnsi="Times New Roman" w:cs="Times New Roman"/>
          <w:b/>
          <w:sz w:val="28"/>
          <w:szCs w:val="28"/>
          <w:lang w:eastAsia="ru-RU"/>
        </w:rPr>
        <w:t>МАУДО «Детская художественная школа»</w:t>
      </w:r>
      <w:r w:rsidRPr="0003709A">
        <w:rPr>
          <w:rFonts w:ascii="Times New Roman" w:eastAsia="Calibri" w:hAnsi="Times New Roman" w:cs="Times New Roman"/>
          <w:sz w:val="28"/>
          <w:szCs w:val="28"/>
          <w:lang w:eastAsia="ru-RU"/>
        </w:rPr>
        <w:t>.</w:t>
      </w:r>
      <w:r w:rsidRPr="0003709A">
        <w:rPr>
          <w:rFonts w:ascii="Times New Roman" w:eastAsia="Calibri" w:hAnsi="Times New Roman" w:cs="Times New Roman"/>
          <w:sz w:val="24"/>
          <w:szCs w:val="24"/>
          <w:lang w:eastAsia="ru-RU"/>
        </w:rPr>
        <w:t xml:space="preserve"> </w:t>
      </w:r>
      <w:r w:rsidRPr="0003709A">
        <w:rPr>
          <w:rFonts w:ascii="Times New Roman" w:eastAsia="Calibri" w:hAnsi="Times New Roman" w:cs="Times New Roman"/>
          <w:sz w:val="28"/>
          <w:szCs w:val="28"/>
          <w:lang w:eastAsia="ar-SA"/>
        </w:rPr>
        <w:t xml:space="preserve">В ходе капитального ремонта </w:t>
      </w:r>
      <w:r w:rsidRPr="0003709A">
        <w:rPr>
          <w:rFonts w:ascii="Times New Roman" w:eastAsia="Calibri" w:hAnsi="Times New Roman" w:cs="Times New Roman"/>
          <w:sz w:val="28"/>
          <w:szCs w:val="28"/>
          <w:lang w:eastAsia="ru-RU"/>
        </w:rPr>
        <w:t>в</w:t>
      </w:r>
      <w:r w:rsidRPr="0003709A">
        <w:rPr>
          <w:rFonts w:ascii="Times New Roman" w:eastAsia="Calibri" w:hAnsi="Times New Roman" w:cs="Times New Roman"/>
          <w:color w:val="000000"/>
          <w:sz w:val="28"/>
          <w:szCs w:val="28"/>
          <w:lang w:eastAsia="ar-SA"/>
        </w:rPr>
        <w:t xml:space="preserve"> МАУДО «Детская художественная школа» плоскую кровлю заменили на скатную</w:t>
      </w:r>
      <w:r w:rsidRPr="0003709A">
        <w:rPr>
          <w:rFonts w:ascii="Times New Roman" w:eastAsia="Calibri" w:hAnsi="Times New Roman" w:cs="Times New Roman"/>
          <w:b/>
          <w:color w:val="000000"/>
          <w:sz w:val="28"/>
          <w:szCs w:val="28"/>
          <w:lang w:eastAsia="ar-SA"/>
        </w:rPr>
        <w:t xml:space="preserve">, </w:t>
      </w:r>
      <w:r w:rsidRPr="0003709A">
        <w:rPr>
          <w:rFonts w:ascii="Times New Roman" w:eastAsia="Calibri" w:hAnsi="Times New Roman" w:cs="Times New Roman"/>
          <w:color w:val="000000"/>
          <w:sz w:val="28"/>
          <w:szCs w:val="28"/>
          <w:lang w:eastAsia="ar-SA"/>
        </w:rPr>
        <w:t xml:space="preserve">отремонтировали фасад здания, провели масштабный капитальный ремонт здания: </w:t>
      </w:r>
      <w:r w:rsidRPr="0003709A">
        <w:rPr>
          <w:rFonts w:ascii="Times New Roman" w:eastAsia="Calibri" w:hAnsi="Times New Roman" w:cs="Times New Roman"/>
          <w:sz w:val="28"/>
          <w:szCs w:val="28"/>
          <w:lang w:eastAsia="ar-SA"/>
        </w:rPr>
        <w:t xml:space="preserve">были </w:t>
      </w:r>
      <w:r w:rsidRPr="0003709A">
        <w:rPr>
          <w:rFonts w:ascii="Times New Roman" w:eastAsia="Calibri" w:hAnsi="Times New Roman" w:cs="Times New Roman"/>
          <w:color w:val="000000"/>
          <w:sz w:val="28"/>
          <w:szCs w:val="28"/>
          <w:lang w:eastAsia="ar-SA"/>
        </w:rPr>
        <w:t xml:space="preserve">обновлены системы водоснабжения, водоотведения, кондиционирования, отопления, электропроводки, вентиляции, установлены система видеонаблюдения, пожарная и охранная сигнализации, смонтированы витражные конструкции на входной группе здания и в выставочном зале школы, уложена напольная и кафельная плитки, смонтированы перила и лестничные пролёты, обшит </w:t>
      </w:r>
      <w:r w:rsidRPr="0003709A">
        <w:rPr>
          <w:rFonts w:ascii="Times New Roman" w:eastAsia="Calibri" w:hAnsi="Times New Roman" w:cs="Times New Roman"/>
          <w:color w:val="000000"/>
          <w:sz w:val="28"/>
          <w:szCs w:val="28"/>
          <w:lang w:eastAsia="ar-SA"/>
        </w:rPr>
        <w:lastRenderedPageBreak/>
        <w:t>гипсокартонном потолок, установлены новые пластиковые окна.</w:t>
      </w:r>
      <w:r w:rsidRPr="0003709A">
        <w:rPr>
          <w:rFonts w:ascii="Times New Roman" w:eastAsia="Calibri" w:hAnsi="Times New Roman" w:cs="Times New Roman"/>
          <w:sz w:val="28"/>
          <w:szCs w:val="28"/>
          <w:shd w:val="clear" w:color="auto" w:fill="FFFFFF"/>
          <w:lang w:eastAsia="ar-SA"/>
        </w:rPr>
        <w:t xml:space="preserve"> Проведена отделка внутренних помещений здания в соответствии с дизайн-проектом.</w:t>
      </w:r>
    </w:p>
    <w:p w:rsidR="0003709A" w:rsidRPr="0003709A" w:rsidRDefault="0003709A" w:rsidP="0003709A">
      <w:pPr>
        <w:suppressAutoHyphens/>
        <w:spacing w:after="0" w:line="240" w:lineRule="auto"/>
        <w:ind w:firstLine="708"/>
        <w:jc w:val="both"/>
        <w:rPr>
          <w:rFonts w:ascii="Times New Roman" w:eastAsia="Calibri" w:hAnsi="Times New Roman" w:cs="Times New Roman"/>
          <w:sz w:val="28"/>
          <w:szCs w:val="28"/>
          <w:shd w:val="clear" w:color="auto" w:fill="FFFFFF"/>
          <w:lang w:eastAsia="ar-SA"/>
        </w:rPr>
      </w:pPr>
      <w:r w:rsidRPr="0003709A">
        <w:rPr>
          <w:rFonts w:ascii="Times New Roman" w:eastAsia="Calibri" w:hAnsi="Times New Roman" w:cs="Times New Roman"/>
          <w:color w:val="000000"/>
          <w:sz w:val="28"/>
          <w:szCs w:val="28"/>
          <w:lang w:eastAsia="ar-SA"/>
        </w:rPr>
        <w:t xml:space="preserve">В сентябре 2022 года состоялось открытие обновлённой школы после капитального ремонта с новыми учебными </w:t>
      </w:r>
      <w:r w:rsidRPr="0003709A">
        <w:rPr>
          <w:rFonts w:ascii="Times New Roman" w:eastAsia="Calibri" w:hAnsi="Times New Roman" w:cs="Times New Roman"/>
          <w:sz w:val="28"/>
          <w:szCs w:val="28"/>
          <w:shd w:val="clear" w:color="auto" w:fill="FFFFFF"/>
          <w:lang w:eastAsia="ar-SA"/>
        </w:rPr>
        <w:t xml:space="preserve">кабинетами, оснащенными современной мебелью и учебным оборудованием. </w:t>
      </w:r>
    </w:p>
    <w:p w:rsidR="0003709A" w:rsidRPr="0003709A" w:rsidRDefault="0003709A" w:rsidP="005F5747">
      <w:pPr>
        <w:suppressAutoHyphens/>
        <w:spacing w:after="0" w:line="240" w:lineRule="auto"/>
        <w:ind w:firstLine="708"/>
        <w:jc w:val="both"/>
        <w:rPr>
          <w:rFonts w:ascii="Times New Roman" w:eastAsia="Calibri" w:hAnsi="Times New Roman" w:cs="Times New Roman"/>
          <w:color w:val="000000"/>
          <w:sz w:val="28"/>
          <w:szCs w:val="28"/>
          <w:shd w:val="clear" w:color="auto" w:fill="FFFFFF"/>
          <w:lang w:eastAsia="ar-SA"/>
        </w:rPr>
      </w:pPr>
      <w:r w:rsidRPr="0003709A">
        <w:rPr>
          <w:rFonts w:ascii="Times New Roman" w:eastAsia="Calibri" w:hAnsi="Times New Roman" w:cs="Times New Roman"/>
          <w:color w:val="000000"/>
          <w:sz w:val="28"/>
          <w:szCs w:val="28"/>
          <w:lang w:eastAsia="ar-SA"/>
        </w:rPr>
        <w:t>Градообразующее предприятие – А</w:t>
      </w:r>
      <w:r w:rsidR="005F5747">
        <w:rPr>
          <w:rFonts w:ascii="Times New Roman" w:eastAsia="Calibri" w:hAnsi="Times New Roman" w:cs="Times New Roman"/>
          <w:color w:val="000000"/>
          <w:sz w:val="28"/>
          <w:szCs w:val="28"/>
          <w:lang w:eastAsia="ar-SA"/>
        </w:rPr>
        <w:t xml:space="preserve">О </w:t>
      </w:r>
      <w:r w:rsidRPr="0003709A">
        <w:rPr>
          <w:rFonts w:ascii="Times New Roman" w:eastAsia="Calibri" w:hAnsi="Times New Roman" w:cs="Times New Roman"/>
          <w:color w:val="000000"/>
          <w:sz w:val="28"/>
          <w:szCs w:val="28"/>
          <w:lang w:eastAsia="ar-SA"/>
        </w:rPr>
        <w:t>«Уральская сталь» оказало значительную финансовую помощь в ремонте школы и благоустройстве прилегающей территории на сумму 42,5 млн. рублей.</w:t>
      </w:r>
      <w:r w:rsidR="005F5747">
        <w:rPr>
          <w:rFonts w:ascii="Times New Roman" w:eastAsia="Calibri" w:hAnsi="Times New Roman" w:cs="Times New Roman"/>
          <w:color w:val="000000"/>
          <w:sz w:val="28"/>
          <w:szCs w:val="28"/>
          <w:lang w:eastAsia="ar-SA"/>
        </w:rPr>
        <w:t xml:space="preserve"> П</w:t>
      </w:r>
      <w:r w:rsidRPr="0003709A">
        <w:rPr>
          <w:rFonts w:ascii="Times New Roman" w:eastAsia="Calibri" w:hAnsi="Times New Roman" w:cs="Times New Roman"/>
          <w:color w:val="000000"/>
          <w:sz w:val="28"/>
          <w:szCs w:val="28"/>
          <w:lang w:eastAsia="ar-SA"/>
        </w:rPr>
        <w:t>риобретен</w:t>
      </w:r>
      <w:r w:rsidR="005F5747">
        <w:rPr>
          <w:rFonts w:ascii="Times New Roman" w:eastAsia="Calibri" w:hAnsi="Times New Roman" w:cs="Times New Roman"/>
          <w:color w:val="000000"/>
          <w:sz w:val="28"/>
          <w:szCs w:val="28"/>
          <w:lang w:eastAsia="ar-SA"/>
        </w:rPr>
        <w:t xml:space="preserve">о </w:t>
      </w:r>
      <w:r w:rsidRPr="0003709A">
        <w:rPr>
          <w:rFonts w:ascii="Times New Roman" w:eastAsia="Calibri" w:hAnsi="Times New Roman" w:cs="Times New Roman"/>
          <w:b/>
          <w:color w:val="000000"/>
          <w:sz w:val="28"/>
          <w:szCs w:val="28"/>
          <w:lang w:eastAsia="ar-SA"/>
        </w:rPr>
        <w:t xml:space="preserve"> </w:t>
      </w:r>
      <w:r w:rsidRPr="0003709A">
        <w:rPr>
          <w:rFonts w:ascii="Times New Roman" w:eastAsia="Calibri" w:hAnsi="Times New Roman" w:cs="Times New Roman"/>
          <w:color w:val="000000"/>
          <w:sz w:val="28"/>
          <w:szCs w:val="28"/>
          <w:lang w:eastAsia="ar-SA"/>
        </w:rPr>
        <w:t xml:space="preserve"> мультимедийно</w:t>
      </w:r>
      <w:r w:rsidR="005F5747">
        <w:rPr>
          <w:rFonts w:ascii="Times New Roman" w:eastAsia="Calibri" w:hAnsi="Times New Roman" w:cs="Times New Roman"/>
          <w:color w:val="000000"/>
          <w:sz w:val="28"/>
          <w:szCs w:val="28"/>
          <w:lang w:eastAsia="ar-SA"/>
        </w:rPr>
        <w:t>е оборудование</w:t>
      </w:r>
      <w:r w:rsidRPr="0003709A">
        <w:rPr>
          <w:rFonts w:ascii="Times New Roman" w:eastAsia="Calibri" w:hAnsi="Times New Roman" w:cs="Times New Roman"/>
          <w:color w:val="000000"/>
          <w:sz w:val="28"/>
          <w:szCs w:val="28"/>
          <w:lang w:eastAsia="ar-SA"/>
        </w:rPr>
        <w:t>,</w:t>
      </w:r>
      <w:r w:rsidRPr="0003709A">
        <w:rPr>
          <w:rFonts w:ascii="Times New Roman" w:eastAsia="Calibri" w:hAnsi="Times New Roman" w:cs="Times New Roman"/>
          <w:b/>
          <w:color w:val="000000"/>
          <w:sz w:val="28"/>
          <w:szCs w:val="28"/>
          <w:lang w:eastAsia="ar-SA"/>
        </w:rPr>
        <w:t xml:space="preserve"> </w:t>
      </w:r>
      <w:r w:rsidRPr="0003709A">
        <w:rPr>
          <w:rFonts w:ascii="Times New Roman" w:eastAsia="Calibri" w:hAnsi="Times New Roman" w:cs="Times New Roman"/>
          <w:color w:val="000000"/>
          <w:sz w:val="28"/>
          <w:szCs w:val="28"/>
          <w:lang w:eastAsia="ar-SA"/>
        </w:rPr>
        <w:t xml:space="preserve">компьютерное оборудование, телевизоры, интерактивные доски, зарядные станции, акустическую систему, </w:t>
      </w:r>
      <w:r w:rsidRPr="0003709A">
        <w:rPr>
          <w:rFonts w:ascii="Times New Roman" w:eastAsia="Calibri" w:hAnsi="Times New Roman" w:cs="Times New Roman"/>
          <w:bCs/>
          <w:color w:val="000000"/>
          <w:sz w:val="28"/>
          <w:szCs w:val="28"/>
          <w:shd w:val="clear" w:color="auto" w:fill="FFFFFF"/>
          <w:lang w:eastAsia="ar-SA"/>
        </w:rPr>
        <w:t>пурифайеры</w:t>
      </w:r>
      <w:r w:rsidRPr="0003709A">
        <w:rPr>
          <w:rFonts w:ascii="Times New Roman" w:eastAsia="Calibri" w:hAnsi="Times New Roman" w:cs="Times New Roman"/>
          <w:color w:val="000000"/>
          <w:sz w:val="28"/>
          <w:szCs w:val="28"/>
          <w:shd w:val="clear" w:color="auto" w:fill="FFFFFF"/>
          <w:lang w:eastAsia="ar-SA"/>
        </w:rPr>
        <w:t xml:space="preserve"> (современные устройства с встроенной системой фильтрации водопроводной </w:t>
      </w:r>
      <w:r w:rsidRPr="0003709A">
        <w:rPr>
          <w:rFonts w:ascii="Times New Roman" w:eastAsia="Calibri" w:hAnsi="Times New Roman" w:cs="Times New Roman"/>
          <w:bCs/>
          <w:color w:val="000000"/>
          <w:sz w:val="28"/>
          <w:szCs w:val="28"/>
          <w:shd w:val="clear" w:color="auto" w:fill="FFFFFF"/>
          <w:lang w:eastAsia="ar-SA"/>
        </w:rPr>
        <w:t>воды</w:t>
      </w:r>
      <w:r w:rsidRPr="0003709A">
        <w:rPr>
          <w:rFonts w:ascii="Times New Roman" w:eastAsia="Calibri" w:hAnsi="Times New Roman" w:cs="Times New Roman"/>
          <w:color w:val="000000"/>
          <w:sz w:val="28"/>
          <w:szCs w:val="28"/>
          <w:shd w:val="clear" w:color="auto" w:fill="FFFFFF"/>
          <w:lang w:eastAsia="ar-SA"/>
        </w:rPr>
        <w:t>).</w:t>
      </w:r>
    </w:p>
    <w:p w:rsidR="0003709A" w:rsidRPr="0003709A" w:rsidRDefault="0003709A" w:rsidP="0003709A">
      <w:pPr>
        <w:suppressAutoHyphens/>
        <w:spacing w:after="0" w:line="240" w:lineRule="auto"/>
        <w:ind w:firstLine="709"/>
        <w:jc w:val="both"/>
        <w:rPr>
          <w:rFonts w:ascii="Times New Roman" w:eastAsia="Calibri" w:hAnsi="Times New Roman" w:cs="Times New Roman"/>
          <w:color w:val="000000"/>
          <w:sz w:val="28"/>
          <w:szCs w:val="28"/>
          <w:lang w:eastAsia="ar-SA"/>
        </w:rPr>
      </w:pPr>
      <w:r w:rsidRPr="0003709A">
        <w:rPr>
          <w:rFonts w:ascii="Times New Roman" w:eastAsia="Calibri" w:hAnsi="Times New Roman" w:cs="Times New Roman"/>
          <w:color w:val="000000"/>
          <w:sz w:val="28"/>
          <w:szCs w:val="28"/>
          <w:lang w:eastAsia="ar-SA"/>
        </w:rPr>
        <w:t xml:space="preserve">Кроме того, Правительством Оренбургской области оказана финансовая помощь в сумме </w:t>
      </w:r>
      <w:r w:rsidRPr="0003709A">
        <w:rPr>
          <w:rFonts w:ascii="Times New Roman" w:eastAsia="Calibri" w:hAnsi="Times New Roman" w:cs="Times New Roman"/>
          <w:bCs/>
          <w:color w:val="000000"/>
          <w:sz w:val="28"/>
          <w:szCs w:val="28"/>
          <w:lang w:eastAsia="ar-SA"/>
        </w:rPr>
        <w:t xml:space="preserve">7,6 млн. рублей </w:t>
      </w:r>
      <w:r w:rsidRPr="0003709A">
        <w:rPr>
          <w:rFonts w:ascii="Times New Roman" w:eastAsia="Calibri" w:hAnsi="Times New Roman" w:cs="Times New Roman"/>
          <w:color w:val="000000"/>
          <w:sz w:val="28"/>
          <w:szCs w:val="28"/>
          <w:lang w:eastAsia="ar-SA"/>
        </w:rPr>
        <w:t>на приобретение корпусной и  встроенной мебели, а также современного оборудования.</w:t>
      </w:r>
    </w:p>
    <w:p w:rsidR="0003709A" w:rsidRPr="0003709A" w:rsidRDefault="0003709A" w:rsidP="0003709A">
      <w:pPr>
        <w:suppressAutoHyphens/>
        <w:spacing w:after="0" w:line="240" w:lineRule="auto"/>
        <w:ind w:firstLine="709"/>
        <w:jc w:val="both"/>
        <w:rPr>
          <w:rFonts w:ascii="Times New Roman" w:eastAsia="Calibri" w:hAnsi="Times New Roman" w:cs="Times New Roman"/>
          <w:color w:val="000000"/>
          <w:sz w:val="28"/>
          <w:szCs w:val="28"/>
          <w:lang w:eastAsia="ar-SA"/>
        </w:rPr>
      </w:pPr>
      <w:r w:rsidRPr="0003709A">
        <w:rPr>
          <w:rFonts w:ascii="Times New Roman" w:eastAsia="Calibri"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967740</wp:posOffset>
            </wp:positionH>
            <wp:positionV relativeFrom="paragraph">
              <wp:posOffset>146051</wp:posOffset>
            </wp:positionV>
            <wp:extent cx="3876675" cy="2584246"/>
            <wp:effectExtent l="0" t="0" r="0" b="6985"/>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3010" cy="2588469"/>
                    </a:xfrm>
                    <a:prstGeom prst="rect">
                      <a:avLst/>
                    </a:prstGeom>
                    <a:noFill/>
                    <a:ln>
                      <a:noFill/>
                    </a:ln>
                  </pic:spPr>
                </pic:pic>
              </a:graphicData>
            </a:graphic>
          </wp:anchor>
        </w:drawing>
      </w:r>
    </w:p>
    <w:p w:rsidR="0003709A" w:rsidRPr="0003709A" w:rsidRDefault="0003709A" w:rsidP="0003709A">
      <w:pPr>
        <w:suppressAutoHyphens/>
        <w:spacing w:after="0" w:line="240" w:lineRule="auto"/>
        <w:ind w:firstLine="709"/>
        <w:jc w:val="both"/>
        <w:rPr>
          <w:rFonts w:ascii="Times New Roman" w:eastAsia="Calibri" w:hAnsi="Times New Roman" w:cs="Times New Roman"/>
          <w:color w:val="000000"/>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color w:val="000000"/>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color w:val="000000"/>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color w:val="000000"/>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color w:val="000000"/>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color w:val="000000"/>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color w:val="000000"/>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color w:val="000000"/>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color w:val="000000"/>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color w:val="000000"/>
          <w:sz w:val="28"/>
          <w:szCs w:val="28"/>
          <w:lang w:eastAsia="ar-SA"/>
        </w:rPr>
      </w:pPr>
    </w:p>
    <w:p w:rsidR="0003709A" w:rsidRPr="0003709A" w:rsidRDefault="0003709A" w:rsidP="0003709A">
      <w:pPr>
        <w:suppressAutoHyphens/>
        <w:spacing w:after="0" w:line="240" w:lineRule="auto"/>
        <w:jc w:val="both"/>
        <w:rPr>
          <w:rFonts w:ascii="Times New Roman" w:eastAsia="Calibri" w:hAnsi="Times New Roman" w:cs="Times New Roman"/>
          <w:sz w:val="24"/>
          <w:szCs w:val="24"/>
          <w:lang w:eastAsia="ar-SA"/>
        </w:rPr>
      </w:pPr>
    </w:p>
    <w:p w:rsidR="0003709A" w:rsidRDefault="0003709A" w:rsidP="0003709A">
      <w:pPr>
        <w:suppressAutoHyphens/>
        <w:spacing w:after="0" w:line="240" w:lineRule="auto"/>
        <w:ind w:firstLine="709"/>
        <w:jc w:val="both"/>
        <w:rPr>
          <w:rFonts w:ascii="Times New Roman" w:eastAsia="Calibri" w:hAnsi="Times New Roman" w:cs="Times New Roman"/>
          <w:b/>
          <w:sz w:val="28"/>
          <w:szCs w:val="28"/>
          <w:lang w:eastAsia="ar-SA"/>
        </w:rPr>
      </w:pPr>
    </w:p>
    <w:p w:rsidR="00FB1C44" w:rsidRDefault="00FB1C44" w:rsidP="0003709A">
      <w:pPr>
        <w:widowControl w:val="0"/>
        <w:tabs>
          <w:tab w:val="center" w:pos="4677"/>
        </w:tabs>
        <w:suppressAutoHyphens/>
        <w:spacing w:after="0" w:line="240" w:lineRule="auto"/>
        <w:jc w:val="center"/>
        <w:rPr>
          <w:rFonts w:ascii="Times New Roman" w:eastAsia="Lucida Sans Unicode" w:hAnsi="Times New Roman" w:cs="Times New Roman"/>
          <w:i/>
          <w:color w:val="000000"/>
          <w:sz w:val="24"/>
          <w:szCs w:val="24"/>
          <w:lang w:bidi="en-US"/>
        </w:rPr>
      </w:pPr>
      <w:r>
        <w:rPr>
          <w:rFonts w:ascii="Times New Roman" w:eastAsia="Lucida Sans Unicode" w:hAnsi="Times New Roman" w:cs="Times New Roman"/>
          <w:i/>
          <w:color w:val="000000"/>
          <w:sz w:val="24"/>
          <w:szCs w:val="24"/>
          <w:lang w:bidi="en-US"/>
        </w:rPr>
        <w:t>О</w:t>
      </w:r>
    </w:p>
    <w:p w:rsidR="0003709A" w:rsidRPr="0003709A" w:rsidRDefault="00FB1C44" w:rsidP="0003709A">
      <w:pPr>
        <w:widowControl w:val="0"/>
        <w:tabs>
          <w:tab w:val="center" w:pos="4677"/>
        </w:tabs>
        <w:suppressAutoHyphens/>
        <w:spacing w:after="0" w:line="240" w:lineRule="auto"/>
        <w:jc w:val="center"/>
        <w:rPr>
          <w:rFonts w:ascii="Times New Roman" w:eastAsia="Lucida Sans Unicode" w:hAnsi="Times New Roman" w:cs="Times New Roman"/>
          <w:i/>
          <w:color w:val="000000"/>
          <w:sz w:val="24"/>
          <w:szCs w:val="24"/>
          <w:lang w:bidi="en-US"/>
        </w:rPr>
      </w:pPr>
      <w:r>
        <w:rPr>
          <w:rFonts w:ascii="Times New Roman" w:eastAsia="Lucida Sans Unicode" w:hAnsi="Times New Roman" w:cs="Times New Roman"/>
          <w:i/>
          <w:color w:val="000000"/>
          <w:sz w:val="24"/>
          <w:szCs w:val="24"/>
          <w:lang w:bidi="en-US"/>
        </w:rPr>
        <w:t>О</w:t>
      </w:r>
      <w:r w:rsidR="0003709A" w:rsidRPr="0003709A">
        <w:rPr>
          <w:rFonts w:ascii="Times New Roman" w:eastAsia="Lucida Sans Unicode" w:hAnsi="Times New Roman" w:cs="Times New Roman"/>
          <w:i/>
          <w:color w:val="000000"/>
          <w:sz w:val="24"/>
          <w:szCs w:val="24"/>
          <w:lang w:bidi="en-US"/>
        </w:rPr>
        <w:t>тремонтированный фасад здания Детской художественной школы</w:t>
      </w:r>
    </w:p>
    <w:p w:rsidR="0003709A" w:rsidRPr="0003709A" w:rsidRDefault="00FB1C44" w:rsidP="0003709A">
      <w:pPr>
        <w:suppressAutoHyphens/>
        <w:spacing w:after="0" w:line="240" w:lineRule="auto"/>
        <w:ind w:firstLine="709"/>
        <w:jc w:val="both"/>
        <w:rPr>
          <w:rFonts w:ascii="Times New Roman" w:eastAsia="Calibri" w:hAnsi="Times New Roman" w:cs="Times New Roman"/>
          <w:b/>
          <w:sz w:val="28"/>
          <w:szCs w:val="28"/>
          <w:lang w:eastAsia="ar-SA"/>
        </w:rPr>
      </w:pPr>
      <w:r w:rsidRPr="0003709A">
        <w:rPr>
          <w:rFonts w:ascii="Times New Roman" w:eastAsia="Calibri" w:hAnsi="Times New Roman" w:cs="Times New Roman"/>
          <w:noProof/>
          <w:sz w:val="24"/>
          <w:szCs w:val="24"/>
          <w:lang w:eastAsia="ru-RU"/>
        </w:rPr>
        <w:drawing>
          <wp:anchor distT="0" distB="0" distL="114300" distR="114300" simplePos="0" relativeHeight="251657728" behindDoc="0" locked="0" layoutInCell="1" allowOverlap="1">
            <wp:simplePos x="0" y="0"/>
            <wp:positionH relativeFrom="column">
              <wp:posOffset>132715</wp:posOffset>
            </wp:positionH>
            <wp:positionV relativeFrom="paragraph">
              <wp:posOffset>8890</wp:posOffset>
            </wp:positionV>
            <wp:extent cx="2855595" cy="1903095"/>
            <wp:effectExtent l="0" t="0" r="1905" b="1905"/>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5595" cy="1903095"/>
                    </a:xfrm>
                    <a:prstGeom prst="rect">
                      <a:avLst/>
                    </a:prstGeom>
                    <a:noFill/>
                    <a:ln>
                      <a:noFill/>
                    </a:ln>
                  </pic:spPr>
                </pic:pic>
              </a:graphicData>
            </a:graphic>
          </wp:anchor>
        </w:drawing>
      </w:r>
      <w:r w:rsidRPr="0003709A">
        <w:rPr>
          <w:rFonts w:ascii="Times New Roman" w:eastAsia="Calibri" w:hAnsi="Times New Roman" w:cs="Times New Roman"/>
          <w:noProof/>
          <w:sz w:val="24"/>
          <w:szCs w:val="24"/>
          <w:lang w:eastAsia="ru-RU"/>
        </w:rPr>
        <w:drawing>
          <wp:anchor distT="0" distB="0" distL="114300" distR="114300" simplePos="0" relativeHeight="251665920" behindDoc="0" locked="0" layoutInCell="1" allowOverlap="1">
            <wp:simplePos x="0" y="0"/>
            <wp:positionH relativeFrom="column">
              <wp:posOffset>3014980</wp:posOffset>
            </wp:positionH>
            <wp:positionV relativeFrom="paragraph">
              <wp:posOffset>5080</wp:posOffset>
            </wp:positionV>
            <wp:extent cx="2863215" cy="1908810"/>
            <wp:effectExtent l="0" t="0" r="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3215" cy="1908810"/>
                    </a:xfrm>
                    <a:prstGeom prst="rect">
                      <a:avLst/>
                    </a:prstGeom>
                    <a:noFill/>
                    <a:ln>
                      <a:noFill/>
                    </a:ln>
                  </pic:spPr>
                </pic:pic>
              </a:graphicData>
            </a:graphic>
          </wp:anchor>
        </w:drawing>
      </w:r>
    </w:p>
    <w:p w:rsidR="0003709A" w:rsidRPr="0003709A" w:rsidRDefault="0003709A" w:rsidP="0003709A">
      <w:pPr>
        <w:suppressAutoHyphens/>
        <w:spacing w:after="0" w:line="240" w:lineRule="auto"/>
        <w:ind w:firstLine="709"/>
        <w:jc w:val="both"/>
        <w:rPr>
          <w:rFonts w:ascii="Times New Roman" w:eastAsia="Calibri" w:hAnsi="Times New Roman" w:cs="Times New Roman"/>
          <w:b/>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b/>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b/>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b/>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b/>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b/>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b/>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b/>
          <w:sz w:val="28"/>
          <w:szCs w:val="28"/>
          <w:lang w:eastAsia="ar-SA"/>
        </w:rPr>
      </w:pPr>
    </w:p>
    <w:p w:rsidR="00FB1C44" w:rsidRDefault="00FB1C44" w:rsidP="0003709A">
      <w:pPr>
        <w:suppressAutoHyphens/>
        <w:spacing w:after="0" w:line="240" w:lineRule="auto"/>
        <w:jc w:val="center"/>
        <w:rPr>
          <w:rFonts w:ascii="Times New Roman" w:eastAsia="Calibri" w:hAnsi="Times New Roman" w:cs="Times New Roman"/>
          <w:i/>
          <w:sz w:val="24"/>
          <w:szCs w:val="24"/>
          <w:lang w:eastAsia="ar-SA"/>
        </w:rPr>
      </w:pPr>
    </w:p>
    <w:p w:rsidR="0003709A" w:rsidRPr="0003709A" w:rsidRDefault="0003709A" w:rsidP="0003709A">
      <w:pPr>
        <w:suppressAutoHyphens/>
        <w:spacing w:after="0" w:line="240" w:lineRule="auto"/>
        <w:jc w:val="center"/>
        <w:rPr>
          <w:rFonts w:ascii="Times New Roman" w:eastAsia="Calibri" w:hAnsi="Times New Roman" w:cs="Times New Roman"/>
          <w:i/>
          <w:sz w:val="24"/>
          <w:szCs w:val="24"/>
          <w:lang w:eastAsia="ar-SA"/>
        </w:rPr>
      </w:pPr>
      <w:r w:rsidRPr="0003709A">
        <w:rPr>
          <w:rFonts w:ascii="Times New Roman" w:eastAsia="Calibri" w:hAnsi="Times New Roman" w:cs="Times New Roman"/>
          <w:i/>
          <w:sz w:val="24"/>
          <w:szCs w:val="24"/>
          <w:lang w:eastAsia="ar-SA"/>
        </w:rPr>
        <w:lastRenderedPageBreak/>
        <w:t>Отремонтированные внутренние помещения Детской художественной школы</w:t>
      </w:r>
    </w:p>
    <w:p w:rsidR="00FB1C44" w:rsidRDefault="00FB1C44" w:rsidP="0003709A">
      <w:pPr>
        <w:suppressAutoHyphens/>
        <w:spacing w:after="0" w:line="240" w:lineRule="auto"/>
        <w:ind w:firstLine="709"/>
        <w:jc w:val="both"/>
        <w:rPr>
          <w:rFonts w:ascii="Times New Roman" w:eastAsia="Calibri" w:hAnsi="Times New Roman" w:cs="Times New Roman"/>
          <w:b/>
          <w:sz w:val="28"/>
          <w:szCs w:val="28"/>
          <w:lang w:eastAsia="ar-SA"/>
        </w:rPr>
      </w:pPr>
    </w:p>
    <w:p w:rsidR="0003709A" w:rsidRPr="0003709A" w:rsidRDefault="0003709A" w:rsidP="0003709A">
      <w:pPr>
        <w:suppressAutoHyphens/>
        <w:spacing w:after="0" w:line="240" w:lineRule="auto"/>
        <w:ind w:firstLine="709"/>
        <w:jc w:val="both"/>
        <w:rPr>
          <w:rFonts w:ascii="Arial" w:eastAsia="Calibri" w:hAnsi="Arial" w:cs="Arial"/>
          <w:color w:val="000000"/>
          <w:sz w:val="28"/>
          <w:szCs w:val="28"/>
          <w:shd w:val="clear" w:color="auto" w:fill="FFFFFF"/>
          <w:lang w:eastAsia="ar-SA"/>
        </w:rPr>
      </w:pPr>
      <w:r w:rsidRPr="0003709A">
        <w:rPr>
          <w:rFonts w:ascii="Times New Roman" w:eastAsia="Calibri" w:hAnsi="Times New Roman" w:cs="Times New Roman"/>
          <w:b/>
          <w:sz w:val="28"/>
          <w:szCs w:val="28"/>
          <w:lang w:eastAsia="ar-SA"/>
        </w:rPr>
        <w:t>МАУДО «Детская музыкальная школа»</w:t>
      </w:r>
      <w:r w:rsidRPr="0003709A">
        <w:rPr>
          <w:rFonts w:ascii="Times New Roman" w:eastAsia="Calibri" w:hAnsi="Times New Roman" w:cs="Times New Roman"/>
          <w:sz w:val="28"/>
          <w:szCs w:val="28"/>
          <w:lang w:eastAsia="ar-SA"/>
        </w:rPr>
        <w:t xml:space="preserve"> в 2022 году на благотворительные средства были приобретены:</w:t>
      </w:r>
      <w:r w:rsidRPr="0003709A">
        <w:rPr>
          <w:rFonts w:ascii="Arial" w:eastAsia="Calibri" w:hAnsi="Arial" w:cs="Arial"/>
          <w:color w:val="000000"/>
          <w:sz w:val="28"/>
          <w:szCs w:val="28"/>
          <w:shd w:val="clear" w:color="auto" w:fill="FFFFFF"/>
          <w:lang w:eastAsia="ar-SA"/>
        </w:rPr>
        <w:tab/>
      </w:r>
    </w:p>
    <w:p w:rsidR="0003709A" w:rsidRPr="0003709A" w:rsidRDefault="0003709A" w:rsidP="0003709A">
      <w:pPr>
        <w:suppressAutoHyphens/>
        <w:spacing w:after="0" w:line="240" w:lineRule="auto"/>
        <w:ind w:firstLine="709"/>
        <w:jc w:val="both"/>
        <w:rPr>
          <w:rFonts w:ascii="Times New Roman" w:eastAsia="Calibri" w:hAnsi="Times New Roman" w:cs="Times New Roman"/>
          <w:sz w:val="28"/>
          <w:szCs w:val="28"/>
          <w:lang w:eastAsia="ar-SA"/>
        </w:rPr>
      </w:pPr>
      <w:r w:rsidRPr="0003709A">
        <w:rPr>
          <w:rFonts w:ascii="Times New Roman" w:eastAsia="Calibri" w:hAnsi="Times New Roman" w:cs="Times New Roman"/>
          <w:sz w:val="28"/>
          <w:szCs w:val="28"/>
          <w:lang w:eastAsia="ar-SA"/>
        </w:rPr>
        <w:t>- мебель на сумму 219 766,00 руб.;</w:t>
      </w:r>
    </w:p>
    <w:p w:rsidR="0003709A" w:rsidRPr="0003709A" w:rsidRDefault="0003709A" w:rsidP="0003709A">
      <w:pPr>
        <w:widowControl w:val="0"/>
        <w:tabs>
          <w:tab w:val="center" w:pos="4677"/>
        </w:tabs>
        <w:suppressAutoHyphens/>
        <w:spacing w:after="0" w:line="240" w:lineRule="auto"/>
        <w:ind w:firstLine="709"/>
        <w:jc w:val="both"/>
        <w:rPr>
          <w:rFonts w:ascii="Times New Roman" w:eastAsia="Lucida Sans Unicode" w:hAnsi="Times New Roman" w:cs="Tahoma"/>
          <w:color w:val="000000"/>
          <w:sz w:val="28"/>
          <w:szCs w:val="28"/>
          <w:lang w:bidi="en-US"/>
        </w:rPr>
      </w:pPr>
      <w:r w:rsidRPr="0003709A">
        <w:rPr>
          <w:rFonts w:ascii="Times New Roman" w:eastAsia="Lucida Sans Unicode" w:hAnsi="Times New Roman" w:cs="Tahoma"/>
          <w:color w:val="000000"/>
          <w:sz w:val="28"/>
          <w:szCs w:val="28"/>
          <w:lang w:bidi="en-US"/>
        </w:rPr>
        <w:t xml:space="preserve">- костюмы на сумму 382 850, 00 руб.; </w:t>
      </w:r>
    </w:p>
    <w:p w:rsidR="0003709A" w:rsidRPr="0003709A" w:rsidRDefault="0003709A" w:rsidP="0003709A">
      <w:pPr>
        <w:widowControl w:val="0"/>
        <w:tabs>
          <w:tab w:val="center" w:pos="4677"/>
        </w:tabs>
        <w:suppressAutoHyphens/>
        <w:spacing w:after="0" w:line="240" w:lineRule="auto"/>
        <w:ind w:firstLine="709"/>
        <w:jc w:val="both"/>
        <w:rPr>
          <w:rFonts w:ascii="Times New Roman" w:eastAsia="Lucida Sans Unicode" w:hAnsi="Times New Roman" w:cs="Times New Roman"/>
          <w:color w:val="000000"/>
          <w:sz w:val="28"/>
          <w:szCs w:val="28"/>
          <w:lang w:bidi="en-US"/>
        </w:rPr>
      </w:pPr>
      <w:r w:rsidRPr="0003709A">
        <w:rPr>
          <w:rFonts w:ascii="Times New Roman" w:eastAsia="Lucida Sans Unicode" w:hAnsi="Times New Roman" w:cs="Times New Roman"/>
          <w:color w:val="000000"/>
          <w:sz w:val="28"/>
          <w:szCs w:val="28"/>
          <w:lang w:bidi="en-US"/>
        </w:rPr>
        <w:t xml:space="preserve">- музыкальны инструменты на сумму 213 113,00 руб. </w:t>
      </w:r>
    </w:p>
    <w:p w:rsidR="0003709A" w:rsidRPr="0003709A" w:rsidRDefault="0003709A" w:rsidP="0003709A">
      <w:pPr>
        <w:suppressAutoHyphens/>
        <w:spacing w:after="0" w:line="240" w:lineRule="auto"/>
        <w:ind w:firstLine="709"/>
        <w:jc w:val="both"/>
        <w:rPr>
          <w:rFonts w:ascii="Times New Roman" w:eastAsia="Times New Roman" w:hAnsi="Times New Roman" w:cs="Calibri"/>
          <w:color w:val="000000"/>
          <w:sz w:val="28"/>
          <w:szCs w:val="28"/>
          <w:shd w:val="clear" w:color="auto" w:fill="FFFFFF"/>
          <w:lang w:eastAsia="ar-SA"/>
        </w:rPr>
      </w:pPr>
      <w:r w:rsidRPr="0003709A">
        <w:rPr>
          <w:rFonts w:ascii="Times New Roman" w:eastAsia="Times New Roman" w:hAnsi="Times New Roman" w:cs="Calibri"/>
          <w:sz w:val="28"/>
          <w:szCs w:val="28"/>
          <w:lang w:eastAsia="ar-SA"/>
        </w:rPr>
        <w:t xml:space="preserve">В марте 2022 года </w:t>
      </w:r>
      <w:r w:rsidRPr="0003709A">
        <w:rPr>
          <w:rFonts w:ascii="Times New Roman" w:eastAsia="Times New Roman" w:hAnsi="Times New Roman" w:cs="Calibri"/>
          <w:b/>
          <w:sz w:val="28"/>
          <w:szCs w:val="28"/>
          <w:lang w:eastAsia="ar-SA"/>
        </w:rPr>
        <w:t>МАУДО «Детская школа искусств»</w:t>
      </w:r>
      <w:r w:rsidRPr="0003709A">
        <w:rPr>
          <w:rFonts w:ascii="Times New Roman" w:eastAsia="Times New Roman" w:hAnsi="Times New Roman" w:cs="Calibri"/>
          <w:sz w:val="28"/>
          <w:szCs w:val="28"/>
          <w:lang w:eastAsia="ar-SA"/>
        </w:rPr>
        <w:t xml:space="preserve"> исполнилось 25 лет со дня образования. В связи с этим событием, из резервного фонда администрации муниципального образования город Новотроицк были выделены финансовые средства в сумме 50 000,00 руб. на приобретение скрипки.</w:t>
      </w:r>
    </w:p>
    <w:p w:rsidR="0003709A" w:rsidRPr="0003709A" w:rsidRDefault="0003709A" w:rsidP="0003709A">
      <w:pPr>
        <w:widowControl w:val="0"/>
        <w:tabs>
          <w:tab w:val="center" w:pos="4677"/>
        </w:tabs>
        <w:suppressAutoHyphens/>
        <w:spacing w:after="0" w:line="240" w:lineRule="auto"/>
        <w:ind w:firstLine="709"/>
        <w:jc w:val="both"/>
        <w:rPr>
          <w:rFonts w:ascii="Times New Roman" w:eastAsia="Lucida Sans Unicode" w:hAnsi="Times New Roman" w:cs="Times New Roman"/>
          <w:color w:val="000000"/>
          <w:sz w:val="28"/>
          <w:szCs w:val="28"/>
          <w:lang w:bidi="en-US"/>
        </w:rPr>
      </w:pPr>
    </w:p>
    <w:p w:rsidR="0003709A" w:rsidRPr="0003709A" w:rsidRDefault="0003709A" w:rsidP="0003709A">
      <w:pPr>
        <w:suppressAutoHyphens/>
        <w:spacing w:after="0" w:line="240" w:lineRule="auto"/>
        <w:jc w:val="center"/>
        <w:rPr>
          <w:rFonts w:ascii="Times New Roman" w:eastAsia="Times New Roman" w:hAnsi="Times New Roman" w:cs="Times New Roman"/>
          <w:b/>
          <w:sz w:val="28"/>
          <w:szCs w:val="28"/>
          <w:lang w:eastAsia="ar-SA"/>
        </w:rPr>
      </w:pPr>
      <w:r w:rsidRPr="0003709A">
        <w:rPr>
          <w:rFonts w:ascii="Times New Roman" w:eastAsia="Times New Roman" w:hAnsi="Times New Roman" w:cs="Times New Roman"/>
          <w:b/>
          <w:sz w:val="28"/>
          <w:szCs w:val="28"/>
          <w:lang w:eastAsia="ar-SA"/>
        </w:rPr>
        <w:t xml:space="preserve">      Перечень национальных проектов</w:t>
      </w:r>
    </w:p>
    <w:p w:rsidR="0003709A" w:rsidRPr="0003709A" w:rsidRDefault="0003709A" w:rsidP="0003709A">
      <w:pPr>
        <w:suppressAutoHyphens/>
        <w:spacing w:after="0" w:line="240" w:lineRule="auto"/>
        <w:jc w:val="center"/>
        <w:rPr>
          <w:rFonts w:ascii="Times New Roman" w:eastAsia="Times New Roman" w:hAnsi="Times New Roman" w:cs="Times New Roman"/>
          <w:b/>
          <w:sz w:val="28"/>
          <w:szCs w:val="28"/>
          <w:lang w:eastAsia="ar-SA"/>
        </w:rPr>
      </w:pPr>
      <w:r w:rsidRPr="0003709A">
        <w:rPr>
          <w:rFonts w:ascii="Times New Roman" w:eastAsia="Times New Roman" w:hAnsi="Times New Roman" w:cs="Times New Roman"/>
          <w:b/>
          <w:sz w:val="28"/>
          <w:szCs w:val="28"/>
          <w:lang w:eastAsia="ar-SA"/>
        </w:rPr>
        <w:t xml:space="preserve"> и федеральных программ, в которых участвуют</w:t>
      </w:r>
    </w:p>
    <w:p w:rsidR="0003709A" w:rsidRPr="0003709A" w:rsidRDefault="0003709A" w:rsidP="0003709A">
      <w:pPr>
        <w:suppressAutoHyphens/>
        <w:spacing w:after="0" w:line="240" w:lineRule="auto"/>
        <w:jc w:val="center"/>
        <w:rPr>
          <w:rFonts w:ascii="Times New Roman" w:eastAsia="Times New Roman" w:hAnsi="Times New Roman" w:cs="Times New Roman"/>
          <w:b/>
          <w:sz w:val="28"/>
          <w:szCs w:val="28"/>
          <w:lang w:eastAsia="ar-SA"/>
        </w:rPr>
      </w:pPr>
      <w:r w:rsidRPr="0003709A">
        <w:rPr>
          <w:rFonts w:ascii="Times New Roman" w:eastAsia="Times New Roman" w:hAnsi="Times New Roman" w:cs="Times New Roman"/>
          <w:b/>
          <w:sz w:val="28"/>
          <w:szCs w:val="28"/>
          <w:lang w:eastAsia="ar-SA"/>
        </w:rPr>
        <w:t xml:space="preserve"> муниципальные учреждения культуры</w:t>
      </w:r>
    </w:p>
    <w:p w:rsidR="0003709A" w:rsidRPr="0003709A" w:rsidRDefault="0003709A" w:rsidP="0003709A">
      <w:pPr>
        <w:suppressAutoHyphens/>
        <w:spacing w:after="0" w:line="240" w:lineRule="auto"/>
        <w:ind w:firstLine="708"/>
        <w:rPr>
          <w:rFonts w:ascii="Times New Roman" w:eastAsia="Times New Roman" w:hAnsi="Times New Roman" w:cs="Calibri"/>
          <w:sz w:val="26"/>
          <w:szCs w:val="26"/>
          <w:lang w:eastAsia="ar-SA"/>
        </w:rPr>
      </w:pPr>
    </w:p>
    <w:p w:rsidR="0003709A" w:rsidRPr="0003709A" w:rsidRDefault="0003709A" w:rsidP="0003709A">
      <w:pPr>
        <w:suppressAutoHyphens/>
        <w:spacing w:after="0" w:line="240" w:lineRule="auto"/>
        <w:ind w:firstLine="708"/>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1. Национальный проект «Культура» (выполнение плановых показателей по посещаемости учреждений культуры в рамках национального проекта «Культура»).</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b/>
          <w:sz w:val="28"/>
          <w:szCs w:val="28"/>
          <w:lang w:eastAsia="ar-SA"/>
        </w:rPr>
      </w:pPr>
      <w:r w:rsidRPr="0003709A">
        <w:rPr>
          <w:rFonts w:ascii="Times New Roman" w:eastAsia="Times New Roman" w:hAnsi="Times New Roman" w:cs="Calibri"/>
          <w:sz w:val="28"/>
          <w:szCs w:val="28"/>
          <w:lang w:eastAsia="ru-RU"/>
        </w:rPr>
        <w:t>2. Федеральная межведомственная программа «Культура для школьников».</w:t>
      </w:r>
    </w:p>
    <w:p w:rsidR="0003709A" w:rsidRPr="0003709A" w:rsidRDefault="0003709A" w:rsidP="0003709A">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Calibri"/>
          <w:sz w:val="28"/>
          <w:szCs w:val="28"/>
          <w:lang w:eastAsia="ru-RU"/>
        </w:rPr>
      </w:pPr>
      <w:r w:rsidRPr="0003709A">
        <w:rPr>
          <w:rFonts w:ascii="Times New Roman" w:eastAsia="Times New Roman" w:hAnsi="Times New Roman" w:cs="Calibri"/>
          <w:sz w:val="28"/>
          <w:szCs w:val="28"/>
          <w:lang w:eastAsia="ru-RU"/>
        </w:rPr>
        <w:t>3. Федеральная  межведомственная  программа  «Пушкинская   карта».</w:t>
      </w:r>
    </w:p>
    <w:p w:rsidR="0003709A" w:rsidRPr="0003709A" w:rsidRDefault="0003709A" w:rsidP="0003709A">
      <w:pPr>
        <w:suppressAutoHyphens/>
        <w:overflowPunct w:val="0"/>
        <w:autoSpaceDE w:val="0"/>
        <w:autoSpaceDN w:val="0"/>
        <w:adjustRightInd w:val="0"/>
        <w:spacing w:after="0" w:line="240" w:lineRule="auto"/>
        <w:jc w:val="both"/>
        <w:textAlignment w:val="baseline"/>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ru-RU"/>
        </w:rPr>
        <w:tab/>
        <w:t xml:space="preserve">4. Социокультурный проект «Волонтёры культуры Новотроицка» в рамках участия в работе проектного офиса </w:t>
      </w:r>
      <w:r w:rsidRPr="0003709A">
        <w:rPr>
          <w:rFonts w:ascii="Times New Roman" w:eastAsia="Times New Roman" w:hAnsi="Times New Roman" w:cs="Calibri"/>
          <w:sz w:val="28"/>
          <w:szCs w:val="28"/>
          <w:lang w:eastAsia="ar-SA"/>
        </w:rPr>
        <w:t>«Волонтеры культуры Оренбуржья».</w:t>
      </w:r>
    </w:p>
    <w:p w:rsidR="0003709A" w:rsidRPr="0003709A" w:rsidRDefault="0003709A" w:rsidP="0003709A">
      <w:pPr>
        <w:tabs>
          <w:tab w:val="left" w:pos="5595"/>
        </w:tabs>
        <w:suppressAutoHyphens/>
        <w:spacing w:after="0" w:line="240" w:lineRule="auto"/>
        <w:ind w:firstLine="720"/>
        <w:jc w:val="both"/>
        <w:rPr>
          <w:rFonts w:ascii="Times" w:eastAsia="Times New Roman" w:hAnsi="Times" w:cs="Times"/>
          <w:sz w:val="28"/>
          <w:szCs w:val="28"/>
          <w:lang w:eastAsia="ar-SA"/>
        </w:rPr>
      </w:pPr>
      <w:r w:rsidRPr="0003709A">
        <w:rPr>
          <w:rFonts w:ascii="Times" w:eastAsia="Times New Roman" w:hAnsi="Times" w:cs="Times"/>
          <w:sz w:val="28"/>
          <w:szCs w:val="28"/>
          <w:lang w:eastAsia="ar-SA"/>
        </w:rPr>
        <w:t>5. Совместная программа работы с Культурной платформой «АРТ-ОКНО» Благотворительного фонда Алишера Усманова «Искусство, наука и спорт».</w:t>
      </w:r>
    </w:p>
    <w:p w:rsidR="0003709A" w:rsidRPr="0003709A" w:rsidRDefault="0003709A" w:rsidP="0003709A">
      <w:pPr>
        <w:suppressAutoHyphens/>
        <w:spacing w:after="0" w:line="240" w:lineRule="auto"/>
        <w:ind w:firstLine="708"/>
        <w:jc w:val="both"/>
        <w:rPr>
          <w:rFonts w:ascii="Times New Roman" w:eastAsia="Times New Roman" w:hAnsi="Times New Roman" w:cs="Calibri"/>
          <w:sz w:val="28"/>
          <w:szCs w:val="28"/>
          <w:lang w:eastAsia="ar-SA"/>
        </w:rPr>
      </w:pPr>
      <w:r w:rsidRPr="0003709A">
        <w:rPr>
          <w:rFonts w:ascii="Times New Roman" w:eastAsia="Times New Roman" w:hAnsi="Times New Roman" w:cs="Calibri"/>
          <w:b/>
          <w:i/>
          <w:sz w:val="28"/>
          <w:szCs w:val="28"/>
          <w:lang w:eastAsia="ar-SA"/>
        </w:rPr>
        <w:t>Национальный проект «Культура».</w:t>
      </w:r>
      <w:r w:rsidRPr="0003709A">
        <w:rPr>
          <w:rFonts w:ascii="Times New Roman" w:eastAsia="Times New Roman" w:hAnsi="Times New Roman" w:cs="Calibri"/>
          <w:sz w:val="28"/>
          <w:szCs w:val="28"/>
          <w:lang w:eastAsia="ar-SA"/>
        </w:rPr>
        <w:t xml:space="preserve"> </w:t>
      </w:r>
    </w:p>
    <w:p w:rsidR="0003709A" w:rsidRPr="0003709A" w:rsidRDefault="0003709A" w:rsidP="0003709A">
      <w:pPr>
        <w:suppressAutoHyphens/>
        <w:spacing w:after="0" w:line="240" w:lineRule="auto"/>
        <w:ind w:firstLine="708"/>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Выполнение плановых показателей по посещаемости учреждений культуры в рамках национального проекта «Культура» в 2022 году составило 576 500,00 посещений.</w:t>
      </w:r>
    </w:p>
    <w:p w:rsidR="0003709A" w:rsidRPr="0003709A" w:rsidRDefault="0003709A" w:rsidP="0003709A">
      <w:pPr>
        <w:suppressAutoHyphens/>
        <w:spacing w:after="0" w:line="240" w:lineRule="auto"/>
        <w:ind w:firstLine="709"/>
        <w:rPr>
          <w:rFonts w:ascii="Times New Roman" w:eastAsia="Times New Roman" w:hAnsi="Times New Roman" w:cs="Times New Roman"/>
          <w:b/>
          <w:i/>
          <w:sz w:val="28"/>
          <w:szCs w:val="28"/>
          <w:lang w:eastAsia="ar-SA"/>
        </w:rPr>
      </w:pPr>
      <w:r w:rsidRPr="0003709A">
        <w:rPr>
          <w:rFonts w:ascii="Times New Roman" w:eastAsia="Times New Roman" w:hAnsi="Times New Roman" w:cs="Times New Roman"/>
          <w:b/>
          <w:i/>
          <w:sz w:val="28"/>
          <w:szCs w:val="28"/>
          <w:lang w:eastAsia="ar-SA"/>
        </w:rPr>
        <w:t>Федеральная программа «Культура для школьников».</w:t>
      </w:r>
    </w:p>
    <w:p w:rsidR="0003709A" w:rsidRPr="0003709A" w:rsidRDefault="0003709A" w:rsidP="0003709A">
      <w:pPr>
        <w:suppressAutoHyphens/>
        <w:spacing w:after="0" w:line="240" w:lineRule="auto"/>
        <w:ind w:firstLine="708"/>
        <w:jc w:val="both"/>
        <w:rPr>
          <w:rFonts w:ascii="Times New Roman" w:eastAsia="Times New Roman" w:hAnsi="Times New Roman" w:cs="Times New Roman"/>
          <w:color w:val="000000"/>
          <w:sz w:val="28"/>
          <w:szCs w:val="28"/>
          <w:shd w:val="clear" w:color="auto" w:fill="FFFFFF"/>
          <w:lang w:eastAsia="ar-SA"/>
        </w:rPr>
      </w:pPr>
      <w:r w:rsidRPr="0003709A">
        <w:rPr>
          <w:rFonts w:ascii="Times New Roman" w:eastAsia="Times New Roman" w:hAnsi="Times New Roman" w:cs="Times New Roman"/>
          <w:sz w:val="28"/>
          <w:szCs w:val="28"/>
          <w:lang w:eastAsia="ar-SA"/>
        </w:rPr>
        <w:t xml:space="preserve">«Культура для школьников» – федеральный совместный проект Министерства просвещения и Министерства культуры Российской Федерации, запущенный в 2019 году. </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 xml:space="preserve">В 2022 году на территории муниципального образования город Новотроицк в проекте «Культура для школьников» приняло участие 65 909 учащихся общеобразовательных школ, посетивших тематические </w:t>
      </w:r>
      <w:r w:rsidRPr="0003709A">
        <w:rPr>
          <w:rFonts w:ascii="Times New Roman" w:eastAsia="Times New Roman" w:hAnsi="Times New Roman" w:cs="Times New Roman"/>
          <w:sz w:val="28"/>
          <w:szCs w:val="28"/>
          <w:lang w:eastAsia="ar-SA"/>
        </w:rPr>
        <w:lastRenderedPageBreak/>
        <w:t>мероприятия в муниципальных учреждениях культуры и учреждениях дополнительного образования в области искусств.</w:t>
      </w:r>
    </w:p>
    <w:p w:rsidR="0003709A" w:rsidRPr="0003709A" w:rsidRDefault="0003709A" w:rsidP="0003709A">
      <w:pPr>
        <w:suppressAutoHyphens/>
        <w:spacing w:after="0" w:line="240" w:lineRule="auto"/>
        <w:ind w:firstLine="709"/>
        <w:rPr>
          <w:rFonts w:ascii="Times New Roman" w:eastAsia="Times New Roman" w:hAnsi="Times New Roman" w:cs="Times New Roman"/>
          <w:b/>
          <w:i/>
          <w:sz w:val="28"/>
          <w:szCs w:val="28"/>
          <w:shd w:val="clear" w:color="auto" w:fill="FFFFFF"/>
          <w:lang w:eastAsia="ar-SA"/>
        </w:rPr>
      </w:pPr>
      <w:r w:rsidRPr="0003709A">
        <w:rPr>
          <w:rFonts w:ascii="Times New Roman" w:eastAsia="Times New Roman" w:hAnsi="Times New Roman" w:cs="Times New Roman"/>
          <w:b/>
          <w:i/>
          <w:sz w:val="28"/>
          <w:szCs w:val="28"/>
          <w:lang w:eastAsia="ar-SA"/>
        </w:rPr>
        <w:t>Федеральная программа «Пушкинская карта».</w:t>
      </w:r>
    </w:p>
    <w:p w:rsidR="0003709A" w:rsidRPr="0003709A" w:rsidRDefault="0003709A" w:rsidP="0003709A">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shd w:val="clear" w:color="auto" w:fill="FFFFFF"/>
          <w:lang w:eastAsia="ar-SA"/>
        </w:rPr>
      </w:pPr>
      <w:r w:rsidRPr="0003709A">
        <w:rPr>
          <w:rFonts w:ascii="Times New Roman" w:eastAsia="Times New Roman" w:hAnsi="Times New Roman" w:cs="Times New Roman"/>
          <w:sz w:val="28"/>
          <w:szCs w:val="28"/>
          <w:shd w:val="clear" w:color="auto" w:fill="FFFFFF"/>
          <w:lang w:eastAsia="ar-SA"/>
        </w:rPr>
        <w:t>«Пушкинская карта» – совместный федеральный проект Министерства культуры РФ и Министерства цифрового развития РФ, запущенный                       1 сентября 2021 года, направленный на социальную поддержку молодежи от  14-ти до 22-х лет с целью повышения для них доступности организаций культуры.</w:t>
      </w:r>
    </w:p>
    <w:p w:rsidR="0003709A" w:rsidRPr="0003709A" w:rsidRDefault="0003709A" w:rsidP="0003709A">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03709A">
        <w:rPr>
          <w:rFonts w:ascii="Times New Roman" w:eastAsia="Times New Roman" w:hAnsi="Times New Roman" w:cs="Times New Roman"/>
          <w:sz w:val="28"/>
          <w:szCs w:val="28"/>
          <w:shd w:val="clear" w:color="auto" w:fill="FFFFFF"/>
          <w:lang w:eastAsia="ar-SA"/>
        </w:rPr>
        <w:t>На территории муниципального образования город Новотроицк в реализации проекта «Пушкинская карта» участвуют: МАУК                                 «Д/</w:t>
      </w:r>
      <w:proofErr w:type="gramStart"/>
      <w:r w:rsidRPr="0003709A">
        <w:rPr>
          <w:rFonts w:ascii="Times New Roman" w:eastAsia="Times New Roman" w:hAnsi="Times New Roman" w:cs="Times New Roman"/>
          <w:sz w:val="28"/>
          <w:szCs w:val="28"/>
          <w:shd w:val="clear" w:color="auto" w:fill="FFFFFF"/>
          <w:lang w:eastAsia="ar-SA"/>
        </w:rPr>
        <w:t>К</w:t>
      </w:r>
      <w:proofErr w:type="gramEnd"/>
      <w:r w:rsidRPr="0003709A">
        <w:rPr>
          <w:rFonts w:ascii="Times New Roman" w:eastAsia="Times New Roman" w:hAnsi="Times New Roman" w:cs="Times New Roman"/>
          <w:sz w:val="28"/>
          <w:szCs w:val="28"/>
          <w:shd w:val="clear" w:color="auto" w:fill="FFFFFF"/>
          <w:lang w:eastAsia="ar-SA"/>
        </w:rPr>
        <w:t xml:space="preserve"> металлургов»,  МАУК «Молодежный центр», МКПАУ «Музейно-выставочный комплекс», МАУК «Централизованная библиотечная система».</w:t>
      </w:r>
    </w:p>
    <w:p w:rsidR="0003709A" w:rsidRPr="0003709A" w:rsidRDefault="0003709A" w:rsidP="0003709A">
      <w:pPr>
        <w:suppressAutoHyphens/>
        <w:spacing w:after="0" w:line="240" w:lineRule="auto"/>
        <w:ind w:firstLine="708"/>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В 2022 году по программе «Пушкинская карта»</w:t>
      </w:r>
      <w:r w:rsidRPr="0003709A">
        <w:rPr>
          <w:rFonts w:ascii="Times New Roman" w:eastAsia="Times New Roman" w:hAnsi="Times New Roman" w:cs="Times New Roman"/>
          <w:i/>
          <w:sz w:val="28"/>
          <w:szCs w:val="28"/>
          <w:lang w:eastAsia="ar-SA"/>
        </w:rPr>
        <w:t xml:space="preserve"> </w:t>
      </w:r>
      <w:r w:rsidRPr="0003709A">
        <w:rPr>
          <w:rFonts w:ascii="Times New Roman" w:eastAsia="Times New Roman" w:hAnsi="Times New Roman" w:cs="Times New Roman"/>
          <w:sz w:val="28"/>
          <w:szCs w:val="28"/>
          <w:lang w:eastAsia="ar-SA"/>
        </w:rPr>
        <w:t xml:space="preserve">было реализовано               8 481 электронный билет на 127 культурных мероприятий, одобренных  министерством культуры Оренбургской области, на общую сумму 1 592 300,00 рублей. </w:t>
      </w:r>
    </w:p>
    <w:p w:rsidR="0003709A" w:rsidRPr="0003709A" w:rsidRDefault="0003709A" w:rsidP="0003709A">
      <w:pPr>
        <w:suppressAutoHyphens/>
        <w:spacing w:after="0" w:line="240" w:lineRule="auto"/>
        <w:ind w:firstLine="708"/>
        <w:jc w:val="center"/>
        <w:rPr>
          <w:rFonts w:ascii="Times New Roman" w:eastAsia="Times New Roman" w:hAnsi="Times New Roman" w:cs="Times New Roman"/>
          <w:color w:val="C00000"/>
          <w:sz w:val="28"/>
          <w:szCs w:val="28"/>
          <w:lang w:eastAsia="ar-SA"/>
        </w:rPr>
      </w:pPr>
    </w:p>
    <w:p w:rsidR="0003709A" w:rsidRPr="0003709A" w:rsidRDefault="0003709A" w:rsidP="0003709A">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8"/>
          <w:szCs w:val="28"/>
          <w:lang w:eastAsia="ar-SA"/>
        </w:rPr>
      </w:pPr>
      <w:r w:rsidRPr="0003709A">
        <w:rPr>
          <w:rFonts w:ascii="Times New Roman" w:eastAsia="Times New Roman" w:hAnsi="Times New Roman" w:cs="Times New Roman"/>
          <w:b/>
          <w:i/>
          <w:sz w:val="28"/>
          <w:szCs w:val="28"/>
          <w:lang w:eastAsia="ru-RU"/>
        </w:rPr>
        <w:t xml:space="preserve">Проект </w:t>
      </w:r>
      <w:r w:rsidRPr="0003709A">
        <w:rPr>
          <w:rFonts w:ascii="Times New Roman" w:eastAsia="Times New Roman" w:hAnsi="Times New Roman" w:cs="Times New Roman"/>
          <w:b/>
          <w:i/>
          <w:sz w:val="28"/>
          <w:szCs w:val="28"/>
          <w:lang w:eastAsia="ar-SA"/>
        </w:rPr>
        <w:t>«Волонтёры культуры Новотроицка».</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 xml:space="preserve">На базе Музейно-выставочного комплекса два с половиной года ведет свою деятельность движение «Волонтёры культуры Новотроицка» в рамках участия в работе проектного офиса «Волонтеры культуры Оренбуржья». </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 xml:space="preserve">За прошедший год количество участников движения увеличилось с 15 до 22 человек.  </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 xml:space="preserve">В течение 2022 года волонтёры культуры принимали участие в 17 акциях и мероприятиях. </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Волонтеры культуры приняли активное участие в Всероссийской акции «Блокадный хлеб». В рамках акции «Новый год в каждый дом», школьники города совместно с волонтёрами культуры рисовали поздравительные новогодние открытки для военнослужащих и отправили их мобилизованным на фронт. Активисты волонтёрского движения помогали в проведении праздников русских народных игр «Субботея» на детской площадке по улице им. М. Корецкой.</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 xml:space="preserve">В рамках апрельской акции «Всероссийский день заботы о памятниках и исторических местах» волонтёры культуры Новотроицка вместе с добровольческим отрядом «Дорогою Добра» клуба села Хабарное организовали субботник на территории памятника разведчицы времён гражданской войны Марии Корецкой. </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 xml:space="preserve">На протяжении 2022 года волонтёры культуры активно помогали сотрудникам Музейно-выставочного комплекса в монтаже картин и изделий </w:t>
      </w:r>
      <w:r w:rsidRPr="0003709A">
        <w:rPr>
          <w:rFonts w:ascii="Times New Roman" w:eastAsia="Times New Roman" w:hAnsi="Times New Roman" w:cs="Times New Roman"/>
          <w:sz w:val="28"/>
          <w:szCs w:val="28"/>
          <w:lang w:eastAsia="ar-SA"/>
        </w:rPr>
        <w:lastRenderedPageBreak/>
        <w:t xml:space="preserve">декоративно-прикладного искусства самодеятельных художников и мастеров (выставки «В гостях у мастеров», «Красота барельефной лепнины» и другие). </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 xml:space="preserve">Активная работа новотроицких волонтёров культуры отмечена многочисленными муниципальными и областными наградами. </w:t>
      </w:r>
    </w:p>
    <w:p w:rsid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p>
    <w:p w:rsidR="00FB1C44" w:rsidRPr="0003709A" w:rsidRDefault="00FB1C44" w:rsidP="0003709A">
      <w:pPr>
        <w:suppressAutoHyphens/>
        <w:spacing w:after="0" w:line="240" w:lineRule="auto"/>
        <w:ind w:firstLine="709"/>
        <w:jc w:val="both"/>
        <w:rPr>
          <w:rFonts w:ascii="Times New Roman" w:eastAsia="Times New Roman" w:hAnsi="Times New Roman" w:cs="Times New Roman"/>
          <w:sz w:val="28"/>
          <w:szCs w:val="28"/>
          <w:lang w:eastAsia="ar-SA"/>
        </w:rPr>
      </w:pPr>
    </w:p>
    <w:p w:rsidR="0003709A" w:rsidRPr="0003709A" w:rsidRDefault="0003709A" w:rsidP="0003709A">
      <w:pPr>
        <w:suppressAutoHyphens/>
        <w:spacing w:after="0" w:line="240" w:lineRule="auto"/>
        <w:ind w:firstLine="709"/>
        <w:rPr>
          <w:rFonts w:ascii="Times New Roman" w:eastAsia="Times New Roman" w:hAnsi="Times New Roman" w:cs="Times New Roman"/>
          <w:b/>
          <w:i/>
          <w:sz w:val="28"/>
          <w:szCs w:val="28"/>
          <w:lang w:eastAsia="ar-SA"/>
        </w:rPr>
      </w:pPr>
      <w:r w:rsidRPr="0003709A">
        <w:rPr>
          <w:rFonts w:ascii="Times" w:eastAsia="Times New Roman" w:hAnsi="Times" w:cs="Times"/>
          <w:b/>
          <w:i/>
          <w:sz w:val="28"/>
          <w:szCs w:val="28"/>
          <w:lang w:eastAsia="ar-SA"/>
        </w:rPr>
        <w:t>Программа работы с Культурной платформой «АРТ-ОКНО».</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bCs/>
          <w:sz w:val="28"/>
          <w:szCs w:val="28"/>
          <w:lang w:eastAsia="ar-SA"/>
        </w:rPr>
      </w:pPr>
      <w:r w:rsidRPr="0003709A">
        <w:rPr>
          <w:rFonts w:ascii="Times New Roman" w:eastAsia="Times New Roman" w:hAnsi="Times New Roman" w:cs="Times New Roman"/>
          <w:sz w:val="28"/>
          <w:szCs w:val="28"/>
          <w:lang w:eastAsia="ar-SA"/>
        </w:rPr>
        <w:t>В 2022 году к</w:t>
      </w:r>
      <w:r w:rsidRPr="0003709A">
        <w:rPr>
          <w:rFonts w:ascii="Times New Roman" w:eastAsia="Times New Roman" w:hAnsi="Times New Roman" w:cs="Times New Roman"/>
          <w:bCs/>
          <w:sz w:val="28"/>
          <w:szCs w:val="28"/>
          <w:lang w:eastAsia="ar-SA"/>
        </w:rPr>
        <w:t>ультурная платформа «АРТ-ОКНО» благотворительного фонда Алишера Усманова «Искусство, наука и спорт» организовала в МАУК «Д/</w:t>
      </w:r>
      <w:proofErr w:type="gramStart"/>
      <w:r w:rsidRPr="0003709A">
        <w:rPr>
          <w:rFonts w:ascii="Times New Roman" w:eastAsia="Times New Roman" w:hAnsi="Times New Roman" w:cs="Times New Roman"/>
          <w:bCs/>
          <w:sz w:val="28"/>
          <w:szCs w:val="28"/>
          <w:lang w:eastAsia="ar-SA"/>
        </w:rPr>
        <w:t>К</w:t>
      </w:r>
      <w:proofErr w:type="gramEnd"/>
      <w:r w:rsidRPr="0003709A">
        <w:rPr>
          <w:rFonts w:ascii="Times New Roman" w:eastAsia="Times New Roman" w:hAnsi="Times New Roman" w:cs="Times New Roman"/>
          <w:bCs/>
          <w:sz w:val="28"/>
          <w:szCs w:val="28"/>
          <w:lang w:eastAsia="ar-SA"/>
        </w:rPr>
        <w:t xml:space="preserve"> металлургов» благотворительный  показ для горожан двух спектаклей московских театров.</w:t>
      </w:r>
    </w:p>
    <w:p w:rsidR="0003709A" w:rsidRPr="0003709A" w:rsidRDefault="0003709A" w:rsidP="0003709A">
      <w:pPr>
        <w:widowControl w:val="0"/>
        <w:suppressAutoHyphens/>
        <w:spacing w:after="0" w:line="240" w:lineRule="auto"/>
        <w:ind w:firstLine="709"/>
        <w:jc w:val="both"/>
        <w:rPr>
          <w:rFonts w:ascii="Times New Roman" w:eastAsia="Lucida Sans Unicode" w:hAnsi="Times New Roman" w:cs="Times New Roman"/>
          <w:iCs/>
          <w:color w:val="000000"/>
          <w:sz w:val="28"/>
          <w:szCs w:val="28"/>
          <w:lang w:bidi="en-US"/>
        </w:rPr>
      </w:pPr>
      <w:r w:rsidRPr="0003709A">
        <w:rPr>
          <w:rFonts w:ascii="Times New Roman" w:eastAsia="Lucida Sans Unicode" w:hAnsi="Times New Roman" w:cs="Times New Roman"/>
          <w:iCs/>
          <w:color w:val="000000"/>
          <w:sz w:val="28"/>
          <w:szCs w:val="28"/>
          <w:lang w:bidi="en-US"/>
        </w:rPr>
        <w:t xml:space="preserve">В 2022 году Новотроицк праздновал 77-ю годовщину со дня рождения города на средства, которые выиграл МАУК «Д/К металлургов» в грантовом конкурсе культурной платформы АРТ-ОКНО в </w:t>
      </w:r>
      <w:r w:rsidRPr="0003709A">
        <w:rPr>
          <w:rFonts w:ascii="Times New Roman" w:eastAsia="Lucida Sans Unicode" w:hAnsi="Times New Roman" w:cs="Times New Roman"/>
          <w:bCs/>
          <w:color w:val="000000"/>
          <w:sz w:val="28"/>
          <w:szCs w:val="28"/>
          <w:lang w:bidi="en-US"/>
        </w:rPr>
        <w:t xml:space="preserve">проекте «МыГород», выигрыш гранта составил </w:t>
      </w:r>
      <w:r w:rsidRPr="0003709A">
        <w:rPr>
          <w:rFonts w:ascii="Times New Roman" w:eastAsia="Lucida Sans Unicode" w:hAnsi="Times New Roman" w:cs="Times New Roman"/>
          <w:iCs/>
          <w:color w:val="000000"/>
          <w:sz w:val="28"/>
          <w:szCs w:val="28"/>
          <w:lang w:bidi="en-US"/>
        </w:rPr>
        <w:t xml:space="preserve">600 тысяч рублей. </w:t>
      </w:r>
    </w:p>
    <w:p w:rsidR="0003709A" w:rsidRPr="0003709A" w:rsidRDefault="0003709A" w:rsidP="0003709A">
      <w:pPr>
        <w:widowControl w:val="0"/>
        <w:suppressAutoHyphens/>
        <w:spacing w:after="0" w:line="240" w:lineRule="auto"/>
        <w:ind w:firstLine="709"/>
        <w:jc w:val="both"/>
        <w:rPr>
          <w:rFonts w:ascii="Times New Roman" w:eastAsia="Lucida Sans Unicode" w:hAnsi="Times New Roman" w:cs="Times New Roman"/>
          <w:color w:val="000000"/>
          <w:sz w:val="28"/>
          <w:szCs w:val="28"/>
          <w:lang w:bidi="en-US"/>
        </w:rPr>
      </w:pPr>
      <w:r w:rsidRPr="0003709A">
        <w:rPr>
          <w:rFonts w:ascii="Times New Roman" w:eastAsia="Lucida Sans Unicode" w:hAnsi="Times New Roman" w:cs="Times New Roman"/>
          <w:bCs/>
          <w:color w:val="000000"/>
          <w:sz w:val="28"/>
          <w:szCs w:val="28"/>
          <w:lang w:bidi="en-US"/>
        </w:rPr>
        <w:t xml:space="preserve">В летний период еженедельно в субботу на танцевальной площадке Городского парка для детей младшего возраста проводились детские дискотеки. </w:t>
      </w:r>
      <w:r w:rsidRPr="0003709A">
        <w:rPr>
          <w:rFonts w:ascii="Times New Roman" w:eastAsia="Lucida Sans Unicode" w:hAnsi="Times New Roman" w:cs="Times New Roman"/>
          <w:color w:val="000000"/>
          <w:sz w:val="28"/>
          <w:szCs w:val="28"/>
          <w:lang w:bidi="en-US"/>
        </w:rPr>
        <w:t xml:space="preserve">Генеральным партнёром и спонсором  проекта «Минидиско» от радиостанции </w:t>
      </w:r>
      <w:r w:rsidRPr="0003709A">
        <w:rPr>
          <w:rFonts w:ascii="Times New Roman" w:eastAsia="Lucida Sans Unicode" w:hAnsi="Times New Roman" w:cs="Times New Roman"/>
          <w:color w:val="000000"/>
          <w:sz w:val="28"/>
          <w:szCs w:val="28"/>
          <w:lang w:val="en-US" w:bidi="en-US"/>
        </w:rPr>
        <w:t>DFM</w:t>
      </w:r>
      <w:r w:rsidRPr="0003709A">
        <w:rPr>
          <w:rFonts w:ascii="Times New Roman" w:eastAsia="Lucida Sans Unicode" w:hAnsi="Times New Roman" w:cs="Times New Roman"/>
          <w:color w:val="000000"/>
          <w:sz w:val="28"/>
          <w:szCs w:val="28"/>
          <w:lang w:bidi="en-US"/>
        </w:rPr>
        <w:t xml:space="preserve"> города Орска выступило градообразующее предприятие  – АО «Уральская Сталь».</w:t>
      </w:r>
    </w:p>
    <w:p w:rsidR="0003709A" w:rsidRDefault="0003709A" w:rsidP="0003709A">
      <w:pPr>
        <w:shd w:val="clear" w:color="auto" w:fill="FFFFFF"/>
        <w:spacing w:after="0" w:line="240" w:lineRule="auto"/>
        <w:ind w:firstLine="709"/>
        <w:jc w:val="both"/>
        <w:rPr>
          <w:rFonts w:ascii="Times New Roman" w:eastAsia="Times New Roman" w:hAnsi="Times New Roman" w:cs="Times New Roman"/>
          <w:bCs/>
          <w:sz w:val="28"/>
          <w:szCs w:val="28"/>
          <w:lang w:eastAsia="ar-SA"/>
        </w:rPr>
      </w:pPr>
      <w:r w:rsidRPr="0003709A">
        <w:rPr>
          <w:rFonts w:ascii="Times New Roman" w:eastAsia="Times New Roman" w:hAnsi="Times New Roman" w:cs="Times New Roman"/>
          <w:sz w:val="28"/>
          <w:szCs w:val="28"/>
          <w:lang w:eastAsia="ru-RU"/>
        </w:rPr>
        <w:t xml:space="preserve">В мае 2022 года Региональный центр развития культуры Оренбургской области провел кавер-фестиваль«KVAS» в рамках проекта «Открытое арт-пространство «Музыка без границ» в городе Новотроицке также при    поддержке </w:t>
      </w:r>
      <w:r w:rsidRPr="0003709A">
        <w:rPr>
          <w:rFonts w:ascii="Times New Roman" w:eastAsia="Times New Roman" w:hAnsi="Times New Roman" w:cs="Times New Roman"/>
          <w:bCs/>
          <w:sz w:val="28"/>
          <w:szCs w:val="28"/>
          <w:lang w:eastAsia="ar-SA"/>
        </w:rPr>
        <w:t>благотворительного фонда Алишера Усманова «Искусство, наука и спорт».</w:t>
      </w:r>
    </w:p>
    <w:p w:rsidR="00FB1C44" w:rsidRPr="0003709A" w:rsidRDefault="00FB1C44" w:rsidP="0003709A">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3709A" w:rsidRPr="0003709A" w:rsidRDefault="0003709A" w:rsidP="00B347A8">
      <w:pPr>
        <w:tabs>
          <w:tab w:val="left" w:pos="5595"/>
        </w:tabs>
        <w:suppressAutoHyphens/>
        <w:spacing w:after="0" w:line="200" w:lineRule="atLeast"/>
        <w:jc w:val="both"/>
        <w:rPr>
          <w:rFonts w:ascii="Times New Roman" w:eastAsia="Times New Roman" w:hAnsi="Times New Roman" w:cs="Calibri"/>
          <w:b/>
          <w:sz w:val="28"/>
          <w:szCs w:val="28"/>
          <w:lang w:eastAsia="ar-SA"/>
        </w:rPr>
      </w:pPr>
      <w:r w:rsidRPr="0003709A">
        <w:rPr>
          <w:rFonts w:ascii="Times" w:eastAsia="Times New Roman" w:hAnsi="Times" w:cs="Times"/>
          <w:b/>
          <w:bCs/>
          <w:sz w:val="28"/>
          <w:szCs w:val="28"/>
          <w:lang w:eastAsia="ar-SA"/>
        </w:rPr>
        <w:t xml:space="preserve">        </w:t>
      </w:r>
      <w:r w:rsidRPr="0003709A">
        <w:rPr>
          <w:rFonts w:ascii="Times New Roman" w:eastAsia="Times New Roman" w:hAnsi="Times New Roman" w:cs="Calibri"/>
          <w:b/>
          <w:sz w:val="28"/>
          <w:szCs w:val="28"/>
          <w:lang w:eastAsia="ar-SA"/>
        </w:rPr>
        <w:t>Основная деятельность муниципальных учреждений культуры</w:t>
      </w:r>
    </w:p>
    <w:p w:rsidR="0003709A" w:rsidRDefault="0003709A" w:rsidP="0003709A">
      <w:pPr>
        <w:widowControl w:val="0"/>
        <w:suppressAutoHyphens/>
        <w:autoSpaceDE w:val="0"/>
        <w:spacing w:after="0" w:line="240" w:lineRule="auto"/>
        <w:jc w:val="center"/>
        <w:rPr>
          <w:rFonts w:ascii="Times New Roman" w:eastAsia="Times New Roman" w:hAnsi="Times New Roman" w:cs="Calibri"/>
          <w:b/>
          <w:sz w:val="28"/>
          <w:szCs w:val="28"/>
          <w:lang w:eastAsia="ar-SA"/>
        </w:rPr>
      </w:pPr>
      <w:r w:rsidRPr="0003709A">
        <w:rPr>
          <w:rFonts w:ascii="Times New Roman" w:eastAsia="Times New Roman" w:hAnsi="Times New Roman" w:cs="Calibri"/>
          <w:b/>
          <w:sz w:val="28"/>
          <w:szCs w:val="28"/>
          <w:lang w:eastAsia="ar-SA"/>
        </w:rPr>
        <w:t xml:space="preserve"> и их достижения в 2022 году</w:t>
      </w:r>
    </w:p>
    <w:p w:rsidR="0003709A" w:rsidRPr="0003709A" w:rsidRDefault="0003709A" w:rsidP="0003709A">
      <w:pPr>
        <w:widowControl w:val="0"/>
        <w:suppressAutoHyphens/>
        <w:autoSpaceDE w:val="0"/>
        <w:spacing w:after="0" w:line="240" w:lineRule="auto"/>
        <w:jc w:val="center"/>
        <w:rPr>
          <w:rFonts w:ascii="Times New Roman" w:eastAsia="Times New Roman" w:hAnsi="Times New Roman" w:cs="Calibri"/>
          <w:b/>
          <w:sz w:val="28"/>
          <w:szCs w:val="28"/>
          <w:lang w:eastAsia="ar-SA"/>
        </w:rPr>
      </w:pPr>
      <w:r w:rsidRPr="0003709A">
        <w:rPr>
          <w:rFonts w:ascii="Times New Roman" w:eastAsia="Times New Roman" w:hAnsi="Times New Roman" w:cs="Calibri"/>
          <w:b/>
          <w:sz w:val="28"/>
          <w:szCs w:val="28"/>
          <w:lang w:eastAsia="ar-SA"/>
        </w:rPr>
        <w:t>Культурно-досуговые учреждения</w:t>
      </w:r>
    </w:p>
    <w:p w:rsidR="0003709A" w:rsidRPr="0003709A" w:rsidRDefault="0003709A" w:rsidP="0003709A">
      <w:pPr>
        <w:widowControl w:val="0"/>
        <w:suppressAutoHyphens/>
        <w:spacing w:after="0" w:line="240" w:lineRule="auto"/>
        <w:ind w:firstLine="708"/>
        <w:jc w:val="both"/>
        <w:rPr>
          <w:rFonts w:ascii="Times New Roman" w:eastAsia="Lucida Sans Unicode" w:hAnsi="Times New Roman" w:cs="Times New Roman"/>
          <w:sz w:val="28"/>
          <w:szCs w:val="28"/>
          <w:lang w:bidi="en-US"/>
        </w:rPr>
      </w:pPr>
      <w:r w:rsidRPr="0003709A">
        <w:rPr>
          <w:rFonts w:ascii="Times New Roman" w:eastAsia="Lucida Sans Unicode" w:hAnsi="Times New Roman" w:cs="Times New Roman"/>
          <w:sz w:val="28"/>
          <w:szCs w:val="28"/>
          <w:lang w:bidi="en-US"/>
        </w:rPr>
        <w:t>В МАУК «Дворец культуры металлургов», МАУК «Молодежный центр» и сельских клубах функционируют 63 культурно-досуговых формирования (число участников 1 160</w:t>
      </w:r>
      <w:r w:rsidRPr="0003709A">
        <w:rPr>
          <w:rFonts w:ascii="Times New Roman" w:eastAsia="Lucida Sans Unicode" w:hAnsi="Times New Roman" w:cs="Times New Roman"/>
          <w:b/>
          <w:sz w:val="28"/>
          <w:szCs w:val="28"/>
          <w:lang w:bidi="en-US"/>
        </w:rPr>
        <w:t xml:space="preserve"> </w:t>
      </w:r>
      <w:r w:rsidRPr="0003709A">
        <w:rPr>
          <w:rFonts w:ascii="Times New Roman" w:eastAsia="Lucida Sans Unicode" w:hAnsi="Times New Roman" w:cs="Times New Roman"/>
          <w:sz w:val="28"/>
          <w:szCs w:val="28"/>
          <w:lang w:bidi="en-US"/>
        </w:rPr>
        <w:t xml:space="preserve">человек), </w:t>
      </w:r>
      <w:r w:rsidRPr="0003709A">
        <w:rPr>
          <w:rFonts w:ascii="Times New Roman" w:eastAsia="Lucida Sans Unicode" w:hAnsi="Times New Roman" w:cs="Tahoma"/>
          <w:color w:val="000000"/>
          <w:sz w:val="28"/>
          <w:szCs w:val="28"/>
          <w:lang w:bidi="en-US"/>
        </w:rPr>
        <w:t>из них детских коллективов- 19 (число участников 435</w:t>
      </w:r>
      <w:r w:rsidRPr="0003709A">
        <w:rPr>
          <w:rFonts w:ascii="Times New Roman" w:eastAsia="Lucida Sans Unicode" w:hAnsi="Times New Roman" w:cs="Tahoma"/>
          <w:b/>
          <w:color w:val="000000"/>
          <w:sz w:val="28"/>
          <w:szCs w:val="28"/>
          <w:lang w:bidi="en-US"/>
        </w:rPr>
        <w:t xml:space="preserve"> </w:t>
      </w:r>
      <w:r w:rsidRPr="0003709A">
        <w:rPr>
          <w:rFonts w:ascii="Times New Roman" w:eastAsia="Lucida Sans Unicode" w:hAnsi="Times New Roman" w:cs="Tahoma"/>
          <w:color w:val="000000"/>
          <w:sz w:val="28"/>
          <w:szCs w:val="28"/>
          <w:lang w:bidi="en-US"/>
        </w:rPr>
        <w:t>человек), коллективов для молодежи – 14 (число участников 246</w:t>
      </w:r>
      <w:r w:rsidRPr="0003709A">
        <w:rPr>
          <w:rFonts w:ascii="Times New Roman" w:eastAsia="Lucida Sans Unicode" w:hAnsi="Times New Roman" w:cs="Tahoma"/>
          <w:b/>
          <w:color w:val="000000"/>
          <w:sz w:val="28"/>
          <w:szCs w:val="28"/>
          <w:lang w:bidi="en-US"/>
        </w:rPr>
        <w:t xml:space="preserve"> </w:t>
      </w:r>
      <w:r w:rsidRPr="0003709A">
        <w:rPr>
          <w:rFonts w:ascii="Times New Roman" w:eastAsia="Lucida Sans Unicode" w:hAnsi="Times New Roman" w:cs="Tahoma"/>
          <w:color w:val="000000"/>
          <w:sz w:val="28"/>
          <w:szCs w:val="28"/>
          <w:lang w:bidi="en-US"/>
        </w:rPr>
        <w:t xml:space="preserve">человек). </w:t>
      </w:r>
      <w:r w:rsidRPr="0003709A">
        <w:rPr>
          <w:rFonts w:ascii="Times New Roman" w:eastAsia="Lucida Sans Unicode" w:hAnsi="Times New Roman" w:cs="Times New Roman"/>
          <w:sz w:val="28"/>
          <w:szCs w:val="28"/>
          <w:lang w:bidi="en-US"/>
        </w:rPr>
        <w:t xml:space="preserve">20 творческих коллективов имеют звание «Народный». </w:t>
      </w:r>
    </w:p>
    <w:p w:rsidR="0003709A" w:rsidRPr="0003709A" w:rsidRDefault="0003709A" w:rsidP="0003709A">
      <w:pPr>
        <w:widowControl w:val="0"/>
        <w:suppressAutoHyphens/>
        <w:spacing w:after="0" w:line="240" w:lineRule="auto"/>
        <w:ind w:firstLine="708"/>
        <w:jc w:val="both"/>
        <w:rPr>
          <w:rFonts w:ascii="Times New Roman" w:eastAsia="Lucida Sans Unicode" w:hAnsi="Times New Roman" w:cs="Tahoma"/>
          <w:color w:val="000000"/>
          <w:sz w:val="28"/>
          <w:szCs w:val="28"/>
          <w:lang w:bidi="en-US"/>
        </w:rPr>
      </w:pPr>
      <w:r w:rsidRPr="0003709A">
        <w:rPr>
          <w:rFonts w:ascii="Times New Roman" w:eastAsia="Lucida Sans Unicode" w:hAnsi="Times New Roman" w:cs="Times New Roman"/>
          <w:sz w:val="28"/>
          <w:szCs w:val="28"/>
          <w:lang w:bidi="en-US"/>
        </w:rPr>
        <w:t xml:space="preserve">В 2022 году культурно-досуговые учреждения провели 1220 мероприятий, которые посетили </w:t>
      </w:r>
      <w:r w:rsidRPr="0003709A">
        <w:rPr>
          <w:rFonts w:ascii="Times New Roman" w:eastAsia="Lucida Sans Unicode" w:hAnsi="Times New Roman" w:cs="Tahoma"/>
          <w:color w:val="000000"/>
          <w:sz w:val="28"/>
          <w:szCs w:val="28"/>
          <w:lang w:bidi="en-US"/>
        </w:rPr>
        <w:t>250 460 человек.</w:t>
      </w:r>
    </w:p>
    <w:p w:rsidR="0003709A" w:rsidRDefault="0003709A" w:rsidP="0003709A">
      <w:pPr>
        <w:suppressAutoHyphens/>
        <w:spacing w:after="0" w:line="240" w:lineRule="auto"/>
        <w:ind w:firstLine="709"/>
        <w:jc w:val="both"/>
        <w:rPr>
          <w:rFonts w:ascii="Times New Roman" w:eastAsia="Calibri" w:hAnsi="Times New Roman" w:cs="Times New Roman"/>
          <w:sz w:val="28"/>
          <w:szCs w:val="28"/>
          <w:lang w:eastAsia="ar-SA"/>
        </w:rPr>
      </w:pPr>
      <w:r w:rsidRPr="0003709A">
        <w:rPr>
          <w:rFonts w:ascii="Times New Roman" w:eastAsia="Calibri" w:hAnsi="Times New Roman" w:cs="Times New Roman"/>
          <w:sz w:val="28"/>
          <w:szCs w:val="28"/>
          <w:lang w:eastAsia="ar-SA"/>
        </w:rPr>
        <w:t>Кинотеатр «Молодежный» (на базе МАУК «Молодежный центр») посетило 28 600 зрителей.</w:t>
      </w:r>
    </w:p>
    <w:p w:rsidR="0003709A" w:rsidRPr="0003709A" w:rsidRDefault="0003709A" w:rsidP="0003709A">
      <w:pPr>
        <w:widowControl w:val="0"/>
        <w:suppressAutoHyphens/>
        <w:spacing w:after="0" w:line="240" w:lineRule="auto"/>
        <w:ind w:firstLine="708"/>
        <w:jc w:val="both"/>
        <w:rPr>
          <w:rFonts w:ascii="Times New Roman" w:eastAsia="Lucida Sans Unicode" w:hAnsi="Times New Roman" w:cs="Times New Roman"/>
          <w:sz w:val="28"/>
          <w:szCs w:val="28"/>
          <w:lang w:bidi="en-US"/>
        </w:rPr>
      </w:pPr>
      <w:r w:rsidRPr="0003709A">
        <w:rPr>
          <w:rFonts w:ascii="Times New Roman" w:eastAsia="Lucida Sans Unicode" w:hAnsi="Times New Roman" w:cs="Times New Roman"/>
          <w:bCs/>
          <w:sz w:val="28"/>
          <w:szCs w:val="28"/>
          <w:lang w:bidi="en-US"/>
        </w:rPr>
        <w:lastRenderedPageBreak/>
        <w:t xml:space="preserve">На протяжении 2022 года все творческие коллективы города принимали активное участие во всех массовых мероприятиях, проводимых в офлайн и онлайн форматах. С участием коллективов были проведены мероприятия,  посвященные рождественским праздникам, выводу советских войск из Афганистана, Дню защитника Отечества, открытию </w:t>
      </w:r>
      <w:r w:rsidRPr="0003709A">
        <w:rPr>
          <w:rFonts w:ascii="Times New Roman" w:eastAsia="Lucida Sans Unicode" w:hAnsi="Times New Roman" w:cs="Tahoma"/>
          <w:color w:val="000000"/>
          <w:sz w:val="28"/>
          <w:szCs w:val="28"/>
          <w:lang w:bidi="en-US"/>
        </w:rPr>
        <w:t xml:space="preserve">Года культурного наследия народов России, </w:t>
      </w:r>
      <w:r w:rsidRPr="0003709A">
        <w:rPr>
          <w:rFonts w:ascii="Times New Roman" w:eastAsia="Lucida Sans Unicode" w:hAnsi="Times New Roman" w:cs="Times New Roman"/>
          <w:bCs/>
          <w:sz w:val="28"/>
          <w:szCs w:val="28"/>
          <w:lang w:bidi="en-US"/>
        </w:rPr>
        <w:t xml:space="preserve">Международному женскому дню, Дню Победы, Дню города, Дню семьи, любви и верности, Дню знаний, Дню народного единства и т.д. </w:t>
      </w:r>
    </w:p>
    <w:p w:rsidR="0003709A" w:rsidRPr="0003709A" w:rsidRDefault="0003709A" w:rsidP="009709AB">
      <w:pPr>
        <w:widowControl w:val="0"/>
        <w:suppressAutoHyphens/>
        <w:autoSpaceDE w:val="0"/>
        <w:autoSpaceDN w:val="0"/>
        <w:adjustRightInd w:val="0"/>
        <w:spacing w:after="0" w:line="240" w:lineRule="auto"/>
        <w:jc w:val="both"/>
        <w:rPr>
          <w:rFonts w:ascii="Times New Roman" w:eastAsia="Times New Roman" w:hAnsi="Times New Roman" w:cs="Calibri"/>
          <w:bCs/>
          <w:sz w:val="28"/>
          <w:szCs w:val="28"/>
        </w:rPr>
      </w:pPr>
      <w:r w:rsidRPr="0003709A">
        <w:rPr>
          <w:rFonts w:ascii="Times New Roman" w:eastAsia="Times New Roman" w:hAnsi="Times New Roman" w:cs="Calibri"/>
          <w:sz w:val="28"/>
          <w:szCs w:val="28"/>
        </w:rPr>
        <w:tab/>
      </w:r>
      <w:r w:rsidRPr="0003709A">
        <w:rPr>
          <w:rFonts w:ascii="Times New Roman" w:eastAsia="Times New Roman" w:hAnsi="Times New Roman" w:cs="Calibri"/>
          <w:bCs/>
          <w:sz w:val="28"/>
          <w:szCs w:val="28"/>
        </w:rPr>
        <w:t xml:space="preserve">По субботам для жителей города Дворец культуры металлургов организовывал концерты творческих коллективов, как сольные, так и сборные. Аналогичные досуговые программы по воскресеньям проводили творческие коллективы Молодежного центра. </w:t>
      </w:r>
    </w:p>
    <w:p w:rsidR="0003709A" w:rsidRPr="0003709A" w:rsidRDefault="0003709A" w:rsidP="0003709A">
      <w:pPr>
        <w:shd w:val="clear" w:color="auto" w:fill="FFFFFF"/>
        <w:suppressAutoHyphens/>
        <w:spacing w:after="0" w:line="240" w:lineRule="auto"/>
        <w:ind w:firstLine="708"/>
        <w:jc w:val="both"/>
        <w:rPr>
          <w:rFonts w:ascii="Times New Roman" w:eastAsia="Times New Roman" w:hAnsi="Times New Roman" w:cs="Calibri"/>
          <w:color w:val="000000"/>
          <w:sz w:val="28"/>
          <w:szCs w:val="28"/>
          <w:lang w:eastAsia="ar-SA"/>
        </w:rPr>
      </w:pPr>
      <w:r w:rsidRPr="0003709A">
        <w:rPr>
          <w:rFonts w:ascii="Times New Roman" w:eastAsia="Times New Roman" w:hAnsi="Times New Roman" w:cs="Calibri"/>
          <w:color w:val="000000"/>
          <w:sz w:val="28"/>
          <w:szCs w:val="28"/>
          <w:lang w:eastAsia="ar-SA"/>
        </w:rPr>
        <w:t>В 2022 году многие самодеятельные коллективы принимали участие в различных конкурсах и фестивалях и достигли значительных успехов:</w:t>
      </w:r>
    </w:p>
    <w:p w:rsidR="0003709A" w:rsidRPr="0003709A" w:rsidRDefault="0003709A" w:rsidP="0003709A">
      <w:pPr>
        <w:suppressAutoHyphens/>
        <w:spacing w:after="0" w:line="240" w:lineRule="auto"/>
        <w:ind w:firstLine="709"/>
        <w:jc w:val="both"/>
        <w:rPr>
          <w:rFonts w:ascii="Times New Roman" w:eastAsia="Calibri" w:hAnsi="Times New Roman" w:cs="Times New Roman"/>
          <w:sz w:val="28"/>
          <w:szCs w:val="28"/>
          <w:lang w:eastAsia="ar-SA"/>
        </w:rPr>
      </w:pPr>
      <w:r w:rsidRPr="0003709A">
        <w:rPr>
          <w:rFonts w:ascii="Times New Roman" w:eastAsia="Calibri" w:hAnsi="Times New Roman" w:cs="Times New Roman"/>
          <w:sz w:val="28"/>
          <w:szCs w:val="28"/>
          <w:lang w:eastAsia="ar-SA"/>
        </w:rPr>
        <w:t>1) Народный ансамбль русской песни и танца «Изумруд» МАУК «Д/К металлургов» (руководители: Шахова К.В., Сидоркина А.И.), в 2022 году стали победителями:</w:t>
      </w:r>
    </w:p>
    <w:p w:rsidR="0003709A" w:rsidRPr="0003709A" w:rsidRDefault="0003709A" w:rsidP="0003709A">
      <w:pPr>
        <w:suppressAutoHyphens/>
        <w:spacing w:after="0" w:line="240" w:lineRule="auto"/>
        <w:ind w:firstLine="709"/>
        <w:jc w:val="both"/>
        <w:rPr>
          <w:rFonts w:ascii="Times New Roman" w:eastAsia="Calibri" w:hAnsi="Times New Roman" w:cs="Times New Roman"/>
          <w:sz w:val="28"/>
          <w:szCs w:val="28"/>
          <w:lang w:eastAsia="ar-SA"/>
        </w:rPr>
      </w:pPr>
      <w:r w:rsidRPr="0003709A">
        <w:rPr>
          <w:rFonts w:ascii="Times New Roman" w:eastAsia="Calibri" w:hAnsi="Times New Roman" w:cs="Times New Roman"/>
          <w:sz w:val="28"/>
          <w:szCs w:val="28"/>
          <w:lang w:eastAsia="ar-SA"/>
        </w:rPr>
        <w:t xml:space="preserve">- Международный конкурс «GRAND FESTIVAL» (г. Москва), Диплом </w:t>
      </w:r>
      <w:r w:rsidRPr="0003709A">
        <w:rPr>
          <w:rFonts w:ascii="Times New Roman" w:eastAsia="Calibri" w:hAnsi="Times New Roman" w:cs="Times New Roman"/>
          <w:sz w:val="28"/>
          <w:szCs w:val="28"/>
          <w:lang w:val="en-US" w:eastAsia="ar-SA"/>
        </w:rPr>
        <w:t>I</w:t>
      </w:r>
      <w:r w:rsidRPr="0003709A">
        <w:rPr>
          <w:rFonts w:ascii="Times New Roman" w:eastAsia="Calibri" w:hAnsi="Times New Roman" w:cs="Times New Roman"/>
          <w:sz w:val="28"/>
          <w:szCs w:val="28"/>
          <w:lang w:eastAsia="ar-SA"/>
        </w:rPr>
        <w:t xml:space="preserve"> степени;</w:t>
      </w:r>
    </w:p>
    <w:p w:rsidR="0003709A" w:rsidRPr="0003709A" w:rsidRDefault="0003709A" w:rsidP="0003709A">
      <w:pPr>
        <w:suppressAutoHyphens/>
        <w:spacing w:after="0" w:line="240" w:lineRule="auto"/>
        <w:ind w:firstLine="709"/>
        <w:jc w:val="both"/>
        <w:rPr>
          <w:rFonts w:ascii="Times New Roman" w:eastAsia="Calibri" w:hAnsi="Times New Roman" w:cs="Times New Roman"/>
          <w:sz w:val="28"/>
          <w:szCs w:val="28"/>
          <w:lang w:eastAsia="ar-SA"/>
        </w:rPr>
      </w:pPr>
      <w:r w:rsidRPr="0003709A">
        <w:rPr>
          <w:rFonts w:ascii="Times New Roman" w:eastAsia="Calibri" w:hAnsi="Times New Roman" w:cs="Times New Roman"/>
          <w:sz w:val="28"/>
          <w:szCs w:val="28"/>
          <w:lang w:eastAsia="ar-SA"/>
        </w:rPr>
        <w:t xml:space="preserve">- Международный конкурс-фестиваль «Морозко» (г. Санкт-Петербург), Лауреаты </w:t>
      </w:r>
      <w:r w:rsidRPr="0003709A">
        <w:rPr>
          <w:rFonts w:ascii="Times New Roman" w:eastAsia="Calibri" w:hAnsi="Times New Roman" w:cs="Times New Roman"/>
          <w:sz w:val="28"/>
          <w:szCs w:val="28"/>
          <w:lang w:val="en-US" w:eastAsia="ar-SA"/>
        </w:rPr>
        <w:t>I</w:t>
      </w:r>
      <w:r w:rsidRPr="0003709A">
        <w:rPr>
          <w:rFonts w:ascii="Times New Roman" w:eastAsia="Calibri" w:hAnsi="Times New Roman" w:cs="Times New Roman"/>
          <w:sz w:val="28"/>
          <w:szCs w:val="28"/>
          <w:lang w:eastAsia="ar-SA"/>
        </w:rPr>
        <w:t xml:space="preserve"> степени;</w:t>
      </w:r>
    </w:p>
    <w:p w:rsidR="0003709A" w:rsidRPr="0003709A" w:rsidRDefault="0003709A" w:rsidP="0003709A">
      <w:pPr>
        <w:suppressAutoHyphens/>
        <w:spacing w:after="0" w:line="240" w:lineRule="auto"/>
        <w:ind w:firstLine="709"/>
        <w:jc w:val="both"/>
        <w:rPr>
          <w:rFonts w:ascii="Times New Roman" w:eastAsia="Calibri" w:hAnsi="Times New Roman" w:cs="Times New Roman"/>
          <w:sz w:val="28"/>
          <w:szCs w:val="28"/>
          <w:lang w:eastAsia="ar-SA"/>
        </w:rPr>
      </w:pPr>
      <w:r w:rsidRPr="0003709A">
        <w:rPr>
          <w:rFonts w:ascii="Times New Roman" w:eastAsia="Calibri" w:hAnsi="Times New Roman" w:cs="Times New Roman"/>
          <w:sz w:val="28"/>
          <w:szCs w:val="28"/>
          <w:lang w:eastAsia="ar-SA"/>
        </w:rPr>
        <w:t xml:space="preserve">- Международный конкурс-фестиваль «Энергия звезд» (г. Оренбург), Лауреаты </w:t>
      </w:r>
      <w:r w:rsidRPr="0003709A">
        <w:rPr>
          <w:rFonts w:ascii="Times New Roman" w:eastAsia="Calibri" w:hAnsi="Times New Roman" w:cs="Times New Roman"/>
          <w:sz w:val="28"/>
          <w:szCs w:val="28"/>
          <w:lang w:val="en-US" w:eastAsia="ar-SA"/>
        </w:rPr>
        <w:t>I</w:t>
      </w:r>
      <w:r w:rsidRPr="0003709A">
        <w:rPr>
          <w:rFonts w:ascii="Times New Roman" w:eastAsia="Calibri" w:hAnsi="Times New Roman" w:cs="Times New Roman"/>
          <w:sz w:val="28"/>
          <w:szCs w:val="28"/>
          <w:lang w:eastAsia="ar-SA"/>
        </w:rPr>
        <w:t xml:space="preserve"> степени. </w:t>
      </w:r>
    </w:p>
    <w:p w:rsidR="0003709A" w:rsidRPr="0003709A" w:rsidRDefault="0003709A" w:rsidP="0003709A">
      <w:pPr>
        <w:suppressAutoHyphens/>
        <w:spacing w:after="0" w:line="240" w:lineRule="auto"/>
        <w:ind w:firstLine="709"/>
        <w:jc w:val="both"/>
        <w:rPr>
          <w:rFonts w:ascii="Times New Roman" w:eastAsia="Calibri" w:hAnsi="Times New Roman" w:cs="Times New Roman"/>
          <w:sz w:val="28"/>
          <w:szCs w:val="28"/>
          <w:lang w:eastAsia="ar-SA"/>
        </w:rPr>
      </w:pPr>
      <w:r w:rsidRPr="0003709A">
        <w:rPr>
          <w:rFonts w:ascii="Times New Roman" w:eastAsia="Calibri" w:hAnsi="Times New Roman" w:cs="Times New Roman"/>
          <w:noProof/>
          <w:sz w:val="28"/>
          <w:szCs w:val="28"/>
          <w:lang w:eastAsia="ru-RU"/>
        </w:rPr>
        <w:drawing>
          <wp:anchor distT="0" distB="0" distL="114300" distR="114300" simplePos="0" relativeHeight="251653120" behindDoc="0" locked="0" layoutInCell="1" allowOverlap="1">
            <wp:simplePos x="0" y="0"/>
            <wp:positionH relativeFrom="column">
              <wp:posOffset>1310640</wp:posOffset>
            </wp:positionH>
            <wp:positionV relativeFrom="paragraph">
              <wp:posOffset>96520</wp:posOffset>
            </wp:positionV>
            <wp:extent cx="3377342" cy="2362200"/>
            <wp:effectExtent l="0" t="0" r="0" b="0"/>
            <wp:wrapNone/>
            <wp:docPr id="63" name="Рисунок 63" descr="C:\Users\Holod\Desktop\Достижения за 2022\ДК\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Holod\Desktop\Достижения за 2022\ДК\image2.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761" b="19885"/>
                    <a:stretch>
                      <a:fillRect/>
                    </a:stretch>
                  </pic:blipFill>
                  <pic:spPr bwMode="auto">
                    <a:xfrm>
                      <a:off x="0" y="0"/>
                      <a:ext cx="3377342" cy="2362200"/>
                    </a:xfrm>
                    <a:prstGeom prst="rect">
                      <a:avLst/>
                    </a:prstGeom>
                    <a:noFill/>
                    <a:ln>
                      <a:noFill/>
                    </a:ln>
                  </pic:spPr>
                </pic:pic>
              </a:graphicData>
            </a:graphic>
          </wp:anchor>
        </w:drawing>
      </w:r>
    </w:p>
    <w:p w:rsidR="0003709A" w:rsidRPr="0003709A" w:rsidRDefault="0003709A" w:rsidP="0003709A">
      <w:pPr>
        <w:suppressAutoHyphens/>
        <w:spacing w:after="0" w:line="240" w:lineRule="auto"/>
        <w:ind w:firstLine="709"/>
        <w:jc w:val="both"/>
        <w:rPr>
          <w:rFonts w:ascii="Times New Roman" w:eastAsia="Calibri" w:hAnsi="Times New Roman" w:cs="Times New Roman"/>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sz w:val="28"/>
          <w:szCs w:val="28"/>
          <w:lang w:eastAsia="ar-SA"/>
        </w:rPr>
      </w:pPr>
    </w:p>
    <w:p w:rsidR="0003709A" w:rsidRPr="0003709A" w:rsidRDefault="0003709A" w:rsidP="0003709A">
      <w:pPr>
        <w:suppressAutoHyphens/>
        <w:spacing w:after="0" w:line="240" w:lineRule="auto"/>
        <w:ind w:firstLine="709"/>
        <w:jc w:val="both"/>
        <w:rPr>
          <w:rFonts w:ascii="Times New Roman" w:eastAsia="Calibri" w:hAnsi="Times New Roman" w:cs="Times New Roman"/>
          <w:sz w:val="28"/>
          <w:szCs w:val="28"/>
          <w:lang w:eastAsia="ar-SA"/>
        </w:rPr>
      </w:pPr>
    </w:p>
    <w:p w:rsidR="0003709A" w:rsidRPr="0003709A" w:rsidRDefault="0003709A" w:rsidP="0003709A">
      <w:pPr>
        <w:widowControl w:val="0"/>
        <w:tabs>
          <w:tab w:val="center" w:pos="4677"/>
          <w:tab w:val="left" w:pos="8420"/>
        </w:tabs>
        <w:suppressAutoHyphens/>
        <w:spacing w:after="0" w:line="240" w:lineRule="auto"/>
        <w:ind w:firstLine="709"/>
        <w:jc w:val="both"/>
        <w:rPr>
          <w:rFonts w:ascii="Times New Roman" w:eastAsia="Lucida Sans Unicode" w:hAnsi="Times New Roman" w:cs="Tahoma"/>
          <w:color w:val="000000"/>
          <w:sz w:val="28"/>
          <w:szCs w:val="28"/>
          <w:lang w:bidi="en-US"/>
        </w:rPr>
      </w:pPr>
    </w:p>
    <w:p w:rsidR="0003709A" w:rsidRPr="0003709A" w:rsidRDefault="0003709A" w:rsidP="0003709A">
      <w:pPr>
        <w:widowControl w:val="0"/>
        <w:tabs>
          <w:tab w:val="center" w:pos="4677"/>
          <w:tab w:val="left" w:pos="8420"/>
        </w:tabs>
        <w:suppressAutoHyphens/>
        <w:spacing w:after="0" w:line="240" w:lineRule="auto"/>
        <w:ind w:firstLine="709"/>
        <w:jc w:val="both"/>
        <w:rPr>
          <w:rFonts w:ascii="Times New Roman" w:eastAsia="Lucida Sans Unicode" w:hAnsi="Times New Roman" w:cs="Tahoma"/>
          <w:color w:val="000000"/>
          <w:sz w:val="28"/>
          <w:szCs w:val="28"/>
          <w:lang w:bidi="en-US"/>
        </w:rPr>
      </w:pPr>
    </w:p>
    <w:p w:rsidR="00FB1C44" w:rsidRDefault="00FB1C44" w:rsidP="0003709A">
      <w:pPr>
        <w:widowControl w:val="0"/>
        <w:tabs>
          <w:tab w:val="center" w:pos="4677"/>
          <w:tab w:val="left" w:pos="8420"/>
        </w:tabs>
        <w:suppressAutoHyphens/>
        <w:spacing w:after="0" w:line="240" w:lineRule="auto"/>
        <w:jc w:val="center"/>
        <w:rPr>
          <w:rFonts w:ascii="Times New Roman" w:eastAsia="Lucida Sans Unicode" w:hAnsi="Times New Roman" w:cs="Tahoma"/>
          <w:i/>
          <w:color w:val="000000"/>
          <w:sz w:val="24"/>
          <w:szCs w:val="24"/>
          <w:lang w:bidi="en-US"/>
        </w:rPr>
      </w:pPr>
    </w:p>
    <w:p w:rsidR="00FB1C44" w:rsidRDefault="00FB1C44" w:rsidP="0003709A">
      <w:pPr>
        <w:widowControl w:val="0"/>
        <w:tabs>
          <w:tab w:val="center" w:pos="4677"/>
          <w:tab w:val="left" w:pos="8420"/>
        </w:tabs>
        <w:suppressAutoHyphens/>
        <w:spacing w:after="0" w:line="240" w:lineRule="auto"/>
        <w:jc w:val="center"/>
        <w:rPr>
          <w:rFonts w:ascii="Times New Roman" w:eastAsia="Lucida Sans Unicode" w:hAnsi="Times New Roman" w:cs="Tahoma"/>
          <w:i/>
          <w:color w:val="000000"/>
          <w:sz w:val="24"/>
          <w:szCs w:val="24"/>
          <w:lang w:bidi="en-US"/>
        </w:rPr>
      </w:pPr>
    </w:p>
    <w:p w:rsidR="00FB1C44" w:rsidRDefault="00FB1C44" w:rsidP="0003709A">
      <w:pPr>
        <w:widowControl w:val="0"/>
        <w:tabs>
          <w:tab w:val="center" w:pos="4677"/>
          <w:tab w:val="left" w:pos="8420"/>
        </w:tabs>
        <w:suppressAutoHyphens/>
        <w:spacing w:after="0" w:line="240" w:lineRule="auto"/>
        <w:jc w:val="center"/>
        <w:rPr>
          <w:rFonts w:ascii="Times New Roman" w:eastAsia="Lucida Sans Unicode" w:hAnsi="Times New Roman" w:cs="Tahoma"/>
          <w:i/>
          <w:color w:val="000000"/>
          <w:sz w:val="24"/>
          <w:szCs w:val="24"/>
          <w:lang w:bidi="en-US"/>
        </w:rPr>
      </w:pPr>
    </w:p>
    <w:p w:rsidR="0003709A" w:rsidRPr="0003709A" w:rsidRDefault="0003709A" w:rsidP="0003709A">
      <w:pPr>
        <w:widowControl w:val="0"/>
        <w:tabs>
          <w:tab w:val="center" w:pos="4677"/>
          <w:tab w:val="left" w:pos="8420"/>
        </w:tabs>
        <w:suppressAutoHyphens/>
        <w:spacing w:after="0" w:line="240" w:lineRule="auto"/>
        <w:jc w:val="center"/>
        <w:rPr>
          <w:rFonts w:ascii="Times New Roman" w:eastAsia="Lucida Sans Unicode" w:hAnsi="Times New Roman" w:cs="Tahoma"/>
          <w:i/>
          <w:color w:val="000000"/>
          <w:sz w:val="24"/>
          <w:szCs w:val="24"/>
          <w:lang w:bidi="en-US"/>
        </w:rPr>
      </w:pPr>
      <w:r w:rsidRPr="0003709A">
        <w:rPr>
          <w:rFonts w:ascii="Times New Roman" w:eastAsia="Lucida Sans Unicode" w:hAnsi="Times New Roman" w:cs="Tahoma"/>
          <w:i/>
          <w:color w:val="000000"/>
          <w:sz w:val="24"/>
          <w:szCs w:val="24"/>
          <w:lang w:bidi="en-US"/>
        </w:rPr>
        <w:t>Награды ансамбля русской песни и танца «Изумруд»</w:t>
      </w:r>
    </w:p>
    <w:p w:rsidR="0003709A" w:rsidRPr="0003709A" w:rsidRDefault="0003709A" w:rsidP="0003709A">
      <w:pPr>
        <w:widowControl w:val="0"/>
        <w:tabs>
          <w:tab w:val="center" w:pos="4677"/>
          <w:tab w:val="left" w:pos="8420"/>
        </w:tabs>
        <w:suppressAutoHyphens/>
        <w:spacing w:after="0" w:line="240" w:lineRule="auto"/>
        <w:ind w:firstLine="709"/>
        <w:jc w:val="both"/>
        <w:rPr>
          <w:rFonts w:ascii="Times New Roman" w:eastAsia="Lucida Sans Unicode" w:hAnsi="Times New Roman" w:cs="Tahoma"/>
          <w:color w:val="000000"/>
          <w:sz w:val="28"/>
          <w:szCs w:val="28"/>
          <w:lang w:bidi="en-US"/>
        </w:rPr>
      </w:pPr>
      <w:r w:rsidRPr="0003709A">
        <w:rPr>
          <w:rFonts w:ascii="Times New Roman" w:eastAsia="Lucida Sans Unicode" w:hAnsi="Times New Roman" w:cs="Tahoma"/>
          <w:color w:val="000000"/>
          <w:sz w:val="28"/>
          <w:szCs w:val="28"/>
          <w:lang w:bidi="en-US"/>
        </w:rPr>
        <w:t xml:space="preserve">2) Народный ансамбль классического танца «Подснежник» МАУК «Д/К металлургов» (руководитель: Дурнева А.В.) получил Диплом лауреата </w:t>
      </w:r>
      <w:r w:rsidRPr="0003709A">
        <w:rPr>
          <w:rFonts w:ascii="Times New Roman" w:eastAsia="Lucida Sans Unicode" w:hAnsi="Times New Roman" w:cs="Tahoma"/>
          <w:color w:val="000000"/>
          <w:sz w:val="28"/>
          <w:szCs w:val="28"/>
          <w:lang w:val="en-US" w:bidi="en-US"/>
        </w:rPr>
        <w:t>II</w:t>
      </w:r>
      <w:r w:rsidRPr="0003709A">
        <w:rPr>
          <w:rFonts w:ascii="Times New Roman" w:eastAsia="Lucida Sans Unicode" w:hAnsi="Times New Roman" w:cs="Tahoma"/>
          <w:color w:val="000000"/>
          <w:sz w:val="28"/>
          <w:szCs w:val="28"/>
          <w:lang w:bidi="en-US"/>
        </w:rPr>
        <w:t xml:space="preserve"> степени (призовой фонд – 12 000 рублей) </w:t>
      </w:r>
      <w:r w:rsidRPr="0003709A">
        <w:rPr>
          <w:rFonts w:ascii="Times New Roman" w:eastAsia="Lucida Sans Unicode" w:hAnsi="Times New Roman" w:cs="Tahoma"/>
          <w:color w:val="000000"/>
          <w:sz w:val="28"/>
          <w:szCs w:val="28"/>
          <w:lang w:val="en-US" w:bidi="en-US"/>
        </w:rPr>
        <w:t>XII</w:t>
      </w:r>
      <w:r w:rsidRPr="0003709A">
        <w:rPr>
          <w:rFonts w:ascii="Times New Roman" w:eastAsia="Lucida Sans Unicode" w:hAnsi="Times New Roman" w:cs="Tahoma"/>
          <w:color w:val="000000"/>
          <w:sz w:val="28"/>
          <w:szCs w:val="28"/>
          <w:lang w:bidi="en-US"/>
        </w:rPr>
        <w:t xml:space="preserve"> Международного онлайн-</w:t>
      </w:r>
      <w:r w:rsidRPr="0003709A">
        <w:rPr>
          <w:rFonts w:ascii="Times New Roman" w:eastAsia="Lucida Sans Unicode" w:hAnsi="Times New Roman" w:cs="Tahoma"/>
          <w:color w:val="000000"/>
          <w:sz w:val="28"/>
          <w:szCs w:val="28"/>
          <w:lang w:bidi="en-US"/>
        </w:rPr>
        <w:lastRenderedPageBreak/>
        <w:t xml:space="preserve">конкурса хореографического искусства «Собираем таланты».  </w:t>
      </w:r>
    </w:p>
    <w:p w:rsidR="0003709A" w:rsidRPr="0003709A" w:rsidRDefault="0003709A" w:rsidP="0003709A">
      <w:pPr>
        <w:widowControl w:val="0"/>
        <w:tabs>
          <w:tab w:val="center" w:pos="4677"/>
          <w:tab w:val="left" w:pos="8420"/>
        </w:tabs>
        <w:suppressAutoHyphens/>
        <w:spacing w:after="0" w:line="240" w:lineRule="auto"/>
        <w:ind w:firstLine="709"/>
        <w:jc w:val="both"/>
        <w:rPr>
          <w:rFonts w:ascii="Times New Roman" w:eastAsia="Lucida Sans Unicode" w:hAnsi="Times New Roman" w:cs="Tahoma"/>
          <w:color w:val="000000"/>
          <w:sz w:val="28"/>
          <w:szCs w:val="28"/>
          <w:lang w:bidi="en-US"/>
        </w:rPr>
      </w:pPr>
    </w:p>
    <w:p w:rsidR="0003709A" w:rsidRPr="0003709A" w:rsidRDefault="0003709A" w:rsidP="0003709A">
      <w:pPr>
        <w:widowControl w:val="0"/>
        <w:tabs>
          <w:tab w:val="center" w:pos="4677"/>
          <w:tab w:val="left" w:pos="8420"/>
        </w:tabs>
        <w:suppressAutoHyphens/>
        <w:spacing w:after="0" w:line="240" w:lineRule="auto"/>
        <w:ind w:firstLine="709"/>
        <w:jc w:val="both"/>
        <w:rPr>
          <w:rFonts w:ascii="Times New Roman" w:eastAsia="Lucida Sans Unicode" w:hAnsi="Times New Roman" w:cs="Tahoma"/>
          <w:color w:val="000000"/>
          <w:sz w:val="28"/>
          <w:szCs w:val="28"/>
          <w:lang w:bidi="en-US"/>
        </w:rPr>
      </w:pPr>
    </w:p>
    <w:p w:rsidR="0003709A" w:rsidRPr="0003709A" w:rsidRDefault="0003709A" w:rsidP="0003709A">
      <w:pPr>
        <w:widowControl w:val="0"/>
        <w:tabs>
          <w:tab w:val="center" w:pos="4677"/>
          <w:tab w:val="left" w:pos="8420"/>
        </w:tabs>
        <w:suppressAutoHyphens/>
        <w:spacing w:after="0" w:line="240" w:lineRule="auto"/>
        <w:ind w:firstLine="709"/>
        <w:jc w:val="both"/>
        <w:rPr>
          <w:rFonts w:ascii="Times New Roman" w:eastAsia="Lucida Sans Unicode" w:hAnsi="Times New Roman" w:cs="Tahoma"/>
          <w:color w:val="000000"/>
          <w:sz w:val="28"/>
          <w:szCs w:val="28"/>
          <w:lang w:bidi="en-US"/>
        </w:rPr>
      </w:pPr>
    </w:p>
    <w:p w:rsidR="0003709A" w:rsidRPr="0003709A" w:rsidRDefault="0003709A" w:rsidP="0003709A">
      <w:pPr>
        <w:widowControl w:val="0"/>
        <w:tabs>
          <w:tab w:val="center" w:pos="4677"/>
          <w:tab w:val="left" w:pos="8420"/>
        </w:tabs>
        <w:suppressAutoHyphens/>
        <w:spacing w:after="0" w:line="240" w:lineRule="auto"/>
        <w:ind w:firstLine="709"/>
        <w:jc w:val="both"/>
        <w:rPr>
          <w:rFonts w:ascii="Times New Roman" w:eastAsia="Lucida Sans Unicode" w:hAnsi="Times New Roman" w:cs="Tahoma"/>
          <w:color w:val="000000"/>
          <w:sz w:val="28"/>
          <w:szCs w:val="28"/>
          <w:lang w:bidi="en-US"/>
        </w:rPr>
      </w:pPr>
    </w:p>
    <w:p w:rsidR="0003709A" w:rsidRPr="0003709A" w:rsidRDefault="0003709A" w:rsidP="0003709A">
      <w:pPr>
        <w:widowControl w:val="0"/>
        <w:tabs>
          <w:tab w:val="center" w:pos="4677"/>
          <w:tab w:val="left" w:pos="8420"/>
        </w:tabs>
        <w:suppressAutoHyphens/>
        <w:spacing w:after="0" w:line="240" w:lineRule="auto"/>
        <w:ind w:firstLine="709"/>
        <w:jc w:val="both"/>
        <w:rPr>
          <w:rFonts w:ascii="Times New Roman" w:eastAsia="Lucida Sans Unicode" w:hAnsi="Times New Roman" w:cs="Tahoma"/>
          <w:color w:val="000000"/>
          <w:sz w:val="28"/>
          <w:szCs w:val="28"/>
          <w:lang w:bidi="en-US"/>
        </w:rPr>
      </w:pPr>
    </w:p>
    <w:p w:rsidR="0003709A" w:rsidRPr="0003709A" w:rsidRDefault="00FB1C44" w:rsidP="0003709A">
      <w:pPr>
        <w:widowControl w:val="0"/>
        <w:tabs>
          <w:tab w:val="center" w:pos="4677"/>
          <w:tab w:val="left" w:pos="8420"/>
        </w:tabs>
        <w:suppressAutoHyphens/>
        <w:spacing w:after="0" w:line="240" w:lineRule="auto"/>
        <w:ind w:firstLine="709"/>
        <w:jc w:val="both"/>
        <w:rPr>
          <w:rFonts w:ascii="Times New Roman" w:eastAsia="Lucida Sans Unicode" w:hAnsi="Times New Roman" w:cs="Tahoma"/>
          <w:color w:val="000000"/>
          <w:sz w:val="28"/>
          <w:szCs w:val="28"/>
          <w:lang w:bidi="en-US"/>
        </w:rPr>
      </w:pPr>
      <w:r w:rsidRPr="0003709A">
        <w:rPr>
          <w:rFonts w:ascii="Times New Roman" w:eastAsia="Lucida Sans Unicode" w:hAnsi="Times New Roman" w:cs="Tahoma"/>
          <w:noProof/>
          <w:color w:val="000000"/>
          <w:sz w:val="28"/>
          <w:szCs w:val="28"/>
          <w:lang w:eastAsia="ru-RU"/>
        </w:rPr>
        <w:drawing>
          <wp:anchor distT="0" distB="0" distL="114300" distR="114300" simplePos="0" relativeHeight="251650560" behindDoc="0" locked="0" layoutInCell="1" allowOverlap="1">
            <wp:simplePos x="0" y="0"/>
            <wp:positionH relativeFrom="column">
              <wp:posOffset>1243965</wp:posOffset>
            </wp:positionH>
            <wp:positionV relativeFrom="paragraph">
              <wp:posOffset>-353695</wp:posOffset>
            </wp:positionV>
            <wp:extent cx="3267075" cy="2181944"/>
            <wp:effectExtent l="0" t="0" r="0" b="8890"/>
            <wp:wrapNone/>
            <wp:docPr id="62" name="Рисунок 62" descr="C:\Users\Holod\Desktop\Достижения за 2022\ДК\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Holod\Desktop\Достижения за 2022\ДК\image5.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7075" cy="2181944"/>
                    </a:xfrm>
                    <a:prstGeom prst="rect">
                      <a:avLst/>
                    </a:prstGeom>
                    <a:noFill/>
                    <a:ln>
                      <a:noFill/>
                    </a:ln>
                  </pic:spPr>
                </pic:pic>
              </a:graphicData>
            </a:graphic>
          </wp:anchor>
        </w:drawing>
      </w:r>
    </w:p>
    <w:p w:rsidR="0003709A" w:rsidRPr="0003709A" w:rsidRDefault="0003709A" w:rsidP="0003709A">
      <w:pPr>
        <w:widowControl w:val="0"/>
        <w:tabs>
          <w:tab w:val="center" w:pos="4677"/>
          <w:tab w:val="left" w:pos="8420"/>
        </w:tabs>
        <w:suppressAutoHyphens/>
        <w:spacing w:after="0" w:line="240" w:lineRule="auto"/>
        <w:ind w:firstLine="709"/>
        <w:jc w:val="both"/>
        <w:rPr>
          <w:rFonts w:ascii="Times New Roman" w:eastAsia="Lucida Sans Unicode" w:hAnsi="Times New Roman" w:cs="Tahoma"/>
          <w:color w:val="000000"/>
          <w:sz w:val="28"/>
          <w:szCs w:val="28"/>
          <w:lang w:bidi="en-US"/>
        </w:rPr>
      </w:pPr>
    </w:p>
    <w:p w:rsidR="0003709A" w:rsidRPr="0003709A" w:rsidRDefault="0003709A" w:rsidP="0003709A">
      <w:pPr>
        <w:widowControl w:val="0"/>
        <w:tabs>
          <w:tab w:val="center" w:pos="4677"/>
          <w:tab w:val="left" w:pos="8420"/>
        </w:tabs>
        <w:suppressAutoHyphens/>
        <w:spacing w:after="0" w:line="240" w:lineRule="auto"/>
        <w:ind w:firstLine="709"/>
        <w:jc w:val="both"/>
        <w:rPr>
          <w:rFonts w:ascii="Times New Roman" w:eastAsia="Lucida Sans Unicode" w:hAnsi="Times New Roman" w:cs="Tahoma"/>
          <w:color w:val="000000"/>
          <w:sz w:val="28"/>
          <w:szCs w:val="28"/>
          <w:shd w:val="clear" w:color="auto" w:fill="FFFFFF"/>
          <w:lang w:eastAsia="ru-RU" w:bidi="en-US"/>
        </w:rPr>
      </w:pPr>
    </w:p>
    <w:p w:rsidR="0003709A" w:rsidRPr="0003709A" w:rsidRDefault="0003709A" w:rsidP="0003709A">
      <w:pPr>
        <w:widowControl w:val="0"/>
        <w:tabs>
          <w:tab w:val="center" w:pos="4677"/>
          <w:tab w:val="left" w:pos="8420"/>
        </w:tabs>
        <w:suppressAutoHyphens/>
        <w:spacing w:after="0" w:line="240" w:lineRule="auto"/>
        <w:ind w:firstLine="709"/>
        <w:jc w:val="both"/>
        <w:rPr>
          <w:rFonts w:ascii="Times New Roman" w:eastAsia="Lucida Sans Unicode" w:hAnsi="Times New Roman" w:cs="Tahoma"/>
          <w:color w:val="000000"/>
          <w:sz w:val="28"/>
          <w:szCs w:val="28"/>
          <w:shd w:val="clear" w:color="auto" w:fill="FFFFFF"/>
          <w:lang w:eastAsia="ru-RU" w:bidi="en-US"/>
        </w:rPr>
      </w:pPr>
    </w:p>
    <w:p w:rsidR="0003709A" w:rsidRPr="0003709A" w:rsidRDefault="0003709A" w:rsidP="0003709A">
      <w:pPr>
        <w:widowControl w:val="0"/>
        <w:tabs>
          <w:tab w:val="center" w:pos="4677"/>
          <w:tab w:val="left" w:pos="8420"/>
        </w:tabs>
        <w:suppressAutoHyphens/>
        <w:spacing w:after="0" w:line="240" w:lineRule="auto"/>
        <w:ind w:firstLine="709"/>
        <w:jc w:val="both"/>
        <w:rPr>
          <w:rFonts w:ascii="Times New Roman" w:eastAsia="Lucida Sans Unicode" w:hAnsi="Times New Roman" w:cs="Tahoma"/>
          <w:color w:val="000000"/>
          <w:sz w:val="28"/>
          <w:szCs w:val="28"/>
          <w:shd w:val="clear" w:color="auto" w:fill="FFFFFF"/>
          <w:lang w:eastAsia="ru-RU" w:bidi="en-US"/>
        </w:rPr>
      </w:pPr>
    </w:p>
    <w:p w:rsidR="0003709A" w:rsidRPr="0003709A" w:rsidRDefault="0003709A" w:rsidP="0003709A">
      <w:pPr>
        <w:widowControl w:val="0"/>
        <w:tabs>
          <w:tab w:val="center" w:pos="4677"/>
          <w:tab w:val="left" w:pos="8420"/>
        </w:tabs>
        <w:suppressAutoHyphens/>
        <w:spacing w:after="0" w:line="240" w:lineRule="auto"/>
        <w:ind w:firstLine="709"/>
        <w:jc w:val="both"/>
        <w:rPr>
          <w:rFonts w:ascii="Times New Roman" w:eastAsia="Lucida Sans Unicode" w:hAnsi="Times New Roman" w:cs="Tahoma"/>
          <w:color w:val="000000"/>
          <w:sz w:val="28"/>
          <w:szCs w:val="28"/>
          <w:shd w:val="clear" w:color="auto" w:fill="FFFFFF"/>
          <w:lang w:eastAsia="ru-RU" w:bidi="en-US"/>
        </w:rPr>
      </w:pPr>
    </w:p>
    <w:p w:rsidR="0003709A" w:rsidRPr="0003709A" w:rsidRDefault="0003709A" w:rsidP="0003709A">
      <w:pPr>
        <w:widowControl w:val="0"/>
        <w:tabs>
          <w:tab w:val="center" w:pos="4677"/>
          <w:tab w:val="left" w:pos="8420"/>
        </w:tabs>
        <w:suppressAutoHyphens/>
        <w:spacing w:after="0" w:line="240" w:lineRule="auto"/>
        <w:jc w:val="center"/>
        <w:rPr>
          <w:rFonts w:ascii="Times New Roman" w:eastAsia="Lucida Sans Unicode" w:hAnsi="Times New Roman" w:cs="Tahoma"/>
          <w:i/>
          <w:color w:val="000000"/>
          <w:sz w:val="24"/>
          <w:szCs w:val="24"/>
          <w:shd w:val="clear" w:color="auto" w:fill="FFFFFF"/>
          <w:lang w:eastAsia="ru-RU" w:bidi="en-US"/>
        </w:rPr>
      </w:pPr>
    </w:p>
    <w:p w:rsidR="00FB1C44" w:rsidRDefault="00FB1C44" w:rsidP="0003709A">
      <w:pPr>
        <w:widowControl w:val="0"/>
        <w:tabs>
          <w:tab w:val="center" w:pos="4677"/>
          <w:tab w:val="left" w:pos="8420"/>
        </w:tabs>
        <w:suppressAutoHyphens/>
        <w:spacing w:after="0" w:line="240" w:lineRule="auto"/>
        <w:jc w:val="center"/>
        <w:rPr>
          <w:rFonts w:ascii="Times New Roman" w:eastAsia="Lucida Sans Unicode" w:hAnsi="Times New Roman" w:cs="Tahoma"/>
          <w:i/>
          <w:color w:val="000000"/>
          <w:sz w:val="24"/>
          <w:szCs w:val="24"/>
          <w:shd w:val="clear" w:color="auto" w:fill="FFFFFF"/>
          <w:lang w:eastAsia="ru-RU" w:bidi="en-US"/>
        </w:rPr>
      </w:pPr>
    </w:p>
    <w:p w:rsidR="00FB1C44" w:rsidRDefault="00FB1C44" w:rsidP="0003709A">
      <w:pPr>
        <w:widowControl w:val="0"/>
        <w:tabs>
          <w:tab w:val="center" w:pos="4677"/>
          <w:tab w:val="left" w:pos="8420"/>
        </w:tabs>
        <w:suppressAutoHyphens/>
        <w:spacing w:after="0" w:line="240" w:lineRule="auto"/>
        <w:jc w:val="center"/>
        <w:rPr>
          <w:rFonts w:ascii="Times New Roman" w:eastAsia="Lucida Sans Unicode" w:hAnsi="Times New Roman" w:cs="Tahoma"/>
          <w:i/>
          <w:color w:val="000000"/>
          <w:sz w:val="24"/>
          <w:szCs w:val="24"/>
          <w:shd w:val="clear" w:color="auto" w:fill="FFFFFF"/>
          <w:lang w:eastAsia="ru-RU" w:bidi="en-US"/>
        </w:rPr>
      </w:pPr>
    </w:p>
    <w:p w:rsidR="00FB1C44" w:rsidRDefault="00FB1C44" w:rsidP="0003709A">
      <w:pPr>
        <w:widowControl w:val="0"/>
        <w:tabs>
          <w:tab w:val="center" w:pos="4677"/>
          <w:tab w:val="left" w:pos="8420"/>
        </w:tabs>
        <w:suppressAutoHyphens/>
        <w:spacing w:after="0" w:line="240" w:lineRule="auto"/>
        <w:jc w:val="center"/>
        <w:rPr>
          <w:rFonts w:ascii="Times New Roman" w:eastAsia="Lucida Sans Unicode" w:hAnsi="Times New Roman" w:cs="Tahoma"/>
          <w:i/>
          <w:color w:val="000000"/>
          <w:sz w:val="24"/>
          <w:szCs w:val="24"/>
          <w:shd w:val="clear" w:color="auto" w:fill="FFFFFF"/>
          <w:lang w:eastAsia="ru-RU" w:bidi="en-US"/>
        </w:rPr>
      </w:pPr>
    </w:p>
    <w:p w:rsidR="0003709A" w:rsidRPr="0003709A" w:rsidRDefault="0003709A" w:rsidP="0003709A">
      <w:pPr>
        <w:widowControl w:val="0"/>
        <w:tabs>
          <w:tab w:val="center" w:pos="4677"/>
          <w:tab w:val="left" w:pos="8420"/>
        </w:tabs>
        <w:suppressAutoHyphens/>
        <w:spacing w:after="0" w:line="240" w:lineRule="auto"/>
        <w:jc w:val="center"/>
        <w:rPr>
          <w:rFonts w:ascii="Times New Roman" w:eastAsia="Lucida Sans Unicode" w:hAnsi="Times New Roman" w:cs="Tahoma"/>
          <w:i/>
          <w:color w:val="000000"/>
          <w:sz w:val="24"/>
          <w:szCs w:val="24"/>
          <w:shd w:val="clear" w:color="auto" w:fill="FFFFFF"/>
          <w:lang w:eastAsia="ru-RU" w:bidi="en-US"/>
        </w:rPr>
      </w:pPr>
      <w:r w:rsidRPr="0003709A">
        <w:rPr>
          <w:rFonts w:ascii="Times New Roman" w:eastAsia="Lucida Sans Unicode" w:hAnsi="Times New Roman" w:cs="Tahoma"/>
          <w:i/>
          <w:color w:val="000000"/>
          <w:sz w:val="24"/>
          <w:szCs w:val="24"/>
          <w:shd w:val="clear" w:color="auto" w:fill="FFFFFF"/>
          <w:lang w:eastAsia="ru-RU" w:bidi="en-US"/>
        </w:rPr>
        <w:t>Конкурсное выступление народного ансамбля классического танца «Подснежник»</w:t>
      </w:r>
    </w:p>
    <w:p w:rsidR="0003709A" w:rsidRPr="0003709A" w:rsidRDefault="0003709A" w:rsidP="0003709A">
      <w:pPr>
        <w:widowControl w:val="0"/>
        <w:tabs>
          <w:tab w:val="center" w:pos="4677"/>
          <w:tab w:val="left" w:pos="8420"/>
        </w:tabs>
        <w:suppressAutoHyphens/>
        <w:spacing w:after="0" w:line="240" w:lineRule="auto"/>
        <w:ind w:firstLine="709"/>
        <w:jc w:val="both"/>
        <w:rPr>
          <w:rFonts w:ascii="Times New Roman" w:eastAsia="Lucida Sans Unicode" w:hAnsi="Times New Roman" w:cs="Tahoma"/>
          <w:color w:val="000000"/>
          <w:sz w:val="28"/>
          <w:szCs w:val="28"/>
          <w:lang w:bidi="en-US"/>
        </w:rPr>
      </w:pPr>
      <w:r w:rsidRPr="0003709A">
        <w:rPr>
          <w:rFonts w:ascii="Times New Roman" w:eastAsia="Lucida Sans Unicode" w:hAnsi="Times New Roman" w:cs="Tahoma"/>
          <w:color w:val="000000"/>
          <w:sz w:val="28"/>
          <w:szCs w:val="28"/>
          <w:shd w:val="clear" w:color="auto" w:fill="FFFFFF"/>
          <w:lang w:eastAsia="ru-RU" w:bidi="en-US"/>
        </w:rPr>
        <w:t xml:space="preserve">3) </w:t>
      </w:r>
      <w:r w:rsidRPr="0003709A">
        <w:rPr>
          <w:rFonts w:ascii="Times New Roman" w:eastAsia="Lucida Sans Unicode" w:hAnsi="Times New Roman" w:cs="Tahoma"/>
          <w:color w:val="000000"/>
          <w:sz w:val="28"/>
          <w:szCs w:val="28"/>
          <w:lang w:bidi="en-US"/>
        </w:rPr>
        <w:t>Народный Молодёжный театр студия «Арлекин» МАУК «Молодёжный центр» (руководитель: Крюкова Е.В.) стали победителями и лауреатами:</w:t>
      </w:r>
    </w:p>
    <w:p w:rsidR="0003709A" w:rsidRPr="0003709A" w:rsidRDefault="0003709A" w:rsidP="0003709A">
      <w:pPr>
        <w:suppressAutoHyphens/>
        <w:spacing w:after="0" w:line="240" w:lineRule="auto"/>
        <w:ind w:firstLine="709"/>
        <w:jc w:val="both"/>
        <w:rPr>
          <w:rFonts w:ascii="Times New Roman" w:eastAsia="Calibri" w:hAnsi="Times New Roman" w:cs="Times New Roman"/>
          <w:sz w:val="28"/>
          <w:szCs w:val="28"/>
          <w:lang w:eastAsia="ar-SA"/>
        </w:rPr>
      </w:pPr>
      <w:r w:rsidRPr="0003709A">
        <w:rPr>
          <w:rFonts w:ascii="Times New Roman" w:eastAsia="Calibri" w:hAnsi="Times New Roman" w:cs="Times New Roman"/>
          <w:sz w:val="28"/>
          <w:szCs w:val="28"/>
          <w:lang w:eastAsia="ar-SA"/>
        </w:rPr>
        <w:t xml:space="preserve">- Международный онлайн конкурс-фестиваль «Триумф» (г. Санкт-Петербург), Лауреаты </w:t>
      </w:r>
      <w:r w:rsidRPr="0003709A">
        <w:rPr>
          <w:rFonts w:ascii="Times New Roman" w:eastAsia="Calibri" w:hAnsi="Times New Roman" w:cs="Times New Roman"/>
          <w:sz w:val="28"/>
          <w:szCs w:val="28"/>
          <w:lang w:val="en-US" w:eastAsia="ar-SA"/>
        </w:rPr>
        <w:t>I</w:t>
      </w:r>
      <w:r w:rsidRPr="0003709A">
        <w:rPr>
          <w:rFonts w:ascii="Times New Roman" w:eastAsia="Calibri" w:hAnsi="Times New Roman" w:cs="Times New Roman"/>
          <w:sz w:val="28"/>
          <w:szCs w:val="28"/>
          <w:lang w:eastAsia="ar-SA"/>
        </w:rPr>
        <w:t xml:space="preserve"> степени;</w:t>
      </w:r>
    </w:p>
    <w:p w:rsidR="0003709A" w:rsidRPr="0003709A" w:rsidRDefault="0003709A" w:rsidP="0003709A">
      <w:pPr>
        <w:suppressAutoHyphens/>
        <w:spacing w:after="0" w:line="240" w:lineRule="auto"/>
        <w:ind w:firstLine="709"/>
        <w:jc w:val="both"/>
        <w:rPr>
          <w:rFonts w:ascii="Times New Roman" w:eastAsia="Calibri" w:hAnsi="Times New Roman" w:cs="Times New Roman"/>
          <w:sz w:val="28"/>
          <w:szCs w:val="28"/>
          <w:lang w:eastAsia="ar-SA"/>
        </w:rPr>
      </w:pPr>
      <w:r w:rsidRPr="0003709A">
        <w:rPr>
          <w:rFonts w:ascii="Times New Roman" w:eastAsia="Calibri" w:hAnsi="Times New Roman" w:cs="Times New Roman"/>
          <w:sz w:val="28"/>
          <w:szCs w:val="28"/>
          <w:lang w:eastAsia="ar-SA"/>
        </w:rPr>
        <w:t xml:space="preserve">- Всероссийский онлайн-конкурс искусств «АРТ-ДЕРЖАВА» (г. Санкт-Петербург), Лауреаты </w:t>
      </w:r>
      <w:r w:rsidRPr="0003709A">
        <w:rPr>
          <w:rFonts w:ascii="Times New Roman" w:eastAsia="Calibri" w:hAnsi="Times New Roman" w:cs="Times New Roman"/>
          <w:sz w:val="28"/>
          <w:szCs w:val="28"/>
          <w:lang w:val="en-US" w:eastAsia="ar-SA"/>
        </w:rPr>
        <w:t>I</w:t>
      </w:r>
      <w:r w:rsidRPr="0003709A">
        <w:rPr>
          <w:rFonts w:ascii="Times New Roman" w:eastAsia="Calibri" w:hAnsi="Times New Roman" w:cs="Times New Roman"/>
          <w:sz w:val="28"/>
          <w:szCs w:val="28"/>
          <w:lang w:eastAsia="ar-SA"/>
        </w:rPr>
        <w:t xml:space="preserve"> степени.</w:t>
      </w:r>
    </w:p>
    <w:p w:rsidR="0003709A" w:rsidRPr="0003709A" w:rsidRDefault="0003709A" w:rsidP="0003709A">
      <w:pPr>
        <w:suppressAutoHyphens/>
        <w:spacing w:after="0" w:line="240" w:lineRule="auto"/>
        <w:ind w:firstLine="709"/>
        <w:jc w:val="both"/>
        <w:rPr>
          <w:rFonts w:ascii="Times New Roman" w:eastAsia="Calibri" w:hAnsi="Times New Roman" w:cs="Times New Roman"/>
          <w:sz w:val="28"/>
          <w:szCs w:val="28"/>
          <w:lang w:eastAsia="ar-SA"/>
        </w:rPr>
      </w:pPr>
      <w:r w:rsidRPr="0003709A">
        <w:rPr>
          <w:rFonts w:ascii="Times New Roman" w:eastAsia="Calibri" w:hAnsi="Times New Roman" w:cs="Times New Roman"/>
          <w:sz w:val="28"/>
          <w:szCs w:val="28"/>
          <w:lang w:eastAsia="ar-SA"/>
        </w:rPr>
        <w:t xml:space="preserve">4) Вокальный творческий коллектив </w:t>
      </w:r>
      <w:r w:rsidRPr="0003709A">
        <w:rPr>
          <w:rFonts w:ascii="Times New Roman" w:eastAsia="Calibri" w:hAnsi="Times New Roman" w:cs="Times New Roman"/>
          <w:sz w:val="28"/>
          <w:szCs w:val="28"/>
          <w:lang w:eastAsia="ru-RU"/>
        </w:rPr>
        <w:t xml:space="preserve">«Мой стиль» МАУК «Молодёжный центр» (руководитель: Солдатенко О.В.) стал участником </w:t>
      </w:r>
      <w:r w:rsidRPr="0003709A">
        <w:rPr>
          <w:rFonts w:ascii="Times New Roman" w:eastAsia="Calibri" w:hAnsi="Times New Roman" w:cs="Times New Roman"/>
          <w:sz w:val="28"/>
          <w:szCs w:val="28"/>
          <w:lang w:eastAsia="ar-SA"/>
        </w:rPr>
        <w:t>Международного конкурса-фестиваля «Энергия звезд» (г. Оренбург):</w:t>
      </w:r>
    </w:p>
    <w:p w:rsidR="0003709A" w:rsidRPr="0003709A" w:rsidRDefault="0003709A" w:rsidP="0003709A">
      <w:pPr>
        <w:suppressAutoHyphens/>
        <w:spacing w:after="0" w:line="240" w:lineRule="auto"/>
        <w:ind w:firstLine="709"/>
        <w:jc w:val="both"/>
        <w:rPr>
          <w:rFonts w:ascii="Times New Roman" w:eastAsia="Calibri" w:hAnsi="Times New Roman" w:cs="Times New Roman"/>
          <w:sz w:val="28"/>
          <w:szCs w:val="28"/>
          <w:lang w:eastAsia="ru-RU"/>
        </w:rPr>
      </w:pPr>
      <w:r w:rsidRPr="0003709A">
        <w:rPr>
          <w:rFonts w:ascii="Times New Roman" w:eastAsia="Calibri" w:hAnsi="Times New Roman" w:cs="Times New Roman"/>
          <w:sz w:val="28"/>
          <w:szCs w:val="28"/>
          <w:lang w:eastAsia="ar-SA"/>
        </w:rPr>
        <w:t xml:space="preserve">- Захарчева </w:t>
      </w:r>
      <w:r w:rsidRPr="0003709A">
        <w:rPr>
          <w:rFonts w:ascii="Times New Roman" w:eastAsia="Calibri" w:hAnsi="Times New Roman" w:cs="Times New Roman"/>
          <w:sz w:val="28"/>
          <w:szCs w:val="28"/>
          <w:lang w:eastAsia="ru-RU"/>
        </w:rPr>
        <w:t>Дарья (вокал) – Гран-при;</w:t>
      </w:r>
    </w:p>
    <w:p w:rsidR="0003709A" w:rsidRPr="0003709A" w:rsidRDefault="0003709A" w:rsidP="0003709A">
      <w:pPr>
        <w:suppressAutoHyphens/>
        <w:spacing w:after="0" w:line="240" w:lineRule="auto"/>
        <w:ind w:firstLine="709"/>
        <w:jc w:val="both"/>
        <w:rPr>
          <w:rFonts w:ascii="Times New Roman" w:eastAsia="Calibri" w:hAnsi="Times New Roman" w:cs="Times New Roman"/>
          <w:sz w:val="28"/>
          <w:szCs w:val="28"/>
          <w:lang w:eastAsia="ar-SA"/>
        </w:rPr>
      </w:pPr>
      <w:r w:rsidRPr="0003709A">
        <w:rPr>
          <w:rFonts w:ascii="Times New Roman" w:eastAsia="Calibri" w:hAnsi="Times New Roman" w:cs="Times New Roman"/>
          <w:sz w:val="28"/>
          <w:szCs w:val="28"/>
          <w:lang w:eastAsia="ru-RU"/>
        </w:rPr>
        <w:t xml:space="preserve">- Калимуллина Ульяна (вокал) – </w:t>
      </w:r>
      <w:r w:rsidRPr="0003709A">
        <w:rPr>
          <w:rFonts w:ascii="Times New Roman" w:eastAsia="Calibri" w:hAnsi="Times New Roman" w:cs="Times New Roman"/>
          <w:sz w:val="28"/>
          <w:szCs w:val="28"/>
          <w:lang w:eastAsia="ar-SA"/>
        </w:rPr>
        <w:t xml:space="preserve">Лауреат </w:t>
      </w:r>
      <w:r w:rsidRPr="0003709A">
        <w:rPr>
          <w:rFonts w:ascii="Times New Roman" w:eastAsia="Calibri" w:hAnsi="Times New Roman" w:cs="Times New Roman"/>
          <w:sz w:val="28"/>
          <w:szCs w:val="28"/>
          <w:lang w:val="en-US" w:eastAsia="ar-SA"/>
        </w:rPr>
        <w:t>I</w:t>
      </w:r>
      <w:r w:rsidRPr="0003709A">
        <w:rPr>
          <w:rFonts w:ascii="Times New Roman" w:eastAsia="Calibri" w:hAnsi="Times New Roman" w:cs="Times New Roman"/>
          <w:sz w:val="28"/>
          <w:szCs w:val="28"/>
          <w:lang w:eastAsia="ar-SA"/>
        </w:rPr>
        <w:t xml:space="preserve"> степени.</w:t>
      </w:r>
    </w:p>
    <w:p w:rsidR="0003709A" w:rsidRPr="0003709A" w:rsidRDefault="0003709A" w:rsidP="0003709A">
      <w:pPr>
        <w:suppressAutoHyphens/>
        <w:spacing w:after="0" w:line="240" w:lineRule="auto"/>
        <w:ind w:firstLine="709"/>
        <w:jc w:val="both"/>
        <w:rPr>
          <w:rFonts w:ascii="Times New Roman" w:eastAsia="Calibri" w:hAnsi="Times New Roman" w:cs="Times New Roman"/>
          <w:sz w:val="28"/>
          <w:szCs w:val="28"/>
          <w:lang w:eastAsia="ar-SA"/>
        </w:rPr>
      </w:pPr>
      <w:r w:rsidRPr="0003709A">
        <w:rPr>
          <w:rFonts w:ascii="Times New Roman" w:eastAsia="Calibri" w:hAnsi="Times New Roman" w:cs="Times New Roman"/>
          <w:sz w:val="28"/>
          <w:szCs w:val="28"/>
          <w:lang w:eastAsia="ar-SA"/>
        </w:rPr>
        <w:t xml:space="preserve">5) Вокальный творческий коллектив </w:t>
      </w:r>
      <w:r w:rsidRPr="0003709A">
        <w:rPr>
          <w:rFonts w:ascii="Times New Roman" w:eastAsia="Calibri" w:hAnsi="Times New Roman" w:cs="Times New Roman"/>
          <w:sz w:val="28"/>
          <w:szCs w:val="28"/>
          <w:lang w:eastAsia="ru-RU"/>
        </w:rPr>
        <w:t xml:space="preserve">«Мой стиль» МАУК «Молодёжный центр» (руководитель: Солдатенко О.В.) принял участие в </w:t>
      </w:r>
      <w:r w:rsidRPr="0003709A">
        <w:rPr>
          <w:rFonts w:ascii="Times New Roman" w:eastAsia="Calibri" w:hAnsi="Times New Roman" w:cs="Times New Roman"/>
          <w:sz w:val="28"/>
          <w:szCs w:val="28"/>
          <w:lang w:val="en-US" w:eastAsia="ru-RU"/>
        </w:rPr>
        <w:t>XIII</w:t>
      </w:r>
      <w:r w:rsidRPr="0003709A">
        <w:rPr>
          <w:rFonts w:ascii="Times New Roman" w:eastAsia="Calibri" w:hAnsi="Times New Roman" w:cs="Times New Roman"/>
          <w:sz w:val="28"/>
          <w:szCs w:val="28"/>
          <w:lang w:eastAsia="ru-RU"/>
        </w:rPr>
        <w:t xml:space="preserve"> Региональ</w:t>
      </w:r>
      <w:r w:rsidRPr="0003709A">
        <w:rPr>
          <w:rFonts w:ascii="Times New Roman" w:eastAsia="Calibri" w:hAnsi="Times New Roman" w:cs="Times New Roman"/>
          <w:sz w:val="28"/>
          <w:szCs w:val="28"/>
          <w:lang w:eastAsia="ar-SA"/>
        </w:rPr>
        <w:t>ном    конкурсе детского творчества «Салют, вдохновение!» (г. Оренбург), участница которого,</w:t>
      </w:r>
      <w:r w:rsidRPr="0003709A">
        <w:rPr>
          <w:rFonts w:ascii="Times New Roman" w:eastAsia="Calibri" w:hAnsi="Times New Roman" w:cs="Times New Roman"/>
          <w:sz w:val="28"/>
          <w:szCs w:val="28"/>
          <w:lang w:eastAsia="ru-RU"/>
        </w:rPr>
        <w:t xml:space="preserve"> Калимуллина Ульяна, стала дипломантом </w:t>
      </w:r>
      <w:r w:rsidRPr="0003709A">
        <w:rPr>
          <w:rFonts w:ascii="Times New Roman" w:eastAsia="Calibri" w:hAnsi="Times New Roman" w:cs="Times New Roman"/>
          <w:sz w:val="28"/>
          <w:szCs w:val="28"/>
          <w:lang w:val="en-US" w:eastAsia="ar-SA"/>
        </w:rPr>
        <w:t>I</w:t>
      </w:r>
      <w:r w:rsidRPr="0003709A">
        <w:rPr>
          <w:rFonts w:ascii="Times New Roman" w:eastAsia="Calibri" w:hAnsi="Times New Roman" w:cs="Times New Roman"/>
          <w:sz w:val="28"/>
          <w:szCs w:val="28"/>
          <w:lang w:eastAsia="ar-SA"/>
        </w:rPr>
        <w:t xml:space="preserve"> степени.</w:t>
      </w:r>
    </w:p>
    <w:p w:rsidR="00DF5119" w:rsidRDefault="00DF5119" w:rsidP="0003709A">
      <w:pPr>
        <w:suppressAutoHyphens/>
        <w:spacing w:after="0"/>
        <w:jc w:val="center"/>
        <w:rPr>
          <w:rFonts w:ascii="Times New Roman" w:eastAsia="Times New Roman" w:hAnsi="Times New Roman" w:cs="Times New Roman"/>
          <w:b/>
          <w:color w:val="000000"/>
          <w:sz w:val="28"/>
          <w:szCs w:val="28"/>
          <w:lang w:eastAsia="ar-SA"/>
        </w:rPr>
      </w:pPr>
    </w:p>
    <w:p w:rsidR="0003709A" w:rsidRPr="0003709A" w:rsidRDefault="0003709A" w:rsidP="0003709A">
      <w:pPr>
        <w:suppressAutoHyphens/>
        <w:spacing w:after="0"/>
        <w:jc w:val="center"/>
        <w:rPr>
          <w:rFonts w:ascii="Times New Roman" w:eastAsia="Times New Roman" w:hAnsi="Times New Roman" w:cs="Times New Roman"/>
          <w:b/>
          <w:color w:val="000000"/>
          <w:sz w:val="28"/>
          <w:szCs w:val="28"/>
          <w:lang w:eastAsia="ar-SA"/>
        </w:rPr>
      </w:pPr>
      <w:r w:rsidRPr="0003709A">
        <w:rPr>
          <w:rFonts w:ascii="Times New Roman" w:eastAsia="Times New Roman" w:hAnsi="Times New Roman" w:cs="Times New Roman"/>
          <w:b/>
          <w:color w:val="000000"/>
          <w:sz w:val="28"/>
          <w:szCs w:val="28"/>
          <w:lang w:eastAsia="ar-SA"/>
        </w:rPr>
        <w:t>Муниципальные библиотеки</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color w:val="000000"/>
          <w:sz w:val="28"/>
          <w:szCs w:val="28"/>
          <w:lang w:eastAsia="ar-SA"/>
        </w:rPr>
        <w:t xml:space="preserve">В 2022 году библиотечная система города Новотроицка приняла участие в грантовом конкурсе, организатором которого выступило Акционерное общество «Уральская Сталь». В номинации «Культурный кластер» победила детская библиотека «Алые паруса» с проектом по </w:t>
      </w:r>
      <w:r w:rsidRPr="0003709A">
        <w:rPr>
          <w:rFonts w:ascii="Times New Roman" w:eastAsia="Times New Roman" w:hAnsi="Times New Roman" w:cs="Times New Roman"/>
          <w:color w:val="000000"/>
          <w:sz w:val="28"/>
          <w:szCs w:val="28"/>
          <w:lang w:eastAsia="ar-SA"/>
        </w:rPr>
        <w:lastRenderedPageBreak/>
        <w:t>организации и проведению праздника казачьей культуры на территории города Новотроицка в рамках Года культурного наследия народов России. Проект «Праздник «Вольный край – Урал» получил финансовую поддержку в размере 123 232,00 руб.</w:t>
      </w:r>
      <w:r w:rsidRPr="0003709A">
        <w:rPr>
          <w:rFonts w:ascii="Times New Roman" w:eastAsia="Times New Roman" w:hAnsi="Times New Roman" w:cs="Times New Roman"/>
          <w:sz w:val="28"/>
          <w:szCs w:val="28"/>
          <w:lang w:eastAsia="ar-SA"/>
        </w:rPr>
        <w:tab/>
      </w:r>
    </w:p>
    <w:p w:rsidR="0003709A" w:rsidRPr="0003709A" w:rsidRDefault="00FB0B23" w:rsidP="0003709A">
      <w:pPr>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noProof/>
          <w:sz w:val="28"/>
          <w:szCs w:val="28"/>
          <w:lang w:eastAsia="ru-RU"/>
        </w:rPr>
        <w:drawing>
          <wp:anchor distT="0" distB="0" distL="114300" distR="114300" simplePos="0" relativeHeight="251646976" behindDoc="0" locked="0" layoutInCell="1" allowOverlap="1">
            <wp:simplePos x="0" y="0"/>
            <wp:positionH relativeFrom="column">
              <wp:posOffset>-22860</wp:posOffset>
            </wp:positionH>
            <wp:positionV relativeFrom="paragraph">
              <wp:posOffset>3810</wp:posOffset>
            </wp:positionV>
            <wp:extent cx="2828925" cy="2015490"/>
            <wp:effectExtent l="0" t="0" r="9525" b="3810"/>
            <wp:wrapNone/>
            <wp:docPr id="60" name="Рисунок 60" descr="C:\Users\Holod\Desktop\Достижения за 2022\ЦБС\4.1. Праздник Вольный край - Ур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Holod\Desktop\Достижения за 2022\ЦБС\4.1. Праздник Вольный край - Урал!.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8925" cy="2015490"/>
                    </a:xfrm>
                    <a:prstGeom prst="rect">
                      <a:avLst/>
                    </a:prstGeom>
                    <a:noFill/>
                    <a:ln>
                      <a:noFill/>
                    </a:ln>
                  </pic:spPr>
                </pic:pic>
              </a:graphicData>
            </a:graphic>
          </wp:anchor>
        </w:drawing>
      </w:r>
      <w:r w:rsidR="0003709A" w:rsidRPr="0003709A">
        <w:rPr>
          <w:rFonts w:ascii="Times New Roman" w:eastAsia="Times New Roman" w:hAnsi="Times New Roman" w:cs="Times New Roman"/>
          <w:noProof/>
          <w:sz w:val="28"/>
          <w:szCs w:val="28"/>
          <w:lang w:eastAsia="ru-RU"/>
        </w:rPr>
        <w:drawing>
          <wp:anchor distT="0" distB="0" distL="114300" distR="114300" simplePos="0" relativeHeight="251648000" behindDoc="1" locked="0" layoutInCell="1" allowOverlap="1">
            <wp:simplePos x="0" y="0"/>
            <wp:positionH relativeFrom="column">
              <wp:posOffset>3011805</wp:posOffset>
            </wp:positionH>
            <wp:positionV relativeFrom="paragraph">
              <wp:posOffset>-3810</wp:posOffset>
            </wp:positionV>
            <wp:extent cx="2980055" cy="2030095"/>
            <wp:effectExtent l="0" t="0" r="0" b="8255"/>
            <wp:wrapTight wrapText="bothSides">
              <wp:wrapPolygon edited="0">
                <wp:start x="0" y="0"/>
                <wp:lineTo x="0" y="21485"/>
                <wp:lineTo x="21402" y="21485"/>
                <wp:lineTo x="21402"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140"/>
                    <a:stretch>
                      <a:fillRect/>
                    </a:stretch>
                  </pic:blipFill>
                  <pic:spPr bwMode="auto">
                    <a:xfrm>
                      <a:off x="0" y="0"/>
                      <a:ext cx="2980055" cy="2030095"/>
                    </a:xfrm>
                    <a:prstGeom prst="rect">
                      <a:avLst/>
                    </a:prstGeom>
                    <a:noFill/>
                    <a:ln>
                      <a:noFill/>
                    </a:ln>
                  </pic:spPr>
                </pic:pic>
              </a:graphicData>
            </a:graphic>
          </wp:anchor>
        </w:drawing>
      </w: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p>
    <w:p w:rsidR="0003709A" w:rsidRPr="0003709A" w:rsidRDefault="0003709A" w:rsidP="0003709A">
      <w:pPr>
        <w:spacing w:after="0" w:line="240" w:lineRule="auto"/>
        <w:ind w:firstLine="709"/>
        <w:contextualSpacing/>
        <w:jc w:val="both"/>
        <w:rPr>
          <w:rFonts w:ascii="Times New Roman" w:eastAsia="Times New Roman" w:hAnsi="Times New Roman" w:cs="Times New Roman"/>
          <w:sz w:val="28"/>
          <w:szCs w:val="28"/>
          <w:lang w:eastAsia="ar-SA"/>
        </w:rPr>
      </w:pPr>
    </w:p>
    <w:p w:rsidR="0003709A" w:rsidRPr="0003709A" w:rsidRDefault="0003709A" w:rsidP="0003709A">
      <w:pPr>
        <w:spacing w:after="0" w:line="240" w:lineRule="auto"/>
        <w:ind w:firstLine="709"/>
        <w:contextualSpacing/>
        <w:jc w:val="both"/>
        <w:rPr>
          <w:rFonts w:ascii="Times New Roman" w:eastAsia="Times New Roman" w:hAnsi="Times New Roman" w:cs="Times New Roman"/>
          <w:sz w:val="28"/>
          <w:szCs w:val="28"/>
          <w:lang w:eastAsia="ar-SA"/>
        </w:rPr>
      </w:pPr>
    </w:p>
    <w:p w:rsidR="0003709A" w:rsidRPr="0003709A" w:rsidRDefault="0003709A" w:rsidP="0003709A">
      <w:pPr>
        <w:spacing w:after="0" w:line="240" w:lineRule="auto"/>
        <w:contextualSpacing/>
        <w:jc w:val="center"/>
        <w:rPr>
          <w:rFonts w:ascii="Times New Roman" w:eastAsia="Times New Roman" w:hAnsi="Times New Roman" w:cs="Times New Roman"/>
          <w:i/>
          <w:sz w:val="24"/>
          <w:szCs w:val="24"/>
          <w:lang w:eastAsia="ar-SA"/>
        </w:rPr>
      </w:pPr>
    </w:p>
    <w:p w:rsidR="0003709A" w:rsidRPr="0003709A" w:rsidRDefault="0003709A" w:rsidP="0003709A">
      <w:pPr>
        <w:spacing w:after="0" w:line="240" w:lineRule="auto"/>
        <w:contextualSpacing/>
        <w:jc w:val="center"/>
        <w:rPr>
          <w:rFonts w:ascii="Times New Roman" w:eastAsia="Times New Roman" w:hAnsi="Times New Roman" w:cs="Times New Roman"/>
          <w:i/>
          <w:sz w:val="24"/>
          <w:szCs w:val="24"/>
          <w:lang w:eastAsia="ar-SA"/>
        </w:rPr>
      </w:pPr>
      <w:r w:rsidRPr="0003709A">
        <w:rPr>
          <w:rFonts w:ascii="Times New Roman" w:eastAsia="Times New Roman" w:hAnsi="Times New Roman" w:cs="Times New Roman"/>
          <w:i/>
          <w:sz w:val="24"/>
          <w:szCs w:val="24"/>
          <w:lang w:eastAsia="ar-SA"/>
        </w:rPr>
        <w:t>Проведение праздника «Вольный край - Урал»</w:t>
      </w:r>
    </w:p>
    <w:p w:rsidR="0003709A" w:rsidRPr="0003709A" w:rsidRDefault="0003709A" w:rsidP="0003709A">
      <w:pPr>
        <w:spacing w:after="0" w:line="240" w:lineRule="auto"/>
        <w:ind w:firstLine="709"/>
        <w:contextualSpacing/>
        <w:jc w:val="both"/>
        <w:rPr>
          <w:rFonts w:ascii="Times New Roman" w:eastAsia="Times New Roman" w:hAnsi="Times New Roman" w:cs="Times New Roman"/>
          <w:bCs/>
          <w:sz w:val="28"/>
          <w:szCs w:val="28"/>
          <w:lang w:eastAsia="ar-SA"/>
        </w:rPr>
      </w:pPr>
      <w:proofErr w:type="gramStart"/>
      <w:r w:rsidRPr="0003709A">
        <w:rPr>
          <w:rFonts w:ascii="Times New Roman" w:eastAsia="Times New Roman" w:hAnsi="Times New Roman" w:cs="Times New Roman"/>
          <w:sz w:val="28"/>
          <w:szCs w:val="28"/>
          <w:lang w:eastAsia="ar-SA"/>
        </w:rPr>
        <w:t>В рамках получения субсидии из бюджета Оренбургской области на поддержку отрасли культуры на реализацию мероприятий по модернизации библиотек в части комплектования книжных фондов, источником финансового обеспечения которой в том числе является субсидия из федерального бюджета, на 2022 год МАУК «ЦБС» из федерального бюджета выделено 651 000,00 руб. Уровень софинансирования субсидии со стороны муниципального образования составил 20 134,02 руб. Для пополнения</w:t>
      </w:r>
      <w:proofErr w:type="gramEnd"/>
      <w:r w:rsidRPr="0003709A">
        <w:rPr>
          <w:rFonts w:ascii="Times New Roman" w:eastAsia="Times New Roman" w:hAnsi="Times New Roman" w:cs="Times New Roman"/>
          <w:sz w:val="28"/>
          <w:szCs w:val="28"/>
          <w:lang w:eastAsia="ar-SA"/>
        </w:rPr>
        <w:t xml:space="preserve"> библиотечного фонда осуществлена поставка книжных изданий в  количестве 1 181 экземпляра на общую сумму 671 134,02 руб.</w:t>
      </w:r>
      <w:r w:rsidRPr="0003709A">
        <w:rPr>
          <w:rFonts w:ascii="Times New Roman" w:eastAsia="Times New Roman" w:hAnsi="Times New Roman" w:cs="Times New Roman"/>
          <w:bCs/>
          <w:sz w:val="28"/>
          <w:szCs w:val="28"/>
          <w:lang w:eastAsia="ar-SA"/>
        </w:rPr>
        <w:t xml:space="preserve"> </w:t>
      </w:r>
    </w:p>
    <w:p w:rsidR="0003709A" w:rsidRPr="0003709A" w:rsidRDefault="0003709A" w:rsidP="0003709A">
      <w:pPr>
        <w:spacing w:after="0" w:line="240" w:lineRule="auto"/>
        <w:ind w:firstLine="709"/>
        <w:contextualSpacing/>
        <w:jc w:val="both"/>
        <w:rPr>
          <w:rFonts w:ascii="Times New Roman" w:eastAsia="Times New Roman" w:hAnsi="Times New Roman" w:cs="Times New Roman"/>
          <w:bCs/>
          <w:sz w:val="28"/>
          <w:szCs w:val="28"/>
          <w:lang w:eastAsia="ar-SA"/>
        </w:rPr>
      </w:pPr>
      <w:r w:rsidRPr="0003709A">
        <w:rPr>
          <w:rFonts w:ascii="Times New Roman" w:eastAsia="Times New Roman" w:hAnsi="Times New Roman" w:cs="Times New Roman"/>
          <w:color w:val="000000"/>
          <w:sz w:val="28"/>
          <w:szCs w:val="28"/>
          <w:lang w:eastAsia="ar-SA"/>
        </w:rPr>
        <w:t>Величина  книжного фонда</w:t>
      </w:r>
      <w:r w:rsidRPr="0003709A">
        <w:rPr>
          <w:rFonts w:ascii="Times New Roman" w:eastAsia="Times New Roman" w:hAnsi="Times New Roman" w:cs="Times New Roman"/>
          <w:b/>
          <w:color w:val="000000"/>
          <w:sz w:val="28"/>
          <w:szCs w:val="28"/>
          <w:lang w:eastAsia="ar-SA"/>
        </w:rPr>
        <w:t xml:space="preserve"> </w:t>
      </w:r>
      <w:r w:rsidRPr="0003709A">
        <w:rPr>
          <w:rFonts w:ascii="Times New Roman" w:eastAsia="Times New Roman" w:hAnsi="Times New Roman" w:cs="Times New Roman"/>
          <w:color w:val="000000"/>
          <w:sz w:val="28"/>
          <w:szCs w:val="28"/>
          <w:lang w:eastAsia="ar-SA"/>
        </w:rPr>
        <w:t xml:space="preserve">муниципальных  библиотек по итогам 2022 года – </w:t>
      </w:r>
      <w:r w:rsidRPr="0003709A">
        <w:rPr>
          <w:rFonts w:ascii="Times New Roman" w:eastAsia="Times New Roman" w:hAnsi="Times New Roman" w:cs="Times New Roman"/>
          <w:sz w:val="28"/>
          <w:szCs w:val="28"/>
          <w:lang w:eastAsia="ar-SA"/>
        </w:rPr>
        <w:t>424 647 единиц документов. За отчётный год библиотечный фонд увеличился на 2 091 экземпляр на общую сумму 1 243 563,57 руб.</w:t>
      </w:r>
      <w:r w:rsidRPr="0003709A">
        <w:rPr>
          <w:rFonts w:ascii="Times New Roman" w:eastAsia="Times New Roman" w:hAnsi="Times New Roman" w:cs="Times New Roman"/>
          <w:bCs/>
          <w:sz w:val="28"/>
          <w:szCs w:val="28"/>
          <w:lang w:eastAsia="ar-SA"/>
        </w:rPr>
        <w:t xml:space="preserve">           </w:t>
      </w:r>
    </w:p>
    <w:p w:rsidR="00F72084" w:rsidRDefault="0003709A" w:rsidP="0003709A">
      <w:pPr>
        <w:tabs>
          <w:tab w:val="left" w:pos="5595"/>
        </w:tabs>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 xml:space="preserve">По итогам 2022 года читателями библиотек стали 15 571 человек. Фактическое исполнение объёма муниципальной услуги составило 210 969 посещений. Объём выдачи изданий составил 320 535 экземпляров </w:t>
      </w:r>
      <w:r w:rsidR="00F72084">
        <w:rPr>
          <w:rFonts w:ascii="Times New Roman" w:eastAsia="Times New Roman" w:hAnsi="Times New Roman" w:cs="Times New Roman"/>
          <w:sz w:val="28"/>
          <w:szCs w:val="28"/>
          <w:lang w:eastAsia="ar-SA"/>
        </w:rPr>
        <w:t>документов.</w:t>
      </w:r>
    </w:p>
    <w:p w:rsidR="0003709A" w:rsidRPr="0003709A" w:rsidRDefault="0003709A" w:rsidP="00F72084">
      <w:pPr>
        <w:tabs>
          <w:tab w:val="left" w:pos="5595"/>
        </w:tabs>
        <w:suppressAutoHyphens/>
        <w:spacing w:after="0" w:line="240" w:lineRule="auto"/>
        <w:jc w:val="both"/>
        <w:rPr>
          <w:rFonts w:ascii="Times New Roman" w:eastAsia="Times New Roman" w:hAnsi="Times New Roman" w:cs="Times New Roman"/>
          <w:sz w:val="28"/>
          <w:szCs w:val="28"/>
          <w:lang w:eastAsia="ar-SA"/>
        </w:rPr>
      </w:pPr>
    </w:p>
    <w:p w:rsidR="0003709A" w:rsidRPr="0003709A" w:rsidRDefault="0003709A" w:rsidP="0003709A">
      <w:pPr>
        <w:tabs>
          <w:tab w:val="left" w:pos="5595"/>
        </w:tabs>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Calibri" w:eastAsia="Times New Roman" w:hAnsi="Calibri" w:cs="Calibri"/>
          <w:b/>
          <w:lang w:eastAsia="ar-SA"/>
        </w:rPr>
        <w:t xml:space="preserve">        </w:t>
      </w:r>
      <w:r w:rsidRPr="0003709A">
        <w:rPr>
          <w:rFonts w:ascii="Times New Roman" w:eastAsia="Times New Roman" w:hAnsi="Times New Roman" w:cs="Times New Roman"/>
          <w:b/>
          <w:noProof/>
          <w:sz w:val="28"/>
          <w:szCs w:val="28"/>
          <w:lang w:eastAsia="ru-RU"/>
        </w:rPr>
        <w:drawing>
          <wp:anchor distT="0" distB="0" distL="114300" distR="114300" simplePos="0" relativeHeight="251662336" behindDoc="0" locked="0" layoutInCell="1" allowOverlap="1">
            <wp:simplePos x="0" y="0"/>
            <wp:positionH relativeFrom="column">
              <wp:posOffset>701040</wp:posOffset>
            </wp:positionH>
            <wp:positionV relativeFrom="paragraph">
              <wp:posOffset>-4445</wp:posOffset>
            </wp:positionV>
            <wp:extent cx="4572000" cy="2143125"/>
            <wp:effectExtent l="0" t="0" r="0" b="9525"/>
            <wp:wrapSquare wrapText="bothSides"/>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F72084" w:rsidRDefault="00F72084"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F72084" w:rsidRDefault="00F72084"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F72084" w:rsidRDefault="00F72084"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F72084" w:rsidRDefault="00F72084"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F72084" w:rsidRDefault="00F72084"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F72084" w:rsidRDefault="00F72084"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F72084" w:rsidRDefault="00F72084"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FB1C44" w:rsidRDefault="00FB1C44"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FB1C44" w:rsidRDefault="00FB1C44"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FB1C44" w:rsidRDefault="00FB1C44"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03709A">
        <w:rPr>
          <w:rFonts w:ascii="Times New Roman" w:eastAsia="Times New Roman" w:hAnsi="Times New Roman" w:cs="Times New Roman"/>
          <w:color w:val="000000"/>
          <w:sz w:val="28"/>
          <w:szCs w:val="28"/>
          <w:lang w:eastAsia="ar-SA"/>
        </w:rPr>
        <w:t xml:space="preserve">В 2022 году библиотеками разработано и реализовано 26 программ и проектов по разным направлениям культурно-просветительской деятельности. </w:t>
      </w:r>
    </w:p>
    <w:p w:rsidR="00FB0B23" w:rsidRDefault="0003709A" w:rsidP="00FB0B23">
      <w:pPr>
        <w:spacing w:after="0" w:line="240" w:lineRule="auto"/>
        <w:ind w:firstLine="709"/>
        <w:contextualSpacing/>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 xml:space="preserve">Значительную часть в работе библиотек сегодня занимает участие во всероссийских, региональных и городских акциях и проектах. В 2022 году муниципальные библиотеки города Новотроицка стали участниками акций «Тотальный диктант», «Библионочь», «Тест по истории Великой Отечественной войны», «Читаем детям о войне», «Книжка на ладошке», «Живая классика»; «Дни оренбургского пухового платка», «Аксаковские дни в Оренбуржье», «Книга на память», «Улица читающих людей», фестиваля детского творчества «До чего люблю я книжки!».  </w:t>
      </w:r>
    </w:p>
    <w:p w:rsidR="0003709A" w:rsidRPr="0003709A" w:rsidRDefault="00FB0B23" w:rsidP="00DF5119">
      <w:pPr>
        <w:tabs>
          <w:tab w:val="left" w:pos="960"/>
        </w:tabs>
        <w:spacing w:after="0" w:line="240" w:lineRule="auto"/>
        <w:jc w:val="both"/>
        <w:rPr>
          <w:rFonts w:ascii="Times New Roman" w:eastAsia="Times New Roman" w:hAnsi="Times New Roman" w:cs="Calibri"/>
          <w:color w:val="000000"/>
          <w:sz w:val="28"/>
          <w:szCs w:val="28"/>
          <w:lang w:eastAsia="ar-SA"/>
        </w:rPr>
      </w:pPr>
      <w:r>
        <w:rPr>
          <w:rFonts w:ascii="Times New Roman" w:eastAsia="Times New Roman" w:hAnsi="Times New Roman" w:cs="Times New Roman"/>
          <w:sz w:val="28"/>
          <w:szCs w:val="28"/>
          <w:lang w:eastAsia="ar-SA"/>
        </w:rPr>
        <w:tab/>
      </w:r>
      <w:r w:rsidR="0003709A" w:rsidRPr="0003709A">
        <w:rPr>
          <w:rFonts w:ascii="Times New Roman" w:eastAsia="Times New Roman" w:hAnsi="Times New Roman" w:cs="Times New Roman"/>
          <w:sz w:val="28"/>
          <w:szCs w:val="28"/>
          <w:lang w:eastAsia="ar-SA"/>
        </w:rPr>
        <w:t xml:space="preserve">Библиотеками за год проведено 1 660 мероприятий, </w:t>
      </w:r>
      <w:r w:rsidR="0003709A" w:rsidRPr="0003709A">
        <w:rPr>
          <w:rFonts w:ascii="Times New Roman" w:eastAsia="Times New Roman" w:hAnsi="Times New Roman" w:cs="Times New Roman"/>
          <w:color w:val="000000"/>
          <w:sz w:val="28"/>
          <w:szCs w:val="28"/>
          <w:lang w:eastAsia="ar-SA"/>
        </w:rPr>
        <w:t xml:space="preserve">что на 382 мероприятия больше, чем в 2021 году. Общее число посещений массовых мероприятий  составило 46 395 человек. </w:t>
      </w:r>
      <w:r w:rsidR="0003709A" w:rsidRPr="0003709A">
        <w:rPr>
          <w:rFonts w:ascii="Times New Roman" w:eastAsia="Times New Roman" w:hAnsi="Times New Roman" w:cs="Calibri"/>
          <w:color w:val="000000"/>
          <w:sz w:val="28"/>
          <w:szCs w:val="28"/>
          <w:lang w:eastAsia="ar-SA"/>
        </w:rPr>
        <w:t>В 2022 году сотрудники муниципальных библиотек принимали участие в различных конкурсах и достигли значительных успехов:</w:t>
      </w:r>
    </w:p>
    <w:p w:rsidR="0003709A" w:rsidRPr="0003709A" w:rsidRDefault="0003709A" w:rsidP="0003709A">
      <w:pPr>
        <w:spacing w:after="0" w:line="240" w:lineRule="auto"/>
        <w:ind w:firstLine="709"/>
        <w:contextualSpacing/>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 В отчетном году заведующая Центральной детской библиотекой Леонова О.А. стала лауреатом премии Правительства Оренбургской области «Признание» для государственных и муниципальных библиотек Оренбургской области в сфере культуры и их работников в номинации «Библиотекарь года».</w:t>
      </w:r>
    </w:p>
    <w:p w:rsidR="0003709A" w:rsidRDefault="0003709A" w:rsidP="0003709A">
      <w:pPr>
        <w:spacing w:after="0" w:line="240" w:lineRule="auto"/>
        <w:ind w:firstLine="709"/>
        <w:contextualSpacing/>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 xml:space="preserve">- Проект «Читай-трамвай» МАУК «ЦБС» одержал победу в номинации Российской библиотечной ассоциации «Лучшие проекты муниципальных библиотек по продвижению книги и чтения» </w:t>
      </w:r>
      <w:r w:rsidRPr="0003709A">
        <w:rPr>
          <w:rFonts w:ascii="Times New Roman" w:eastAsia="Times New Roman" w:hAnsi="Times New Roman" w:cs="Times New Roman"/>
          <w:sz w:val="28"/>
          <w:szCs w:val="28"/>
          <w:lang w:val="en-US" w:eastAsia="ar-SA"/>
        </w:rPr>
        <w:t>XI</w:t>
      </w:r>
      <w:r w:rsidRPr="0003709A">
        <w:rPr>
          <w:rFonts w:ascii="Times New Roman" w:eastAsia="Times New Roman" w:hAnsi="Times New Roman" w:cs="Times New Roman"/>
          <w:sz w:val="28"/>
          <w:szCs w:val="28"/>
          <w:lang w:eastAsia="ar-SA"/>
        </w:rPr>
        <w:t xml:space="preserve"> Открытого конкурса профессионального мастерства «Ревизор – 2022».</w:t>
      </w:r>
    </w:p>
    <w:p w:rsidR="00B347A8" w:rsidRPr="0003709A" w:rsidRDefault="00B347A8" w:rsidP="0003709A">
      <w:pPr>
        <w:spacing w:after="0" w:line="240" w:lineRule="auto"/>
        <w:ind w:firstLine="709"/>
        <w:contextualSpacing/>
        <w:jc w:val="both"/>
        <w:rPr>
          <w:rFonts w:ascii="Times New Roman" w:eastAsia="Times New Roman" w:hAnsi="Times New Roman" w:cs="Times New Roman"/>
          <w:sz w:val="28"/>
          <w:szCs w:val="28"/>
          <w:lang w:eastAsia="ar-SA"/>
        </w:rPr>
      </w:pPr>
    </w:p>
    <w:p w:rsidR="0003709A" w:rsidRPr="0003709A" w:rsidRDefault="0003709A" w:rsidP="0003709A">
      <w:pPr>
        <w:spacing w:after="0" w:line="240" w:lineRule="auto"/>
        <w:ind w:firstLine="709"/>
        <w:contextualSpacing/>
        <w:jc w:val="both"/>
        <w:rPr>
          <w:rFonts w:ascii="Times New Roman" w:eastAsia="Times New Roman" w:hAnsi="Times New Roman" w:cs="Times New Roman"/>
          <w:sz w:val="28"/>
          <w:szCs w:val="28"/>
          <w:lang w:eastAsia="ar-SA"/>
        </w:rPr>
      </w:pPr>
    </w:p>
    <w:p w:rsidR="0003709A" w:rsidRPr="0003709A" w:rsidRDefault="00FB1C44" w:rsidP="0003709A">
      <w:pPr>
        <w:spacing w:after="0" w:line="240" w:lineRule="auto"/>
        <w:ind w:firstLine="709"/>
        <w:contextualSpacing/>
        <w:jc w:val="both"/>
        <w:rPr>
          <w:rFonts w:ascii="Times New Roman" w:eastAsia="Times New Roman" w:hAnsi="Times New Roman" w:cs="Times New Roman"/>
          <w:sz w:val="28"/>
          <w:szCs w:val="28"/>
          <w:lang w:eastAsia="ar-SA"/>
        </w:rPr>
      </w:pPr>
      <w:r w:rsidRPr="0003709A">
        <w:rPr>
          <w:rFonts w:ascii="Calibri" w:eastAsia="Times New Roman" w:hAnsi="Calibri" w:cs="Calibri"/>
          <w:noProof/>
          <w:lang w:eastAsia="ru-RU"/>
        </w:rPr>
        <w:drawing>
          <wp:anchor distT="0" distB="0" distL="114300" distR="114300" simplePos="0" relativeHeight="251659776" behindDoc="0" locked="0" layoutInCell="1" allowOverlap="1">
            <wp:simplePos x="0" y="0"/>
            <wp:positionH relativeFrom="column">
              <wp:posOffset>1054100</wp:posOffset>
            </wp:positionH>
            <wp:positionV relativeFrom="paragraph">
              <wp:posOffset>-116840</wp:posOffset>
            </wp:positionV>
            <wp:extent cx="3691890" cy="2289175"/>
            <wp:effectExtent l="0" t="0" r="381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1890" cy="2289175"/>
                    </a:xfrm>
                    <a:prstGeom prst="rect">
                      <a:avLst/>
                    </a:prstGeom>
                    <a:noFill/>
                    <a:ln>
                      <a:noFill/>
                    </a:ln>
                  </pic:spPr>
                </pic:pic>
              </a:graphicData>
            </a:graphic>
          </wp:anchor>
        </w:drawing>
      </w:r>
    </w:p>
    <w:p w:rsidR="0003709A" w:rsidRPr="0003709A" w:rsidRDefault="0003709A" w:rsidP="0003709A">
      <w:pPr>
        <w:spacing w:after="0" w:line="240" w:lineRule="auto"/>
        <w:ind w:firstLine="709"/>
        <w:contextualSpacing/>
        <w:jc w:val="both"/>
        <w:rPr>
          <w:rFonts w:ascii="Times New Roman" w:eastAsia="Times New Roman" w:hAnsi="Times New Roman" w:cs="Times New Roman"/>
          <w:sz w:val="28"/>
          <w:szCs w:val="28"/>
          <w:lang w:eastAsia="ar-SA"/>
        </w:rPr>
      </w:pPr>
    </w:p>
    <w:p w:rsidR="0003709A" w:rsidRPr="0003709A" w:rsidRDefault="0003709A" w:rsidP="0003709A">
      <w:pPr>
        <w:spacing w:after="0" w:line="240" w:lineRule="auto"/>
        <w:ind w:firstLine="709"/>
        <w:contextualSpacing/>
        <w:jc w:val="both"/>
        <w:rPr>
          <w:rFonts w:ascii="Times New Roman" w:eastAsia="Times New Roman" w:hAnsi="Times New Roman" w:cs="Times New Roman"/>
          <w:sz w:val="28"/>
          <w:szCs w:val="28"/>
          <w:lang w:eastAsia="ar-SA"/>
        </w:rPr>
      </w:pPr>
    </w:p>
    <w:p w:rsidR="0003709A" w:rsidRPr="0003709A" w:rsidRDefault="0003709A" w:rsidP="0003709A">
      <w:pPr>
        <w:spacing w:after="0" w:line="240" w:lineRule="auto"/>
        <w:ind w:firstLine="709"/>
        <w:contextualSpacing/>
        <w:jc w:val="both"/>
        <w:rPr>
          <w:rFonts w:ascii="Times New Roman" w:eastAsia="Times New Roman" w:hAnsi="Times New Roman" w:cs="Times New Roman"/>
          <w:sz w:val="28"/>
          <w:szCs w:val="28"/>
          <w:lang w:eastAsia="ar-SA"/>
        </w:rPr>
      </w:pPr>
    </w:p>
    <w:p w:rsidR="0003709A" w:rsidRPr="0003709A" w:rsidRDefault="0003709A" w:rsidP="0003709A">
      <w:pPr>
        <w:spacing w:after="0" w:line="240" w:lineRule="auto"/>
        <w:ind w:firstLine="709"/>
        <w:contextualSpacing/>
        <w:jc w:val="both"/>
        <w:rPr>
          <w:rFonts w:ascii="Times New Roman" w:eastAsia="Times New Roman" w:hAnsi="Times New Roman" w:cs="Times New Roman"/>
          <w:sz w:val="28"/>
          <w:szCs w:val="28"/>
          <w:lang w:eastAsia="ar-SA"/>
        </w:rPr>
      </w:pPr>
    </w:p>
    <w:p w:rsidR="0003709A" w:rsidRPr="0003709A" w:rsidRDefault="0003709A" w:rsidP="0003709A">
      <w:pPr>
        <w:spacing w:after="0" w:line="240" w:lineRule="auto"/>
        <w:ind w:firstLine="709"/>
        <w:contextualSpacing/>
        <w:jc w:val="both"/>
        <w:rPr>
          <w:rFonts w:ascii="Times New Roman" w:eastAsia="Times New Roman" w:hAnsi="Times New Roman" w:cs="Times New Roman"/>
          <w:sz w:val="28"/>
          <w:szCs w:val="28"/>
          <w:lang w:eastAsia="ar-SA"/>
        </w:rPr>
      </w:pPr>
    </w:p>
    <w:p w:rsidR="0003709A" w:rsidRPr="0003709A" w:rsidRDefault="0003709A" w:rsidP="0003709A">
      <w:pPr>
        <w:spacing w:after="0" w:line="240" w:lineRule="auto"/>
        <w:ind w:firstLine="709"/>
        <w:contextualSpacing/>
        <w:jc w:val="both"/>
        <w:rPr>
          <w:rFonts w:ascii="Times New Roman" w:eastAsia="Times New Roman" w:hAnsi="Times New Roman" w:cs="Times New Roman"/>
          <w:sz w:val="28"/>
          <w:szCs w:val="28"/>
          <w:lang w:eastAsia="ar-SA"/>
        </w:rPr>
      </w:pPr>
    </w:p>
    <w:p w:rsidR="0003709A" w:rsidRPr="0003709A" w:rsidRDefault="0003709A" w:rsidP="0003709A">
      <w:pPr>
        <w:spacing w:after="0" w:line="240" w:lineRule="auto"/>
        <w:ind w:firstLine="709"/>
        <w:contextualSpacing/>
        <w:jc w:val="both"/>
        <w:rPr>
          <w:rFonts w:ascii="Times New Roman" w:eastAsia="Times New Roman" w:hAnsi="Times New Roman" w:cs="Times New Roman"/>
          <w:sz w:val="28"/>
          <w:szCs w:val="28"/>
          <w:lang w:eastAsia="ar-SA"/>
        </w:rPr>
      </w:pPr>
    </w:p>
    <w:p w:rsidR="0003709A" w:rsidRPr="0003709A" w:rsidRDefault="0003709A" w:rsidP="0003709A">
      <w:pPr>
        <w:spacing w:after="0" w:line="240" w:lineRule="auto"/>
        <w:ind w:firstLine="709"/>
        <w:contextualSpacing/>
        <w:jc w:val="both"/>
        <w:rPr>
          <w:rFonts w:ascii="Times New Roman" w:eastAsia="Times New Roman" w:hAnsi="Times New Roman" w:cs="Times New Roman"/>
          <w:sz w:val="28"/>
          <w:szCs w:val="28"/>
          <w:lang w:eastAsia="ar-SA"/>
        </w:rPr>
      </w:pPr>
    </w:p>
    <w:p w:rsidR="0003709A" w:rsidRPr="0003709A" w:rsidRDefault="0003709A" w:rsidP="0003709A">
      <w:pPr>
        <w:spacing w:after="0" w:line="240" w:lineRule="auto"/>
        <w:ind w:firstLine="709"/>
        <w:contextualSpacing/>
        <w:jc w:val="both"/>
        <w:rPr>
          <w:rFonts w:ascii="Times New Roman" w:eastAsia="Times New Roman" w:hAnsi="Times New Roman" w:cs="Times New Roman"/>
          <w:sz w:val="28"/>
          <w:szCs w:val="28"/>
          <w:lang w:eastAsia="ar-SA"/>
        </w:rPr>
      </w:pPr>
    </w:p>
    <w:p w:rsidR="0003709A" w:rsidRPr="0003709A" w:rsidRDefault="0003709A" w:rsidP="0003709A">
      <w:pPr>
        <w:spacing w:after="0" w:line="240" w:lineRule="auto"/>
        <w:ind w:firstLine="709"/>
        <w:contextualSpacing/>
        <w:jc w:val="both"/>
        <w:rPr>
          <w:rFonts w:ascii="Times New Roman" w:eastAsia="Times New Roman" w:hAnsi="Times New Roman" w:cs="Times New Roman"/>
          <w:sz w:val="28"/>
          <w:szCs w:val="28"/>
          <w:lang w:eastAsia="ar-SA"/>
        </w:rPr>
      </w:pPr>
    </w:p>
    <w:p w:rsidR="0003709A" w:rsidRPr="0003709A" w:rsidRDefault="0003709A" w:rsidP="0003709A">
      <w:pPr>
        <w:spacing w:after="0" w:line="240" w:lineRule="auto"/>
        <w:contextualSpacing/>
        <w:jc w:val="center"/>
        <w:rPr>
          <w:rFonts w:ascii="Times New Roman" w:eastAsia="Times New Roman" w:hAnsi="Times New Roman" w:cs="Times New Roman"/>
          <w:i/>
          <w:sz w:val="24"/>
          <w:szCs w:val="24"/>
          <w:lang w:eastAsia="ar-SA"/>
        </w:rPr>
      </w:pPr>
      <w:r w:rsidRPr="0003709A">
        <w:rPr>
          <w:rFonts w:ascii="Times New Roman" w:eastAsia="Times New Roman" w:hAnsi="Times New Roman" w:cs="Times New Roman"/>
          <w:i/>
          <w:sz w:val="24"/>
          <w:szCs w:val="24"/>
          <w:lang w:eastAsia="ar-SA"/>
        </w:rPr>
        <w:t>«Читай-трамвай»</w:t>
      </w:r>
    </w:p>
    <w:p w:rsidR="0003709A" w:rsidRPr="0003709A" w:rsidRDefault="0003709A" w:rsidP="0003709A">
      <w:pPr>
        <w:spacing w:after="0" w:line="240" w:lineRule="auto"/>
        <w:ind w:firstLine="709"/>
        <w:contextualSpacing/>
        <w:jc w:val="both"/>
        <w:rPr>
          <w:rFonts w:ascii="Times New Roman" w:eastAsia="Times New Roman" w:hAnsi="Times New Roman" w:cs="Times New Roman"/>
          <w:sz w:val="28"/>
          <w:szCs w:val="28"/>
          <w:lang w:eastAsia="ar-SA"/>
        </w:rPr>
      </w:pPr>
    </w:p>
    <w:p w:rsidR="0003709A" w:rsidRDefault="0003709A" w:rsidP="0003709A">
      <w:pPr>
        <w:spacing w:after="0" w:line="240" w:lineRule="auto"/>
        <w:ind w:firstLine="709"/>
        <w:contextualSpacing/>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 Директор МАУК «ЦБС» Обрященко Г.М. стала обладателем диплома за 1-е место в Первом Межрегиональном Конкурсе «Лучшие руководители, специалисты и работники учреждений культуры – 2022».</w:t>
      </w:r>
    </w:p>
    <w:p w:rsidR="00FB0B23" w:rsidRPr="0003709A" w:rsidRDefault="00FB0B23" w:rsidP="0003709A">
      <w:pPr>
        <w:spacing w:after="0" w:line="240" w:lineRule="auto"/>
        <w:ind w:firstLine="709"/>
        <w:contextualSpacing/>
        <w:jc w:val="both"/>
        <w:rPr>
          <w:rFonts w:ascii="Times New Roman" w:eastAsia="Times New Roman" w:hAnsi="Times New Roman" w:cs="Times New Roman"/>
          <w:sz w:val="28"/>
          <w:szCs w:val="28"/>
          <w:lang w:eastAsia="ar-SA"/>
        </w:rPr>
      </w:pPr>
    </w:p>
    <w:p w:rsidR="0003709A" w:rsidRPr="0003709A" w:rsidRDefault="0003709A" w:rsidP="00FB0B23">
      <w:pPr>
        <w:widowControl w:val="0"/>
        <w:tabs>
          <w:tab w:val="center" w:pos="4677"/>
        </w:tabs>
        <w:suppressAutoHyphens/>
        <w:spacing w:after="0" w:line="240" w:lineRule="auto"/>
        <w:ind w:firstLine="709"/>
        <w:jc w:val="center"/>
        <w:rPr>
          <w:rFonts w:ascii="Times New Roman" w:eastAsia="Lucida Sans Unicode" w:hAnsi="Times New Roman" w:cs="Times New Roman"/>
          <w:b/>
          <w:color w:val="000000"/>
          <w:sz w:val="28"/>
          <w:szCs w:val="28"/>
          <w:lang w:bidi="en-US"/>
        </w:rPr>
      </w:pPr>
      <w:r w:rsidRPr="0003709A">
        <w:rPr>
          <w:rFonts w:ascii="Times New Roman" w:eastAsia="Lucida Sans Unicode" w:hAnsi="Times New Roman" w:cs="Times New Roman"/>
          <w:b/>
          <w:color w:val="000000"/>
          <w:sz w:val="28"/>
          <w:szCs w:val="28"/>
          <w:lang w:bidi="en-US"/>
        </w:rPr>
        <w:t>МКПАУ «Музейно-выставочный комплекс»</w:t>
      </w:r>
    </w:p>
    <w:p w:rsidR="0003709A" w:rsidRPr="0003709A" w:rsidRDefault="0003709A" w:rsidP="0003709A">
      <w:pPr>
        <w:widowControl w:val="0"/>
        <w:tabs>
          <w:tab w:val="center" w:pos="4677"/>
        </w:tabs>
        <w:suppressAutoHyphens/>
        <w:spacing w:after="0" w:line="240" w:lineRule="auto"/>
        <w:ind w:firstLine="709"/>
        <w:jc w:val="both"/>
        <w:rPr>
          <w:rFonts w:ascii="Times New Roman" w:eastAsia="Lucida Sans Unicode" w:hAnsi="Times New Roman" w:cs="Times New Roman"/>
          <w:color w:val="000000"/>
          <w:sz w:val="28"/>
          <w:szCs w:val="28"/>
          <w:lang w:bidi="en-US"/>
        </w:rPr>
      </w:pPr>
      <w:r w:rsidRPr="0003709A">
        <w:rPr>
          <w:rFonts w:ascii="Times New Roman" w:eastAsia="Lucida Sans Unicode" w:hAnsi="Times New Roman" w:cs="Times New Roman"/>
          <w:b/>
          <w:color w:val="000000"/>
          <w:sz w:val="28"/>
          <w:szCs w:val="28"/>
          <w:lang w:bidi="en-US"/>
        </w:rPr>
        <w:t xml:space="preserve"> </w:t>
      </w:r>
      <w:r w:rsidRPr="0003709A">
        <w:rPr>
          <w:rFonts w:ascii="Times New Roman" w:eastAsia="Lucida Sans Unicode" w:hAnsi="Times New Roman" w:cs="Times New Roman"/>
          <w:color w:val="000000"/>
          <w:sz w:val="28"/>
          <w:szCs w:val="28"/>
          <w:lang w:bidi="en-US"/>
        </w:rPr>
        <w:t>В</w:t>
      </w:r>
      <w:r w:rsidRPr="0003709A">
        <w:rPr>
          <w:rFonts w:ascii="Times New Roman" w:eastAsia="Lucida Sans Unicode" w:hAnsi="Times New Roman" w:cs="Times New Roman"/>
          <w:b/>
          <w:color w:val="000000"/>
          <w:sz w:val="28"/>
          <w:szCs w:val="28"/>
          <w:lang w:bidi="en-US"/>
        </w:rPr>
        <w:t xml:space="preserve"> </w:t>
      </w:r>
      <w:r w:rsidRPr="0003709A">
        <w:rPr>
          <w:rFonts w:ascii="Times New Roman" w:eastAsia="Lucida Sans Unicode" w:hAnsi="Times New Roman" w:cs="Times New Roman"/>
          <w:color w:val="000000"/>
          <w:sz w:val="28"/>
          <w:szCs w:val="28"/>
          <w:lang w:bidi="en-US"/>
        </w:rPr>
        <w:t>2022 году проект «30 3</w:t>
      </w:r>
      <w:r w:rsidRPr="0003709A">
        <w:rPr>
          <w:rFonts w:ascii="Times New Roman" w:eastAsia="Lucida Sans Unicode" w:hAnsi="Times New Roman" w:cs="Times New Roman"/>
          <w:color w:val="000000"/>
          <w:sz w:val="28"/>
          <w:szCs w:val="28"/>
          <w:lang w:val="en-US" w:bidi="en-US"/>
        </w:rPr>
        <w:t>D</w:t>
      </w:r>
      <w:r w:rsidRPr="0003709A">
        <w:rPr>
          <w:rFonts w:ascii="Times New Roman" w:eastAsia="Lucida Sans Unicode" w:hAnsi="Times New Roman" w:cs="Times New Roman"/>
          <w:color w:val="000000"/>
          <w:sz w:val="28"/>
          <w:szCs w:val="28"/>
          <w:lang w:bidi="en-US"/>
        </w:rPr>
        <w:t xml:space="preserve"> панорам Новотроицка» МКПАУ «М</w:t>
      </w:r>
      <w:r w:rsidRPr="0003709A">
        <w:rPr>
          <w:rFonts w:ascii="Times New Roman" w:eastAsia="Lucida Sans Unicode" w:hAnsi="Times New Roman" w:cs="Times New Roman"/>
          <w:sz w:val="28"/>
          <w:szCs w:val="28"/>
          <w:lang w:bidi="en-US"/>
        </w:rPr>
        <w:t xml:space="preserve">узейно-выставочный комплекс» </w:t>
      </w:r>
      <w:r w:rsidRPr="0003709A">
        <w:rPr>
          <w:rFonts w:ascii="Times New Roman" w:eastAsia="Lucida Sans Unicode" w:hAnsi="Times New Roman" w:cs="Times New Roman"/>
          <w:color w:val="000000"/>
          <w:sz w:val="28"/>
          <w:szCs w:val="28"/>
          <w:lang w:bidi="en-US"/>
        </w:rPr>
        <w:t>стал победителем грантового конкурса президентского фонда культурных инициатив на сумму 559 005,00 руб.</w:t>
      </w:r>
    </w:p>
    <w:p w:rsidR="0003709A" w:rsidRPr="0003709A" w:rsidRDefault="0003709A" w:rsidP="0003709A">
      <w:pPr>
        <w:widowControl w:val="0"/>
        <w:tabs>
          <w:tab w:val="center" w:pos="4677"/>
        </w:tabs>
        <w:suppressAutoHyphens/>
        <w:spacing w:after="0" w:line="240" w:lineRule="auto"/>
        <w:ind w:firstLine="709"/>
        <w:jc w:val="both"/>
        <w:rPr>
          <w:rFonts w:ascii="Times New Roman" w:eastAsia="Lucida Sans Unicode" w:hAnsi="Times New Roman" w:cs="Times New Roman"/>
          <w:sz w:val="28"/>
          <w:szCs w:val="28"/>
          <w:lang w:bidi="en-US"/>
        </w:rPr>
      </w:pPr>
      <w:r w:rsidRPr="0003709A">
        <w:rPr>
          <w:rFonts w:ascii="Times New Roman" w:eastAsia="Lucida Sans Unicode" w:hAnsi="Times New Roman" w:cs="Times New Roman"/>
          <w:sz w:val="28"/>
          <w:szCs w:val="28"/>
          <w:lang w:bidi="en-US"/>
        </w:rPr>
        <w:t xml:space="preserve">Основная цель проекта – создание уникального виртуального тура по городу Новотроицку, направленного на воспитание патриотических чувств к малой родине среди подростков и молодёжи, стимулирование повышения их интереса к изучению истории города Новотроицка. </w:t>
      </w:r>
    </w:p>
    <w:p w:rsidR="0003709A" w:rsidRPr="0003709A" w:rsidRDefault="0003709A" w:rsidP="0003709A">
      <w:pPr>
        <w:widowControl w:val="0"/>
        <w:tabs>
          <w:tab w:val="center" w:pos="4677"/>
        </w:tabs>
        <w:suppressAutoHyphens/>
        <w:spacing w:after="0" w:line="240" w:lineRule="auto"/>
        <w:ind w:firstLine="709"/>
        <w:jc w:val="both"/>
        <w:rPr>
          <w:rFonts w:ascii="Times New Roman" w:eastAsia="Lucida Sans Unicode" w:hAnsi="Times New Roman" w:cs="Times New Roman"/>
          <w:sz w:val="28"/>
          <w:szCs w:val="28"/>
          <w:lang w:bidi="en-US"/>
        </w:rPr>
      </w:pPr>
      <w:r w:rsidRPr="0003709A">
        <w:rPr>
          <w:rFonts w:ascii="Times New Roman" w:eastAsia="Lucida Sans Unicode" w:hAnsi="Times New Roman" w:cs="Times New Roman"/>
          <w:sz w:val="28"/>
          <w:szCs w:val="28"/>
          <w:lang w:bidi="en-US"/>
        </w:rPr>
        <w:t xml:space="preserve">Тур состоит из 30 панорам, дополненных уникальной информацией и редкими видами города разных периодов времени. Это основные достопримечательности и памятные места города. Панорамный обзор дополнен информацией в виде визуального текста и аудио рассказа, а также подборкой фотографий видов Новотроицка разных периодов времени. </w:t>
      </w:r>
    </w:p>
    <w:p w:rsidR="0003709A" w:rsidRPr="0003709A" w:rsidRDefault="0003709A" w:rsidP="0003709A">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В 2022 году еще один проект МКПАУ «Музейно-выставочный комплекс» «СУББОТЕЯ» оказался в числе победителей грантового конкурса «ВМЕСТЕ! С моим городом» от компании «Уральская Сталь». Общая сумма проекта составила 148 000,00 руб.</w:t>
      </w:r>
    </w:p>
    <w:p w:rsidR="0003709A" w:rsidRPr="0003709A" w:rsidRDefault="0003709A" w:rsidP="0003709A">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 xml:space="preserve">Цель проекта «СУББОТЕЯ» – сохранение традиций русского народа, возрождение национальной культуры. В рамках данного проекта каждую субботу в течение всего сентября на детской площадке в районе остановки Марии Корецкой проходили праздники народных игр. За сентябрь 2022 года на игровой площадке побывало более 700 человек. </w:t>
      </w:r>
    </w:p>
    <w:p w:rsidR="0003709A" w:rsidRPr="0003709A" w:rsidRDefault="0003709A" w:rsidP="0003709A">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03709A" w:rsidRPr="0003709A" w:rsidRDefault="00FB1C44" w:rsidP="0003709A">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noProof/>
          <w:sz w:val="28"/>
          <w:szCs w:val="28"/>
          <w:lang w:eastAsia="ru-RU"/>
        </w:rPr>
        <w:drawing>
          <wp:anchor distT="0" distB="0" distL="114300" distR="114300" simplePos="0" relativeHeight="251651584" behindDoc="0" locked="0" layoutInCell="1" allowOverlap="1">
            <wp:simplePos x="0" y="0"/>
            <wp:positionH relativeFrom="column">
              <wp:posOffset>771525</wp:posOffset>
            </wp:positionH>
            <wp:positionV relativeFrom="paragraph">
              <wp:posOffset>-269875</wp:posOffset>
            </wp:positionV>
            <wp:extent cx="3776980" cy="2128520"/>
            <wp:effectExtent l="0" t="0" r="0" b="5080"/>
            <wp:wrapNone/>
            <wp:docPr id="57" name="Рисунок 57" descr="C:\Users\Holod\Desktop\Достижения за 2022\МВК\DSCF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Holod\Desktop\Достижения за 2022\МВК\DSCF1617.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6980" cy="2128520"/>
                    </a:xfrm>
                    <a:prstGeom prst="rect">
                      <a:avLst/>
                    </a:prstGeom>
                    <a:noFill/>
                    <a:ln>
                      <a:noFill/>
                    </a:ln>
                  </pic:spPr>
                </pic:pic>
              </a:graphicData>
            </a:graphic>
          </wp:anchor>
        </w:drawing>
      </w:r>
    </w:p>
    <w:p w:rsidR="0003709A" w:rsidRPr="0003709A" w:rsidRDefault="0003709A" w:rsidP="0003709A">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03709A" w:rsidRPr="0003709A" w:rsidRDefault="0003709A" w:rsidP="0003709A">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03709A" w:rsidRPr="0003709A" w:rsidRDefault="0003709A" w:rsidP="0003709A">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03709A" w:rsidRPr="0003709A" w:rsidRDefault="0003709A" w:rsidP="0003709A">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03709A" w:rsidRPr="0003709A" w:rsidRDefault="0003709A" w:rsidP="0003709A">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03709A" w:rsidRPr="0003709A" w:rsidRDefault="0003709A" w:rsidP="0003709A">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03709A" w:rsidRPr="0003709A" w:rsidRDefault="0003709A" w:rsidP="0003709A">
      <w:pPr>
        <w:shd w:val="clear" w:color="auto" w:fill="FFFFFF"/>
        <w:suppressAutoHyphens/>
        <w:spacing w:after="0" w:line="240" w:lineRule="auto"/>
        <w:ind w:firstLine="709"/>
        <w:jc w:val="both"/>
        <w:rPr>
          <w:rFonts w:ascii="Times New Roman" w:eastAsia="Times New Roman" w:hAnsi="Times New Roman" w:cs="Times New Roman"/>
          <w:color w:val="000000"/>
          <w:sz w:val="28"/>
          <w:szCs w:val="28"/>
          <w:lang w:eastAsia="ru-RU"/>
        </w:rPr>
      </w:pPr>
    </w:p>
    <w:p w:rsidR="0003709A" w:rsidRPr="0003709A" w:rsidRDefault="0003709A" w:rsidP="0003709A">
      <w:pPr>
        <w:shd w:val="clear" w:color="auto" w:fill="FFFFFF"/>
        <w:suppressAutoHyphens/>
        <w:spacing w:after="0" w:line="240" w:lineRule="auto"/>
        <w:jc w:val="center"/>
        <w:rPr>
          <w:rFonts w:ascii="Times New Roman" w:eastAsia="Times New Roman" w:hAnsi="Times New Roman" w:cs="Times New Roman"/>
          <w:i/>
          <w:color w:val="000000"/>
          <w:sz w:val="24"/>
          <w:szCs w:val="24"/>
          <w:lang w:eastAsia="ru-RU"/>
        </w:rPr>
      </w:pPr>
    </w:p>
    <w:p w:rsidR="0003709A" w:rsidRPr="0003709A" w:rsidRDefault="0003709A" w:rsidP="0003709A">
      <w:pPr>
        <w:shd w:val="clear" w:color="auto" w:fill="FFFFFF"/>
        <w:suppressAutoHyphens/>
        <w:spacing w:after="0" w:line="240" w:lineRule="auto"/>
        <w:jc w:val="center"/>
        <w:rPr>
          <w:rFonts w:ascii="Times New Roman" w:eastAsia="Times New Roman" w:hAnsi="Times New Roman" w:cs="Times New Roman"/>
          <w:i/>
          <w:color w:val="000000"/>
          <w:sz w:val="24"/>
          <w:szCs w:val="24"/>
          <w:lang w:eastAsia="ru-RU"/>
        </w:rPr>
      </w:pPr>
    </w:p>
    <w:p w:rsidR="0003709A" w:rsidRPr="0003709A" w:rsidRDefault="0003709A" w:rsidP="0003709A">
      <w:pPr>
        <w:shd w:val="clear" w:color="auto" w:fill="FFFFFF"/>
        <w:suppressAutoHyphens/>
        <w:spacing w:after="0" w:line="240" w:lineRule="auto"/>
        <w:jc w:val="center"/>
        <w:rPr>
          <w:rFonts w:ascii="Times New Roman" w:eastAsia="Times New Roman" w:hAnsi="Times New Roman" w:cs="Times New Roman"/>
          <w:i/>
          <w:color w:val="000000"/>
          <w:sz w:val="24"/>
          <w:szCs w:val="24"/>
          <w:lang w:eastAsia="ru-RU"/>
        </w:rPr>
      </w:pPr>
      <w:r w:rsidRPr="0003709A">
        <w:rPr>
          <w:rFonts w:ascii="Times New Roman" w:eastAsia="Times New Roman" w:hAnsi="Times New Roman" w:cs="Times New Roman"/>
          <w:i/>
          <w:color w:val="000000"/>
          <w:sz w:val="24"/>
          <w:szCs w:val="24"/>
          <w:lang w:eastAsia="ru-RU"/>
        </w:rPr>
        <w:t>Мероприятие в рамках проекта «СУББОТЕЯ»</w:t>
      </w:r>
    </w:p>
    <w:p w:rsidR="0003709A" w:rsidRPr="0003709A" w:rsidRDefault="0003709A" w:rsidP="0003709A">
      <w:pPr>
        <w:shd w:val="clear" w:color="auto" w:fill="FFFFFF"/>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3709A">
        <w:rPr>
          <w:rFonts w:ascii="Times New Roman" w:eastAsia="Times New Roman" w:hAnsi="Times New Roman" w:cs="Times New Roman"/>
          <w:color w:val="000000"/>
          <w:sz w:val="28"/>
          <w:szCs w:val="28"/>
          <w:lang w:eastAsia="ru-RU"/>
        </w:rPr>
        <w:t>В рамках двух выигранных грантовых проектов техническая база МКПАУ «Музейно-выставочный комплекс» оснастилась проектором, мультимедийным проигрывателем, двумя акустическими системами на сумму 160 000,00 рублей.</w:t>
      </w:r>
    </w:p>
    <w:p w:rsidR="0003709A" w:rsidRPr="0003709A" w:rsidRDefault="0003709A" w:rsidP="0003709A">
      <w:pPr>
        <w:widowControl w:val="0"/>
        <w:suppressAutoHyphens/>
        <w:spacing w:after="0" w:line="240" w:lineRule="auto"/>
        <w:ind w:firstLine="709"/>
        <w:jc w:val="both"/>
        <w:rPr>
          <w:rFonts w:ascii="Times New Roman" w:eastAsia="Lucida Sans Unicode" w:hAnsi="Times New Roman" w:cs="Times New Roman"/>
          <w:color w:val="000000"/>
          <w:sz w:val="28"/>
          <w:szCs w:val="28"/>
          <w:lang w:bidi="en-US"/>
        </w:rPr>
      </w:pPr>
      <w:r w:rsidRPr="0003709A">
        <w:rPr>
          <w:rFonts w:ascii="Times New Roman" w:eastAsia="Lucida Sans Unicode" w:hAnsi="Times New Roman" w:cs="Times New Roman"/>
          <w:sz w:val="28"/>
          <w:szCs w:val="28"/>
          <w:lang w:bidi="en-US"/>
        </w:rPr>
        <w:t xml:space="preserve">За отчетный период сотрудниками Музейно-выставочного комплекса было организовано 47 выставок, из них 31 прошла в музее, 16 – вне здания музея. </w:t>
      </w:r>
      <w:r w:rsidRPr="0003709A">
        <w:rPr>
          <w:rFonts w:ascii="Times New Roman" w:eastAsia="Lucida Sans Unicode" w:hAnsi="Times New Roman" w:cs="Times New Roman"/>
          <w:color w:val="000000"/>
          <w:sz w:val="28"/>
          <w:szCs w:val="28"/>
          <w:lang w:bidi="en-US"/>
        </w:rPr>
        <w:t>Посещение Музея в стационарных условиях составило 10</w:t>
      </w:r>
      <w:r w:rsidRPr="0003709A">
        <w:rPr>
          <w:rFonts w:ascii="Times New Roman" w:eastAsia="Lucida Sans Unicode" w:hAnsi="Times New Roman" w:cs="Times New Roman"/>
          <w:color w:val="000000"/>
          <w:sz w:val="28"/>
          <w:szCs w:val="28"/>
          <w:lang w:val="en-US" w:bidi="en-US"/>
        </w:rPr>
        <w:t> </w:t>
      </w:r>
      <w:r w:rsidRPr="0003709A">
        <w:rPr>
          <w:rFonts w:ascii="Times New Roman" w:eastAsia="Lucida Sans Unicode" w:hAnsi="Times New Roman" w:cs="Times New Roman"/>
          <w:color w:val="000000"/>
          <w:sz w:val="28"/>
          <w:szCs w:val="28"/>
          <w:lang w:bidi="en-US"/>
        </w:rPr>
        <w:t>200 посещений, вне стационара – 15</w:t>
      </w:r>
      <w:r w:rsidRPr="0003709A">
        <w:rPr>
          <w:rFonts w:ascii="Times New Roman" w:eastAsia="Lucida Sans Unicode" w:hAnsi="Times New Roman" w:cs="Times New Roman"/>
          <w:color w:val="000000"/>
          <w:sz w:val="28"/>
          <w:szCs w:val="28"/>
          <w:lang w:val="en-US" w:bidi="en-US"/>
        </w:rPr>
        <w:t> </w:t>
      </w:r>
      <w:r w:rsidRPr="0003709A">
        <w:rPr>
          <w:rFonts w:ascii="Times New Roman" w:eastAsia="Lucida Sans Unicode" w:hAnsi="Times New Roman" w:cs="Times New Roman"/>
          <w:color w:val="000000"/>
          <w:sz w:val="28"/>
          <w:szCs w:val="28"/>
          <w:lang w:bidi="en-US"/>
        </w:rPr>
        <w:t>300 посещений.</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shd w:val="clear" w:color="auto" w:fill="FFFFFF"/>
          <w:lang w:eastAsia="ar-SA"/>
        </w:rPr>
        <w:t>На протяжении года активно пополнялись фонды музея. Основной фонд увеличился на 300 музейных предметов. На сегодняшний день о</w:t>
      </w:r>
      <w:r w:rsidRPr="0003709A">
        <w:rPr>
          <w:rFonts w:ascii="Times New Roman" w:eastAsia="Times New Roman" w:hAnsi="Times New Roman" w:cs="Times New Roman"/>
          <w:sz w:val="28"/>
          <w:szCs w:val="28"/>
          <w:lang w:eastAsia="ar-SA"/>
        </w:rPr>
        <w:t>бщий фонд составляет 46745 музейных предметов.</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shd w:val="clear" w:color="auto" w:fill="FFFFFF"/>
          <w:lang w:eastAsia="ar-SA"/>
        </w:rPr>
      </w:pPr>
      <w:r w:rsidRPr="0003709A">
        <w:rPr>
          <w:rFonts w:ascii="Times New Roman" w:eastAsia="Times New Roman" w:hAnsi="Times New Roman" w:cs="Times New Roman"/>
          <w:sz w:val="28"/>
          <w:szCs w:val="28"/>
          <w:shd w:val="clear" w:color="auto" w:fill="FFFFFF"/>
          <w:lang w:eastAsia="ar-SA"/>
        </w:rPr>
        <w:t xml:space="preserve">В ноябре 2022 года в рамках </w:t>
      </w:r>
      <w:r w:rsidRPr="0003709A">
        <w:rPr>
          <w:rFonts w:ascii="Times New Roman" w:eastAsia="Times New Roman" w:hAnsi="Times New Roman" w:cs="Times New Roman"/>
          <w:sz w:val="28"/>
          <w:szCs w:val="28"/>
          <w:shd w:val="clear" w:color="auto" w:fill="FFFFFF"/>
          <w:lang w:val="en-US" w:eastAsia="ar-SA"/>
        </w:rPr>
        <w:t>IV</w:t>
      </w:r>
      <w:r w:rsidRPr="0003709A">
        <w:rPr>
          <w:rFonts w:ascii="Times New Roman" w:eastAsia="Times New Roman" w:hAnsi="Times New Roman" w:cs="Times New Roman"/>
          <w:sz w:val="28"/>
          <w:szCs w:val="28"/>
          <w:shd w:val="clear" w:color="auto" w:fill="FFFFFF"/>
          <w:lang w:eastAsia="ar-SA"/>
        </w:rPr>
        <w:t xml:space="preserve"> музейного фестиваля новотроицкому музею был вручен Диплом победителя от директора Оренбургского губернаторского историко-краеведческого музея в номинации «Лучший проект, демонстрирующий идентичность территории (района, города, села), проект «Родники </w:t>
      </w:r>
      <w:r w:rsidRPr="0003709A">
        <w:rPr>
          <w:rFonts w:ascii="Times New Roman" w:eastAsia="Times New Roman" w:hAnsi="Times New Roman" w:cs="Times New Roman"/>
          <w:sz w:val="28"/>
          <w:szCs w:val="28"/>
          <w:shd w:val="clear" w:color="auto" w:fill="FFFFFF"/>
          <w:lang w:val="en-US" w:eastAsia="ar-SA"/>
        </w:rPr>
        <w:t>Forever</w:t>
      </w:r>
      <w:r w:rsidRPr="0003709A">
        <w:rPr>
          <w:rFonts w:ascii="Times New Roman" w:eastAsia="Times New Roman" w:hAnsi="Times New Roman" w:cs="Times New Roman"/>
          <w:sz w:val="28"/>
          <w:szCs w:val="28"/>
          <w:shd w:val="clear" w:color="auto" w:fill="FFFFFF"/>
          <w:lang w:eastAsia="ar-SA"/>
        </w:rPr>
        <w:t xml:space="preserve">». </w:t>
      </w:r>
    </w:p>
    <w:p w:rsidR="0003709A" w:rsidRPr="0003709A" w:rsidRDefault="0003709A" w:rsidP="0003709A">
      <w:pPr>
        <w:shd w:val="clear" w:color="auto" w:fill="FFFFFF"/>
        <w:suppressAutoHyphens/>
        <w:spacing w:after="0" w:line="240" w:lineRule="auto"/>
        <w:ind w:firstLine="708"/>
        <w:jc w:val="both"/>
        <w:rPr>
          <w:rFonts w:ascii="Times New Roman" w:eastAsia="Times New Roman" w:hAnsi="Times New Roman" w:cs="Times New Roman"/>
          <w:color w:val="000000"/>
          <w:sz w:val="28"/>
          <w:szCs w:val="28"/>
          <w:lang w:eastAsia="ar-SA"/>
        </w:rPr>
      </w:pPr>
    </w:p>
    <w:p w:rsidR="0003709A" w:rsidRPr="0003709A" w:rsidRDefault="0003709A" w:rsidP="00FB0B23">
      <w:pPr>
        <w:widowControl w:val="0"/>
        <w:suppressAutoHyphens/>
        <w:autoSpaceDE w:val="0"/>
        <w:spacing w:after="0" w:line="240" w:lineRule="auto"/>
        <w:ind w:firstLine="709"/>
        <w:jc w:val="center"/>
        <w:rPr>
          <w:rFonts w:ascii="Times New Roman" w:eastAsia="Times New Roman" w:hAnsi="Times New Roman" w:cs="Times New Roman"/>
          <w:sz w:val="28"/>
          <w:szCs w:val="28"/>
          <w:lang w:eastAsia="ar-SA"/>
        </w:rPr>
      </w:pPr>
      <w:r w:rsidRPr="0003709A">
        <w:rPr>
          <w:rFonts w:ascii="Times New Roman" w:eastAsia="Times New Roman" w:hAnsi="Times New Roman" w:cs="Calibri"/>
          <w:b/>
          <w:sz w:val="28"/>
          <w:szCs w:val="28"/>
          <w:lang w:eastAsia="ar-SA"/>
        </w:rPr>
        <w:t>Основная деятельность учреждений дополнительного образования в области искусств  и их достижения в 2022 году</w:t>
      </w:r>
    </w:p>
    <w:p w:rsidR="0003709A" w:rsidRPr="0003709A" w:rsidRDefault="0003709A" w:rsidP="0003709A">
      <w:pPr>
        <w:widowControl w:val="0"/>
        <w:suppressAutoHyphens/>
        <w:spacing w:after="0" w:line="240" w:lineRule="auto"/>
        <w:ind w:firstLine="709"/>
        <w:jc w:val="both"/>
        <w:rPr>
          <w:rFonts w:ascii="Times New Roman" w:eastAsia="Lucida Sans Unicode" w:hAnsi="Times New Roman" w:cs="Times New Roman"/>
          <w:sz w:val="28"/>
          <w:szCs w:val="28"/>
          <w:lang w:bidi="en-US"/>
        </w:rPr>
      </w:pPr>
      <w:r w:rsidRPr="0003709A">
        <w:rPr>
          <w:rFonts w:ascii="Times New Roman" w:eastAsia="Lucida Sans Unicode" w:hAnsi="Times New Roman" w:cs="Times New Roman"/>
          <w:sz w:val="28"/>
          <w:szCs w:val="28"/>
          <w:lang w:bidi="en-US"/>
        </w:rPr>
        <w:t>В учреждениях дополнительного образования в области искусств (МАУДО «Детская музыкальная школа», МАУДО «Детская художественная школа», МАУДО «Детская школа искусств») занимаются 1 441 ребенок нашего города.</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03709A">
        <w:rPr>
          <w:rFonts w:ascii="Times New Roman" w:eastAsia="Times New Roman" w:hAnsi="Times New Roman" w:cs="Times New Roman"/>
          <w:color w:val="000000"/>
          <w:sz w:val="28"/>
          <w:szCs w:val="28"/>
          <w:lang w:eastAsia="ar-SA"/>
        </w:rPr>
        <w:t>Учащиеся школ в 2022 году участвовали и побеждали во многих творческих конкурсах:</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b/>
          <w:i/>
          <w:color w:val="000000"/>
          <w:sz w:val="28"/>
          <w:szCs w:val="28"/>
          <w:lang w:eastAsia="ar-SA"/>
        </w:rPr>
      </w:pPr>
      <w:r w:rsidRPr="0003709A">
        <w:rPr>
          <w:rFonts w:ascii="Times New Roman" w:eastAsia="Times New Roman" w:hAnsi="Times New Roman" w:cs="Times New Roman"/>
          <w:b/>
          <w:i/>
          <w:color w:val="000000"/>
          <w:sz w:val="28"/>
          <w:szCs w:val="28"/>
          <w:lang w:eastAsia="ar-SA"/>
        </w:rPr>
        <w:t>МАУДО «Детская музыкальная школа»</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03709A">
        <w:rPr>
          <w:rFonts w:ascii="Times New Roman" w:eastAsia="Times New Roman" w:hAnsi="Times New Roman" w:cs="Times New Roman"/>
          <w:color w:val="000000"/>
          <w:sz w:val="28"/>
          <w:szCs w:val="28"/>
          <w:lang w:eastAsia="ar-SA"/>
        </w:rPr>
        <w:t xml:space="preserve">1) Скрипачка Максименко Арина  обладатель бронзовой медали на </w:t>
      </w:r>
      <w:r w:rsidRPr="0003709A">
        <w:rPr>
          <w:rFonts w:ascii="Times New Roman" w:eastAsia="Times New Roman" w:hAnsi="Times New Roman" w:cs="Times New Roman"/>
          <w:sz w:val="28"/>
          <w:szCs w:val="28"/>
          <w:lang w:eastAsia="ar-SA"/>
        </w:rPr>
        <w:t xml:space="preserve">XXI Молодежных </w:t>
      </w:r>
      <w:r w:rsidRPr="0003709A">
        <w:rPr>
          <w:rFonts w:ascii="Times New Roman" w:eastAsia="Times New Roman" w:hAnsi="Times New Roman" w:cs="Times New Roman"/>
          <w:iCs/>
          <w:sz w:val="28"/>
          <w:szCs w:val="28"/>
          <w:lang w:eastAsia="ar-SA"/>
        </w:rPr>
        <w:t>Дельфийских играх (г. Красноярск).</w:t>
      </w:r>
      <w:r w:rsidRPr="0003709A">
        <w:rPr>
          <w:rFonts w:ascii="Times New Roman" w:eastAsia="Times New Roman" w:hAnsi="Times New Roman" w:cs="Times New Roman"/>
          <w:color w:val="000000"/>
          <w:sz w:val="28"/>
          <w:szCs w:val="28"/>
          <w:lang w:eastAsia="ar-SA"/>
        </w:rPr>
        <w:t xml:space="preserve"> </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03709A">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1">
            <wp:simplePos x="0" y="0"/>
            <wp:positionH relativeFrom="column">
              <wp:posOffset>1396366</wp:posOffset>
            </wp:positionH>
            <wp:positionV relativeFrom="paragraph">
              <wp:posOffset>100330</wp:posOffset>
            </wp:positionV>
            <wp:extent cx="2952750" cy="1876066"/>
            <wp:effectExtent l="0" t="0" r="0" b="0"/>
            <wp:wrapNone/>
            <wp:docPr id="54" name="Рисунок 54" descr="C:\Users\Holod\Desktop\Достижения за 2022\ДМШ\photo_2022-04-30_10-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Holod\Desktop\Достижения за 2022\ДМШ\photo_2022-04-30_10-02-27.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3176" cy="1882690"/>
                    </a:xfrm>
                    <a:prstGeom prst="rect">
                      <a:avLst/>
                    </a:prstGeom>
                    <a:noFill/>
                    <a:ln>
                      <a:noFill/>
                    </a:ln>
                  </pic:spPr>
                </pic:pic>
              </a:graphicData>
            </a:graphic>
          </wp:anchor>
        </w:drawing>
      </w: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03709A" w:rsidRPr="0003709A" w:rsidRDefault="0003709A" w:rsidP="0003709A">
      <w:pPr>
        <w:suppressAutoHyphens/>
        <w:spacing w:after="0" w:line="240" w:lineRule="auto"/>
        <w:jc w:val="center"/>
        <w:rPr>
          <w:rFonts w:ascii="Times New Roman" w:eastAsia="Times New Roman" w:hAnsi="Times New Roman" w:cs="Times New Roman"/>
          <w:i/>
          <w:color w:val="000000"/>
          <w:sz w:val="24"/>
          <w:szCs w:val="24"/>
          <w:lang w:eastAsia="ar-SA"/>
        </w:rPr>
      </w:pPr>
      <w:r w:rsidRPr="0003709A">
        <w:rPr>
          <w:rFonts w:ascii="Times New Roman" w:eastAsia="Times New Roman" w:hAnsi="Times New Roman" w:cs="Times New Roman"/>
          <w:i/>
          <w:color w:val="000000"/>
          <w:sz w:val="24"/>
          <w:szCs w:val="24"/>
          <w:lang w:eastAsia="ar-SA"/>
        </w:rPr>
        <w:lastRenderedPageBreak/>
        <w:t>Награды учащийся МАУДО «Детская музыкальна школа» Максименко Арины</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03709A">
        <w:rPr>
          <w:rFonts w:ascii="Times New Roman" w:eastAsia="Times New Roman" w:hAnsi="Times New Roman" w:cs="Times New Roman"/>
          <w:color w:val="000000"/>
          <w:sz w:val="28"/>
          <w:szCs w:val="28"/>
          <w:lang w:eastAsia="ar-SA"/>
        </w:rPr>
        <w:t xml:space="preserve">2) Выступления Максименко Арины: </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03709A">
        <w:rPr>
          <w:rFonts w:ascii="Times New Roman" w:eastAsia="Times New Roman" w:hAnsi="Times New Roman" w:cs="Times New Roman"/>
          <w:color w:val="000000"/>
          <w:sz w:val="28"/>
          <w:szCs w:val="28"/>
          <w:lang w:eastAsia="ar-SA"/>
        </w:rPr>
        <w:t>- на международном фестивале «Москва встречает друзей!» по приглашению В. Спивакова (г. Москва);</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03709A">
        <w:rPr>
          <w:rFonts w:ascii="Times New Roman" w:eastAsia="Times New Roman" w:hAnsi="Times New Roman" w:cs="Times New Roman"/>
          <w:color w:val="000000"/>
          <w:sz w:val="28"/>
          <w:szCs w:val="28"/>
          <w:lang w:eastAsia="ar-SA"/>
        </w:rPr>
        <w:t>- в Международном Доме музыки с оркестром «Виртуозы Москвы»                        (</w:t>
      </w:r>
      <w:proofErr w:type="gramStart"/>
      <w:r w:rsidRPr="0003709A">
        <w:rPr>
          <w:rFonts w:ascii="Times New Roman" w:eastAsia="Times New Roman" w:hAnsi="Times New Roman" w:cs="Times New Roman"/>
          <w:color w:val="000000"/>
          <w:sz w:val="28"/>
          <w:szCs w:val="28"/>
          <w:lang w:eastAsia="ar-SA"/>
        </w:rPr>
        <w:t>г</w:t>
      </w:r>
      <w:proofErr w:type="gramEnd"/>
      <w:r w:rsidRPr="0003709A">
        <w:rPr>
          <w:rFonts w:ascii="Times New Roman" w:eastAsia="Times New Roman" w:hAnsi="Times New Roman" w:cs="Times New Roman"/>
          <w:color w:val="000000"/>
          <w:sz w:val="28"/>
          <w:szCs w:val="28"/>
          <w:lang w:eastAsia="ar-SA"/>
        </w:rPr>
        <w:t>. Москва).</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03709A">
        <w:rPr>
          <w:rFonts w:ascii="Times New Roman" w:eastAsia="Times New Roman" w:hAnsi="Times New Roman" w:cs="Times New Roman"/>
          <w:color w:val="000000"/>
          <w:sz w:val="28"/>
          <w:szCs w:val="28"/>
          <w:lang w:eastAsia="ar-SA"/>
        </w:rPr>
        <w:t>3) Этманова Ирина (рук. Козлова Н.Н., Шаранова Е.А.) и Максименко Арина (Козлова Н.Н., Лосева Н.С.) – победители стипендиального конкурса «Класс от маэстро» (г. Москва).</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03709A">
        <w:rPr>
          <w:rFonts w:ascii="Times New Roman" w:eastAsia="Times New Roman" w:hAnsi="Times New Roman" w:cs="Times New Roman"/>
          <w:color w:val="000000"/>
          <w:sz w:val="28"/>
          <w:szCs w:val="28"/>
          <w:shd w:val="clear" w:color="auto" w:fill="FFFFFF"/>
          <w:lang w:eastAsia="ar-SA"/>
        </w:rPr>
        <w:t>4) Записано 440 выпусков «Время музыки» – авторский проект Детской музыкальной школы с телекомпанией НоКС (автор идеи Морозова Е.В.).</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b/>
          <w:i/>
          <w:color w:val="000000"/>
          <w:sz w:val="28"/>
          <w:szCs w:val="28"/>
          <w:lang w:eastAsia="ar-SA"/>
        </w:rPr>
      </w:pPr>
      <w:r w:rsidRPr="0003709A">
        <w:rPr>
          <w:rFonts w:ascii="Times New Roman" w:eastAsia="Times New Roman" w:hAnsi="Times New Roman" w:cs="Times New Roman"/>
          <w:b/>
          <w:i/>
          <w:color w:val="000000"/>
          <w:sz w:val="28"/>
          <w:szCs w:val="28"/>
          <w:lang w:eastAsia="ar-SA"/>
        </w:rPr>
        <w:t>МАУДО «Детская художественная школа»</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В 2022 году преподаватели и учащиеся МАУДО «Детская художественная школа»</w:t>
      </w:r>
      <w:r w:rsidRPr="0003709A">
        <w:rPr>
          <w:rFonts w:ascii="Times New Roman" w:eastAsia="Times New Roman" w:hAnsi="Times New Roman" w:cs="Times New Roman"/>
          <w:i/>
          <w:sz w:val="28"/>
          <w:szCs w:val="28"/>
          <w:lang w:eastAsia="ar-SA"/>
        </w:rPr>
        <w:t xml:space="preserve"> </w:t>
      </w:r>
      <w:r w:rsidRPr="0003709A">
        <w:rPr>
          <w:rFonts w:ascii="Times New Roman" w:eastAsia="Times New Roman" w:hAnsi="Times New Roman" w:cs="Times New Roman"/>
          <w:sz w:val="28"/>
          <w:szCs w:val="28"/>
          <w:lang w:eastAsia="ar-SA"/>
        </w:rPr>
        <w:t>продолжила работу, направленную на обучение и воспитание детей, выявление и развитие творческого потенциала одаренных детей.</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color w:val="000000"/>
          <w:sz w:val="28"/>
          <w:szCs w:val="28"/>
          <w:lang w:eastAsia="ar-SA"/>
        </w:rPr>
        <w:t xml:space="preserve">Для реализации образовательных программ с применением </w:t>
      </w:r>
      <w:r w:rsidRPr="0003709A">
        <w:rPr>
          <w:rFonts w:ascii="Times New Roman" w:eastAsia="Times New Roman" w:hAnsi="Times New Roman" w:cs="Times New Roman"/>
          <w:color w:val="000000"/>
          <w:sz w:val="28"/>
          <w:szCs w:val="28"/>
          <w:shd w:val="clear" w:color="auto" w:fill="FFFFFF"/>
          <w:lang w:eastAsia="ar-SA"/>
        </w:rPr>
        <w:t>современных  информационных  и   телекоммуникационных  </w:t>
      </w:r>
      <w:r w:rsidRPr="0003709A">
        <w:rPr>
          <w:rFonts w:ascii="Times New Roman" w:eastAsia="Times New Roman" w:hAnsi="Times New Roman" w:cs="Times New Roman"/>
          <w:bCs/>
          <w:color w:val="000000"/>
          <w:sz w:val="28"/>
          <w:szCs w:val="28"/>
          <w:shd w:val="clear" w:color="auto" w:fill="FFFFFF"/>
          <w:lang w:eastAsia="ar-SA"/>
        </w:rPr>
        <w:t>технологий</w:t>
      </w:r>
      <w:r w:rsidRPr="0003709A">
        <w:rPr>
          <w:rFonts w:ascii="Times New Roman" w:eastAsia="Times New Roman" w:hAnsi="Times New Roman" w:cs="Times New Roman"/>
          <w:color w:val="000000"/>
          <w:sz w:val="28"/>
          <w:szCs w:val="28"/>
          <w:shd w:val="clear" w:color="auto" w:fill="FFFFFF"/>
          <w:lang w:eastAsia="ar-SA"/>
        </w:rPr>
        <w:t xml:space="preserve"> </w:t>
      </w:r>
      <w:r w:rsidRPr="0003709A">
        <w:rPr>
          <w:rFonts w:ascii="Times New Roman" w:eastAsia="Times New Roman" w:hAnsi="Times New Roman" w:cs="Times New Roman"/>
          <w:color w:val="000000"/>
          <w:sz w:val="28"/>
          <w:szCs w:val="28"/>
          <w:lang w:eastAsia="ar-SA"/>
        </w:rPr>
        <w:t>преподаватели МАУДО «Детская художественная школа» продолжили работу над пополнением электронной методической базы, разработав</w:t>
      </w:r>
      <w:r w:rsidRPr="0003709A">
        <w:rPr>
          <w:rFonts w:ascii="Times New Roman" w:eastAsia="Times New Roman" w:hAnsi="Times New Roman" w:cs="Times New Roman"/>
          <w:sz w:val="28"/>
          <w:szCs w:val="28"/>
          <w:lang w:eastAsia="ar-SA"/>
        </w:rPr>
        <w:t xml:space="preserve"> ряд новых интересных видеоуроков и тематических мастер-классов.</w:t>
      </w:r>
    </w:p>
    <w:p w:rsidR="0003709A" w:rsidRPr="0003709A" w:rsidRDefault="0003709A" w:rsidP="0003709A">
      <w:pPr>
        <w:suppressAutoHyphens/>
        <w:spacing w:after="0" w:line="240" w:lineRule="auto"/>
        <w:ind w:firstLine="567"/>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 xml:space="preserve">Видеоуроки преподавателей еженедельно транслируется местным телевидением Новотроицка «Нокс-ТВ», публикуются в социальной сети «ВКонтакте» (группа «Дверь в искусство») и на портале «Культура Оренбуржья». </w:t>
      </w:r>
    </w:p>
    <w:p w:rsidR="0003709A" w:rsidRPr="0003709A" w:rsidRDefault="0003709A" w:rsidP="0003709A">
      <w:pPr>
        <w:suppressAutoHyphens/>
        <w:spacing w:after="0" w:line="240" w:lineRule="auto"/>
        <w:ind w:firstLine="567"/>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 xml:space="preserve">Победителями и призерами творческих конкурсов различного уровня были признаны многие учащиеся МАУДО «Детская художественная школа». Наиболее значимые из них: </w:t>
      </w:r>
    </w:p>
    <w:p w:rsidR="0003709A" w:rsidRPr="0003709A" w:rsidRDefault="0003709A" w:rsidP="0003709A">
      <w:pPr>
        <w:suppressAutoHyphens/>
        <w:spacing w:after="0" w:line="240" w:lineRule="auto"/>
        <w:ind w:firstLine="709"/>
        <w:jc w:val="both"/>
        <w:rPr>
          <w:rFonts w:ascii="Times New Roman" w:eastAsia="Times New Roman" w:hAnsi="Times New Roman" w:cs="Calibri"/>
          <w:sz w:val="28"/>
          <w:szCs w:val="28"/>
          <w:lang w:eastAsia="ar-SA"/>
        </w:rPr>
      </w:pPr>
      <w:r w:rsidRPr="0003709A">
        <w:rPr>
          <w:rFonts w:ascii="Times New Roman" w:eastAsia="Times New Roman" w:hAnsi="Times New Roman" w:cs="Times New Roman"/>
          <w:sz w:val="28"/>
          <w:szCs w:val="28"/>
          <w:lang w:eastAsia="ar-SA"/>
        </w:rPr>
        <w:t xml:space="preserve"> </w:t>
      </w:r>
      <w:r w:rsidRPr="0003709A">
        <w:rPr>
          <w:rFonts w:ascii="Times New Roman" w:eastAsia="Times New Roman" w:hAnsi="Times New Roman" w:cs="Calibri"/>
          <w:sz w:val="28"/>
          <w:szCs w:val="28"/>
          <w:lang w:eastAsia="ar-SA"/>
        </w:rPr>
        <w:t xml:space="preserve">1) Победителями во Всероссийском детском творческом конкурсе «В дружбе народов – единство страны» (г. Москва) в разных возрастных категориях были признаны 19 учащихся. </w:t>
      </w:r>
    </w:p>
    <w:p w:rsidR="0003709A" w:rsidRPr="0003709A" w:rsidRDefault="0003709A" w:rsidP="0003709A">
      <w:pPr>
        <w:suppressAutoHyphens/>
        <w:spacing w:after="0" w:line="240" w:lineRule="auto"/>
        <w:ind w:firstLine="709"/>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 xml:space="preserve">2) Лауреатами Международного конкурса детского творчества «Красная книга глазами детей» были признаны 9 учащихся. </w:t>
      </w:r>
    </w:p>
    <w:p w:rsidR="0003709A" w:rsidRPr="0003709A" w:rsidRDefault="0003709A" w:rsidP="0003709A">
      <w:pPr>
        <w:suppressAutoHyphens/>
        <w:spacing w:after="0" w:line="240" w:lineRule="auto"/>
        <w:ind w:firstLine="709"/>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 xml:space="preserve">3) Дипломом победителя </w:t>
      </w:r>
      <w:r w:rsidRPr="0003709A">
        <w:rPr>
          <w:rFonts w:ascii="Times New Roman" w:eastAsia="Times New Roman" w:hAnsi="Times New Roman" w:cs="Calibri"/>
          <w:sz w:val="28"/>
          <w:szCs w:val="28"/>
          <w:lang w:val="en-US" w:eastAsia="ar-SA"/>
        </w:rPr>
        <w:t>XVII</w:t>
      </w:r>
      <w:r w:rsidRPr="0003709A">
        <w:rPr>
          <w:rFonts w:ascii="Times New Roman" w:eastAsia="Times New Roman" w:hAnsi="Times New Roman" w:cs="Calibri"/>
          <w:sz w:val="28"/>
          <w:szCs w:val="28"/>
          <w:lang w:eastAsia="ar-SA"/>
        </w:rPr>
        <w:t xml:space="preserve"> Международного конкурса детского рисунка «А.С. Пушкин глазами детей» награждена Виктория Пономаренко.</w:t>
      </w:r>
    </w:p>
    <w:p w:rsidR="0003709A" w:rsidRPr="0003709A" w:rsidRDefault="0003709A" w:rsidP="0003709A">
      <w:pPr>
        <w:suppressAutoHyphens/>
        <w:spacing w:after="0" w:line="240" w:lineRule="auto"/>
        <w:ind w:firstLine="709"/>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t>4) Дипломантами Международного конкурса детского юмористического рисунка «Котовасия»-2022 признаны трое учащихся: Перфилова Вероника, Карабельникова Анастасия и Иванов Данил.</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p>
    <w:p w:rsidR="0003709A" w:rsidRPr="0003709A" w:rsidRDefault="0003709A" w:rsidP="0003709A">
      <w:pPr>
        <w:shd w:val="clear" w:color="auto" w:fill="FFFFFF"/>
        <w:suppressAutoHyphens/>
        <w:spacing w:after="0" w:line="240" w:lineRule="auto"/>
        <w:ind w:firstLine="709"/>
        <w:jc w:val="both"/>
        <w:rPr>
          <w:rFonts w:ascii="Times New Roman" w:eastAsia="Calibri" w:hAnsi="Times New Roman" w:cs="Times New Roman"/>
          <w:b/>
          <w:i/>
          <w:color w:val="000000"/>
          <w:sz w:val="28"/>
          <w:szCs w:val="28"/>
          <w:lang w:eastAsia="ar-SA"/>
        </w:rPr>
      </w:pPr>
      <w:r w:rsidRPr="0003709A">
        <w:rPr>
          <w:rFonts w:ascii="Times New Roman" w:eastAsia="Calibri" w:hAnsi="Times New Roman" w:cs="Times New Roman"/>
          <w:b/>
          <w:i/>
          <w:color w:val="000000"/>
          <w:sz w:val="28"/>
          <w:szCs w:val="28"/>
          <w:lang w:eastAsia="ar-SA"/>
        </w:rPr>
        <w:t>МАУДО «Детская школа искусств»</w:t>
      </w:r>
    </w:p>
    <w:p w:rsidR="0003709A" w:rsidRPr="0003709A" w:rsidRDefault="0003709A" w:rsidP="0003709A">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03709A">
        <w:rPr>
          <w:rFonts w:ascii="Times New Roman" w:eastAsia="Calibri" w:hAnsi="Times New Roman" w:cs="Times New Roman"/>
          <w:color w:val="000000"/>
          <w:sz w:val="28"/>
          <w:szCs w:val="28"/>
          <w:lang w:eastAsia="ar-SA"/>
        </w:rPr>
        <w:lastRenderedPageBreak/>
        <w:t xml:space="preserve">Учащиеся </w:t>
      </w:r>
      <w:r w:rsidRPr="0003709A">
        <w:rPr>
          <w:rFonts w:ascii="Times New Roman" w:eastAsia="Calibri" w:hAnsi="Times New Roman" w:cs="Times New Roman"/>
          <w:sz w:val="28"/>
          <w:szCs w:val="28"/>
          <w:lang w:eastAsia="ar-SA"/>
        </w:rPr>
        <w:t>МАУДО «Детская школа искусств» также участвовали во многих конкурсах и фестивалях:</w:t>
      </w:r>
    </w:p>
    <w:p w:rsidR="0003709A" w:rsidRPr="0003709A" w:rsidRDefault="0003709A" w:rsidP="0003709A">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03709A">
        <w:rPr>
          <w:rFonts w:ascii="Times New Roman" w:eastAsia="Calibri" w:hAnsi="Times New Roman" w:cs="Times New Roman"/>
          <w:sz w:val="28"/>
          <w:szCs w:val="28"/>
          <w:lang w:eastAsia="ar-SA"/>
        </w:rPr>
        <w:t xml:space="preserve">1) Зубанов Дима, Боровский Артем – лауреаты 1 ст.                                        </w:t>
      </w:r>
      <w:r w:rsidRPr="0003709A">
        <w:rPr>
          <w:rFonts w:ascii="Times New Roman" w:eastAsia="Calibri" w:hAnsi="Times New Roman" w:cs="Times New Roman"/>
          <w:sz w:val="28"/>
          <w:szCs w:val="28"/>
          <w:lang w:val="en-US" w:eastAsia="ar-SA"/>
        </w:rPr>
        <w:t>V</w:t>
      </w:r>
      <w:r w:rsidRPr="0003709A">
        <w:rPr>
          <w:rFonts w:ascii="Times New Roman" w:eastAsia="Calibri" w:hAnsi="Times New Roman" w:cs="Times New Roman"/>
          <w:sz w:val="28"/>
          <w:szCs w:val="28"/>
          <w:lang w:eastAsia="ar-SA"/>
        </w:rPr>
        <w:t xml:space="preserve"> Международного профессионального конкурса «Надежды России»                       (</w:t>
      </w:r>
      <w:proofErr w:type="gramStart"/>
      <w:r w:rsidRPr="0003709A">
        <w:rPr>
          <w:rFonts w:ascii="Times New Roman" w:eastAsia="Calibri" w:hAnsi="Times New Roman" w:cs="Times New Roman"/>
          <w:sz w:val="28"/>
          <w:szCs w:val="28"/>
          <w:lang w:eastAsia="ar-SA"/>
        </w:rPr>
        <w:t>г</w:t>
      </w:r>
      <w:proofErr w:type="gramEnd"/>
      <w:r w:rsidRPr="0003709A">
        <w:rPr>
          <w:rFonts w:ascii="Times New Roman" w:eastAsia="Calibri" w:hAnsi="Times New Roman" w:cs="Times New Roman"/>
          <w:sz w:val="28"/>
          <w:szCs w:val="28"/>
          <w:lang w:eastAsia="ar-SA"/>
        </w:rPr>
        <w:t>. Москва).</w:t>
      </w:r>
    </w:p>
    <w:p w:rsidR="0003709A" w:rsidRPr="0003709A" w:rsidRDefault="0003709A" w:rsidP="0003709A">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03709A">
        <w:rPr>
          <w:rFonts w:ascii="Times New Roman" w:eastAsia="Calibri" w:hAnsi="Times New Roman" w:cs="Times New Roman"/>
          <w:sz w:val="28"/>
          <w:szCs w:val="28"/>
          <w:lang w:eastAsia="ar-SA"/>
        </w:rPr>
        <w:t>2) Агамирзоев Эрсин:</w:t>
      </w:r>
    </w:p>
    <w:p w:rsidR="0003709A" w:rsidRPr="0003709A" w:rsidRDefault="0003709A" w:rsidP="0003709A">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03709A">
        <w:rPr>
          <w:rFonts w:ascii="Times New Roman" w:eastAsia="Calibri" w:hAnsi="Times New Roman" w:cs="Times New Roman"/>
          <w:sz w:val="28"/>
          <w:szCs w:val="28"/>
          <w:lang w:eastAsia="ar-SA"/>
        </w:rPr>
        <w:t xml:space="preserve">- лауреат 1 ст. </w:t>
      </w:r>
      <w:r w:rsidRPr="0003709A">
        <w:rPr>
          <w:rFonts w:ascii="Times New Roman" w:eastAsia="Calibri" w:hAnsi="Times New Roman" w:cs="Times New Roman"/>
          <w:sz w:val="28"/>
          <w:szCs w:val="28"/>
          <w:lang w:val="en-US" w:eastAsia="ar-SA"/>
        </w:rPr>
        <w:t>XII</w:t>
      </w:r>
      <w:r w:rsidRPr="0003709A">
        <w:rPr>
          <w:rFonts w:ascii="Times New Roman" w:eastAsia="Calibri" w:hAnsi="Times New Roman" w:cs="Times New Roman"/>
          <w:sz w:val="28"/>
          <w:szCs w:val="28"/>
          <w:lang w:eastAsia="ar-SA"/>
        </w:rPr>
        <w:t xml:space="preserve"> Московского Международного конкурса юных музыкантов «Волшебная лира» (г. Москва); </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 xml:space="preserve">- лауреат </w:t>
      </w:r>
      <w:r w:rsidRPr="0003709A">
        <w:rPr>
          <w:rFonts w:ascii="Times New Roman" w:eastAsia="Times New Roman" w:hAnsi="Times New Roman" w:cs="Times New Roman"/>
          <w:sz w:val="28"/>
          <w:szCs w:val="28"/>
          <w:lang w:val="en-US" w:eastAsia="ar-SA"/>
        </w:rPr>
        <w:t>XV</w:t>
      </w:r>
      <w:r w:rsidRPr="0003709A">
        <w:rPr>
          <w:rFonts w:ascii="Times New Roman" w:eastAsia="Times New Roman" w:hAnsi="Times New Roman" w:cs="Times New Roman"/>
          <w:sz w:val="28"/>
          <w:szCs w:val="28"/>
          <w:lang w:eastAsia="ar-SA"/>
        </w:rPr>
        <w:t xml:space="preserve"> Международного фестиваля-конкурса «Южноуральск-Зальцбург» (г. Южноуральск); </w:t>
      </w:r>
    </w:p>
    <w:p w:rsidR="0003709A" w:rsidRPr="0003709A" w:rsidRDefault="0003709A" w:rsidP="0003709A">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03709A">
        <w:rPr>
          <w:rFonts w:ascii="Times New Roman" w:eastAsia="Calibri" w:hAnsi="Times New Roman" w:cs="Times New Roman"/>
          <w:sz w:val="28"/>
          <w:szCs w:val="28"/>
          <w:lang w:eastAsia="ar-SA"/>
        </w:rPr>
        <w:t xml:space="preserve">- дипломант </w:t>
      </w:r>
      <w:r w:rsidRPr="0003709A">
        <w:rPr>
          <w:rFonts w:ascii="Times New Roman" w:eastAsia="Calibri" w:hAnsi="Times New Roman" w:cs="Times New Roman"/>
          <w:sz w:val="28"/>
          <w:szCs w:val="28"/>
          <w:lang w:val="en-US" w:eastAsia="ar-SA"/>
        </w:rPr>
        <w:t>XXI</w:t>
      </w:r>
      <w:r w:rsidRPr="0003709A">
        <w:rPr>
          <w:rFonts w:ascii="Times New Roman" w:eastAsia="Calibri" w:hAnsi="Times New Roman" w:cs="Times New Roman"/>
          <w:sz w:val="28"/>
          <w:szCs w:val="28"/>
          <w:lang w:eastAsia="ar-SA"/>
        </w:rPr>
        <w:t xml:space="preserve"> Молодежных дельфийских игр России (г. Красноярск); </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 xml:space="preserve">- лауреат Ежегодного областного конкурса «Молодые дарования Оренбуржья». </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3) Трио: Бояринова О. В., Сухановская Аня, Чигарева Влада – лауреаты 1 ст. Международного творческого конкурса «</w:t>
      </w:r>
      <w:r w:rsidRPr="0003709A">
        <w:rPr>
          <w:rFonts w:ascii="Times New Roman" w:eastAsia="Times New Roman" w:hAnsi="Times New Roman" w:cs="Times New Roman"/>
          <w:sz w:val="28"/>
          <w:szCs w:val="28"/>
          <w:lang w:val="en-US" w:eastAsia="ar-SA"/>
        </w:rPr>
        <w:t>OpenSweden</w:t>
      </w:r>
      <w:r w:rsidRPr="0003709A">
        <w:rPr>
          <w:rFonts w:ascii="Times New Roman" w:eastAsia="Times New Roman" w:hAnsi="Times New Roman" w:cs="Times New Roman"/>
          <w:sz w:val="28"/>
          <w:szCs w:val="28"/>
          <w:lang w:eastAsia="ar-SA"/>
        </w:rPr>
        <w:t xml:space="preserve">» (Швеция). </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4) Трио: Бояринова О. В., Сухановская Аня, Чигарева Влада – лауреаты 1 ст. Международного творческого конкурса «</w:t>
      </w:r>
      <w:r w:rsidRPr="0003709A">
        <w:rPr>
          <w:rFonts w:ascii="Times New Roman" w:eastAsia="Times New Roman" w:hAnsi="Times New Roman" w:cs="Times New Roman"/>
          <w:sz w:val="28"/>
          <w:szCs w:val="28"/>
          <w:lang w:val="en-US" w:eastAsia="ar-SA"/>
        </w:rPr>
        <w:t>Empireofcreativiti</w:t>
      </w:r>
      <w:r w:rsidRPr="0003709A">
        <w:rPr>
          <w:rFonts w:ascii="Times New Roman" w:eastAsia="Times New Roman" w:hAnsi="Times New Roman" w:cs="Times New Roman"/>
          <w:sz w:val="28"/>
          <w:szCs w:val="28"/>
          <w:lang w:eastAsia="ar-SA"/>
        </w:rPr>
        <w:t xml:space="preserve">» (Китай). </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lang w:eastAsia="ar-SA"/>
        </w:rPr>
      </w:pPr>
      <w:r w:rsidRPr="0003709A">
        <w:rPr>
          <w:rFonts w:ascii="Times New Roman" w:eastAsia="Times New Roman" w:hAnsi="Times New Roman" w:cs="Times New Roman"/>
          <w:sz w:val="28"/>
          <w:szCs w:val="28"/>
          <w:lang w:eastAsia="ar-SA"/>
        </w:rPr>
        <w:t>5) Соловкова Лера – лауреат 1 ст. Международного фестиваля искусств «Сердце Европы» (Франция).</w:t>
      </w:r>
    </w:p>
    <w:p w:rsidR="0003709A" w:rsidRPr="0003709A" w:rsidRDefault="0003709A" w:rsidP="0003709A">
      <w:pPr>
        <w:suppressAutoHyphens/>
        <w:spacing w:after="0" w:line="240" w:lineRule="auto"/>
        <w:ind w:firstLine="709"/>
        <w:jc w:val="both"/>
        <w:rPr>
          <w:rFonts w:ascii="Times New Roman" w:eastAsia="Calibri" w:hAnsi="Times New Roman" w:cs="Times New Roman"/>
          <w:sz w:val="28"/>
          <w:szCs w:val="28"/>
          <w:lang w:eastAsia="ar-SA"/>
        </w:rPr>
      </w:pPr>
      <w:r w:rsidRPr="0003709A">
        <w:rPr>
          <w:rFonts w:ascii="Times New Roman" w:eastAsia="Calibri" w:hAnsi="Times New Roman" w:cs="Times New Roman"/>
          <w:color w:val="000000"/>
          <w:sz w:val="28"/>
          <w:szCs w:val="28"/>
          <w:lang w:eastAsia="ar-SA"/>
        </w:rPr>
        <w:t xml:space="preserve">6) </w:t>
      </w:r>
      <w:r w:rsidRPr="0003709A">
        <w:rPr>
          <w:rFonts w:ascii="Times New Roman" w:eastAsia="Calibri" w:hAnsi="Times New Roman" w:cs="Times New Roman"/>
          <w:sz w:val="28"/>
          <w:szCs w:val="28"/>
          <w:lang w:eastAsia="ar-SA"/>
        </w:rPr>
        <w:t xml:space="preserve">Скрипичное трио: Агамирзоев Эрсин, Мизгулина Ульяна, Альмогомбетова Карина – лауреаты 1 ст. </w:t>
      </w:r>
      <w:r w:rsidRPr="0003709A">
        <w:rPr>
          <w:rFonts w:ascii="Times New Roman" w:eastAsia="Calibri" w:hAnsi="Times New Roman" w:cs="Times New Roman"/>
          <w:color w:val="000000"/>
          <w:sz w:val="28"/>
          <w:szCs w:val="28"/>
          <w:lang w:eastAsia="ar-SA"/>
        </w:rPr>
        <w:t xml:space="preserve">Санкт-Петербургского </w:t>
      </w:r>
      <w:r w:rsidRPr="0003709A">
        <w:rPr>
          <w:rFonts w:ascii="Times New Roman" w:eastAsia="Calibri" w:hAnsi="Times New Roman" w:cs="Times New Roman"/>
          <w:color w:val="000000"/>
          <w:sz w:val="28"/>
          <w:szCs w:val="28"/>
          <w:lang w:val="en-US" w:eastAsia="ar-SA"/>
        </w:rPr>
        <w:t>XIV</w:t>
      </w:r>
      <w:r w:rsidRPr="0003709A">
        <w:rPr>
          <w:rFonts w:ascii="Times New Roman" w:eastAsia="Calibri" w:hAnsi="Times New Roman" w:cs="Times New Roman"/>
          <w:color w:val="000000"/>
          <w:sz w:val="28"/>
          <w:szCs w:val="28"/>
          <w:lang w:eastAsia="ar-SA"/>
        </w:rPr>
        <w:t xml:space="preserve"> международного конкурса исполнительского мастерства «Санкт-Петербургские ассамблеи искусств»</w:t>
      </w:r>
      <w:r w:rsidRPr="0003709A">
        <w:rPr>
          <w:rFonts w:ascii="Times New Roman" w:eastAsia="Calibri" w:hAnsi="Times New Roman" w:cs="Times New Roman"/>
          <w:sz w:val="28"/>
          <w:szCs w:val="28"/>
          <w:lang w:eastAsia="ar-SA"/>
        </w:rPr>
        <w:t>.</w:t>
      </w:r>
    </w:p>
    <w:p w:rsidR="0003709A" w:rsidRPr="0003709A" w:rsidRDefault="0003709A" w:rsidP="0003709A">
      <w:pPr>
        <w:suppressAutoHyphens/>
        <w:spacing w:after="0" w:line="240" w:lineRule="auto"/>
        <w:ind w:firstLine="709"/>
        <w:jc w:val="both"/>
        <w:rPr>
          <w:rFonts w:ascii="Times New Roman" w:eastAsia="Times New Roman" w:hAnsi="Times New Roman" w:cs="Calibri"/>
          <w:color w:val="000000"/>
          <w:sz w:val="28"/>
          <w:szCs w:val="28"/>
          <w:shd w:val="clear" w:color="auto" w:fill="FFFFFF"/>
          <w:lang w:eastAsia="ar-SA"/>
        </w:rPr>
      </w:pPr>
      <w:r w:rsidRPr="0003709A">
        <w:rPr>
          <w:rFonts w:ascii="Times New Roman" w:eastAsia="Times New Roman" w:hAnsi="Times New Roman" w:cs="Calibri"/>
          <w:sz w:val="28"/>
          <w:szCs w:val="28"/>
          <w:lang w:eastAsia="ar-SA"/>
        </w:rPr>
        <w:t>В марте 2022 года МАУДО «Детская школа искусств» исполнилось 25 лет со дня образования. В честь этого события во Дворце культуры металлургов состоялась праздничная концертная программа, посвящённая юбилею Детской школы искусств.</w:t>
      </w:r>
    </w:p>
    <w:p w:rsidR="0003709A" w:rsidRPr="0003709A" w:rsidRDefault="0003709A" w:rsidP="0003709A">
      <w:pPr>
        <w:suppressAutoHyphens/>
        <w:spacing w:after="0" w:line="240" w:lineRule="auto"/>
        <w:ind w:firstLine="708"/>
        <w:jc w:val="both"/>
        <w:rPr>
          <w:rFonts w:ascii="Times New Roman" w:eastAsia="Times New Roman" w:hAnsi="Times New Roman" w:cs="Times New Roman"/>
          <w:sz w:val="28"/>
          <w:szCs w:val="28"/>
          <w:lang w:eastAsia="ar-SA"/>
        </w:rPr>
      </w:pPr>
    </w:p>
    <w:p w:rsidR="0003709A" w:rsidRPr="0003709A" w:rsidRDefault="00FB0B23" w:rsidP="00FB0B23">
      <w:pPr>
        <w:suppressAutoHyphens/>
        <w:autoSpaceDE w:val="0"/>
        <w:spacing w:after="0" w:line="240" w:lineRule="auto"/>
        <w:jc w:val="center"/>
        <w:rPr>
          <w:rFonts w:ascii="Times New Roman" w:eastAsia="Times New Roman" w:hAnsi="Times New Roman" w:cs="Times New Roman"/>
          <w:b/>
          <w:bCs/>
          <w:color w:val="000000"/>
          <w:sz w:val="28"/>
          <w:szCs w:val="28"/>
          <w:lang w:eastAsia="ar-SA"/>
        </w:rPr>
      </w:pPr>
      <w:r>
        <w:rPr>
          <w:rFonts w:ascii="Times New Roman" w:eastAsia="Times New Roman" w:hAnsi="Times New Roman" w:cs="Times New Roman"/>
          <w:b/>
          <w:bCs/>
          <w:color w:val="000000"/>
          <w:sz w:val="28"/>
          <w:szCs w:val="28"/>
          <w:lang w:eastAsia="ar-SA"/>
        </w:rPr>
        <w:t xml:space="preserve">         </w:t>
      </w:r>
      <w:r w:rsidR="0003709A" w:rsidRPr="0003709A">
        <w:rPr>
          <w:rFonts w:ascii="Times New Roman" w:eastAsia="Times New Roman" w:hAnsi="Times New Roman" w:cs="Times New Roman"/>
          <w:b/>
          <w:bCs/>
          <w:color w:val="000000"/>
          <w:sz w:val="28"/>
          <w:szCs w:val="28"/>
          <w:lang w:eastAsia="ar-SA"/>
        </w:rPr>
        <w:t>Развитие культуры на территории муниципального образования</w:t>
      </w:r>
    </w:p>
    <w:p w:rsidR="0003709A" w:rsidRPr="0003709A" w:rsidRDefault="0003709A" w:rsidP="00FB0B23">
      <w:pPr>
        <w:suppressAutoHyphens/>
        <w:spacing w:after="0" w:line="240" w:lineRule="auto"/>
        <w:ind w:firstLine="720"/>
        <w:jc w:val="center"/>
        <w:rPr>
          <w:rFonts w:ascii="Times New Roman" w:eastAsia="Times New Roman" w:hAnsi="Times New Roman" w:cs="Times New Roman"/>
          <w:b/>
          <w:bCs/>
          <w:color w:val="000000"/>
          <w:sz w:val="28"/>
          <w:szCs w:val="28"/>
          <w:lang w:eastAsia="ar-SA"/>
        </w:rPr>
      </w:pPr>
      <w:r w:rsidRPr="0003709A">
        <w:rPr>
          <w:rFonts w:ascii="Times New Roman" w:eastAsia="Times New Roman" w:hAnsi="Times New Roman" w:cs="Times New Roman"/>
          <w:b/>
          <w:bCs/>
          <w:color w:val="000000"/>
          <w:sz w:val="28"/>
          <w:szCs w:val="28"/>
          <w:lang w:eastAsia="ar-SA"/>
        </w:rPr>
        <w:t>город Новотроицк в 2023 году (цели, задачи, мероприятия)</w:t>
      </w:r>
    </w:p>
    <w:p w:rsidR="0003709A" w:rsidRPr="0003709A" w:rsidRDefault="0003709A" w:rsidP="0003709A">
      <w:pPr>
        <w:suppressAutoHyphens/>
        <w:spacing w:after="0" w:line="240" w:lineRule="auto"/>
        <w:ind w:firstLine="708"/>
        <w:jc w:val="both"/>
        <w:rPr>
          <w:rFonts w:ascii="Times New Roman" w:eastAsia="Times New Roman" w:hAnsi="Times New Roman" w:cs="Calibri"/>
          <w:sz w:val="28"/>
          <w:szCs w:val="28"/>
          <w:lang w:eastAsia="ar-SA"/>
        </w:rPr>
      </w:pPr>
      <w:r w:rsidRPr="0003709A">
        <w:rPr>
          <w:rFonts w:ascii="Times New Roman" w:eastAsia="Times New Roman" w:hAnsi="Times New Roman" w:cs="Times New Roman"/>
          <w:color w:val="000000"/>
          <w:sz w:val="28"/>
          <w:szCs w:val="28"/>
          <w:lang w:eastAsia="ar-SA"/>
        </w:rPr>
        <w:t>В 2022 году н</w:t>
      </w:r>
      <w:r w:rsidRPr="0003709A">
        <w:rPr>
          <w:rFonts w:ascii="Times New Roman" w:eastAsia="Times New Roman" w:hAnsi="Times New Roman" w:cs="Calibri"/>
          <w:color w:val="000000"/>
          <w:sz w:val="28"/>
          <w:szCs w:val="28"/>
          <w:lang w:eastAsia="ar-SA"/>
        </w:rPr>
        <w:t>а</w:t>
      </w:r>
      <w:r w:rsidRPr="0003709A">
        <w:rPr>
          <w:rFonts w:ascii="Times New Roman" w:eastAsia="Times New Roman" w:hAnsi="Times New Roman" w:cs="Calibri"/>
          <w:sz w:val="28"/>
          <w:szCs w:val="28"/>
          <w:lang w:eastAsia="ar-SA"/>
        </w:rPr>
        <w:t xml:space="preserve"> благотворительные средств</w:t>
      </w:r>
      <w:proofErr w:type="gramStart"/>
      <w:r w:rsidRPr="0003709A">
        <w:rPr>
          <w:rFonts w:ascii="Times New Roman" w:eastAsia="Times New Roman" w:hAnsi="Times New Roman" w:cs="Calibri"/>
          <w:sz w:val="28"/>
          <w:szCs w:val="28"/>
          <w:lang w:eastAsia="ar-SA"/>
        </w:rPr>
        <w:t>а ООО</w:t>
      </w:r>
      <w:proofErr w:type="gramEnd"/>
      <w:r w:rsidRPr="0003709A">
        <w:rPr>
          <w:rFonts w:ascii="Times New Roman" w:eastAsia="Times New Roman" w:hAnsi="Times New Roman" w:cs="Calibri"/>
          <w:sz w:val="28"/>
          <w:szCs w:val="28"/>
          <w:lang w:eastAsia="ar-SA"/>
        </w:rPr>
        <w:t xml:space="preserve"> «АККЕРМАНН  ЦЕМЕНТ» в сумме 11 млн. руб. была отремонтирована кровля клуба посёлка Аккермановка, которая находилась  в  аварийном  состоянии. В 2023 год</w:t>
      </w:r>
      <w:proofErr w:type="gramStart"/>
      <w:r w:rsidRPr="0003709A">
        <w:rPr>
          <w:rFonts w:ascii="Times New Roman" w:eastAsia="Times New Roman" w:hAnsi="Times New Roman" w:cs="Calibri"/>
          <w:sz w:val="28"/>
          <w:szCs w:val="28"/>
          <w:lang w:eastAsia="ar-SA"/>
        </w:rPr>
        <w:t>у ООО</w:t>
      </w:r>
      <w:proofErr w:type="gramEnd"/>
      <w:r w:rsidRPr="0003709A">
        <w:rPr>
          <w:rFonts w:ascii="Times New Roman" w:eastAsia="Times New Roman" w:hAnsi="Times New Roman" w:cs="Calibri"/>
          <w:sz w:val="28"/>
          <w:szCs w:val="28"/>
          <w:lang w:eastAsia="ar-SA"/>
        </w:rPr>
        <w:t xml:space="preserve"> «АККЕРМАНН  ЦЕМЕНТ», в рамках соглашений о социально-экономическом партнёрстве, обязалось отремонтировать на благотворительные средства здание клуба посёлка Аккермановка целиком.</w:t>
      </w:r>
    </w:p>
    <w:p w:rsidR="0003709A" w:rsidRPr="0003709A" w:rsidRDefault="0003709A" w:rsidP="0003709A">
      <w:pPr>
        <w:suppressAutoHyphens/>
        <w:spacing w:after="0" w:line="240" w:lineRule="auto"/>
        <w:ind w:firstLine="708"/>
        <w:jc w:val="both"/>
        <w:rPr>
          <w:rFonts w:ascii="Times New Roman" w:eastAsia="Times New Roman" w:hAnsi="Times New Roman" w:cs="Calibri"/>
          <w:sz w:val="28"/>
          <w:szCs w:val="28"/>
          <w:lang w:eastAsia="ar-SA"/>
        </w:rPr>
      </w:pPr>
      <w:r w:rsidRPr="0003709A">
        <w:rPr>
          <w:rFonts w:ascii="Times New Roman" w:eastAsia="Times New Roman" w:hAnsi="Times New Roman" w:cs="Calibri"/>
          <w:sz w:val="28"/>
          <w:szCs w:val="28"/>
          <w:lang w:eastAsia="ar-SA"/>
        </w:rPr>
        <w:lastRenderedPageBreak/>
        <w:t xml:space="preserve">В 2023 году из средств областного бюджета будут выделены финансовые средства на первый этап капитального ремонта здания МАУК «Дворец культуры металлургов». </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sz w:val="28"/>
          <w:szCs w:val="28"/>
          <w:shd w:val="clear" w:color="auto" w:fill="FFFFFF"/>
          <w:lang w:eastAsia="ar-SA"/>
        </w:rPr>
      </w:pPr>
      <w:r w:rsidRPr="0003709A">
        <w:rPr>
          <w:rFonts w:ascii="Times New Roman" w:eastAsia="Times New Roman" w:hAnsi="Times New Roman" w:cs="Times New Roman"/>
          <w:color w:val="000000"/>
          <w:sz w:val="28"/>
          <w:szCs w:val="28"/>
          <w:shd w:val="clear" w:color="auto" w:fill="FFFFFF"/>
          <w:lang w:eastAsia="ar-SA"/>
        </w:rPr>
        <w:t xml:space="preserve">На первый этап ремонтных работ Дворцу культуры металлургов, который является объектом культурного наследия регионального значения, выделена дотация из областного бюджета в размере 138 981 000,00 рублей. </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ar-SA"/>
        </w:rPr>
      </w:pPr>
      <w:r w:rsidRPr="0003709A">
        <w:rPr>
          <w:rFonts w:ascii="Times New Roman" w:eastAsia="Times New Roman" w:hAnsi="Times New Roman" w:cs="Times New Roman"/>
          <w:color w:val="000000"/>
          <w:sz w:val="28"/>
          <w:szCs w:val="28"/>
          <w:shd w:val="clear" w:color="auto" w:fill="FFFFFF"/>
          <w:lang w:eastAsia="ar-SA"/>
        </w:rPr>
        <w:t xml:space="preserve">До начала ремонтных работ самодеятельные коллективы МАУК «Дворец культуры металлургов» будут заниматься в прежнем режиме в здании учреждения. </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ar-SA"/>
        </w:rPr>
      </w:pPr>
      <w:r w:rsidRPr="0003709A">
        <w:rPr>
          <w:rFonts w:ascii="Times New Roman" w:eastAsia="Times New Roman" w:hAnsi="Times New Roman" w:cs="Times New Roman"/>
          <w:color w:val="000000"/>
          <w:sz w:val="28"/>
          <w:szCs w:val="28"/>
          <w:shd w:val="clear" w:color="auto" w:fill="FFFFFF"/>
          <w:lang w:eastAsia="ar-SA"/>
        </w:rPr>
        <w:t>После начала ремонтных работ репетиционные занятия части кружков  будут продолжены в здании МАУК «Молодежный центр», а другая часть кружков переместиться в помещение, расположенное  по  ул. М.Горького,                д. 12 (бывшее здание редакции газеты «Металлург»).</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ar-SA"/>
        </w:rPr>
      </w:pPr>
      <w:r w:rsidRPr="0003709A">
        <w:rPr>
          <w:rFonts w:ascii="Times New Roman" w:eastAsia="Times New Roman" w:hAnsi="Times New Roman" w:cs="Times New Roman"/>
          <w:color w:val="000000"/>
          <w:sz w:val="28"/>
          <w:szCs w:val="28"/>
          <w:shd w:val="clear" w:color="auto" w:fill="FFFFFF"/>
          <w:lang w:eastAsia="ar-SA"/>
        </w:rPr>
        <w:t>Проведение городских плановых социально значимых и текущих мероприятий работниками Дворца будут осуществляться в формате выездных мероприятий на сцене МАУК «Молодёжный центр», а также на площадках муниципальных учреждений культуры,  учреждений образования,  в актовом зале АО «Уральская Сталь» по предварительной договорённости.</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03709A">
        <w:rPr>
          <w:rFonts w:ascii="Times New Roman" w:eastAsia="Times New Roman" w:hAnsi="Times New Roman" w:cs="Times New Roman"/>
          <w:color w:val="000000"/>
          <w:sz w:val="28"/>
          <w:szCs w:val="28"/>
          <w:shd w:val="clear" w:color="auto" w:fill="FFFFFF"/>
          <w:lang w:eastAsia="ar-SA"/>
        </w:rPr>
        <w:t>В летний период (с 01.05.2023 по 30.09.2023) мероприятия дополнительно будут проводиться в Городском парке и на других уличных площадках города.</w:t>
      </w:r>
    </w:p>
    <w:p w:rsidR="0003709A" w:rsidRPr="0003709A" w:rsidRDefault="0003709A" w:rsidP="0003709A">
      <w:pPr>
        <w:suppressAutoHyphens/>
        <w:spacing w:after="0" w:line="240" w:lineRule="auto"/>
        <w:ind w:firstLine="709"/>
        <w:jc w:val="both"/>
        <w:rPr>
          <w:rFonts w:ascii="Times New Roman" w:eastAsia="Times New Roman" w:hAnsi="Times New Roman" w:cs="Times New Roman"/>
          <w:iCs/>
          <w:sz w:val="24"/>
          <w:szCs w:val="24"/>
          <w:lang w:eastAsia="ar-SA"/>
        </w:rPr>
      </w:pPr>
      <w:r w:rsidRPr="0003709A">
        <w:rPr>
          <w:rFonts w:ascii="Times New Roman" w:eastAsia="Times New Roman" w:hAnsi="Times New Roman" w:cs="Times New Roman"/>
          <w:color w:val="000000"/>
          <w:sz w:val="28"/>
          <w:szCs w:val="28"/>
          <w:lang w:eastAsia="ru-RU"/>
        </w:rPr>
        <w:t xml:space="preserve">В итоге, показатель </w:t>
      </w:r>
      <w:r w:rsidRPr="0003709A">
        <w:rPr>
          <w:rFonts w:ascii="Times New Roman" w:eastAsia="Times New Roman" w:hAnsi="Times New Roman" w:cs="Times New Roman"/>
          <w:iCs/>
          <w:color w:val="000000"/>
          <w:sz w:val="28"/>
          <w:szCs w:val="28"/>
          <w:lang w:eastAsia="ru-RU"/>
        </w:rPr>
        <w:t>удовлетворенности населения культурной</w:t>
      </w:r>
      <w:r w:rsidRPr="0003709A">
        <w:rPr>
          <w:rFonts w:ascii="Times New Roman" w:eastAsia="Times New Roman" w:hAnsi="Times New Roman" w:cs="Times New Roman"/>
          <w:i/>
          <w:iCs/>
          <w:color w:val="000000"/>
          <w:sz w:val="28"/>
          <w:szCs w:val="28"/>
          <w:lang w:eastAsia="ru-RU"/>
        </w:rPr>
        <w:t xml:space="preserve"> </w:t>
      </w:r>
      <w:r w:rsidRPr="0003709A">
        <w:rPr>
          <w:rFonts w:ascii="Times New Roman" w:eastAsia="Times New Roman" w:hAnsi="Times New Roman" w:cs="Times New Roman"/>
          <w:iCs/>
          <w:color w:val="000000"/>
          <w:sz w:val="28"/>
          <w:szCs w:val="28"/>
          <w:lang w:eastAsia="ru-RU"/>
        </w:rPr>
        <w:t>жизнью города Новотроицка</w:t>
      </w:r>
      <w:r w:rsidRPr="0003709A">
        <w:rPr>
          <w:rFonts w:ascii="Times New Roman" w:eastAsia="Times New Roman" w:hAnsi="Times New Roman" w:cs="Times New Roman"/>
          <w:i/>
          <w:iCs/>
          <w:color w:val="000000"/>
          <w:sz w:val="28"/>
          <w:szCs w:val="28"/>
          <w:lang w:eastAsia="ru-RU"/>
        </w:rPr>
        <w:t xml:space="preserve">» </w:t>
      </w:r>
      <w:r w:rsidRPr="0003709A">
        <w:rPr>
          <w:rFonts w:ascii="Times New Roman" w:eastAsia="Times New Roman" w:hAnsi="Times New Roman" w:cs="Times New Roman"/>
          <w:color w:val="000000"/>
          <w:sz w:val="28"/>
          <w:szCs w:val="28"/>
          <w:lang w:eastAsia="ru-RU"/>
        </w:rPr>
        <w:t>держится за последние три года на уровне  77%</w:t>
      </w:r>
      <w:r w:rsidRPr="0003709A">
        <w:rPr>
          <w:rFonts w:ascii="Times New Roman" w:eastAsia="Times New Roman" w:hAnsi="Times New Roman" w:cs="Times New Roman"/>
          <w:bCs/>
          <w:color w:val="000000"/>
          <w:sz w:val="28"/>
          <w:szCs w:val="28"/>
          <w:lang w:eastAsia="ru-RU"/>
        </w:rPr>
        <w:t xml:space="preserve">  </w:t>
      </w:r>
      <w:r w:rsidRPr="0003709A">
        <w:rPr>
          <w:rFonts w:ascii="Times New Roman" w:eastAsia="Times New Roman" w:hAnsi="Times New Roman" w:cs="Times New Roman"/>
          <w:color w:val="000000"/>
          <w:sz w:val="28"/>
          <w:szCs w:val="28"/>
          <w:lang w:eastAsia="ru-RU"/>
        </w:rPr>
        <w:t>(для сравнения: пять лет назад данный показатель составлял 65 %).</w:t>
      </w:r>
      <w:r w:rsidRPr="0003709A">
        <w:rPr>
          <w:rFonts w:ascii="Times New Roman" w:eastAsia="Times New Roman" w:hAnsi="Times New Roman" w:cs="Times New Roman"/>
          <w:sz w:val="24"/>
          <w:szCs w:val="24"/>
          <w:lang w:eastAsia="ar-SA"/>
        </w:rPr>
        <w:t xml:space="preserve"> </w:t>
      </w:r>
      <w:r w:rsidRPr="0003709A">
        <w:rPr>
          <w:rFonts w:ascii="Times New Roman" w:eastAsia="Times New Roman" w:hAnsi="Times New Roman" w:cs="Times New Roman"/>
          <w:iCs/>
          <w:sz w:val="24"/>
          <w:szCs w:val="24"/>
          <w:lang w:eastAsia="ar-SA"/>
        </w:rPr>
        <w:t xml:space="preserve">  </w:t>
      </w:r>
    </w:p>
    <w:p w:rsidR="00B347A8" w:rsidRDefault="00B347A8" w:rsidP="00374E01">
      <w:pPr>
        <w:spacing w:after="0" w:line="240" w:lineRule="auto"/>
        <w:jc w:val="center"/>
        <w:rPr>
          <w:rFonts w:ascii="Times New Roman" w:hAnsi="Times New Roman" w:cs="Times New Roman"/>
          <w:b/>
          <w:bCs/>
          <w:sz w:val="28"/>
          <w:szCs w:val="28"/>
        </w:rPr>
      </w:pPr>
    </w:p>
    <w:p w:rsidR="00374E01" w:rsidRPr="006F1F06" w:rsidRDefault="00374E01" w:rsidP="00374E01">
      <w:pPr>
        <w:spacing w:after="0" w:line="240" w:lineRule="auto"/>
        <w:jc w:val="center"/>
        <w:rPr>
          <w:rFonts w:ascii="Times New Roman" w:hAnsi="Times New Roman" w:cs="Times New Roman"/>
          <w:b/>
          <w:bCs/>
          <w:sz w:val="28"/>
          <w:szCs w:val="28"/>
        </w:rPr>
      </w:pPr>
      <w:r w:rsidRPr="006F1F06">
        <w:rPr>
          <w:rFonts w:ascii="Times New Roman" w:hAnsi="Times New Roman" w:cs="Times New Roman"/>
          <w:b/>
          <w:bCs/>
          <w:sz w:val="28"/>
          <w:szCs w:val="28"/>
        </w:rPr>
        <w:t xml:space="preserve">Информация </w:t>
      </w:r>
    </w:p>
    <w:p w:rsidR="00374E01" w:rsidRPr="006F1F06" w:rsidRDefault="00374E01" w:rsidP="00374E01">
      <w:pPr>
        <w:spacing w:after="0" w:line="240" w:lineRule="auto"/>
        <w:jc w:val="center"/>
        <w:rPr>
          <w:rFonts w:ascii="Times New Roman" w:hAnsi="Times New Roman" w:cs="Times New Roman"/>
          <w:b/>
          <w:bCs/>
          <w:sz w:val="28"/>
          <w:szCs w:val="28"/>
        </w:rPr>
      </w:pPr>
      <w:r w:rsidRPr="006F1F06">
        <w:rPr>
          <w:rFonts w:ascii="Times New Roman" w:hAnsi="Times New Roman" w:cs="Times New Roman"/>
          <w:b/>
          <w:bCs/>
          <w:sz w:val="28"/>
          <w:szCs w:val="28"/>
        </w:rPr>
        <w:t>о работе комиссии по делам несовершеннолетних и   защите их прав муниципального образования город Новотроицк за 2022 год.</w:t>
      </w:r>
    </w:p>
    <w:p w:rsidR="00374E01" w:rsidRPr="006F1F06" w:rsidRDefault="00374E01" w:rsidP="00374E01">
      <w:pPr>
        <w:spacing w:after="0" w:line="240" w:lineRule="auto"/>
        <w:jc w:val="center"/>
        <w:rPr>
          <w:rFonts w:ascii="Times New Roman" w:hAnsi="Times New Roman" w:cs="Times New Roman"/>
          <w:sz w:val="28"/>
          <w:szCs w:val="28"/>
        </w:rPr>
      </w:pPr>
    </w:p>
    <w:p w:rsidR="00374E01" w:rsidRPr="006F1F06" w:rsidRDefault="00374E01" w:rsidP="00374E01">
      <w:pPr>
        <w:spacing w:after="0" w:line="240" w:lineRule="auto"/>
        <w:ind w:firstLine="360"/>
        <w:jc w:val="both"/>
        <w:rPr>
          <w:rFonts w:ascii="Times New Roman" w:hAnsi="Times New Roman" w:cs="Times New Roman"/>
          <w:sz w:val="28"/>
          <w:szCs w:val="28"/>
        </w:rPr>
      </w:pPr>
      <w:r w:rsidRPr="006F1F06">
        <w:rPr>
          <w:rFonts w:ascii="Times New Roman" w:hAnsi="Times New Roman" w:cs="Times New Roman"/>
          <w:bCs/>
          <w:sz w:val="28"/>
          <w:szCs w:val="28"/>
        </w:rPr>
        <w:t xml:space="preserve">Деятельность комиссии по делам несовершеннолетних и защите их прав г. Новотроицк организована в соответствии с федеральным законом №120 «Об основах системы профилактики безнадзорности и правонарушений несовершеннолетних», </w:t>
      </w:r>
      <w:r w:rsidRPr="006F1F06">
        <w:rPr>
          <w:rFonts w:ascii="Times New Roman" w:hAnsi="Times New Roman" w:cs="Times New Roman"/>
          <w:sz w:val="28"/>
          <w:szCs w:val="28"/>
        </w:rPr>
        <w:t>Межведомственным комплексным планом по предупреждению безнадзорности, беспризорности, правонарушений, антиобщественных действий несовершеннолетних, других асоциальных явлений в детской и подростковой среде, защите их прав и законных интересов в муниципальном образовании город Новотроицк на 2021-2022г.г.</w:t>
      </w:r>
    </w:p>
    <w:p w:rsidR="00374E01" w:rsidRPr="006F1F06" w:rsidRDefault="00374E01" w:rsidP="00374E01">
      <w:pPr>
        <w:spacing w:after="0" w:line="240" w:lineRule="auto"/>
        <w:ind w:firstLine="708"/>
        <w:jc w:val="both"/>
        <w:rPr>
          <w:rFonts w:ascii="Times New Roman" w:hAnsi="Times New Roman" w:cs="Times New Roman"/>
          <w:color w:val="000000"/>
          <w:sz w:val="28"/>
          <w:szCs w:val="28"/>
        </w:rPr>
      </w:pPr>
      <w:r w:rsidRPr="006F1F06">
        <w:rPr>
          <w:rFonts w:ascii="Times New Roman" w:hAnsi="Times New Roman" w:cs="Times New Roman"/>
          <w:sz w:val="28"/>
          <w:szCs w:val="28"/>
        </w:rPr>
        <w:lastRenderedPageBreak/>
        <w:t xml:space="preserve">За 2022 год подготовлено и проведено 30 заседаний, </w:t>
      </w:r>
      <w:r w:rsidRPr="006F1F06">
        <w:rPr>
          <w:rFonts w:ascii="Times New Roman" w:hAnsi="Times New Roman" w:cs="Times New Roman"/>
          <w:color w:val="000000"/>
          <w:sz w:val="28"/>
          <w:szCs w:val="28"/>
        </w:rPr>
        <w:t>в том числе 1</w:t>
      </w:r>
      <w:r w:rsidRPr="006F1F06">
        <w:rPr>
          <w:rFonts w:ascii="Times New Roman" w:hAnsi="Times New Roman" w:cs="Times New Roman"/>
          <w:color w:val="FF0000"/>
          <w:sz w:val="28"/>
          <w:szCs w:val="28"/>
        </w:rPr>
        <w:t xml:space="preserve"> </w:t>
      </w:r>
      <w:r w:rsidRPr="006F1F06">
        <w:rPr>
          <w:rFonts w:ascii="Times New Roman" w:hAnsi="Times New Roman" w:cs="Times New Roman"/>
          <w:color w:val="000000"/>
          <w:sz w:val="28"/>
          <w:szCs w:val="28"/>
        </w:rPr>
        <w:t xml:space="preserve">выездное в </w:t>
      </w:r>
      <w:r w:rsidRPr="006F1F06">
        <w:rPr>
          <w:rFonts w:ascii="Times New Roman" w:hAnsi="Times New Roman" w:cs="Times New Roman"/>
          <w:bCs/>
          <w:sz w:val="28"/>
          <w:szCs w:val="28"/>
        </w:rPr>
        <w:t>ГБОУ</w:t>
      </w:r>
      <w:r w:rsidRPr="006F1F06">
        <w:rPr>
          <w:rFonts w:ascii="Times New Roman" w:hAnsi="Times New Roman" w:cs="Times New Roman"/>
          <w:color w:val="000000"/>
          <w:sz w:val="28"/>
          <w:szCs w:val="28"/>
        </w:rPr>
        <w:t xml:space="preserve"> «НСТ», 3 расширенных заседания, 15 рабочих групп, </w:t>
      </w:r>
      <w:r w:rsidRPr="006F1F06">
        <w:rPr>
          <w:rFonts w:ascii="Times New Roman" w:hAnsi="Times New Roman" w:cs="Times New Roman"/>
          <w:sz w:val="28"/>
          <w:szCs w:val="28"/>
        </w:rPr>
        <w:t>где</w:t>
      </w:r>
      <w:r w:rsidRPr="006F1F06">
        <w:rPr>
          <w:rFonts w:ascii="Times New Roman" w:hAnsi="Times New Roman" w:cs="Times New Roman"/>
          <w:color w:val="FF0000"/>
          <w:sz w:val="28"/>
          <w:szCs w:val="28"/>
        </w:rPr>
        <w:t xml:space="preserve"> </w:t>
      </w:r>
      <w:r w:rsidRPr="006F1F06">
        <w:rPr>
          <w:rFonts w:ascii="Times New Roman" w:hAnsi="Times New Roman" w:cs="Times New Roman"/>
          <w:color w:val="000000"/>
          <w:sz w:val="28"/>
          <w:szCs w:val="28"/>
        </w:rPr>
        <w:t>было рассмотрено 1032</w:t>
      </w:r>
      <w:r w:rsidRPr="006F1F06">
        <w:rPr>
          <w:rFonts w:ascii="Times New Roman" w:hAnsi="Times New Roman" w:cs="Times New Roman"/>
          <w:color w:val="FF0000"/>
          <w:sz w:val="28"/>
          <w:szCs w:val="28"/>
        </w:rPr>
        <w:t xml:space="preserve"> </w:t>
      </w:r>
      <w:r w:rsidRPr="006F1F06">
        <w:rPr>
          <w:rFonts w:ascii="Times New Roman" w:hAnsi="Times New Roman" w:cs="Times New Roman"/>
          <w:color w:val="000000"/>
          <w:sz w:val="28"/>
          <w:szCs w:val="28"/>
        </w:rPr>
        <w:t>вопросов.</w:t>
      </w:r>
    </w:p>
    <w:p w:rsidR="00374E01" w:rsidRPr="006F1F06" w:rsidRDefault="00374E01" w:rsidP="00374E01">
      <w:pPr>
        <w:spacing w:after="0" w:line="240" w:lineRule="auto"/>
        <w:ind w:firstLine="708"/>
        <w:jc w:val="both"/>
        <w:rPr>
          <w:rFonts w:ascii="Times New Roman" w:hAnsi="Times New Roman" w:cs="Times New Roman"/>
          <w:sz w:val="28"/>
          <w:szCs w:val="28"/>
        </w:rPr>
      </w:pPr>
      <w:r w:rsidRPr="006F1F06">
        <w:rPr>
          <w:rFonts w:ascii="Times New Roman" w:hAnsi="Times New Roman" w:cs="Times New Roman"/>
          <w:sz w:val="28"/>
          <w:szCs w:val="28"/>
        </w:rPr>
        <w:t xml:space="preserve">Комиссией заслушано 43 вопроса об организации профилактической работы с несовершеннолетними и семьями, даны рекомендации и поручения, предусмотренные в постановлениях комиссии. На заседаниях комиссии рассматривались вопросы по взаимодействию органов системы профилактики, контроль над выполнением решений КДНиЗП, о несчастных случаях и происшествиях с детьми, о </w:t>
      </w:r>
      <w:proofErr w:type="gramStart"/>
      <w:r w:rsidRPr="006F1F06">
        <w:rPr>
          <w:rFonts w:ascii="Times New Roman" w:hAnsi="Times New Roman" w:cs="Times New Roman"/>
          <w:sz w:val="28"/>
          <w:szCs w:val="28"/>
        </w:rPr>
        <w:t>дорожно - транспортных</w:t>
      </w:r>
      <w:proofErr w:type="gramEnd"/>
      <w:r w:rsidRPr="006F1F06">
        <w:rPr>
          <w:rFonts w:ascii="Times New Roman" w:hAnsi="Times New Roman" w:cs="Times New Roman"/>
          <w:sz w:val="28"/>
          <w:szCs w:val="28"/>
        </w:rPr>
        <w:t xml:space="preserve"> происшествиях  с участием несовершеннолетних. Обсуждались вопросы работы с семьями, несовершеннолетними и их родителями.</w:t>
      </w:r>
    </w:p>
    <w:p w:rsidR="00374E01" w:rsidRPr="006F1F06" w:rsidRDefault="00374E01" w:rsidP="00374E01">
      <w:pPr>
        <w:spacing w:after="0" w:line="240" w:lineRule="auto"/>
        <w:ind w:firstLine="708"/>
        <w:jc w:val="both"/>
        <w:rPr>
          <w:rFonts w:ascii="Times New Roman" w:hAnsi="Times New Roman" w:cs="Times New Roman"/>
          <w:b/>
          <w:sz w:val="28"/>
          <w:szCs w:val="28"/>
        </w:rPr>
      </w:pPr>
      <w:r w:rsidRPr="006F1F06">
        <w:rPr>
          <w:rFonts w:ascii="Times New Roman" w:hAnsi="Times New Roman" w:cs="Times New Roman"/>
          <w:sz w:val="28"/>
          <w:szCs w:val="28"/>
        </w:rPr>
        <w:t xml:space="preserve">На заседаниях комиссии по делам несовершеннолетних и защите их прав рассмотрено </w:t>
      </w:r>
      <w:r w:rsidRPr="006F1F06">
        <w:rPr>
          <w:rFonts w:ascii="Times New Roman" w:hAnsi="Times New Roman" w:cs="Times New Roman"/>
          <w:b/>
          <w:sz w:val="28"/>
          <w:szCs w:val="28"/>
        </w:rPr>
        <w:t xml:space="preserve"> </w:t>
      </w:r>
      <w:r w:rsidRPr="006F1F06">
        <w:rPr>
          <w:rFonts w:ascii="Times New Roman" w:hAnsi="Times New Roman" w:cs="Times New Roman"/>
          <w:sz w:val="28"/>
          <w:szCs w:val="28"/>
        </w:rPr>
        <w:t xml:space="preserve">504 материала  поступивших из отделений полиции,  из них 74 на несовершеннолетних, 430 на родителей </w:t>
      </w:r>
    </w:p>
    <w:p w:rsidR="00374E01" w:rsidRPr="006F1F06" w:rsidRDefault="00374E01" w:rsidP="00374E01">
      <w:pPr>
        <w:spacing w:after="0" w:line="240" w:lineRule="auto"/>
        <w:ind w:firstLine="708"/>
        <w:jc w:val="both"/>
        <w:rPr>
          <w:rFonts w:ascii="Times New Roman" w:hAnsi="Times New Roman" w:cs="Times New Roman"/>
          <w:sz w:val="28"/>
          <w:szCs w:val="28"/>
        </w:rPr>
      </w:pPr>
      <w:r w:rsidRPr="006F1F06">
        <w:rPr>
          <w:rFonts w:ascii="Times New Roman" w:hAnsi="Times New Roman" w:cs="Times New Roman"/>
          <w:sz w:val="28"/>
          <w:szCs w:val="28"/>
        </w:rPr>
        <w:t>Привлечены к административной ответственности и вынесены постановления комиссии на 478 граждан, из них 68 постановлений о наказании на несовершеннолетних и 410 постановлений на родителей. Назначены наказания в виде 29 предупреждений, 449 штрафов. По предоставленным квитанциям оплачено штрафов на сумму 120 700 рублей. Судебным приставам – исполнителям направлено - 112</w:t>
      </w:r>
      <w:r w:rsidRPr="006F1F06">
        <w:rPr>
          <w:rFonts w:ascii="Times New Roman" w:hAnsi="Times New Roman" w:cs="Times New Roman"/>
          <w:color w:val="FF0000"/>
          <w:sz w:val="28"/>
          <w:szCs w:val="28"/>
        </w:rPr>
        <w:t xml:space="preserve"> </w:t>
      </w:r>
      <w:r w:rsidRPr="006F1F06">
        <w:rPr>
          <w:rFonts w:ascii="Times New Roman" w:hAnsi="Times New Roman" w:cs="Times New Roman"/>
          <w:sz w:val="28"/>
          <w:szCs w:val="28"/>
        </w:rPr>
        <w:t xml:space="preserve">постановлений в отношении родителей и несовершеннолетних на принудительное взыскание неоплаченных штрафов. </w:t>
      </w:r>
    </w:p>
    <w:p w:rsidR="00374E01" w:rsidRPr="006F1F06" w:rsidRDefault="00374E01" w:rsidP="00374E01">
      <w:pPr>
        <w:spacing w:after="0" w:line="240" w:lineRule="auto"/>
        <w:ind w:firstLine="708"/>
        <w:jc w:val="both"/>
        <w:rPr>
          <w:rFonts w:ascii="Times New Roman" w:hAnsi="Times New Roman" w:cs="Times New Roman"/>
          <w:color w:val="000000"/>
          <w:sz w:val="28"/>
          <w:szCs w:val="28"/>
        </w:rPr>
      </w:pPr>
      <w:r w:rsidRPr="006F1F06">
        <w:rPr>
          <w:rFonts w:ascii="Times New Roman" w:hAnsi="Times New Roman" w:cs="Times New Roman"/>
          <w:sz w:val="28"/>
          <w:szCs w:val="28"/>
        </w:rPr>
        <w:t>Отдел по делам несовершеннолетних ведет банк данных о семьях и несовершеннолетних, попавших в трудную жизненную ситуацию.</w:t>
      </w:r>
      <w:r w:rsidRPr="006F1F06">
        <w:rPr>
          <w:rFonts w:ascii="Times New Roman" w:hAnsi="Times New Roman" w:cs="Times New Roman"/>
          <w:color w:val="000000"/>
          <w:sz w:val="28"/>
          <w:szCs w:val="28"/>
        </w:rPr>
        <w:t xml:space="preserve"> В течение всего отчетного периода проводилась индивидуальная профилактическая работа с 166 несовершеннолетними. За отчетный период прекращена профилактическая работа с 58 несовершеннолетними, из них в связи с улучшением ситуации с 19 подростками. </w:t>
      </w:r>
      <w:r w:rsidRPr="006F1F06">
        <w:rPr>
          <w:rFonts w:ascii="Times New Roman" w:hAnsi="Times New Roman" w:cs="Times New Roman"/>
          <w:sz w:val="28"/>
          <w:szCs w:val="28"/>
        </w:rPr>
        <w:t>За отчетный период 2022 года проводилась индивидуальная профилактическая работа в отношении 104 семей находящихся в социально опасном положении, в которых воспитываются 246 детей.</w:t>
      </w:r>
    </w:p>
    <w:p w:rsidR="00374E01" w:rsidRPr="006F1F06" w:rsidRDefault="00374E01" w:rsidP="00374E01">
      <w:pPr>
        <w:spacing w:after="0" w:line="240" w:lineRule="auto"/>
        <w:ind w:firstLine="708"/>
        <w:jc w:val="both"/>
        <w:rPr>
          <w:rFonts w:ascii="Times New Roman" w:hAnsi="Times New Roman" w:cs="Times New Roman"/>
          <w:sz w:val="28"/>
          <w:szCs w:val="28"/>
        </w:rPr>
      </w:pPr>
      <w:r w:rsidRPr="006F1F06">
        <w:rPr>
          <w:rFonts w:ascii="Times New Roman" w:hAnsi="Times New Roman" w:cs="Times New Roman"/>
          <w:sz w:val="28"/>
          <w:szCs w:val="28"/>
        </w:rPr>
        <w:t xml:space="preserve">Каждому несовершеннолетнему, </w:t>
      </w:r>
      <w:proofErr w:type="gramStart"/>
      <w:r w:rsidRPr="006F1F06">
        <w:rPr>
          <w:rFonts w:ascii="Times New Roman" w:hAnsi="Times New Roman" w:cs="Times New Roman"/>
          <w:sz w:val="28"/>
          <w:szCs w:val="28"/>
        </w:rPr>
        <w:t>родителям</w:t>
      </w:r>
      <w:proofErr w:type="gramEnd"/>
      <w:r w:rsidRPr="006F1F06">
        <w:rPr>
          <w:rFonts w:ascii="Times New Roman" w:hAnsi="Times New Roman" w:cs="Times New Roman"/>
          <w:sz w:val="28"/>
          <w:szCs w:val="28"/>
        </w:rPr>
        <w:t xml:space="preserve"> состоящим на контроле в комиссии предлагают практическую помощь в решении проблемы (работа с врачом-наркологом, специалистом-психологом, занятия в кружках, спортивных секциях), педагогическую, юридическую и др. виды помощи. </w:t>
      </w:r>
    </w:p>
    <w:p w:rsidR="00374E01" w:rsidRPr="006F1F06" w:rsidRDefault="00374E01" w:rsidP="00374E01">
      <w:pPr>
        <w:spacing w:after="0" w:line="240" w:lineRule="auto"/>
        <w:ind w:firstLine="708"/>
        <w:jc w:val="both"/>
        <w:rPr>
          <w:rFonts w:ascii="Times New Roman" w:hAnsi="Times New Roman" w:cs="Times New Roman"/>
          <w:sz w:val="28"/>
          <w:szCs w:val="28"/>
        </w:rPr>
      </w:pPr>
      <w:r w:rsidRPr="006F1F06">
        <w:rPr>
          <w:rFonts w:ascii="Times New Roman" w:hAnsi="Times New Roman" w:cs="Times New Roman"/>
          <w:sz w:val="28"/>
          <w:szCs w:val="28"/>
        </w:rPr>
        <w:t xml:space="preserve">За отчетный период комиссией организованы межведомственные акции, операции, месячники: </w:t>
      </w:r>
    </w:p>
    <w:p w:rsidR="00374E01" w:rsidRPr="006F1F06" w:rsidRDefault="00374E01" w:rsidP="00374E01">
      <w:pPr>
        <w:spacing w:after="0" w:line="240" w:lineRule="auto"/>
        <w:ind w:firstLine="708"/>
        <w:jc w:val="both"/>
        <w:rPr>
          <w:rFonts w:ascii="Times New Roman" w:hAnsi="Times New Roman" w:cs="Times New Roman"/>
          <w:b/>
          <w:sz w:val="28"/>
          <w:szCs w:val="28"/>
        </w:rPr>
      </w:pPr>
      <w:r w:rsidRPr="006F1F06">
        <w:rPr>
          <w:rFonts w:ascii="Times New Roman" w:hAnsi="Times New Roman" w:cs="Times New Roman"/>
          <w:sz w:val="28"/>
          <w:szCs w:val="28"/>
        </w:rPr>
        <w:t>«Месячник правовых знаний».  «Помоги ребенку», «Подросток»</w:t>
      </w:r>
      <w:r w:rsidRPr="006F1F06">
        <w:rPr>
          <w:rFonts w:ascii="Times New Roman" w:hAnsi="Times New Roman" w:cs="Times New Roman"/>
          <w:b/>
          <w:sz w:val="28"/>
          <w:szCs w:val="28"/>
        </w:rPr>
        <w:t xml:space="preserve">, </w:t>
      </w:r>
      <w:r w:rsidRPr="006F1F06">
        <w:rPr>
          <w:rFonts w:ascii="Times New Roman" w:hAnsi="Times New Roman" w:cs="Times New Roman"/>
          <w:sz w:val="28"/>
          <w:szCs w:val="28"/>
        </w:rPr>
        <w:t>«Собери ребенка в школу», «Безопасность детства».</w:t>
      </w:r>
    </w:p>
    <w:p w:rsidR="00374E01" w:rsidRPr="006F1F06" w:rsidRDefault="00374E01" w:rsidP="00374E01">
      <w:pPr>
        <w:spacing w:after="0" w:line="240" w:lineRule="auto"/>
        <w:ind w:firstLine="708"/>
        <w:jc w:val="both"/>
        <w:rPr>
          <w:rFonts w:ascii="Times New Roman" w:hAnsi="Times New Roman" w:cs="Times New Roman"/>
          <w:sz w:val="28"/>
          <w:szCs w:val="28"/>
        </w:rPr>
      </w:pPr>
      <w:r w:rsidRPr="006F1F06">
        <w:rPr>
          <w:rFonts w:ascii="Times New Roman" w:hAnsi="Times New Roman" w:cs="Times New Roman"/>
          <w:sz w:val="28"/>
          <w:szCs w:val="28"/>
        </w:rPr>
        <w:lastRenderedPageBreak/>
        <w:t>Постоянно проводится разъяснительная работа и мероприятия  по формированию и развитию ценностей здорового образа жизни – стратегического приоритета политики в сфере детства, комплексного решения проблем по предупреждению  употребления несовершеннолетними токсических, наркотических веществ и спиртных напитков, оказания своевременной медицинской специализированной помощи несовершеннолетним и их родителям, проводится работа по информированию несовершеннолетних о возможности их обращения на «Общероссийский телефон доверия - 8-800-2000-122».</w:t>
      </w:r>
    </w:p>
    <w:p w:rsidR="00374E01" w:rsidRPr="006F1F06" w:rsidRDefault="00374E01" w:rsidP="00374E01">
      <w:pPr>
        <w:shd w:val="clear" w:color="auto" w:fill="FFFFFF"/>
        <w:spacing w:after="0" w:line="240" w:lineRule="auto"/>
        <w:ind w:right="14" w:firstLine="709"/>
        <w:jc w:val="both"/>
        <w:rPr>
          <w:rFonts w:ascii="Times New Roman" w:hAnsi="Times New Roman" w:cs="Times New Roman"/>
          <w:sz w:val="28"/>
          <w:szCs w:val="28"/>
        </w:rPr>
      </w:pPr>
      <w:r w:rsidRPr="006F1F06">
        <w:rPr>
          <w:rFonts w:ascii="Times New Roman" w:hAnsi="Times New Roman" w:cs="Times New Roman"/>
          <w:sz w:val="28"/>
          <w:szCs w:val="28"/>
        </w:rPr>
        <w:t>Ежемесячно (в случае необходимости незамедлительно) в комиссию поступает информация из детской городской больницы по факторам риска у новорожденных детей, из других субъектов профилактики информация о выявлении несовершеннолетних, оказавшихся в социально-опасном положении для принятия экстренных мер по оказанию помощи в каждой конкретной ситуации. Так, в 2022 году было 32 выезда группы экстренного реагирования. Организовано всего за отчетный период 320 рейдов, в том числе: межведомственных-65 по выявлению семей, детей и подростков, нуждающихся в помощи государства с принятием необходимых мер по социально-педагогическому и психологическому сопровождению.</w:t>
      </w:r>
    </w:p>
    <w:p w:rsidR="00374E01" w:rsidRPr="006F1F06" w:rsidRDefault="00374E01" w:rsidP="00374E01">
      <w:pPr>
        <w:shd w:val="clear" w:color="auto" w:fill="FFFFFF"/>
        <w:spacing w:after="0" w:line="240" w:lineRule="auto"/>
        <w:ind w:right="14" w:firstLine="709"/>
        <w:jc w:val="both"/>
        <w:rPr>
          <w:rFonts w:ascii="Times New Roman" w:hAnsi="Times New Roman" w:cs="Times New Roman"/>
          <w:sz w:val="28"/>
          <w:szCs w:val="28"/>
        </w:rPr>
      </w:pPr>
      <w:r w:rsidRPr="006F1F06">
        <w:rPr>
          <w:rFonts w:ascii="Times New Roman" w:hAnsi="Times New Roman" w:cs="Times New Roman"/>
          <w:sz w:val="28"/>
          <w:szCs w:val="28"/>
        </w:rPr>
        <w:t xml:space="preserve">В 2022 году </w:t>
      </w:r>
      <w:r w:rsidRPr="006F1F06">
        <w:rPr>
          <w:rFonts w:ascii="Times New Roman" w:hAnsi="Times New Roman" w:cs="Times New Roman"/>
          <w:color w:val="000000"/>
          <w:sz w:val="28"/>
          <w:szCs w:val="28"/>
        </w:rPr>
        <w:t xml:space="preserve">курс социальной реабилитации в </w:t>
      </w:r>
      <w:r w:rsidRPr="006F1F06">
        <w:rPr>
          <w:rFonts w:ascii="Times New Roman" w:hAnsi="Times New Roman" w:cs="Times New Roman"/>
          <w:color w:val="000000"/>
          <w:spacing w:val="2"/>
          <w:sz w:val="28"/>
          <w:szCs w:val="28"/>
        </w:rPr>
        <w:t>стационарных условиях  прошли 18 несовершеннолетний (по заявлению родителей), 20 несовершеннолетних оказавшихся в условиях опасных для жизни, помещены сотрудниками полиции, опеки, отделом по работе с несовершеннолетними.</w:t>
      </w:r>
    </w:p>
    <w:p w:rsidR="00374E01" w:rsidRPr="006F1F06" w:rsidRDefault="00374E01" w:rsidP="00374E01">
      <w:pPr>
        <w:spacing w:after="0" w:line="240" w:lineRule="auto"/>
        <w:ind w:firstLine="708"/>
        <w:jc w:val="both"/>
        <w:rPr>
          <w:rFonts w:ascii="Times New Roman" w:hAnsi="Times New Roman" w:cs="Times New Roman"/>
          <w:sz w:val="28"/>
          <w:szCs w:val="28"/>
        </w:rPr>
      </w:pPr>
      <w:r w:rsidRPr="006F1F06">
        <w:rPr>
          <w:rFonts w:ascii="Times New Roman" w:hAnsi="Times New Roman" w:cs="Times New Roman"/>
          <w:sz w:val="28"/>
          <w:szCs w:val="28"/>
        </w:rPr>
        <w:t>По постановлению главы согласно статье 77 Семейного кодекса было изъято из семьи 3 детей.</w:t>
      </w:r>
    </w:p>
    <w:p w:rsidR="00374E01" w:rsidRPr="006F1F06" w:rsidRDefault="00374E01" w:rsidP="00374E01">
      <w:pPr>
        <w:spacing w:after="0" w:line="240" w:lineRule="auto"/>
        <w:ind w:firstLine="708"/>
        <w:jc w:val="both"/>
        <w:rPr>
          <w:rFonts w:ascii="Times New Roman" w:hAnsi="Times New Roman" w:cs="Times New Roman"/>
          <w:sz w:val="28"/>
          <w:szCs w:val="28"/>
        </w:rPr>
      </w:pPr>
      <w:r w:rsidRPr="006F1F06">
        <w:rPr>
          <w:rFonts w:ascii="Times New Roman" w:hAnsi="Times New Roman" w:cs="Times New Roman"/>
          <w:sz w:val="28"/>
          <w:szCs w:val="28"/>
        </w:rPr>
        <w:t>В течение 2022 года Новотроицким городским судом;</w:t>
      </w:r>
    </w:p>
    <w:p w:rsidR="00374E01" w:rsidRPr="006F1F06" w:rsidRDefault="00374E01" w:rsidP="00374E01">
      <w:pPr>
        <w:spacing w:after="0" w:line="240" w:lineRule="auto"/>
        <w:ind w:firstLine="708"/>
        <w:jc w:val="both"/>
        <w:rPr>
          <w:rFonts w:ascii="Times New Roman" w:hAnsi="Times New Roman" w:cs="Times New Roman"/>
          <w:sz w:val="28"/>
          <w:szCs w:val="28"/>
        </w:rPr>
      </w:pPr>
      <w:r w:rsidRPr="006F1F06">
        <w:rPr>
          <w:rFonts w:ascii="Times New Roman" w:hAnsi="Times New Roman" w:cs="Times New Roman"/>
          <w:sz w:val="28"/>
          <w:szCs w:val="28"/>
        </w:rPr>
        <w:t xml:space="preserve">- лишены родительских прав </w:t>
      </w:r>
      <w:r w:rsidRPr="006F1F06">
        <w:rPr>
          <w:rFonts w:ascii="Times New Roman" w:hAnsi="Times New Roman" w:cs="Times New Roman"/>
          <w:bCs/>
          <w:sz w:val="28"/>
          <w:szCs w:val="28"/>
        </w:rPr>
        <w:t>6</w:t>
      </w:r>
      <w:r w:rsidRPr="006F1F06">
        <w:rPr>
          <w:rFonts w:ascii="Times New Roman" w:hAnsi="Times New Roman" w:cs="Times New Roman"/>
          <w:sz w:val="28"/>
          <w:szCs w:val="28"/>
        </w:rPr>
        <w:t xml:space="preserve"> родителей в отношении </w:t>
      </w:r>
      <w:r w:rsidRPr="006F1F06">
        <w:rPr>
          <w:rFonts w:ascii="Times New Roman" w:hAnsi="Times New Roman" w:cs="Times New Roman"/>
          <w:bCs/>
          <w:sz w:val="28"/>
          <w:szCs w:val="28"/>
        </w:rPr>
        <w:t>14</w:t>
      </w:r>
      <w:r w:rsidRPr="006F1F06">
        <w:rPr>
          <w:rFonts w:ascii="Times New Roman" w:hAnsi="Times New Roman" w:cs="Times New Roman"/>
          <w:b/>
          <w:bCs/>
          <w:sz w:val="28"/>
          <w:szCs w:val="28"/>
        </w:rPr>
        <w:t xml:space="preserve"> </w:t>
      </w:r>
      <w:r w:rsidRPr="006F1F06">
        <w:rPr>
          <w:rFonts w:ascii="Times New Roman" w:hAnsi="Times New Roman" w:cs="Times New Roman"/>
          <w:sz w:val="28"/>
          <w:szCs w:val="28"/>
        </w:rPr>
        <w:t xml:space="preserve">детей, </w:t>
      </w:r>
    </w:p>
    <w:p w:rsidR="00374E01" w:rsidRPr="006F1F06" w:rsidRDefault="00374E01" w:rsidP="00374E01">
      <w:pPr>
        <w:spacing w:after="0" w:line="240" w:lineRule="auto"/>
        <w:ind w:firstLine="708"/>
        <w:jc w:val="both"/>
        <w:rPr>
          <w:rFonts w:ascii="Times New Roman" w:hAnsi="Times New Roman" w:cs="Times New Roman"/>
          <w:sz w:val="28"/>
          <w:szCs w:val="28"/>
        </w:rPr>
      </w:pPr>
      <w:r w:rsidRPr="006F1F06">
        <w:rPr>
          <w:rFonts w:ascii="Times New Roman" w:hAnsi="Times New Roman" w:cs="Times New Roman"/>
          <w:sz w:val="28"/>
          <w:szCs w:val="28"/>
        </w:rPr>
        <w:t xml:space="preserve">-ограничены в родительских правах </w:t>
      </w:r>
      <w:r w:rsidRPr="006F1F06">
        <w:rPr>
          <w:rFonts w:ascii="Times New Roman" w:hAnsi="Times New Roman" w:cs="Times New Roman"/>
          <w:bCs/>
          <w:sz w:val="28"/>
          <w:szCs w:val="28"/>
        </w:rPr>
        <w:t>4</w:t>
      </w:r>
      <w:r w:rsidRPr="006F1F06">
        <w:rPr>
          <w:rFonts w:ascii="Times New Roman" w:hAnsi="Times New Roman" w:cs="Times New Roman"/>
          <w:sz w:val="28"/>
          <w:szCs w:val="28"/>
        </w:rPr>
        <w:t xml:space="preserve"> родителя в отношении </w:t>
      </w:r>
      <w:r w:rsidRPr="006F1F06">
        <w:rPr>
          <w:rFonts w:ascii="Times New Roman" w:hAnsi="Times New Roman" w:cs="Times New Roman"/>
          <w:bCs/>
          <w:sz w:val="28"/>
          <w:szCs w:val="28"/>
        </w:rPr>
        <w:t>6</w:t>
      </w:r>
      <w:r w:rsidRPr="006F1F06">
        <w:rPr>
          <w:rFonts w:ascii="Times New Roman" w:hAnsi="Times New Roman" w:cs="Times New Roman"/>
          <w:b/>
          <w:bCs/>
          <w:sz w:val="28"/>
          <w:szCs w:val="28"/>
        </w:rPr>
        <w:t xml:space="preserve"> </w:t>
      </w:r>
      <w:r w:rsidRPr="006F1F06">
        <w:rPr>
          <w:rFonts w:ascii="Times New Roman" w:hAnsi="Times New Roman" w:cs="Times New Roman"/>
          <w:sz w:val="28"/>
          <w:szCs w:val="28"/>
        </w:rPr>
        <w:t>детей. Отделом опеки и попечительства устроены:</w:t>
      </w:r>
    </w:p>
    <w:p w:rsidR="00374E01" w:rsidRPr="006F1F06" w:rsidRDefault="00374E01" w:rsidP="00374E01">
      <w:pPr>
        <w:spacing w:after="0" w:line="240" w:lineRule="auto"/>
        <w:ind w:firstLine="708"/>
        <w:jc w:val="both"/>
        <w:rPr>
          <w:rFonts w:ascii="Times New Roman" w:hAnsi="Times New Roman" w:cs="Times New Roman"/>
          <w:sz w:val="28"/>
          <w:szCs w:val="28"/>
        </w:rPr>
      </w:pPr>
      <w:r w:rsidRPr="006F1F06">
        <w:rPr>
          <w:rFonts w:ascii="Times New Roman" w:hAnsi="Times New Roman" w:cs="Times New Roman"/>
          <w:sz w:val="28"/>
          <w:szCs w:val="28"/>
        </w:rPr>
        <w:t xml:space="preserve">- под опеку 13 детей, </w:t>
      </w:r>
    </w:p>
    <w:p w:rsidR="00374E01" w:rsidRPr="006F1F06" w:rsidRDefault="00374E01" w:rsidP="00374E01">
      <w:pPr>
        <w:spacing w:after="0" w:line="240" w:lineRule="auto"/>
        <w:ind w:firstLine="708"/>
        <w:jc w:val="both"/>
        <w:rPr>
          <w:rFonts w:ascii="Times New Roman" w:hAnsi="Times New Roman" w:cs="Times New Roman"/>
          <w:sz w:val="28"/>
          <w:szCs w:val="28"/>
        </w:rPr>
      </w:pPr>
      <w:r w:rsidRPr="006F1F06">
        <w:rPr>
          <w:rFonts w:ascii="Times New Roman" w:hAnsi="Times New Roman" w:cs="Times New Roman"/>
          <w:sz w:val="28"/>
          <w:szCs w:val="28"/>
        </w:rPr>
        <w:t xml:space="preserve">- в приемную семью 1 ребенок, </w:t>
      </w:r>
    </w:p>
    <w:p w:rsidR="00374E01" w:rsidRPr="006F1F06" w:rsidRDefault="00374E01" w:rsidP="00374E01">
      <w:pPr>
        <w:spacing w:after="0" w:line="240" w:lineRule="auto"/>
        <w:ind w:firstLine="708"/>
        <w:jc w:val="both"/>
        <w:rPr>
          <w:rFonts w:ascii="Times New Roman" w:hAnsi="Times New Roman" w:cs="Times New Roman"/>
          <w:sz w:val="28"/>
          <w:szCs w:val="28"/>
        </w:rPr>
      </w:pPr>
      <w:r w:rsidRPr="006F1F06">
        <w:rPr>
          <w:rFonts w:ascii="Times New Roman" w:hAnsi="Times New Roman" w:cs="Times New Roman"/>
          <w:sz w:val="28"/>
          <w:szCs w:val="28"/>
        </w:rPr>
        <w:t xml:space="preserve">-4 ребенка </w:t>
      </w:r>
      <w:proofErr w:type="gramStart"/>
      <w:r w:rsidRPr="006F1F06">
        <w:rPr>
          <w:rFonts w:ascii="Times New Roman" w:hAnsi="Times New Roman" w:cs="Times New Roman"/>
          <w:sz w:val="28"/>
          <w:szCs w:val="28"/>
        </w:rPr>
        <w:t>устроены</w:t>
      </w:r>
      <w:proofErr w:type="gramEnd"/>
      <w:r w:rsidRPr="006F1F06">
        <w:rPr>
          <w:rFonts w:ascii="Times New Roman" w:hAnsi="Times New Roman" w:cs="Times New Roman"/>
          <w:sz w:val="28"/>
          <w:szCs w:val="28"/>
        </w:rPr>
        <w:t xml:space="preserve">  в детский дом.</w:t>
      </w:r>
    </w:p>
    <w:p w:rsidR="00374E01" w:rsidRPr="006F1F06" w:rsidRDefault="00374E01" w:rsidP="00374E01">
      <w:pPr>
        <w:spacing w:after="0" w:line="240" w:lineRule="auto"/>
        <w:jc w:val="both"/>
        <w:rPr>
          <w:rFonts w:ascii="Times New Roman" w:hAnsi="Times New Roman" w:cs="Times New Roman"/>
          <w:sz w:val="28"/>
          <w:szCs w:val="28"/>
        </w:rPr>
      </w:pPr>
      <w:r w:rsidRPr="006F1F06">
        <w:rPr>
          <w:rFonts w:ascii="Times New Roman" w:hAnsi="Times New Roman" w:cs="Times New Roman"/>
          <w:sz w:val="32"/>
          <w:szCs w:val="32"/>
        </w:rPr>
        <w:tab/>
      </w:r>
      <w:r w:rsidRPr="006F1F06">
        <w:rPr>
          <w:rFonts w:ascii="Times New Roman" w:hAnsi="Times New Roman" w:cs="Times New Roman"/>
          <w:sz w:val="28"/>
          <w:szCs w:val="28"/>
        </w:rPr>
        <w:t xml:space="preserve">В рамках посещения семей с несовершеннолетними и их родителями проводятся профилактические беседы, даются разъяснения о мерах социальной поддержки и порядке их предоставления, оказывается содействие в дальнейшем обучении либо трудоустройстве, проводится инструктаж противопожарной безопасности. </w:t>
      </w:r>
    </w:p>
    <w:p w:rsidR="00374E01" w:rsidRPr="006F1F06" w:rsidRDefault="00374E01" w:rsidP="00374E01">
      <w:pPr>
        <w:spacing w:after="0" w:line="240" w:lineRule="auto"/>
        <w:ind w:firstLine="708"/>
        <w:jc w:val="both"/>
        <w:rPr>
          <w:rFonts w:ascii="Times New Roman" w:hAnsi="Times New Roman" w:cs="Times New Roman"/>
          <w:sz w:val="28"/>
          <w:szCs w:val="28"/>
        </w:rPr>
      </w:pPr>
      <w:r w:rsidRPr="006F1F06">
        <w:rPr>
          <w:rFonts w:ascii="Times New Roman" w:hAnsi="Times New Roman" w:cs="Times New Roman"/>
          <w:sz w:val="28"/>
          <w:szCs w:val="28"/>
        </w:rPr>
        <w:lastRenderedPageBreak/>
        <w:t xml:space="preserve">Успешно комиссия сотрудничает с Автономно некоммерческой  организацией «Центр ресоциализации граждан попавших в трудную жизненную ситуацию», где реализуются успешные проекты «Мама рядом», «Стиль жизни», «Дружная семья». В своей работе используют принцип «сопровождения» семьи, несовершеннолетнего попавшего в трудную </w:t>
      </w:r>
      <w:proofErr w:type="gramStart"/>
      <w:r w:rsidRPr="006F1F06">
        <w:rPr>
          <w:rFonts w:ascii="Times New Roman" w:hAnsi="Times New Roman" w:cs="Times New Roman"/>
          <w:sz w:val="28"/>
          <w:szCs w:val="28"/>
        </w:rPr>
        <w:t>жизненною</w:t>
      </w:r>
      <w:proofErr w:type="gramEnd"/>
      <w:r w:rsidRPr="006F1F06">
        <w:rPr>
          <w:rFonts w:ascii="Times New Roman" w:hAnsi="Times New Roman" w:cs="Times New Roman"/>
          <w:sz w:val="28"/>
          <w:szCs w:val="28"/>
        </w:rPr>
        <w:t xml:space="preserve"> ситуацию. </w:t>
      </w:r>
    </w:p>
    <w:p w:rsidR="00374E01" w:rsidRPr="006F1F06" w:rsidRDefault="00374E01" w:rsidP="00374E01">
      <w:pPr>
        <w:spacing w:after="0" w:line="240" w:lineRule="auto"/>
        <w:ind w:firstLine="708"/>
        <w:jc w:val="both"/>
        <w:rPr>
          <w:rFonts w:ascii="Times New Roman" w:hAnsi="Times New Roman" w:cs="Times New Roman"/>
          <w:color w:val="000000"/>
          <w:sz w:val="28"/>
          <w:szCs w:val="28"/>
        </w:rPr>
      </w:pPr>
      <w:r w:rsidRPr="006F1F06">
        <w:rPr>
          <w:rFonts w:ascii="Times New Roman" w:hAnsi="Times New Roman" w:cs="Times New Roman"/>
          <w:color w:val="000000"/>
          <w:sz w:val="28"/>
          <w:szCs w:val="28"/>
        </w:rPr>
        <w:t>За 2022 год несчастных случаев со смертельным исходом несовершеннолетних не было.</w:t>
      </w:r>
    </w:p>
    <w:p w:rsidR="00374E01" w:rsidRPr="006F1F06" w:rsidRDefault="00374E01" w:rsidP="00374E01">
      <w:pPr>
        <w:spacing w:after="0" w:line="240" w:lineRule="auto"/>
        <w:ind w:firstLine="360"/>
        <w:jc w:val="both"/>
        <w:rPr>
          <w:rFonts w:ascii="Times New Roman" w:hAnsi="Times New Roman" w:cs="Times New Roman"/>
          <w:color w:val="000000"/>
          <w:sz w:val="28"/>
          <w:szCs w:val="28"/>
        </w:rPr>
      </w:pPr>
      <w:r w:rsidRPr="006F1F06">
        <w:rPr>
          <w:rFonts w:ascii="Times New Roman" w:hAnsi="Times New Roman" w:cs="Times New Roman"/>
          <w:sz w:val="28"/>
          <w:szCs w:val="28"/>
        </w:rPr>
        <w:t>За 2022 год несовершеннолетними совершено 47 преступлений</w:t>
      </w:r>
      <w:r w:rsidRPr="006F1F06">
        <w:rPr>
          <w:rFonts w:ascii="Times New Roman" w:hAnsi="Times New Roman" w:cs="Times New Roman"/>
          <w:color w:val="000000"/>
          <w:spacing w:val="-3"/>
          <w:sz w:val="28"/>
          <w:szCs w:val="28"/>
        </w:rPr>
        <w:t xml:space="preserve">. </w:t>
      </w:r>
      <w:r w:rsidRPr="006F1F06">
        <w:rPr>
          <w:rFonts w:ascii="Times New Roman" w:hAnsi="Times New Roman" w:cs="Times New Roman"/>
          <w:sz w:val="28"/>
          <w:szCs w:val="28"/>
        </w:rPr>
        <w:t xml:space="preserve">Беспризорных детей, занимающихся бродяжничеством и попрошайничеством, на территории муниципального образования город Новотроицк нет. </w:t>
      </w:r>
    </w:p>
    <w:p w:rsidR="00374E01" w:rsidRPr="006F1F06" w:rsidRDefault="00374E01" w:rsidP="00374E01">
      <w:pPr>
        <w:spacing w:after="0" w:line="240" w:lineRule="auto"/>
        <w:ind w:firstLine="360"/>
        <w:jc w:val="both"/>
        <w:rPr>
          <w:rFonts w:ascii="Times New Roman" w:eastAsia="Times New Roman" w:hAnsi="Times New Roman" w:cs="Times New Roman"/>
          <w:sz w:val="28"/>
          <w:szCs w:val="28"/>
          <w:lang w:eastAsia="ru-RU"/>
        </w:rPr>
      </w:pPr>
      <w:r w:rsidRPr="006F1F06">
        <w:rPr>
          <w:rFonts w:ascii="Times New Roman" w:eastAsia="Times New Roman" w:hAnsi="Times New Roman" w:cs="Times New Roman"/>
          <w:sz w:val="28"/>
          <w:szCs w:val="28"/>
          <w:lang w:eastAsia="ru-RU"/>
        </w:rPr>
        <w:t>В профилактической работе используются возможности СМИ города: газеты «Металлург» и «Гвардеец труда», НОКС-ТВ. Выпускаются статьи и телепередачи по вопросам профилактики асоциальных явлений в молодежной среде. Через средства массовой информации (в т. ч. местные газеты и ТВ) обращено внимание общественности к подросткам и семьям, нуждающимся в помощи, проживающим в социуме вместе с людьми разных социальных групп.</w:t>
      </w:r>
    </w:p>
    <w:p w:rsidR="00374E01" w:rsidRPr="00F77F14" w:rsidRDefault="00374E01" w:rsidP="0003709A">
      <w:pPr>
        <w:spacing w:after="0" w:line="240" w:lineRule="auto"/>
        <w:ind w:firstLine="360"/>
        <w:jc w:val="both"/>
        <w:rPr>
          <w:rFonts w:ascii="Times New Roman" w:hAnsi="Times New Roman" w:cs="Times New Roman"/>
          <w:b/>
          <w:bCs/>
          <w:sz w:val="28"/>
          <w:szCs w:val="28"/>
          <w:highlight w:val="yellow"/>
        </w:rPr>
      </w:pPr>
    </w:p>
    <w:p w:rsidR="00647EC4" w:rsidRPr="00293F9A" w:rsidRDefault="00647EC4" w:rsidP="000776A3">
      <w:pPr>
        <w:spacing w:after="0" w:line="240" w:lineRule="auto"/>
        <w:ind w:firstLine="360"/>
        <w:jc w:val="center"/>
        <w:rPr>
          <w:rFonts w:ascii="Times New Roman" w:hAnsi="Times New Roman" w:cs="Times New Roman"/>
          <w:b/>
          <w:bCs/>
          <w:sz w:val="28"/>
          <w:szCs w:val="28"/>
        </w:rPr>
      </w:pPr>
      <w:r w:rsidRPr="00293F9A">
        <w:rPr>
          <w:rFonts w:ascii="Times New Roman" w:hAnsi="Times New Roman" w:cs="Times New Roman"/>
          <w:b/>
          <w:bCs/>
          <w:sz w:val="28"/>
          <w:szCs w:val="28"/>
        </w:rPr>
        <w:t>Работа с молодежью</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Комитет по делам молодежи администрации муниципального образования город Новотроицк (далее – комитет по делам молодежи) осуществляет реализацию государственной молодежной политики на территории муниципального образования город Новотроицк. В 2022 году комитет по делам молодежи осуществлял свою деятельность по следующим направлениям государственной молодежной политики.</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highlight w:val="yellow"/>
          <w:lang w:eastAsia="ru-RU"/>
        </w:rPr>
      </w:pP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1E0106">
        <w:rPr>
          <w:rFonts w:ascii="Times New Roman" w:eastAsia="Times New Roman" w:hAnsi="Times New Roman" w:cs="Times New Roman"/>
          <w:b/>
          <w:sz w:val="28"/>
          <w:szCs w:val="28"/>
          <w:lang w:eastAsia="ru-RU"/>
        </w:rPr>
        <w:t>1. Поддержка и развитие добровольческого (волонтерского) движения</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Развитие добровольческого (волонтерского) движения на территории города - одно из основных направлений в реализации молодежной политики.</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xml:space="preserve">В 2022 году на территории города действуют 22 общественных организации разных форм собственности, участники которых принимают участие в добровольческой деятельности. Общая численность </w:t>
      </w:r>
      <w:proofErr w:type="gramStart"/>
      <w:r w:rsidRPr="001E0106">
        <w:rPr>
          <w:rFonts w:ascii="Times New Roman" w:eastAsia="Times New Roman" w:hAnsi="Times New Roman" w:cs="Times New Roman"/>
          <w:sz w:val="28"/>
          <w:szCs w:val="28"/>
          <w:lang w:eastAsia="ru-RU"/>
        </w:rPr>
        <w:t>граждан, вовлеченных в добровольчество в 2022 году составила</w:t>
      </w:r>
      <w:proofErr w:type="gramEnd"/>
      <w:r w:rsidRPr="001E0106">
        <w:rPr>
          <w:rFonts w:ascii="Times New Roman" w:eastAsia="Times New Roman" w:hAnsi="Times New Roman" w:cs="Times New Roman"/>
          <w:sz w:val="28"/>
          <w:szCs w:val="28"/>
          <w:lang w:eastAsia="ru-RU"/>
        </w:rPr>
        <w:t xml:space="preserve"> 5062 человека.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xml:space="preserve">Две образовательные организации Новотроицка – ГАПОУ «Новотроицкий строительный техникум» и ГАПОУ «Новотроицкий политехнический колледж» вошли в региональную программу «Развитие </w:t>
      </w:r>
      <w:r w:rsidRPr="001E0106">
        <w:rPr>
          <w:rFonts w:ascii="Times New Roman" w:eastAsia="Times New Roman" w:hAnsi="Times New Roman" w:cs="Times New Roman"/>
          <w:sz w:val="28"/>
          <w:szCs w:val="28"/>
          <w:lang w:eastAsia="ru-RU"/>
        </w:rPr>
        <w:lastRenderedPageBreak/>
        <w:t>сети студенческих волонтерских центров». За время реализации программы  систематической добровольческой деятельностью стали заниматься более 300 студентов и сотрудников учреждений.</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С февраля 2022 года в городе действует городская программа обучения волонтеров профилактических программ социально-обусловленных заболеваний, в рамках которой школьники и студенты изучают причины формирования зависимостей, законодательные аспекты, учатся разрабатывать и проводить мероприятия первичной профилактики в детской, подростковой и молодежной среде. Обучение прошли 12 волонтеров, во втором потоке обучаются 17 человек.</w:t>
      </w:r>
    </w:p>
    <w:p w:rsidR="001E0106" w:rsidRPr="001E0106" w:rsidRDefault="001E0106">
      <w:pPr>
        <w:widowControl w:val="0"/>
        <w:numPr>
          <w:ilvl w:val="1"/>
          <w:numId w:val="24"/>
        </w:numPr>
        <w:suppressAutoHyphens/>
        <w:spacing w:after="0" w:line="240" w:lineRule="auto"/>
        <w:ind w:left="0" w:firstLine="709"/>
        <w:contextualSpacing/>
        <w:jc w:val="both"/>
        <w:rPr>
          <w:rFonts w:ascii="Times New Roman" w:eastAsia="Times New Roman" w:hAnsi="Times New Roman" w:cs="Times New Roman"/>
          <w:b/>
          <w:sz w:val="28"/>
          <w:szCs w:val="28"/>
          <w:lang w:eastAsia="ru-RU"/>
        </w:rPr>
      </w:pPr>
      <w:r w:rsidRPr="001E0106">
        <w:rPr>
          <w:rFonts w:ascii="Times New Roman" w:eastAsia="Times New Roman" w:hAnsi="Times New Roman" w:cs="Times New Roman"/>
          <w:b/>
          <w:sz w:val="28"/>
          <w:szCs w:val="28"/>
          <w:lang w:eastAsia="ru-RU"/>
        </w:rPr>
        <w:t>Общероссийская акция взаимопомощи #МыВместе</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В 2022 году продолжила действовать</w:t>
      </w:r>
      <w:r w:rsidR="00F02D2E" w:rsidRPr="00353887">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lang w:eastAsia="ru-RU"/>
        </w:rPr>
        <w:t xml:space="preserve">Общероссийская акция взаимопомощи #МыВместе. В 2022 году акция была направлена на поддержку </w:t>
      </w:r>
      <w:r w:rsidRPr="001E0106">
        <w:rPr>
          <w:rFonts w:ascii="Times New Roman" w:eastAsia="Times New Roman" w:hAnsi="Times New Roman" w:cs="Times New Roman"/>
          <w:color w:val="000000"/>
          <w:sz w:val="28"/>
          <w:szCs w:val="28"/>
          <w:shd w:val="clear" w:color="auto" w:fill="FFFFFF"/>
          <w:lang w:eastAsia="ru-RU"/>
        </w:rPr>
        <w:t>военнослужащих и мобилизованных граждан, находящихся в зоне СВО, а также жителей</w:t>
      </w:r>
      <w:r w:rsidR="00F02D2E"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освобожденных территорий.</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Волонтеры акции формируют гуманитарную помощь, принесенную жителями города и организациями</w:t>
      </w:r>
      <w:r w:rsidR="00F02D2E"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для военнослужащих и мобилизованных граждан, находящихся в зоне СВО и для жителей освобожденных территорий.</w:t>
      </w:r>
    </w:p>
    <w:p w:rsidR="001E0106" w:rsidRPr="001E0106" w:rsidRDefault="001E0106" w:rsidP="001E0106">
      <w:pPr>
        <w:keepNext/>
        <w:widowControl w:val="0"/>
        <w:shd w:val="clear" w:color="auto" w:fill="FFFFFF"/>
        <w:tabs>
          <w:tab w:val="num" w:pos="720"/>
        </w:tabs>
        <w:suppressAutoHyphens/>
        <w:spacing w:after="0" w:line="240" w:lineRule="auto"/>
        <w:ind w:firstLine="709"/>
        <w:jc w:val="both"/>
        <w:outlineLvl w:val="0"/>
        <w:rPr>
          <w:rFonts w:ascii="Times New Roman" w:eastAsia="Times New Roman" w:hAnsi="Times New Roman" w:cs="Times New Roman"/>
          <w:color w:val="000000"/>
          <w:sz w:val="28"/>
          <w:szCs w:val="28"/>
          <w:lang w:eastAsia="ru-RU"/>
        </w:rPr>
      </w:pPr>
      <w:r w:rsidRPr="001E0106">
        <w:rPr>
          <w:rFonts w:ascii="Times New Roman" w:eastAsia="Times New Roman" w:hAnsi="Times New Roman" w:cs="Times New Roman"/>
          <w:color w:val="000000"/>
          <w:sz w:val="28"/>
          <w:szCs w:val="28"/>
          <w:shd w:val="clear" w:color="auto" w:fill="FFFFFF"/>
          <w:lang w:eastAsia="ru-RU"/>
        </w:rPr>
        <w:t>К работе волонтерского штаба акции присоединились магазин «Лаванда», Новотроицкое городское Отделение Оренбургского Областного Отделения ВООВ «Боевое Братство»,</w:t>
      </w:r>
      <w:r w:rsidR="00F02D2E"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lang w:eastAsia="ru-RU"/>
        </w:rPr>
        <w:t>МАУДО «Станция детского и юношеского туризма и экскурсий города Новотроицк».</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19 ноября 2022 года</w:t>
      </w:r>
      <w:r w:rsidR="00F02D2E"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в ледовом дворце «Победа» прошел общегородской сбор гуманитарной помощи. Волонтеры городского штаба акции </w:t>
      </w:r>
      <w:r w:rsidRPr="001E0106">
        <w:rPr>
          <w:rFonts w:ascii="Times New Roman" w:eastAsia="Times New Roman" w:hAnsi="Times New Roman" w:cs="Times New Roman"/>
          <w:sz w:val="28"/>
          <w:szCs w:val="28"/>
          <w:shd w:val="clear" w:color="auto" w:fill="FFFFFF"/>
          <w:lang w:eastAsia="ru-RU"/>
        </w:rPr>
        <w:t>#МыВместе</w:t>
      </w:r>
      <w:r w:rsidRPr="001E0106">
        <w:rPr>
          <w:rFonts w:ascii="Times New Roman" w:eastAsia="Times New Roman" w:hAnsi="Times New Roman" w:cs="Times New Roman"/>
          <w:color w:val="000000"/>
          <w:sz w:val="28"/>
          <w:szCs w:val="28"/>
          <w:shd w:val="clear" w:color="auto" w:fill="FFFFFF"/>
          <w:lang w:eastAsia="ru-RU"/>
        </w:rPr>
        <w:t> совместно с Новотроицким отделением «Боевое братство» и индивидуальным предпринимателем Шлыковым О.В. (маг</w:t>
      </w:r>
      <w:proofErr w:type="gramStart"/>
      <w:r w:rsidRPr="001E0106">
        <w:rPr>
          <w:rFonts w:ascii="Times New Roman" w:eastAsia="Times New Roman" w:hAnsi="Times New Roman" w:cs="Times New Roman"/>
          <w:color w:val="000000"/>
          <w:sz w:val="28"/>
          <w:szCs w:val="28"/>
          <w:shd w:val="clear" w:color="auto" w:fill="FFFFFF"/>
          <w:lang w:eastAsia="ru-RU"/>
        </w:rPr>
        <w:t>.«</w:t>
      </w:r>
      <w:proofErr w:type="gramEnd"/>
      <w:r w:rsidRPr="001E0106">
        <w:rPr>
          <w:rFonts w:ascii="Times New Roman" w:eastAsia="Times New Roman" w:hAnsi="Times New Roman" w:cs="Times New Roman"/>
          <w:color w:val="000000"/>
          <w:sz w:val="28"/>
          <w:szCs w:val="28"/>
          <w:shd w:val="clear" w:color="auto" w:fill="FFFFFF"/>
          <w:lang w:eastAsia="ru-RU"/>
        </w:rPr>
        <w:t>Лаванда») в рамках благотворительного</w:t>
      </w:r>
      <w:r w:rsidR="00F02D2E"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товарищеского хоккейного матча команд АО «Уральская Сталь» и ООО «АККЕРМАНН ЦЕМЕНТ» осуществляли сбор гуманитарной помощи военнослужащим и жителям освобождённых территорий.</w:t>
      </w:r>
      <w:r w:rsidR="00F02D2E"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Было собранно более 120 коробок с гуманитарной помощью.</w:t>
      </w:r>
    </w:p>
    <w:p w:rsidR="001E0106" w:rsidRPr="001E0106" w:rsidRDefault="001E0106" w:rsidP="001E0106">
      <w:pPr>
        <w:widowControl w:val="0"/>
        <w:tabs>
          <w:tab w:val="left" w:pos="1276"/>
        </w:tabs>
        <w:suppressAutoHyphens/>
        <w:spacing w:after="0" w:line="240" w:lineRule="auto"/>
        <w:ind w:firstLine="709"/>
        <w:jc w:val="both"/>
        <w:rPr>
          <w:rFonts w:ascii="Times New Roman" w:eastAsia="Times New Roman" w:hAnsi="Times New Roman" w:cs="Times New Roman"/>
          <w:b/>
          <w:sz w:val="28"/>
          <w:szCs w:val="28"/>
          <w:lang w:eastAsia="ru-RU"/>
        </w:rPr>
      </w:pPr>
      <w:r w:rsidRPr="001E0106">
        <w:rPr>
          <w:rFonts w:ascii="Times New Roman" w:eastAsia="Times New Roman" w:hAnsi="Times New Roman" w:cs="Times New Roman"/>
          <w:b/>
          <w:sz w:val="28"/>
          <w:szCs w:val="28"/>
          <w:lang w:eastAsia="ru-RU"/>
        </w:rPr>
        <w:t xml:space="preserve">1.2. Волонтерский корпус общероссийского голосования федерального проекта «Формирование комфортной городской среды». </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sz w:val="28"/>
          <w:szCs w:val="28"/>
          <w:lang w:eastAsia="ru-RU"/>
        </w:rPr>
        <w:t xml:space="preserve">С 15 апреля по 30 мая 2022 года в Новотроицке проходило онлайн -голосование </w:t>
      </w:r>
      <w:r w:rsidRPr="001E0106">
        <w:rPr>
          <w:rFonts w:ascii="Times New Roman" w:eastAsia="Times New Roman" w:hAnsi="Times New Roman" w:cs="Times New Roman"/>
          <w:color w:val="000000"/>
          <w:sz w:val="28"/>
          <w:szCs w:val="28"/>
          <w:shd w:val="clear" w:color="auto" w:fill="FFFFFF"/>
          <w:lang w:eastAsia="ru-RU"/>
        </w:rPr>
        <w:t>за объекты по федеральному проекту «</w:t>
      </w:r>
      <w:r w:rsidRPr="001E0106">
        <w:rPr>
          <w:rFonts w:ascii="Times New Roman" w:eastAsia="Times New Roman" w:hAnsi="Times New Roman" w:cs="Times New Roman"/>
          <w:color w:val="000000"/>
          <w:sz w:val="28"/>
          <w:szCs w:val="28"/>
          <w:lang w:eastAsia="ru-RU"/>
        </w:rPr>
        <w:t>Формирование</w:t>
      </w:r>
      <w:r w:rsidRPr="001E0106">
        <w:rPr>
          <w:rFonts w:ascii="Times New Roman" w:eastAsia="Times New Roman" w:hAnsi="Times New Roman" w:cs="Times New Roman"/>
          <w:color w:val="000000"/>
          <w:sz w:val="28"/>
          <w:szCs w:val="28"/>
          <w:shd w:val="clear" w:color="auto" w:fill="FFFFFF"/>
          <w:lang w:eastAsia="ru-RU"/>
        </w:rPr>
        <w:t> </w:t>
      </w:r>
      <w:r w:rsidRPr="001E0106">
        <w:rPr>
          <w:rFonts w:ascii="Times New Roman" w:eastAsia="Times New Roman" w:hAnsi="Times New Roman" w:cs="Times New Roman"/>
          <w:color w:val="000000"/>
          <w:sz w:val="28"/>
          <w:szCs w:val="28"/>
          <w:lang w:eastAsia="ru-RU"/>
        </w:rPr>
        <w:t>комфортной</w:t>
      </w:r>
      <w:r w:rsidRPr="001E0106">
        <w:rPr>
          <w:rFonts w:ascii="Times New Roman" w:eastAsia="Times New Roman" w:hAnsi="Times New Roman" w:cs="Times New Roman"/>
          <w:color w:val="000000"/>
          <w:sz w:val="28"/>
          <w:szCs w:val="28"/>
          <w:shd w:val="clear" w:color="auto" w:fill="FFFFFF"/>
          <w:lang w:eastAsia="ru-RU"/>
        </w:rPr>
        <w:t> городской среды».</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 xml:space="preserve">На выбор новотройчан было  предложено три объекта. Это «Часто посещаемая </w:t>
      </w:r>
      <w:r w:rsidR="00F02D2E" w:rsidRPr="00353887">
        <w:rPr>
          <w:rFonts w:ascii="Times New Roman" w:eastAsia="Times New Roman" w:hAnsi="Times New Roman" w:cs="Times New Roman"/>
          <w:color w:val="000000"/>
          <w:sz w:val="28"/>
          <w:szCs w:val="28"/>
          <w:shd w:val="clear" w:color="auto" w:fill="FFFFFF"/>
          <w:lang w:eastAsia="ru-RU"/>
        </w:rPr>
        <w:t>территория</w:t>
      </w:r>
      <w:r w:rsidRPr="001E0106">
        <w:rPr>
          <w:rFonts w:ascii="Times New Roman" w:eastAsia="Times New Roman" w:hAnsi="Times New Roman" w:cs="Times New Roman"/>
          <w:color w:val="000000"/>
          <w:sz w:val="28"/>
          <w:szCs w:val="28"/>
          <w:shd w:val="clear" w:color="auto" w:fill="FFFFFF"/>
          <w:lang w:eastAsia="ru-RU"/>
        </w:rPr>
        <w:t xml:space="preserve"> по улице Советская от дома №2 до дома № 62а», «Бульвар Ломоносова – реконструкция в рамках 2 этапа благоустройства», и </w:t>
      </w:r>
      <w:r w:rsidRPr="001E0106">
        <w:rPr>
          <w:rFonts w:ascii="Times New Roman" w:eastAsia="Times New Roman" w:hAnsi="Times New Roman" w:cs="Times New Roman"/>
          <w:color w:val="000000"/>
          <w:sz w:val="28"/>
          <w:szCs w:val="28"/>
          <w:shd w:val="clear" w:color="auto" w:fill="FFFFFF"/>
          <w:lang w:eastAsia="ru-RU"/>
        </w:rPr>
        <w:lastRenderedPageBreak/>
        <w:t>сквер «Мать и дитя», территориально расположенный в районе магазина «Магнит» по ул. М.Корецкой.</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В волонтерский корпус общероссийского голосования вошло 30 волонтеров.</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Всего в голосовании приняли участите15070граждан Новотроицка в возрасте от 14 лет.</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Волонтеры, принявшие активное участие в работе волонтерского корпуса были отмечены наградами различного уровня:</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Карнеенко Владимир, Карташова Евгения и Штыркова Ксения стали обладателями Благодарности губернатора Оренбургской области  Д.В.</w:t>
      </w:r>
      <w:r w:rsidR="00F02D2E" w:rsidRPr="00353887">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lang w:eastAsia="ru-RU"/>
        </w:rPr>
        <w:t>Паслера за активную и эффективную работу в онлайн - голосовании;</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Мыслякова Анастасия и Чернова Анна получили Благодарственные письма от вице–губернатора – заместителя председателя Правительства области по внутренней политике – министра региональной и информационной политики Оренбургской области за активную и эффективную работу в онлайн - голосовании;</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Ларькина Наталья, Логинов Максим, Морозова Юлия,</w:t>
      </w:r>
      <w:r w:rsidR="00F02D2E" w:rsidRPr="00353887">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lang w:eastAsia="ru-RU"/>
        </w:rPr>
        <w:t>Рязанова Юлия награждены Благодарностью департамента молодёжной политики за активную и эффективную работу в онлайн - голосовании.</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1E0106">
        <w:rPr>
          <w:rFonts w:ascii="Times New Roman" w:eastAsia="Times New Roman" w:hAnsi="Times New Roman" w:cs="Times New Roman"/>
          <w:b/>
          <w:sz w:val="28"/>
          <w:szCs w:val="28"/>
          <w:lang w:eastAsia="ru-RU"/>
        </w:rPr>
        <w:t>1.3. Городской конкурс «Волонтер года - 2022»</w:t>
      </w:r>
    </w:p>
    <w:p w:rsidR="001E0106" w:rsidRPr="001E0106" w:rsidRDefault="001E0106" w:rsidP="00B347A8">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С целью популяризации и развития добровольческого (волонтерского) движения, выявления и поощрения волонтеров и волонтерских организаций (объединений), внесших значительный вклад в развитие добровольческого (волонтерского) движения на территории города Новотроицк в пятый раз был проведен городской конкурс «Волонтер года». Номинации конкурса были разделены на 2 возрастные категории: до 18 лет и от 18 лет, что позволило увеличить количество участников и уравнять силы участников конкурса. Традиционно обладатель Гран-при конкурса будет рекомендован к занесению на городскую Доску Почета. Торжественная церемония награждения прошла в МАУК «Дворец культуры металлургов» 5 декабря 2022 года.</w:t>
      </w:r>
    </w:p>
    <w:p w:rsidR="001E0106" w:rsidRPr="001E0106" w:rsidRDefault="001E0106" w:rsidP="00B347A8">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Победителями городского конкурса «Волонтер года – 2022» в категории до 18 лет стали:</w:t>
      </w:r>
    </w:p>
    <w:p w:rsidR="001E0106" w:rsidRPr="001E0106" w:rsidRDefault="001E0106" w:rsidP="00B347A8">
      <w:pPr>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в номинации «Волонтер в сфере здравоохранения и здорового образа жизни» - Карнеенко Владимир Андреевич, волонтер профилактических программ;</w:t>
      </w:r>
    </w:p>
    <w:p w:rsidR="001E0106" w:rsidRPr="001E0106" w:rsidRDefault="001E0106" w:rsidP="00B347A8">
      <w:pPr>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в номинации «Смелые сердцем» - Логинов Максим Николаевич, волонтер отряда чрезвычайных ситуаций «Следопыт»;</w:t>
      </w:r>
    </w:p>
    <w:p w:rsidR="001E0106" w:rsidRPr="001E0106" w:rsidRDefault="001E0106" w:rsidP="00B347A8">
      <w:pPr>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lastRenderedPageBreak/>
        <w:t>- в номинации «Событийный волонтер» -Аликин Егор Александрович, волонтер отряда «Все СВОИ» ГАПОУ «Новотроицкий политехнический колледж»;</w:t>
      </w:r>
    </w:p>
    <w:p w:rsidR="001E0106" w:rsidRPr="001E0106" w:rsidRDefault="001E0106" w:rsidP="00B347A8">
      <w:pPr>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в номинации «Волонтерский дебют» -</w:t>
      </w:r>
      <w:r w:rsidR="00320BFB" w:rsidRPr="00353887">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lang w:eastAsia="ru-RU"/>
        </w:rPr>
        <w:t>Шмагина Алиса Викторовна, волонтер профилактических программ.</w:t>
      </w:r>
    </w:p>
    <w:p w:rsidR="001E0106" w:rsidRPr="001E0106" w:rsidRDefault="001E0106" w:rsidP="00B347A8">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Победителями городского конкурса «Волонтер года – 2022» в категории от 18 лет стали:</w:t>
      </w:r>
    </w:p>
    <w:p w:rsidR="001E0106" w:rsidRPr="001E0106" w:rsidRDefault="001E0106" w:rsidP="00B347A8">
      <w:pPr>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в номинации «Социальный волонтер» Козлова Наталья Александровна, руководитель отряда инклюзивных волонтеров «Три Д»;</w:t>
      </w:r>
    </w:p>
    <w:p w:rsidR="001E0106" w:rsidRPr="001E0106" w:rsidRDefault="001E0106" w:rsidP="00B347A8">
      <w:pPr>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в номинации «Волонтер в сфере здравоохранения и здорового образа жизни» - Смирнова Виктория Геннадьевна, участник движения корпоративных волонтеров «Вместе! С призванием» АО «Уральская Сталь»;</w:t>
      </w:r>
    </w:p>
    <w:p w:rsidR="001E0106" w:rsidRPr="001E0106" w:rsidRDefault="001E0106" w:rsidP="00B347A8">
      <w:pPr>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в номинации «Смелые сердцем» -Ковешников Александр Викторович, и.о. руководителя отряда волонтеров чрезвычайных ситуаций «Следопыт».</w:t>
      </w:r>
    </w:p>
    <w:p w:rsidR="001E0106" w:rsidRPr="001E0106" w:rsidRDefault="001E0106" w:rsidP="00B347A8">
      <w:pPr>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в номинации «Вокруг меня» -</w:t>
      </w:r>
      <w:r w:rsidR="00320BFB" w:rsidRPr="00353887">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lang w:eastAsia="ru-RU"/>
        </w:rPr>
        <w:t>Шкуропатова Анна Анатольевна, участник движения корпоративных волонтеров «Вместе! С призванием» АО «Уральская Сталь»;</w:t>
      </w:r>
    </w:p>
    <w:p w:rsidR="001E0106" w:rsidRPr="001E0106" w:rsidRDefault="001E0106" w:rsidP="00B347A8">
      <w:pPr>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в номинации «Молоды душой» -</w:t>
      </w:r>
      <w:r w:rsidR="00320BFB" w:rsidRPr="00353887">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lang w:eastAsia="ru-RU"/>
        </w:rPr>
        <w:t>Пензина Наталья Анатольевна, участник движения корпоративных волонтеров «Вместе! С призванием» АО «Уральская Сталь»;</w:t>
      </w:r>
    </w:p>
    <w:p w:rsidR="001E0106" w:rsidRPr="001E0106" w:rsidRDefault="001E0106" w:rsidP="00B347A8">
      <w:pPr>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в номинации «Корпоративный доброволец» - Нестерова Марина Александровна, участник движения корпоративных волонтеров «Вместе! С призванием» АО «Уральская Сталь»;</w:t>
      </w:r>
    </w:p>
    <w:p w:rsidR="001E0106" w:rsidRPr="001E0106" w:rsidRDefault="001E0106" w:rsidP="00B347A8">
      <w:pPr>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в номинации «Событийный волонтер» -Грекова Елена Александровна, участник движения корпоративных волонтеров «Вместе! С призванием» АО «Уральская Сталь»;</w:t>
      </w:r>
    </w:p>
    <w:p w:rsidR="001E0106" w:rsidRPr="001E0106" w:rsidRDefault="001E0106" w:rsidP="00B347A8">
      <w:pPr>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в номинации «Волонтерский дебют» - Федотов Виталий Иванович, участник движения корпоративных волонтеров «Вместе! С призванием» АО «Уральская Сталь»;</w:t>
      </w:r>
    </w:p>
    <w:p w:rsidR="001E0106" w:rsidRPr="001E0106" w:rsidRDefault="001E0106" w:rsidP="00B347A8">
      <w:pPr>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в номинации «Передовик труда» -Ларькина Наталья Николаевна, участник движения корпоративных волонтеров «Вместе! С призванием» АО «Уральская Сталь»;</w:t>
      </w:r>
    </w:p>
    <w:p w:rsidR="001E0106" w:rsidRPr="001E0106" w:rsidRDefault="001E0106" w:rsidP="00B347A8">
      <w:pPr>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в номинации «Организатор добровольчества» - Матвеева Елена Дмитриевна, участник движения корпоративных волонтеров «Вместе! С призванием» АО «Уральская Сталь».</w:t>
      </w:r>
    </w:p>
    <w:p w:rsidR="001E0106" w:rsidRPr="001E0106" w:rsidRDefault="001E0106" w:rsidP="00B347A8">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Победителями городского конкурса «Волонтер года – 2022» в коллективных номинациях стали:</w:t>
      </w:r>
    </w:p>
    <w:p w:rsidR="001E0106" w:rsidRPr="001E0106" w:rsidRDefault="001E0106" w:rsidP="00B347A8">
      <w:pPr>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lastRenderedPageBreak/>
        <w:t>- в номинации «Лучшая организация корпоративного добровольчества» - волонтерское движение «ВМЕСТЕ! С призванием» АО «Уральская Сталь»;</w:t>
      </w:r>
    </w:p>
    <w:p w:rsidR="001E0106" w:rsidRPr="001E0106" w:rsidRDefault="001E0106" w:rsidP="00B347A8">
      <w:pPr>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в номинации «Лучший студенческий волонтерский центр» - волонтерский отряд «Все СВОИ» ГАПОУ «Новотроицкий политехнический колледж»;</w:t>
      </w:r>
    </w:p>
    <w:p w:rsidR="001E0106" w:rsidRPr="001E0106" w:rsidRDefault="001E0106" w:rsidP="00B347A8">
      <w:pPr>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в номинации «Лучший школьный волонтерский отряд» - отряд волонтеров «Орлята» МОАУ «Средняя общеобразовательная школа №17 г. Новотроицка»;</w:t>
      </w:r>
    </w:p>
    <w:p w:rsidR="001E0106" w:rsidRPr="001E0106" w:rsidRDefault="001E0106" w:rsidP="00B347A8">
      <w:pPr>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Гран-при городского конкурса – Махова Елена Владимировна, руководитель школы волонтеров «Импульс».</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1E0106">
        <w:rPr>
          <w:rFonts w:ascii="Times New Roman" w:eastAsia="Times New Roman" w:hAnsi="Times New Roman" w:cs="Times New Roman"/>
          <w:b/>
          <w:sz w:val="28"/>
          <w:szCs w:val="28"/>
          <w:lang w:eastAsia="ru-RU"/>
        </w:rPr>
        <w:t>1.4. Реализация проекта «Карта волонтера»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С целью организации поощрения активных волонтеров с 2019 года на территории города реализуется проект «Карта волонтера».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Карта волонтера - это нематериальное поощрение за активную добровольческую деятельность. Она позволяет своему держателю получать различного рода преференции от учреждений и организаций различных форм собственности, осуществляющих свою деятельность на территории города Новотроицка.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В 2022 году «Карты волонтера» были вручены 50-ти новотройчанам, внесшим личный вклад в развитие добровольческой деятельности на территории муниципального образования город Новотроицк. Партнерами проекта стали 9 организаций различных форм собственности.</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1E0106">
        <w:rPr>
          <w:rFonts w:ascii="Times New Roman" w:eastAsia="Times New Roman" w:hAnsi="Times New Roman" w:cs="Times New Roman"/>
          <w:b/>
          <w:sz w:val="28"/>
          <w:szCs w:val="28"/>
          <w:lang w:eastAsia="ru-RU"/>
        </w:rPr>
        <w:t>1.5. Областной конкурс на вручение памятного знака «Доброволец Оренбуржья»</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В 2022 году на региональный конкурс «Доброволец Оренбуржья» было подано 477 заявок, 33 волонтера области стали победителями. Среди них 5 новотройчан.</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Обладателями памятного знака стали:</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Ковешников Александр, ВЧС «Следопыт», номинация «Волонтер спасатель»;</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Грекова Елена, движение корпоративного добровольчества «Вместе! С призванием» АО «Уральская Сталь», номинация «Вокруг меня»;</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Ларькина Наталья, движение корпоративного добровольчества «Вместе! С призванием» АО «Уральская Сталь», номинация «Событийный волонтер»;</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Матвеева Елена, движение корпоративного добровольчества «Вместе! С призванием» АО «Уральская Сталь», номинация «Корпоративный доброволец»;</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Ковалева Ирина, «Волонтеры культуры», МАУК «Музейно-</w:t>
      </w:r>
      <w:r w:rsidRPr="001E0106">
        <w:rPr>
          <w:rFonts w:ascii="Times New Roman" w:eastAsia="Times New Roman" w:hAnsi="Times New Roman" w:cs="Times New Roman"/>
          <w:sz w:val="28"/>
          <w:szCs w:val="28"/>
          <w:lang w:eastAsia="ru-RU"/>
        </w:rPr>
        <w:lastRenderedPageBreak/>
        <w:t>выставочный комплекс», номинация «Волонтер культуры».</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Вручение удостоверения и памятного знака состоялось 8 декабря 2022 года в МЕГА-МОЛЛ «Армада» г. Оренбурга на заседании координационного совета по вопросам добровольчества (волонтерства) при Губернаторе Оренбургской области в рамках итогового молодежного форума</w:t>
      </w:r>
      <w:r w:rsidR="00320BFB" w:rsidRPr="00353887">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lang w:eastAsia="ru-RU"/>
        </w:rPr>
        <w:t>«Моё Оренбуржье».</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1E0106">
        <w:rPr>
          <w:rFonts w:ascii="Times New Roman" w:eastAsia="Times New Roman" w:hAnsi="Times New Roman" w:cs="Times New Roman"/>
          <w:b/>
          <w:sz w:val="28"/>
          <w:szCs w:val="28"/>
          <w:lang w:eastAsia="ru-RU"/>
        </w:rPr>
        <w:t>1.6. Региональный конкурс команд добровольцев «Лучшие</w:t>
      </w:r>
      <w:r w:rsidR="00320BFB" w:rsidRPr="00353887">
        <w:rPr>
          <w:rFonts w:ascii="Times New Roman" w:eastAsia="Times New Roman" w:hAnsi="Times New Roman" w:cs="Times New Roman"/>
          <w:b/>
          <w:sz w:val="28"/>
          <w:szCs w:val="28"/>
          <w:lang w:eastAsia="ru-RU"/>
        </w:rPr>
        <w:t xml:space="preserve"> </w:t>
      </w:r>
      <w:r w:rsidRPr="001E0106">
        <w:rPr>
          <w:rFonts w:ascii="Times New Roman" w:eastAsia="Times New Roman" w:hAnsi="Times New Roman" w:cs="Times New Roman"/>
          <w:b/>
          <w:sz w:val="28"/>
          <w:szCs w:val="28"/>
          <w:lang w:eastAsia="ru-RU"/>
        </w:rPr>
        <w:t>из лучших»</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С 2010 года на территории Оренбургской области проводится конкурс команд добровольцев «Лучшие из лучших». Конкурс проводится для добровольцев в возрасте до 18 лет.</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xml:space="preserve">В 2022 году конкурс проводился по 2 номинациям «Лучший добровольческий отряд» и «Лучший отряд юных добровольцев». В течение 5 месяцев 6 команд Новотроицка, общей численностью более 60 человек выполняли задания в различных направлениях добровольческой деятельности. </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xml:space="preserve">В июле представители добровольческого отряда «Орлята», вошедшие в 10 лучших команд Оренбургской области, приняли участие в региональной профильной смене «Академия добрых дел». </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xml:space="preserve">Два года подряд новотроицкая команда «Орлята» МОАУ «СОШ № 17 г. Новотроицка» одерживает победу в региональном конкурсе. В этом году ребята стали победителями в номинации «Лучший отряд добровольцев». </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Осенью 2022 года участники отряда посетили Всероссийский детский центр «Орлёнок»  (Краснодарский край) и образовательный центр «Солнечная страна» (п. Ташла, Оренбургская область).</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За личный вклад в развитие добровольчества на территории города участникам отряда были вручены благодарственные письма комитета по делам молодежи, а 8 декабря в г. Оренбурге в рамках итогового молодежного форума «Моё Оренбуржье» отряд получил переходящее знамя, сертификат на изготовление отрядной атрибутики и сертификат на 10 путевок в лагеря черноморского побережья.</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1E0106">
        <w:rPr>
          <w:rFonts w:ascii="Times New Roman" w:eastAsia="Times New Roman" w:hAnsi="Times New Roman" w:cs="Times New Roman"/>
          <w:b/>
          <w:sz w:val="28"/>
          <w:szCs w:val="28"/>
          <w:lang w:eastAsia="ru-RU"/>
        </w:rPr>
        <w:t>1.7. Международная премия #МыВместе</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В Международной премии #МыВместе приняли участие 5 новотройчан с добровольческими проектами. 2 инициативы стали победителями регионального этапа премии и прошли в полуфинал:</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номинация «Помощь людям» категория НКО – ГАПОУ «Новотроицкий строительный техникум», проект «НСТ творит добро!»;</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номинация «Ответственный бизнес», Кравченко Индира Адильжановна, проект «А</w:t>
      </w:r>
      <w:r w:rsidRPr="001E0106">
        <w:rPr>
          <w:rFonts w:ascii="Times New Roman" w:eastAsia="Times New Roman" w:hAnsi="Times New Roman" w:cs="Times New Roman"/>
          <w:sz w:val="28"/>
          <w:szCs w:val="28"/>
          <w:lang w:val="en-US" w:eastAsia="ru-RU"/>
        </w:rPr>
        <w:t>ff</w:t>
      </w:r>
      <w:r w:rsidRPr="001E0106">
        <w:rPr>
          <w:rFonts w:ascii="Times New Roman" w:eastAsia="Times New Roman" w:hAnsi="Times New Roman" w:cs="Times New Roman"/>
          <w:sz w:val="28"/>
          <w:szCs w:val="28"/>
          <w:lang w:eastAsia="ru-RU"/>
        </w:rPr>
        <w:t>ина».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E0106">
        <w:rPr>
          <w:rFonts w:ascii="Times New Roman" w:eastAsia="Times New Roman" w:hAnsi="Times New Roman" w:cs="Times New Roman"/>
          <w:sz w:val="28"/>
          <w:szCs w:val="28"/>
          <w:shd w:val="clear" w:color="auto" w:fill="FFFFFF"/>
          <w:lang w:eastAsia="ru-RU"/>
        </w:rPr>
        <w:lastRenderedPageBreak/>
        <w:t>29 сентября в многофункциональном молодёжном центре в городе Оренбурге победителей регионального этапа Международной Премии #МЫВМЕСТЕ наградил вице-губернатор – заместитель председателя Правительства области по экономической и инвестиционной политике – министр экономического развития, инвестиций, туризма и внешних связей Оренбургской области Игнат Петухов.</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1E0106">
        <w:rPr>
          <w:rFonts w:ascii="Times New Roman" w:eastAsia="Times New Roman" w:hAnsi="Times New Roman" w:cs="Times New Roman"/>
          <w:b/>
          <w:sz w:val="28"/>
          <w:szCs w:val="28"/>
          <w:lang w:eastAsia="ru-RU"/>
        </w:rPr>
        <w:t>2.Поддержка и развитие талантливой молодежи</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b/>
          <w:sz w:val="28"/>
          <w:szCs w:val="28"/>
          <w:lang w:eastAsia="ru-RU"/>
        </w:rPr>
      </w:pPr>
      <w:proofErr w:type="gramStart"/>
      <w:r w:rsidRPr="001E0106">
        <w:rPr>
          <w:rFonts w:ascii="Times New Roman" w:eastAsia="Times New Roman" w:hAnsi="Times New Roman" w:cs="Times New Roman"/>
          <w:b/>
          <w:color w:val="000000"/>
          <w:sz w:val="28"/>
          <w:szCs w:val="28"/>
          <w:shd w:val="clear" w:color="auto" w:fill="FFFFFF"/>
          <w:lang w:eastAsia="ru-RU"/>
        </w:rPr>
        <w:t>2.1.</w:t>
      </w:r>
      <w:r w:rsidRPr="001E0106">
        <w:rPr>
          <w:rFonts w:ascii="Times New Roman" w:eastAsia="Times New Roman" w:hAnsi="Times New Roman" w:cs="Times New Roman"/>
          <w:b/>
          <w:sz w:val="28"/>
          <w:szCs w:val="28"/>
        </w:rPr>
        <w:t>Организация участия в федеральных, областных фестивалях, конкурсах, форумах, конференциях, слетах, круглых столах, обучающих программах и т.д.</w:t>
      </w:r>
      <w:proofErr w:type="gramEnd"/>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Молодежь города ежегодно участвует в региональных и федеральных молодежных форумах. Так в 2022 году новотройчан</w:t>
      </w:r>
      <w:r w:rsidR="00320BFB" w:rsidRPr="00353887">
        <w:rPr>
          <w:rFonts w:ascii="Times New Roman" w:eastAsia="Times New Roman" w:hAnsi="Times New Roman" w:cs="Times New Roman"/>
          <w:sz w:val="28"/>
          <w:szCs w:val="28"/>
          <w:lang w:eastAsia="ru-RU"/>
        </w:rPr>
        <w:t xml:space="preserve">е </w:t>
      </w:r>
      <w:r w:rsidRPr="001E0106">
        <w:rPr>
          <w:rFonts w:ascii="Times New Roman" w:eastAsia="Times New Roman" w:hAnsi="Times New Roman" w:cs="Times New Roman"/>
          <w:sz w:val="28"/>
          <w:szCs w:val="28"/>
          <w:lang w:eastAsia="ru-RU"/>
        </w:rPr>
        <w:t xml:space="preserve">приняли участие в следующих молодежных форумах и обучающих программах: </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Молодежный форум Приволжского федерального округа «iВолга 2022» - 3 человека;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Участие в открытии Международного молодёжного форума «Евразия Global» – 5 человек;</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–Участие в региональном семинаре для руководителей и представителей волонтерских центров организаций высшего и среднего профессионального образования Оренбургской области - 8 человек;</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Участие в региональной профильной смене «Академия внуЧАТ» - 3 человека;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Участие в Молодежном форуме приволжского федерального округа «iВолга» в г. Самара – 3 человека;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–Участие в образовательном семинаре для представителей студенческих волонтерских центров образовательных организаций высшего и среднего профессионального образования, г. Оренбург - 6 человек;</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Участие в региональной профильной смене «Просвет», г. Оренбург - 2 человека;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Участие в региональной профильной смене «Лидеры волонтерского движения Оренбуржья», г. Оренбург - 2 студента;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Участие в региональной профильной смене инклюзивного добровольчества «Преодоление» - 3 добровольца;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Участие в молодежном региональном форуме «ТехноОренбуржье», г. Орск - 11 студентов;</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Участие в форуме для представителей некоммерческих организаций «Продвижение и открытость» в рамках реализации программы «НКО-СОКРАТ» - 20 человек;</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xml:space="preserve">– Участие в очном этапе областного конкурса команд добровольцев </w:t>
      </w:r>
      <w:r w:rsidRPr="001E0106">
        <w:rPr>
          <w:rFonts w:ascii="Times New Roman" w:eastAsia="Times New Roman" w:hAnsi="Times New Roman" w:cs="Times New Roman"/>
          <w:sz w:val="28"/>
          <w:szCs w:val="28"/>
          <w:lang w:eastAsia="ru-RU"/>
        </w:rPr>
        <w:lastRenderedPageBreak/>
        <w:t>«Лучшие из лучших» - 8 человек;</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Участие в региональной профильной смене «Медиапрофилактика социально обусловленных заболеваний среди подростков и молодежи Оренбургской области» - 2 человека;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Участие в итоговом молодежном форуме «МоёОренбуржье» - 42 человека;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Участие в онлайн программе регионального форума конструктора «Моё Оренбуржье»,</w:t>
      </w:r>
      <w:r w:rsidR="00320BFB" w:rsidRPr="00353887">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lang w:eastAsia="ru-RU"/>
        </w:rPr>
        <w:t>презентация федеральной программы «Регион для молодых» - 62 человека;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highlight w:val="yellow"/>
          <w:lang w:eastAsia="ru-RU"/>
        </w:rPr>
      </w:pPr>
      <w:r w:rsidRPr="001E0106">
        <w:rPr>
          <w:rFonts w:ascii="Times New Roman" w:eastAsia="Times New Roman" w:hAnsi="Times New Roman" w:cs="Times New Roman"/>
          <w:sz w:val="28"/>
          <w:szCs w:val="28"/>
          <w:lang w:eastAsia="ru-RU"/>
        </w:rPr>
        <w:t>– Участие в слете студенческих отрядов Оренбургского регионального отделения молодежной общероссийской общественной организации «Российские студенческие отряды» (ОРО МООО «Российские студенче</w:t>
      </w:r>
      <w:r w:rsidR="00320BFB" w:rsidRPr="00353887">
        <w:rPr>
          <w:rFonts w:ascii="Times New Roman" w:eastAsia="Times New Roman" w:hAnsi="Times New Roman" w:cs="Times New Roman"/>
          <w:sz w:val="28"/>
          <w:szCs w:val="28"/>
          <w:lang w:eastAsia="ru-RU"/>
        </w:rPr>
        <w:t>с</w:t>
      </w:r>
      <w:r w:rsidRPr="001E0106">
        <w:rPr>
          <w:rFonts w:ascii="Times New Roman" w:eastAsia="Times New Roman" w:hAnsi="Times New Roman" w:cs="Times New Roman"/>
          <w:sz w:val="28"/>
          <w:szCs w:val="28"/>
          <w:lang w:eastAsia="ru-RU"/>
        </w:rPr>
        <w:t>кие отряды») - 6 человек.</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b/>
          <w:color w:val="000000"/>
          <w:sz w:val="28"/>
          <w:szCs w:val="28"/>
          <w:shd w:val="clear" w:color="auto" w:fill="FFFFFF"/>
          <w:lang w:eastAsia="ru-RU"/>
        </w:rPr>
      </w:pPr>
      <w:r w:rsidRPr="001E0106">
        <w:rPr>
          <w:rFonts w:ascii="Times New Roman" w:eastAsia="Times New Roman" w:hAnsi="Times New Roman" w:cs="Times New Roman"/>
          <w:b/>
          <w:color w:val="000000"/>
          <w:sz w:val="28"/>
          <w:szCs w:val="28"/>
          <w:shd w:val="clear" w:color="auto" w:fill="FFFFFF"/>
          <w:lang w:eastAsia="ru-RU"/>
        </w:rPr>
        <w:t>2.2. Проведение культурно-познавательных и развлекательных мероприятий с молодежью</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9 декабря в киноконцертном зале «Молодёжного центра» прошёл XIV Городской фестиваль работающей молодёжи «</w:t>
      </w:r>
      <w:r w:rsidRPr="001E0106">
        <w:rPr>
          <w:rFonts w:ascii="Times New Roman" w:eastAsia="Times New Roman" w:hAnsi="Times New Roman" w:cs="Times New Roman"/>
          <w:color w:val="000000"/>
          <w:sz w:val="28"/>
          <w:szCs w:val="28"/>
          <w:lang w:eastAsia="ru-RU"/>
        </w:rPr>
        <w:t>Наш</w:t>
      </w:r>
      <w:r w:rsidRPr="001E0106">
        <w:rPr>
          <w:rFonts w:ascii="Times New Roman" w:eastAsia="Times New Roman" w:hAnsi="Times New Roman" w:cs="Times New Roman"/>
          <w:color w:val="000000"/>
          <w:sz w:val="28"/>
          <w:szCs w:val="28"/>
          <w:shd w:val="clear" w:color="auto" w:fill="FFFFFF"/>
          <w:lang w:eastAsia="ru-RU"/>
        </w:rPr>
        <w:t> </w:t>
      </w:r>
      <w:r w:rsidRPr="001E0106">
        <w:rPr>
          <w:rFonts w:ascii="Times New Roman" w:eastAsia="Times New Roman" w:hAnsi="Times New Roman" w:cs="Times New Roman"/>
          <w:color w:val="000000"/>
          <w:sz w:val="28"/>
          <w:szCs w:val="28"/>
          <w:lang w:eastAsia="ru-RU"/>
        </w:rPr>
        <w:t>формат</w:t>
      </w:r>
      <w:r w:rsidRPr="001E0106">
        <w:rPr>
          <w:rFonts w:ascii="Times New Roman" w:eastAsia="Times New Roman" w:hAnsi="Times New Roman" w:cs="Times New Roman"/>
          <w:color w:val="000000"/>
          <w:sz w:val="28"/>
          <w:szCs w:val="28"/>
          <w:shd w:val="clear" w:color="auto" w:fill="FFFFFF"/>
          <w:lang w:eastAsia="ru-RU"/>
        </w:rPr>
        <w:t>».</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 xml:space="preserve">Участниками фестиваля стали: </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 «КолбоТрясы» – АО «НЗХС»;</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 «ПроПанты» – ООО «Оренбургскийпропант»;</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 «Улыбаемся и пашем» – работники образования города;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 «6 кадров» – ООО «АККЕРМАНН ЦЕМЕНТ» – команда победителей.</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Евразийский фестиваль творчества «Н</w:t>
      </w:r>
      <w:r w:rsidRPr="001E0106">
        <w:rPr>
          <w:rFonts w:ascii="Times New Roman" w:eastAsia="Times New Roman" w:hAnsi="Times New Roman" w:cs="Times New Roman"/>
          <w:color w:val="000000"/>
          <w:sz w:val="28"/>
          <w:szCs w:val="28"/>
          <w:lang w:eastAsia="ru-RU"/>
        </w:rPr>
        <w:t>а</w:t>
      </w:r>
      <w:r w:rsidR="00320BFB" w:rsidRPr="00353887">
        <w:rPr>
          <w:rFonts w:ascii="Times New Roman" w:eastAsia="Times New Roman" w:hAnsi="Times New Roman" w:cs="Times New Roman"/>
          <w:color w:val="000000"/>
          <w:sz w:val="28"/>
          <w:szCs w:val="28"/>
          <w:lang w:eastAsia="ru-RU"/>
        </w:rPr>
        <w:t xml:space="preserve"> </w:t>
      </w:r>
      <w:r w:rsidRPr="001E0106">
        <w:rPr>
          <w:rFonts w:ascii="Times New Roman" w:eastAsia="Times New Roman" w:hAnsi="Times New Roman" w:cs="Times New Roman"/>
          <w:color w:val="000000"/>
          <w:sz w:val="28"/>
          <w:szCs w:val="28"/>
          <w:lang w:eastAsia="ru-RU"/>
        </w:rPr>
        <w:t>Николаевской</w:t>
      </w:r>
      <w:r w:rsidRPr="001E0106">
        <w:rPr>
          <w:rFonts w:ascii="Times New Roman" w:eastAsia="Times New Roman" w:hAnsi="Times New Roman" w:cs="Times New Roman"/>
          <w:color w:val="000000"/>
          <w:sz w:val="28"/>
          <w:szCs w:val="28"/>
          <w:shd w:val="clear" w:color="auto" w:fill="FFFFFF"/>
          <w:lang w:eastAsia="ru-RU"/>
        </w:rPr>
        <w:t>» – одно из главных событий для творческой молодежи Оренбургской области. В 2022 году зональный этап «Студенческой весны «На</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Николаевской - 2022» прошел в МАУК «Дворец культуры металлургов г. Новотроицка». Новотроицк встретил более 400 участников из 9 муниципальных образований области: Адамовский район, Гайский городской округ, Кувандыкский городской округ, г. Медногорск, г. Новотроицк, г.Орск, ЗАТО п. Комаровский, Кваркенский район, Новоорский район.</w:t>
      </w:r>
    </w:p>
    <w:p w:rsidR="001E0106" w:rsidRPr="001E0106" w:rsidRDefault="001E0106" w:rsidP="001E0106">
      <w:pPr>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color w:val="000000"/>
          <w:sz w:val="28"/>
          <w:szCs w:val="28"/>
          <w:shd w:val="clear" w:color="auto" w:fill="FFFFFF"/>
          <w:lang w:eastAsia="ru-RU"/>
        </w:rPr>
        <w:t xml:space="preserve">Финал </w:t>
      </w:r>
      <w:r w:rsidRPr="001E0106">
        <w:rPr>
          <w:rFonts w:ascii="Times New Roman" w:eastAsia="Times New Roman" w:hAnsi="Times New Roman" w:cs="Times New Roman"/>
          <w:sz w:val="28"/>
          <w:szCs w:val="28"/>
          <w:lang w:eastAsia="ru-RU"/>
        </w:rPr>
        <w:t>Евразийского фестиваля творчества «Студенческая весна на Николаевской – 2022» прошел с 16 по 19 апреля в городе Оренбурге.</w:t>
      </w:r>
    </w:p>
    <w:p w:rsidR="001E0106" w:rsidRPr="001E0106" w:rsidRDefault="001E0106" w:rsidP="001E0106">
      <w:pPr>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Новотроицк в финале фестиваля представляли:</w:t>
      </w:r>
    </w:p>
    <w:p w:rsidR="001E0106" w:rsidRPr="001E0106" w:rsidRDefault="001E0106" w:rsidP="001E0106">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Гричишкина Анна</w:t>
      </w:r>
      <w:proofErr w:type="gramStart"/>
      <w:r w:rsidRPr="001E0106">
        <w:rPr>
          <w:rFonts w:ascii="Times New Roman" w:eastAsia="Times New Roman" w:hAnsi="Times New Roman" w:cs="Times New Roman"/>
          <w:color w:val="000000"/>
          <w:sz w:val="28"/>
          <w:szCs w:val="28"/>
          <w:shd w:val="clear" w:color="auto" w:fill="FFFFFF"/>
          <w:lang w:eastAsia="ru-RU"/>
        </w:rPr>
        <w:t xml:space="preserve"> ,</w:t>
      </w:r>
      <w:proofErr w:type="gramEnd"/>
      <w:r w:rsidRPr="001E0106">
        <w:rPr>
          <w:rFonts w:ascii="Times New Roman" w:eastAsia="Times New Roman" w:hAnsi="Times New Roman" w:cs="Times New Roman"/>
          <w:color w:val="000000"/>
          <w:sz w:val="28"/>
          <w:szCs w:val="28"/>
          <w:shd w:val="clear" w:color="auto" w:fill="FFFFFF"/>
          <w:lang w:eastAsia="ru-RU"/>
        </w:rPr>
        <w:t xml:space="preserve"> участница творческого коллектива «Дворца культуры металлургов»;</w:t>
      </w:r>
    </w:p>
    <w:p w:rsidR="001E0106" w:rsidRPr="001E0106" w:rsidRDefault="001E0106" w:rsidP="001E0106">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 Студия танца «DanceHall».</w:t>
      </w:r>
    </w:p>
    <w:p w:rsidR="001E0106" w:rsidRPr="001E0106" w:rsidRDefault="001E0106" w:rsidP="001E0106">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 xml:space="preserve">Всего в событии приняли участие более 3 тысяч человек со всего Оренбуржья, представив на суд жюри более 450 номеров. По итогам </w:t>
      </w:r>
      <w:r w:rsidRPr="001E0106">
        <w:rPr>
          <w:rFonts w:ascii="Times New Roman" w:eastAsia="Times New Roman" w:hAnsi="Times New Roman" w:cs="Times New Roman"/>
          <w:color w:val="000000"/>
          <w:sz w:val="28"/>
          <w:szCs w:val="28"/>
          <w:shd w:val="clear" w:color="auto" w:fill="FFFFFF"/>
          <w:lang w:eastAsia="ru-RU"/>
        </w:rPr>
        <w:lastRenderedPageBreak/>
        <w:t>фестиваля обладателем гран-при стал Новотроицк - Студия танца «DanceHall» в направлении «Хореография».</w:t>
      </w:r>
    </w:p>
    <w:p w:rsidR="001E0106" w:rsidRPr="001E0106" w:rsidRDefault="001E0106" w:rsidP="001E0106">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18 ноября и 2 декабря на базе бывшего кафе «Флагман» студенческий педагогический отряд «Сова» и ресурсный центр поддержки добровольчества и молодежных инициатив организовали вечера настольных игр для молодежи города. У посетителей вечера была возможность поиграть в монополию, мафию, позитивиум и УНО.</w:t>
      </w:r>
    </w:p>
    <w:p w:rsidR="001E0106" w:rsidRPr="001E0106" w:rsidRDefault="001E0106" w:rsidP="001E0106">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26 декабря на базе бывшего кафе «Флагман» студенческий педагогический отряд «Сова» и ресурсный центр поддержки добровольчества и молодежных инициатив организовали «Зимовник» - тематический квартирник.</w:t>
      </w:r>
    </w:p>
    <w:p w:rsidR="001E0106" w:rsidRPr="001E0106" w:rsidRDefault="001E0106" w:rsidP="00DF5119">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1E0106">
        <w:rPr>
          <w:rFonts w:ascii="Times New Roman" w:eastAsia="Times New Roman" w:hAnsi="Times New Roman" w:cs="Times New Roman"/>
          <w:b/>
          <w:sz w:val="28"/>
          <w:szCs w:val="28"/>
          <w:lang w:eastAsia="ru-RU"/>
        </w:rPr>
        <w:t>3. Работа со студенческой молодежью</w:t>
      </w:r>
    </w:p>
    <w:p w:rsidR="001E0106" w:rsidRPr="001E0106" w:rsidRDefault="001E0106" w:rsidP="00DF5119">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sz w:val="28"/>
          <w:szCs w:val="28"/>
          <w:lang w:eastAsia="ru-RU"/>
        </w:rPr>
        <w:t>25 января на базе МАУК</w:t>
      </w:r>
      <w:r w:rsidR="00320BFB" w:rsidRPr="00353887">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lang w:eastAsia="ru-RU"/>
        </w:rPr>
        <w:t xml:space="preserve">«Дворец культуры металлургов г.Новотроицк» была организована </w:t>
      </w:r>
      <w:r w:rsidRPr="001E0106">
        <w:rPr>
          <w:rFonts w:ascii="Times New Roman" w:eastAsia="Times New Roman" w:hAnsi="Times New Roman" w:cs="Times New Roman"/>
          <w:color w:val="000000"/>
          <w:sz w:val="28"/>
          <w:szCs w:val="28"/>
          <w:shd w:val="clear" w:color="auto" w:fill="FFFFFF"/>
          <w:lang w:eastAsia="ru-RU"/>
        </w:rPr>
        <w:t>конкурсно</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 xml:space="preserve">– развлекательная программа для студентов нашего города, посвященная </w:t>
      </w:r>
      <w:r w:rsidRPr="001E0106">
        <w:rPr>
          <w:rFonts w:ascii="Times New Roman" w:eastAsia="Times New Roman" w:hAnsi="Times New Roman" w:cs="Times New Roman"/>
          <w:color w:val="000000"/>
          <w:sz w:val="28"/>
          <w:szCs w:val="28"/>
          <w:lang w:eastAsia="ru-RU"/>
        </w:rPr>
        <w:t>Дню</w:t>
      </w:r>
      <w:r w:rsidRPr="001E0106">
        <w:rPr>
          <w:rFonts w:ascii="Times New Roman" w:eastAsia="Times New Roman" w:hAnsi="Times New Roman" w:cs="Times New Roman"/>
          <w:color w:val="000000"/>
          <w:sz w:val="28"/>
          <w:szCs w:val="28"/>
          <w:shd w:val="clear" w:color="auto" w:fill="FFFFFF"/>
          <w:lang w:eastAsia="ru-RU"/>
        </w:rPr>
        <w:t> российского студенчества «Татьянин </w:t>
      </w:r>
      <w:r w:rsidRPr="001E0106">
        <w:rPr>
          <w:rFonts w:ascii="Times New Roman" w:eastAsia="Times New Roman" w:hAnsi="Times New Roman" w:cs="Times New Roman"/>
          <w:color w:val="000000"/>
          <w:sz w:val="28"/>
          <w:szCs w:val="28"/>
          <w:lang w:eastAsia="ru-RU"/>
        </w:rPr>
        <w:t>день</w:t>
      </w:r>
      <w:r w:rsidRPr="001E0106">
        <w:rPr>
          <w:rFonts w:ascii="Times New Roman" w:eastAsia="Times New Roman" w:hAnsi="Times New Roman" w:cs="Times New Roman"/>
          <w:color w:val="000000"/>
          <w:sz w:val="28"/>
          <w:szCs w:val="28"/>
          <w:shd w:val="clear" w:color="auto" w:fill="FFFFFF"/>
          <w:lang w:eastAsia="ru-RU"/>
        </w:rPr>
        <w:t>».</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В мероприятии приняло участие 210 студентов.</w:t>
      </w:r>
    </w:p>
    <w:p w:rsidR="001E0106" w:rsidRPr="001E0106" w:rsidRDefault="001E0106" w:rsidP="00DF5119">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В рамках празднования Международного дня студентов, 17ноября</w:t>
      </w:r>
      <w:proofErr w:type="gramStart"/>
      <w:r w:rsidRPr="001E0106">
        <w:rPr>
          <w:rFonts w:ascii="Times New Roman" w:eastAsia="Times New Roman" w:hAnsi="Times New Roman" w:cs="Times New Roman"/>
          <w:sz w:val="28"/>
          <w:szCs w:val="28"/>
          <w:lang w:eastAsia="ru-RU"/>
        </w:rPr>
        <w:t>,н</w:t>
      </w:r>
      <w:proofErr w:type="gramEnd"/>
      <w:r w:rsidRPr="001E0106">
        <w:rPr>
          <w:rFonts w:ascii="Times New Roman" w:eastAsia="Times New Roman" w:hAnsi="Times New Roman" w:cs="Times New Roman"/>
          <w:sz w:val="28"/>
          <w:szCs w:val="28"/>
          <w:lang w:eastAsia="ru-RU"/>
        </w:rPr>
        <w:t>а базе НФ НИТУ «МИСиС»</w:t>
      </w:r>
      <w:r w:rsidR="00320BFB" w:rsidRPr="00353887">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lang w:eastAsia="ru-RU"/>
        </w:rPr>
        <w:t>состоялось чествование 15 лучших студентов Новотроицкого филиала НИТУ «МИСиС», Новотроицкого</w:t>
      </w:r>
      <w:r w:rsidR="00320BFB" w:rsidRPr="00353887">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lang w:eastAsia="ru-RU"/>
        </w:rPr>
        <w:t>строительного</w:t>
      </w:r>
      <w:r w:rsidR="00320BFB" w:rsidRPr="00353887">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lang w:eastAsia="ru-RU"/>
        </w:rPr>
        <w:t>техникума</w:t>
      </w:r>
      <w:r w:rsidR="00320BFB" w:rsidRPr="00353887">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lang w:eastAsia="ru-RU"/>
        </w:rPr>
        <w:t>и</w:t>
      </w:r>
      <w:r w:rsidR="00320BFB" w:rsidRPr="00353887">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lang w:eastAsia="ru-RU"/>
        </w:rPr>
        <w:t>Новотроицкого политехнического колледжа, которые были награждены Благодарственными письмами администрации муниципального образования город Новотроицк.</w:t>
      </w:r>
      <w:r w:rsidR="00320BFB" w:rsidRPr="00353887">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lang w:eastAsia="ru-RU"/>
        </w:rPr>
        <w:t xml:space="preserve">А также прошла традиционная встреча главы муниципального образования город Новотроицк со студенческой молодежью. </w:t>
      </w:r>
    </w:p>
    <w:p w:rsidR="001E0106" w:rsidRPr="001E0106" w:rsidRDefault="001E0106" w:rsidP="00DF5119">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sz w:val="28"/>
          <w:szCs w:val="28"/>
          <w:lang w:eastAsia="ru-RU"/>
        </w:rPr>
        <w:t xml:space="preserve">21 сентября в здании МАУК «Дворец культуры металлургов г.Новотроицк» прошла </w:t>
      </w:r>
      <w:r w:rsidRPr="001E0106">
        <w:rPr>
          <w:rFonts w:ascii="Times New Roman" w:eastAsia="Times New Roman" w:hAnsi="Times New Roman" w:cs="Times New Roman"/>
          <w:color w:val="000000"/>
          <w:sz w:val="28"/>
          <w:szCs w:val="28"/>
          <w:shd w:val="clear" w:color="auto" w:fill="FFFFFF"/>
          <w:lang w:eastAsia="ru-RU"/>
        </w:rPr>
        <w:t>студенческая встреча «Твой выбор» – это презентация различных направлений, где студенты могут реализовать себя и свой потенциал.</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В рамках мероприятия студентам города была предоставлена возможность познакомиться с творческими коллективами учреждения, а также с молодежными и добровольческими организациями города, в которых студенты могут реализовать себя и развить свой потенциал.</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b/>
          <w:sz w:val="28"/>
          <w:szCs w:val="28"/>
          <w:shd w:val="clear" w:color="auto" w:fill="FFFFFF"/>
          <w:lang w:eastAsia="ru-RU"/>
        </w:rPr>
      </w:pPr>
      <w:r w:rsidRPr="001E0106">
        <w:rPr>
          <w:rFonts w:ascii="Times New Roman" w:eastAsia="Times New Roman" w:hAnsi="Times New Roman" w:cs="Times New Roman"/>
          <w:b/>
          <w:sz w:val="28"/>
          <w:szCs w:val="28"/>
          <w:shd w:val="clear" w:color="auto" w:fill="FFFFFF"/>
          <w:lang w:eastAsia="ru-RU"/>
        </w:rPr>
        <w:t>4. Обучение и трудоустройство</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С марта по май 2022 года проходило обучение школы вожатского мастерства для членов студенческого педагогического отряда «Сова».</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По окончании обучения 8 участников получили сертификаты о прохождени</w:t>
      </w:r>
      <w:r w:rsidR="00320BFB" w:rsidRPr="00353887">
        <w:rPr>
          <w:rFonts w:ascii="Times New Roman" w:eastAsia="Times New Roman" w:hAnsi="Times New Roman" w:cs="Times New Roman"/>
          <w:color w:val="000000"/>
          <w:sz w:val="28"/>
          <w:szCs w:val="28"/>
          <w:shd w:val="clear" w:color="auto" w:fill="FFFFFF"/>
          <w:lang w:eastAsia="ru-RU"/>
        </w:rPr>
        <w:t>и</w:t>
      </w:r>
      <w:r w:rsidRPr="001E0106">
        <w:rPr>
          <w:rFonts w:ascii="Times New Roman" w:eastAsia="Times New Roman" w:hAnsi="Times New Roman" w:cs="Times New Roman"/>
          <w:color w:val="000000"/>
          <w:sz w:val="28"/>
          <w:szCs w:val="28"/>
          <w:shd w:val="clear" w:color="auto" w:fill="FFFFFF"/>
          <w:lang w:eastAsia="ru-RU"/>
        </w:rPr>
        <w:t xml:space="preserve"> школы вожатского мастерства и летом были трудоустроены в ДОЛ «Дружба» (г. Орск) и в ДОЛ «Родник» (г. Новотроицк). </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1E0106">
        <w:rPr>
          <w:rFonts w:ascii="Times New Roman" w:eastAsia="Times New Roman" w:hAnsi="Times New Roman" w:cs="Times New Roman"/>
          <w:b/>
          <w:sz w:val="28"/>
          <w:szCs w:val="28"/>
          <w:lang w:eastAsia="ru-RU"/>
        </w:rPr>
        <w:t xml:space="preserve">5. Патриотическое воспитание и допризывная подготовка граждан </w:t>
      </w:r>
      <w:r w:rsidRPr="001E0106">
        <w:rPr>
          <w:rFonts w:ascii="Times New Roman" w:eastAsia="Times New Roman" w:hAnsi="Times New Roman" w:cs="Times New Roman"/>
          <w:b/>
          <w:sz w:val="28"/>
          <w:szCs w:val="28"/>
          <w:lang w:eastAsia="ru-RU"/>
        </w:rPr>
        <w:lastRenderedPageBreak/>
        <w:t>в муниципальном образовании город Новотроицк</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xml:space="preserve">27 января в НФ НИТУ «МИСиС» прошла интерактивная викторина в рамках Всероссийской акции «Блокадный хлеб» среди команд студентов НФ НИТУ «МИСиС», ГАПОУ «НСТ», ГАПОУ «НПК», а также акция кинопоказов «Перерыв на войну». Мероприятие призвано напомнить молодым людям о мужестве жителей Ленинграда, переживших блокаду миллионного города вражескими захватчиками. Всего в викторине приняло участие 49 человек. </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15 февраля - День памяти о россиянах, исполнявших служебный долг за пределами Отечества. В этот день в средних образовательных учреждениях прошли уроки мужества, тематические и исторические викторины, встречи с вет</w:t>
      </w:r>
      <w:r w:rsidR="00320BFB" w:rsidRPr="00353887">
        <w:rPr>
          <w:rFonts w:ascii="Times New Roman" w:eastAsia="Times New Roman" w:hAnsi="Times New Roman" w:cs="Times New Roman"/>
          <w:color w:val="000000"/>
          <w:sz w:val="28"/>
          <w:szCs w:val="28"/>
          <w:shd w:val="clear" w:color="auto" w:fill="FFFFFF"/>
          <w:lang w:eastAsia="ru-RU"/>
        </w:rPr>
        <w:t>е</w:t>
      </w:r>
      <w:r w:rsidRPr="001E0106">
        <w:rPr>
          <w:rFonts w:ascii="Times New Roman" w:eastAsia="Times New Roman" w:hAnsi="Times New Roman" w:cs="Times New Roman"/>
          <w:color w:val="000000"/>
          <w:sz w:val="28"/>
          <w:szCs w:val="28"/>
          <w:shd w:val="clear" w:color="auto" w:fill="FFFFFF"/>
          <w:lang w:eastAsia="ru-RU"/>
        </w:rPr>
        <w:t>ранами</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боевых действий. Молодежь и добровольцы города приняли участие в торжественном возложении цветов к памятнику «Воинам-интернационалистам».</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23 февраля добровольческие объединения города присоединились к Всероссийской акции «Защитим память героев». В День защитника Отечества учащиеся, студенты приняли участие в торжественном возложении цветов у монумента «Вечно живым».  Охват 80 человек.</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 xml:space="preserve">7 марта в </w:t>
      </w:r>
      <w:r w:rsidR="00320BFB" w:rsidRPr="00353887">
        <w:rPr>
          <w:rFonts w:ascii="Times New Roman" w:eastAsia="Times New Roman" w:hAnsi="Times New Roman" w:cs="Times New Roman"/>
          <w:color w:val="000000"/>
          <w:sz w:val="28"/>
          <w:szCs w:val="28"/>
          <w:shd w:val="clear" w:color="auto" w:fill="FFFFFF"/>
          <w:lang w:eastAsia="ru-RU"/>
        </w:rPr>
        <w:t xml:space="preserve">преддверии </w:t>
      </w:r>
      <w:r w:rsidRPr="001E0106">
        <w:rPr>
          <w:rFonts w:ascii="Times New Roman" w:eastAsia="Times New Roman" w:hAnsi="Times New Roman" w:cs="Times New Roman"/>
          <w:color w:val="000000"/>
          <w:sz w:val="28"/>
          <w:szCs w:val="28"/>
          <w:shd w:val="clear" w:color="auto" w:fill="FFFFFF"/>
          <w:lang w:eastAsia="ru-RU"/>
        </w:rPr>
        <w:t>Международного женского дня прошла акция «Любимые ветераны». Учащиеся ГАПОУ «НСТ», ГАПОУ «НПК», члены МООО «Российские студенческие отряды» посетили четырех ветеранов со статусом «Дети войны» и вручили памятные медали, открытки</w:t>
      </w:r>
      <w:r w:rsidR="00320BFB" w:rsidRPr="00353887">
        <w:rPr>
          <w:rFonts w:ascii="Times New Roman" w:eastAsia="Times New Roman" w:hAnsi="Times New Roman" w:cs="Times New Roman"/>
          <w:color w:val="000000"/>
          <w:sz w:val="28"/>
          <w:szCs w:val="28"/>
          <w:shd w:val="clear" w:color="auto" w:fill="FFFFFF"/>
          <w:lang w:eastAsia="ru-RU"/>
        </w:rPr>
        <w:t xml:space="preserve"> и</w:t>
      </w:r>
      <w:r w:rsidRPr="001E0106">
        <w:rPr>
          <w:rFonts w:ascii="Times New Roman" w:eastAsia="Times New Roman" w:hAnsi="Times New Roman" w:cs="Times New Roman"/>
          <w:color w:val="000000"/>
          <w:sz w:val="28"/>
          <w:szCs w:val="28"/>
          <w:shd w:val="clear" w:color="auto" w:fill="FFFFFF"/>
          <w:lang w:eastAsia="ru-RU"/>
        </w:rPr>
        <w:t xml:space="preserve"> цветы.</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13 марта в рамках Всероссийской патриотической акции «</w:t>
      </w:r>
      <w:r w:rsidRPr="001E0106">
        <w:rPr>
          <w:rFonts w:ascii="Times New Roman" w:eastAsia="Times New Roman" w:hAnsi="Times New Roman" w:cs="Times New Roman"/>
          <w:sz w:val="28"/>
          <w:szCs w:val="28"/>
          <w:shd w:val="clear" w:color="auto" w:fill="FFFFFF"/>
          <w:lang w:eastAsia="ru-RU"/>
        </w:rPr>
        <w:t>Снежный десант-РСО</w:t>
      </w:r>
      <w:r w:rsidRPr="001E0106">
        <w:rPr>
          <w:rFonts w:ascii="Times New Roman" w:eastAsia="Times New Roman" w:hAnsi="Times New Roman" w:cs="Times New Roman"/>
          <w:color w:val="000000"/>
          <w:sz w:val="28"/>
          <w:szCs w:val="28"/>
          <w:shd w:val="clear" w:color="auto" w:fill="FFFFFF"/>
          <w:lang w:eastAsia="ru-RU"/>
        </w:rPr>
        <w:t>» участники отряда «Полярные совы» посетили село Хабарное. Ребята оказали адресную шефскую помощь:</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помогли пенсионерке почистить двор от снега;</w:t>
      </w:r>
      <w:r w:rsidRPr="001E0106">
        <w:rPr>
          <w:rFonts w:ascii="Times New Roman" w:eastAsia="Times New Roman" w:hAnsi="Times New Roman" w:cs="Times New Roman"/>
          <w:color w:val="000000"/>
          <w:sz w:val="28"/>
          <w:szCs w:val="28"/>
          <w:lang w:eastAsia="ru-RU"/>
        </w:rPr>
        <w:t xml:space="preserve"> п</w:t>
      </w:r>
      <w:r w:rsidRPr="001E0106">
        <w:rPr>
          <w:rFonts w:ascii="Times New Roman" w:eastAsia="Times New Roman" w:hAnsi="Times New Roman" w:cs="Times New Roman"/>
          <w:color w:val="000000"/>
          <w:sz w:val="28"/>
          <w:szCs w:val="28"/>
          <w:shd w:val="clear" w:color="auto" w:fill="FFFFFF"/>
          <w:lang w:eastAsia="ru-RU"/>
        </w:rPr>
        <w:t>очистили тропинку к памятнику героине гражданской войны Марии Корецкой; убрали снег с мемориального памятника Герою Советс</w:t>
      </w:r>
      <w:r w:rsidR="00320BFB" w:rsidRPr="00353887">
        <w:rPr>
          <w:rFonts w:ascii="Times New Roman" w:eastAsia="Times New Roman" w:hAnsi="Times New Roman" w:cs="Times New Roman"/>
          <w:color w:val="000000"/>
          <w:sz w:val="28"/>
          <w:szCs w:val="28"/>
          <w:shd w:val="clear" w:color="auto" w:fill="FFFFFF"/>
          <w:lang w:eastAsia="ru-RU"/>
        </w:rPr>
        <w:t>к</w:t>
      </w:r>
      <w:r w:rsidRPr="001E0106">
        <w:rPr>
          <w:rFonts w:ascii="Times New Roman" w:eastAsia="Times New Roman" w:hAnsi="Times New Roman" w:cs="Times New Roman"/>
          <w:color w:val="000000"/>
          <w:sz w:val="28"/>
          <w:szCs w:val="28"/>
          <w:shd w:val="clear" w:color="auto" w:fill="FFFFFF"/>
          <w:lang w:eastAsia="ru-RU"/>
        </w:rPr>
        <w:t>ого Союза Кордюченко В.Х и сделали тропинку. А в конце дня посетили музей поселка!</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В мероприятии приняли участие 24 человека.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 xml:space="preserve">18 марта в рамках акции «Мы </w:t>
      </w:r>
      <w:r w:rsidRPr="001E0106">
        <w:rPr>
          <w:rFonts w:ascii="Times New Roman" w:eastAsia="Times New Roman" w:hAnsi="Times New Roman" w:cs="Times New Roman"/>
          <w:color w:val="000000"/>
          <w:sz w:val="28"/>
          <w:szCs w:val="28"/>
          <w:shd w:val="clear" w:color="auto" w:fill="FFFFFF"/>
          <w:lang w:val="en-US" w:eastAsia="ru-RU"/>
        </w:rPr>
        <w:t>Z</w:t>
      </w:r>
      <w:r w:rsidRPr="001E0106">
        <w:rPr>
          <w:rFonts w:ascii="Times New Roman" w:eastAsia="Times New Roman" w:hAnsi="Times New Roman" w:cs="Times New Roman"/>
          <w:color w:val="000000"/>
          <w:sz w:val="28"/>
          <w:szCs w:val="28"/>
          <w:shd w:val="clear" w:color="auto" w:fill="FFFFFF"/>
          <w:lang w:eastAsia="ru-RU"/>
        </w:rPr>
        <w:t>а Мир» прошел флешмоб автомобилистов, в котором приняли участие жители города, члены Новотроицкого городского</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отделения Оренбургского областного отделения ВООВ «Боевое Братство». Жители города выстроились в форме буквы «</w:t>
      </w:r>
      <w:r w:rsidRPr="001E0106">
        <w:rPr>
          <w:rFonts w:ascii="Times New Roman" w:eastAsia="Times New Roman" w:hAnsi="Times New Roman" w:cs="Times New Roman"/>
          <w:color w:val="000000"/>
          <w:sz w:val="28"/>
          <w:szCs w:val="28"/>
          <w:shd w:val="clear" w:color="auto" w:fill="FFFFFF"/>
          <w:lang w:val="en-US" w:eastAsia="ru-RU"/>
        </w:rPr>
        <w:t>Z</w:t>
      </w:r>
      <w:r w:rsidRPr="001E0106">
        <w:rPr>
          <w:rFonts w:ascii="Times New Roman" w:eastAsia="Times New Roman" w:hAnsi="Times New Roman" w:cs="Times New Roman"/>
          <w:color w:val="000000"/>
          <w:sz w:val="28"/>
          <w:szCs w:val="28"/>
          <w:shd w:val="clear" w:color="auto" w:fill="FFFFFF"/>
          <w:lang w:eastAsia="ru-RU"/>
        </w:rPr>
        <w:t>» с гигантской георгиевской лентой. Охват 161 человек.</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24 марта прошли ежегодные городские состязания допризывной молодежи «А ну-ка, </w:t>
      </w:r>
      <w:r w:rsidRPr="001E0106">
        <w:rPr>
          <w:rFonts w:ascii="Times New Roman" w:eastAsia="Times New Roman" w:hAnsi="Times New Roman" w:cs="Times New Roman"/>
          <w:color w:val="000000"/>
          <w:sz w:val="28"/>
          <w:szCs w:val="28"/>
          <w:lang w:eastAsia="ru-RU"/>
        </w:rPr>
        <w:t>парни</w:t>
      </w:r>
      <w:r w:rsidRPr="001E0106">
        <w:rPr>
          <w:rFonts w:ascii="Times New Roman" w:eastAsia="Times New Roman" w:hAnsi="Times New Roman" w:cs="Times New Roman"/>
          <w:color w:val="000000"/>
          <w:sz w:val="28"/>
          <w:szCs w:val="28"/>
          <w:shd w:val="clear" w:color="auto" w:fill="FFFFFF"/>
          <w:lang w:eastAsia="ru-RU"/>
        </w:rPr>
        <w:t>!». В соревнованиях приняли участие 8 команд из общеобразовательных школ города. В этом году местом проведения стал Центр адаптивного спорта им. С.Леонова.</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Юноши в возрасте 15-17 лет соревновались в дисциплинах: «Визитная карточка»;</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«Стрельба»;</w:t>
      </w:r>
      <w:r w:rsidRPr="001E0106">
        <w:rPr>
          <w:rFonts w:ascii="Times New Roman" w:eastAsia="Times New Roman" w:hAnsi="Times New Roman" w:cs="Times New Roman"/>
          <w:color w:val="000000"/>
          <w:sz w:val="28"/>
          <w:szCs w:val="28"/>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 xml:space="preserve">Неполная </w:t>
      </w:r>
      <w:r w:rsidRPr="001E0106">
        <w:rPr>
          <w:rFonts w:ascii="Times New Roman" w:eastAsia="Times New Roman" w:hAnsi="Times New Roman" w:cs="Times New Roman"/>
          <w:color w:val="000000"/>
          <w:sz w:val="28"/>
          <w:szCs w:val="28"/>
          <w:shd w:val="clear" w:color="auto" w:fill="FFFFFF"/>
          <w:lang w:eastAsia="ru-RU"/>
        </w:rPr>
        <w:lastRenderedPageBreak/>
        <w:t xml:space="preserve">разборка-сборка автомата»; «Гиревой спорт»; «Армрестлинг». Ребят наградили медалями в личном зачете по дисциплинам. Итоговые результаты соревнований: </w:t>
      </w:r>
      <w:r w:rsidRPr="001E0106">
        <w:rPr>
          <w:rFonts w:ascii="Times New Roman" w:eastAsia="Times New Roman" w:hAnsi="Times New Roman" w:cs="Times New Roman"/>
          <w:noProof/>
          <w:color w:val="000000"/>
          <w:sz w:val="28"/>
          <w:szCs w:val="28"/>
          <w:shd w:val="clear" w:color="auto" w:fill="FFFFFF"/>
          <w:lang w:eastAsia="ru-RU"/>
        </w:rPr>
        <w:t>1</w:t>
      </w:r>
      <w:r w:rsidRPr="001E0106">
        <w:rPr>
          <w:rFonts w:ascii="Times New Roman" w:eastAsia="Times New Roman" w:hAnsi="Times New Roman" w:cs="Times New Roman"/>
          <w:color w:val="000000"/>
          <w:sz w:val="28"/>
          <w:szCs w:val="28"/>
          <w:shd w:val="clear" w:color="auto" w:fill="FFFFFF"/>
          <w:lang w:eastAsia="ru-RU"/>
        </w:rPr>
        <w:t xml:space="preserve"> место - команда МОАУ «СОШ № 18»; </w:t>
      </w:r>
      <w:r w:rsidRPr="001E0106">
        <w:rPr>
          <w:rFonts w:ascii="Times New Roman" w:eastAsia="Times New Roman" w:hAnsi="Times New Roman" w:cs="Times New Roman"/>
          <w:noProof/>
          <w:color w:val="000000"/>
          <w:sz w:val="28"/>
          <w:szCs w:val="28"/>
          <w:shd w:val="clear" w:color="auto" w:fill="FFFFFF"/>
          <w:lang w:eastAsia="ru-RU"/>
        </w:rPr>
        <w:t>2</w:t>
      </w:r>
      <w:r w:rsidRPr="001E0106">
        <w:rPr>
          <w:rFonts w:ascii="Times New Roman" w:eastAsia="Times New Roman" w:hAnsi="Times New Roman" w:cs="Times New Roman"/>
          <w:color w:val="000000"/>
          <w:sz w:val="28"/>
          <w:szCs w:val="28"/>
          <w:shd w:val="clear" w:color="auto" w:fill="FFFFFF"/>
          <w:lang w:eastAsia="ru-RU"/>
        </w:rPr>
        <w:t xml:space="preserve"> место - команда МОАУ «Лицей № 1»; </w:t>
      </w:r>
      <w:r w:rsidRPr="001E0106">
        <w:rPr>
          <w:rFonts w:ascii="Times New Roman" w:eastAsia="Times New Roman" w:hAnsi="Times New Roman" w:cs="Times New Roman"/>
          <w:noProof/>
          <w:color w:val="000000"/>
          <w:sz w:val="28"/>
          <w:szCs w:val="28"/>
          <w:shd w:val="clear" w:color="auto" w:fill="FFFFFF"/>
          <w:lang w:eastAsia="ru-RU"/>
        </w:rPr>
        <w:t>3</w:t>
      </w:r>
      <w:r w:rsidRPr="001E0106">
        <w:rPr>
          <w:rFonts w:ascii="Times New Roman" w:eastAsia="Times New Roman" w:hAnsi="Times New Roman" w:cs="Times New Roman"/>
          <w:color w:val="000000"/>
          <w:sz w:val="28"/>
          <w:szCs w:val="28"/>
          <w:shd w:val="clear" w:color="auto" w:fill="FFFFFF"/>
          <w:lang w:eastAsia="ru-RU"/>
        </w:rPr>
        <w:t> место – команда МОАУ «СОШ № 13». 01 апреля команда-победительница городского этапа состязаний допризывной молодежи «А ну-ка, парни!» МОАУ «СОШ №18» приняла участие в зональном этапе состязаний допризывной молодежи «А ну-ка, парни!» в городе Гае.</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Долгожданные юнармейские</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военно-спортивные соревнования «Зарница» прошли в Новотроицке с 27-28 апреля. В городском этапе приняло участие 9 команд от образовательных учреждений города. В 2022 году лучшими из лучших стала команда МОАУ «СОШ № 22». Следом за ними расположились учащиеся МОАУ «СОШ №18».  На</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 xml:space="preserve">третей ступени пьедестала почета обосновались учащиеся МОАУ «Гимназии №1». </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С 12 по 14 мая на базе 13-ой ракетной Краснознаменной дивизии состоялся зональный этап юнармейских военно-спортивных соревнований «Зарница», участниками которого стали 11 команд Восточного Оренбуржья. Своё мастерство показала и команда поискового клуба «Уралец». По итогам зонального этапа команда поискового клуба «Уралец» заняла призовые места: 2 место - пулевая стрельба из пневматической винтовки; 2 место - Рапорт о Вахте Памяти;1 место - конкурс «Равнение на знамёна».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С апреля по май прошла традиционная</w:t>
      </w:r>
      <w:r w:rsidR="00320BFB" w:rsidRPr="00353887">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lang w:eastAsia="ru-RU"/>
        </w:rPr>
        <w:t>Всероссийская акция «Георгиевская ленточка». Волонтеры раздавали георгиевскую ленточку жителям</w:t>
      </w:r>
      <w:r w:rsidR="00320BFB" w:rsidRPr="00353887">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lang w:eastAsia="ru-RU"/>
        </w:rPr>
        <w:t>города на культурно-массовых мероприятиях, информационных точках голосования в рамках программы «Формирование комфортной городской среды». Всего было роздано</w:t>
      </w:r>
      <w:r w:rsidR="00320BFB" w:rsidRPr="00353887">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lang w:eastAsia="ru-RU"/>
        </w:rPr>
        <w:t>более 8500 лент.</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sz w:val="28"/>
          <w:szCs w:val="28"/>
          <w:lang w:eastAsia="ru-RU"/>
        </w:rPr>
        <w:t xml:space="preserve">В течение года в Новотроицке проходила традиционная акция «Мы - граждане России». </w:t>
      </w:r>
      <w:r w:rsidRPr="001E0106">
        <w:rPr>
          <w:rFonts w:ascii="Times New Roman" w:eastAsia="Times New Roman" w:hAnsi="Times New Roman" w:cs="Times New Roman"/>
          <w:color w:val="000000"/>
          <w:sz w:val="28"/>
          <w:szCs w:val="28"/>
          <w:shd w:val="clear" w:color="auto" w:fill="FFFFFF"/>
          <w:lang w:eastAsia="ru-RU"/>
        </w:rPr>
        <w:t>В рамках акции ко Дню Победы и Дню конституции РФ</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молодым людям, достигшим 14-летнего возраста, в торжественной обстановке вручался главный документ - паспорт гражданина РФ. Всего было вручено 20 паспортов.</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6 мая 40 учащихся</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 xml:space="preserve">ГАПОУ «НПК», ГАПОУ «НСТ», НФ НИТУ «МИСиС» приняли участие в акции «Вальс Победы» на площади перед ледовым дворцом «Победа». </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 xml:space="preserve">Традиционно, 9 мая жители города приняли участие в шествии «Бессмертного полка» с портретами своих героев и в шествии с гигантской георгиевской лентой. Всего в шествии приняло участие более 7500 человек. </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13 и 19 мая прошел городской этап юнармейских военно-спортивных соревнований «</w:t>
      </w:r>
      <w:r w:rsidRPr="001E0106">
        <w:rPr>
          <w:rFonts w:ascii="Times New Roman" w:eastAsia="Times New Roman" w:hAnsi="Times New Roman" w:cs="Times New Roman"/>
          <w:color w:val="000000"/>
          <w:sz w:val="28"/>
          <w:szCs w:val="28"/>
          <w:lang w:eastAsia="ru-RU"/>
        </w:rPr>
        <w:t>Зарничка</w:t>
      </w:r>
      <w:r w:rsidRPr="001E0106">
        <w:rPr>
          <w:rFonts w:ascii="Times New Roman" w:eastAsia="Times New Roman" w:hAnsi="Times New Roman" w:cs="Times New Roman"/>
          <w:color w:val="000000"/>
          <w:sz w:val="28"/>
          <w:szCs w:val="28"/>
          <w:shd w:val="clear" w:color="auto" w:fill="FFFFFF"/>
          <w:lang w:eastAsia="ru-RU"/>
        </w:rPr>
        <w:t xml:space="preserve">» среди общеобразовательных школ города. </w:t>
      </w:r>
      <w:r w:rsidRPr="001E0106">
        <w:rPr>
          <w:rFonts w:ascii="Times New Roman" w:eastAsia="Times New Roman" w:hAnsi="Times New Roman" w:cs="Times New Roman"/>
          <w:color w:val="000000"/>
          <w:sz w:val="28"/>
          <w:szCs w:val="28"/>
          <w:shd w:val="clear" w:color="auto" w:fill="FFFFFF"/>
          <w:lang w:eastAsia="ru-RU"/>
        </w:rPr>
        <w:lastRenderedPageBreak/>
        <w:t>Состязания проводились на базе станции детско-юношеского туризма и экскурсий.</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Юнармейцы в возрасте 10-12 лет состязались в строевой подготовке, знаниях истории, правил оказания первой доврачебной помощи, а также в знании воинских званий вооруженных сил Российской Федерации.</w:t>
      </w:r>
      <w:r w:rsidRPr="001E0106">
        <w:rPr>
          <w:rFonts w:ascii="Times New Roman" w:eastAsia="Times New Roman" w:hAnsi="Times New Roman" w:cs="Times New Roman"/>
          <w:color w:val="000000"/>
          <w:sz w:val="28"/>
          <w:szCs w:val="28"/>
          <w:shd w:val="clear" w:color="auto" w:fill="FFFFFF"/>
          <w:lang w:eastAsia="ru-RU"/>
        </w:rPr>
        <w:br/>
        <w:t>Итоги соревнований: 1 место - МОАУ «СОШ № 23 г.Новотроицка»; 2 место - МОАУ «Гимназия № 1 г.Новотроицка»; 3 место - МОАУ «Лицей № 1 г.Новотроицка».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sz w:val="28"/>
          <w:szCs w:val="28"/>
          <w:lang w:eastAsia="ru-RU"/>
        </w:rPr>
        <w:t xml:space="preserve">В июне Новотроицк присоединился к акции «Красная гвоздика». </w:t>
      </w:r>
      <w:r w:rsidRPr="001E0106">
        <w:rPr>
          <w:rFonts w:ascii="Times New Roman" w:eastAsia="Times New Roman" w:hAnsi="Times New Roman" w:cs="Times New Roman"/>
          <w:color w:val="000000"/>
          <w:sz w:val="28"/>
          <w:szCs w:val="28"/>
          <w:shd w:val="clear" w:color="auto" w:fill="FFFFFF"/>
          <w:lang w:eastAsia="ru-RU"/>
        </w:rPr>
        <w:t>Значки «</w:t>
      </w:r>
      <w:r w:rsidRPr="001E0106">
        <w:rPr>
          <w:rFonts w:ascii="Times New Roman" w:eastAsia="Times New Roman" w:hAnsi="Times New Roman" w:cs="Times New Roman"/>
          <w:color w:val="000000"/>
          <w:sz w:val="28"/>
          <w:szCs w:val="28"/>
          <w:lang w:eastAsia="ru-RU"/>
        </w:rPr>
        <w:t>Красная</w:t>
      </w:r>
      <w:r w:rsidRPr="001E0106">
        <w:rPr>
          <w:rFonts w:ascii="Times New Roman" w:eastAsia="Times New Roman" w:hAnsi="Times New Roman" w:cs="Times New Roman"/>
          <w:color w:val="000000"/>
          <w:sz w:val="28"/>
          <w:szCs w:val="28"/>
          <w:shd w:val="clear" w:color="auto" w:fill="FFFFFF"/>
          <w:lang w:eastAsia="ru-RU"/>
        </w:rPr>
        <w:t> </w:t>
      </w:r>
      <w:r w:rsidRPr="001E0106">
        <w:rPr>
          <w:rFonts w:ascii="Times New Roman" w:eastAsia="Times New Roman" w:hAnsi="Times New Roman" w:cs="Times New Roman"/>
          <w:color w:val="000000"/>
          <w:sz w:val="28"/>
          <w:szCs w:val="28"/>
          <w:lang w:eastAsia="ru-RU"/>
        </w:rPr>
        <w:t>гвоздика</w:t>
      </w:r>
      <w:r w:rsidRPr="001E0106">
        <w:rPr>
          <w:rFonts w:ascii="Times New Roman" w:eastAsia="Times New Roman" w:hAnsi="Times New Roman" w:cs="Times New Roman"/>
          <w:color w:val="000000"/>
          <w:sz w:val="28"/>
          <w:szCs w:val="28"/>
          <w:shd w:val="clear" w:color="auto" w:fill="FFFFFF"/>
          <w:lang w:eastAsia="ru-RU"/>
        </w:rPr>
        <w:t>» можно было приобрести не только</w:t>
      </w:r>
      <w:r w:rsidRPr="001E0106">
        <w:rPr>
          <w:rFonts w:ascii="Times New Roman" w:eastAsia="Times New Roman" w:hAnsi="Times New Roman" w:cs="Times New Roman"/>
          <w:color w:val="000000"/>
          <w:sz w:val="28"/>
          <w:szCs w:val="28"/>
          <w:lang w:eastAsia="ru-RU"/>
        </w:rPr>
        <w:br/>
      </w:r>
      <w:r w:rsidRPr="001E0106">
        <w:rPr>
          <w:rFonts w:ascii="Times New Roman" w:eastAsia="Times New Roman" w:hAnsi="Times New Roman" w:cs="Times New Roman"/>
          <w:color w:val="000000"/>
          <w:sz w:val="28"/>
          <w:szCs w:val="28"/>
          <w:shd w:val="clear" w:color="auto" w:fill="FFFFFF"/>
          <w:lang w:eastAsia="ru-RU"/>
        </w:rPr>
        <w:t>онлайн, но и в городском парке города Новотроицка. Собранные средства были направлены в благотворительный фонд «Память поколений». Неравнодушные жители муниципального образования город Новотроицк собрали 7000 рублей на покупку лекарств, медицинского оборудования для ветеранов нашей страны, а также на их лечение и реабилитацию.</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В преддверии Дня России в городском парке Новотроицка состоялась Всероссийская историческая игра «</w:t>
      </w:r>
      <w:r w:rsidRPr="001E0106">
        <w:rPr>
          <w:rFonts w:ascii="Times New Roman" w:eastAsia="Times New Roman" w:hAnsi="Times New Roman" w:cs="Times New Roman"/>
          <w:color w:val="000000"/>
          <w:sz w:val="28"/>
          <w:szCs w:val="28"/>
          <w:lang w:eastAsia="ru-RU"/>
        </w:rPr>
        <w:t>Объединяющая</w:t>
      </w:r>
      <w:r w:rsidRPr="001E0106">
        <w:rPr>
          <w:rFonts w:ascii="Times New Roman" w:eastAsia="Times New Roman" w:hAnsi="Times New Roman" w:cs="Times New Roman"/>
          <w:color w:val="000000"/>
          <w:sz w:val="28"/>
          <w:szCs w:val="28"/>
          <w:shd w:val="clear" w:color="auto" w:fill="FFFFFF"/>
          <w:lang w:eastAsia="ru-RU"/>
        </w:rPr>
        <w:t> </w:t>
      </w:r>
      <w:r w:rsidRPr="001E0106">
        <w:rPr>
          <w:rFonts w:ascii="Times New Roman" w:eastAsia="Times New Roman" w:hAnsi="Times New Roman" w:cs="Times New Roman"/>
          <w:color w:val="000000"/>
          <w:sz w:val="28"/>
          <w:szCs w:val="28"/>
          <w:lang w:eastAsia="ru-RU"/>
        </w:rPr>
        <w:t>народы</w:t>
      </w:r>
      <w:r w:rsidRPr="001E0106">
        <w:rPr>
          <w:rFonts w:ascii="Times New Roman" w:eastAsia="Times New Roman" w:hAnsi="Times New Roman" w:cs="Times New Roman"/>
          <w:color w:val="000000"/>
          <w:sz w:val="28"/>
          <w:szCs w:val="28"/>
          <w:shd w:val="clear" w:color="auto" w:fill="FFFFFF"/>
          <w:lang w:eastAsia="ru-RU"/>
        </w:rPr>
        <w:t>».</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 xml:space="preserve">Игра в тематике 2022 года - задания посвящены народному искусству и нематериальному культурному наследию. В игре приняли участие 3 команды, в которые вошли студенты ГАПОУ «НПК», ГАПОУ «НСТ» и НФ НИТУ «МИСиС». </w:t>
      </w:r>
    </w:p>
    <w:p w:rsidR="00320BFB" w:rsidRPr="00353887"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В память о начале Великой Отечественной войны 22 июня в городе Новотроицке был реализован проект «</w:t>
      </w:r>
      <w:r w:rsidRPr="001E0106">
        <w:rPr>
          <w:rFonts w:ascii="Times New Roman" w:eastAsia="Times New Roman" w:hAnsi="Times New Roman" w:cs="Times New Roman"/>
          <w:color w:val="000000"/>
          <w:sz w:val="28"/>
          <w:szCs w:val="28"/>
          <w:lang w:eastAsia="ru-RU"/>
        </w:rPr>
        <w:t>Свеча</w:t>
      </w:r>
      <w:r w:rsidRPr="001E0106">
        <w:rPr>
          <w:rFonts w:ascii="Times New Roman" w:eastAsia="Times New Roman" w:hAnsi="Times New Roman" w:cs="Times New Roman"/>
          <w:color w:val="000000"/>
          <w:sz w:val="28"/>
          <w:szCs w:val="28"/>
          <w:shd w:val="clear" w:color="auto" w:fill="FFFFFF"/>
          <w:lang w:eastAsia="ru-RU"/>
        </w:rPr>
        <w:t> </w:t>
      </w:r>
      <w:r w:rsidRPr="001E0106">
        <w:rPr>
          <w:rFonts w:ascii="Times New Roman" w:eastAsia="Times New Roman" w:hAnsi="Times New Roman" w:cs="Times New Roman"/>
          <w:color w:val="000000"/>
          <w:sz w:val="28"/>
          <w:szCs w:val="28"/>
          <w:lang w:eastAsia="ru-RU"/>
        </w:rPr>
        <w:t>памяти</w:t>
      </w:r>
      <w:r w:rsidRPr="001E0106">
        <w:rPr>
          <w:rFonts w:ascii="Times New Roman" w:eastAsia="Times New Roman" w:hAnsi="Times New Roman" w:cs="Times New Roman"/>
          <w:color w:val="000000"/>
          <w:sz w:val="28"/>
          <w:szCs w:val="28"/>
          <w:shd w:val="clear" w:color="auto" w:fill="FFFFFF"/>
          <w:lang w:eastAsia="ru-RU"/>
        </w:rPr>
        <w:t>», поддержанный грантовым конкурсом «ВМЕСТЕ! С моим городом» АО «Уральская Сталь».</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Сотрудники комитета по делам молодежи администрации муниципального образования город Новотроицк, волонтеры, жители города, представители общественных организаций на площади Металлургов зажгли огненную картину в память о тех, кто не вернулся с войны. Более чем из 2500 свечей была выложена надпись «ПОМНИМ» и фигура летящего журавля.</w:t>
      </w:r>
    </w:p>
    <w:p w:rsidR="001E0106" w:rsidRPr="001E0106" w:rsidRDefault="00320BFB"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53887">
        <w:rPr>
          <w:rFonts w:ascii="Times New Roman" w:eastAsia="Times New Roman" w:hAnsi="Times New Roman" w:cs="Times New Roman"/>
          <w:color w:val="000000"/>
          <w:sz w:val="28"/>
          <w:szCs w:val="28"/>
          <w:shd w:val="clear" w:color="auto" w:fill="FFFFFF"/>
          <w:lang w:eastAsia="ru-RU"/>
        </w:rPr>
        <w:t>С</w:t>
      </w:r>
      <w:r w:rsidR="001E0106" w:rsidRPr="001E0106">
        <w:rPr>
          <w:rFonts w:ascii="Times New Roman" w:eastAsia="Times New Roman" w:hAnsi="Times New Roman" w:cs="Times New Roman"/>
          <w:color w:val="000000"/>
          <w:sz w:val="28"/>
          <w:szCs w:val="28"/>
          <w:shd w:val="clear" w:color="auto" w:fill="FFFFFF"/>
          <w:lang w:eastAsia="ru-RU"/>
        </w:rPr>
        <w:t>разу после акции новотройчане увидели в летнем кинотеатре городского парка художественный фильм «Брестская крепость». Все желающие жители города имели возможность еще раз стать свидетелями военной драмы, одного из первых сражений Великой Отечественной войны - обороны Брестской крепости, которая началась 22 июня 1941 года. В мероприятии приняло участие более 750 человек.</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 xml:space="preserve">В рамках празднования Дня Государственного флага Российской Федерации </w:t>
      </w:r>
      <w:r w:rsidRPr="001E0106">
        <w:rPr>
          <w:rFonts w:ascii="Times New Roman" w:eastAsia="Times New Roman" w:hAnsi="Times New Roman" w:cs="Times New Roman"/>
          <w:sz w:val="28"/>
          <w:szCs w:val="28"/>
          <w:shd w:val="clear" w:color="auto" w:fill="FFFFFF"/>
          <w:lang w:eastAsia="ru-RU"/>
        </w:rPr>
        <w:t>22 августа Новотроицк, как и все города России, окрасился в цвета триколора. Участники муниципального отделения </w:t>
      </w:r>
      <w:hyperlink r:id="rId40" w:history="1">
        <w:r w:rsidRPr="001E0106">
          <w:rPr>
            <w:rFonts w:ascii="Times New Roman" w:eastAsia="Times New Roman" w:hAnsi="Times New Roman" w:cs="Times New Roman"/>
            <w:sz w:val="28"/>
            <w:szCs w:val="28"/>
            <w:shd w:val="clear" w:color="auto" w:fill="FFFFFF"/>
            <w:lang w:eastAsia="ru-RU"/>
          </w:rPr>
          <w:t>ВОД «Волонтеры Победы»</w:t>
        </w:r>
      </w:hyperlink>
      <w:r w:rsidRPr="001E0106">
        <w:rPr>
          <w:rFonts w:ascii="Times New Roman" w:eastAsia="Times New Roman" w:hAnsi="Times New Roman" w:cs="Times New Roman"/>
          <w:sz w:val="28"/>
          <w:szCs w:val="28"/>
          <w:shd w:val="clear" w:color="auto" w:fill="FFFFFF"/>
          <w:lang w:eastAsia="ru-RU"/>
        </w:rPr>
        <w:t xml:space="preserve"> при поддержке комитета по делам молодежи администрации муниципального образования город Новотроицк, партнеров организовали и провели Всероссийские акции, посвященные празднику: акция </w:t>
      </w:r>
      <w:r w:rsidRPr="001E0106">
        <w:rPr>
          <w:rFonts w:ascii="Times New Roman" w:eastAsia="Times New Roman" w:hAnsi="Times New Roman" w:cs="Times New Roman"/>
          <w:sz w:val="28"/>
          <w:szCs w:val="28"/>
          <w:shd w:val="clear" w:color="auto" w:fill="FFFFFF"/>
          <w:lang w:eastAsia="ru-RU"/>
        </w:rPr>
        <w:lastRenderedPageBreak/>
        <w:t>«Предъявите...ваши знания» открыла праздничный день. На проезжей части по улице Советской, у здания администрации Волонтеры Победы совместно с ОГИБДД МУ МВД России «Орское» останавливали автомобили цвета российского флага, говорили с автовладельцами о празднике, истории триколора и обозначении каждого цвета. Водители получили ленточки триколора и листовки, напоминающие о истории флага, а также о правилах ношения ленточки. В городском парке и на площади перед Дворцом культуры металлургов</w:t>
      </w:r>
      <w:r w:rsidR="00320BFB" w:rsidRPr="00353887">
        <w:rPr>
          <w:rFonts w:ascii="Times New Roman" w:eastAsia="Times New Roman" w:hAnsi="Times New Roman" w:cs="Times New Roman"/>
          <w:sz w:val="28"/>
          <w:szCs w:val="28"/>
          <w:shd w:val="clear" w:color="auto" w:fill="FFFFFF"/>
          <w:lang w:eastAsia="ru-RU"/>
        </w:rPr>
        <w:t xml:space="preserve"> </w:t>
      </w:r>
      <w:r w:rsidRPr="001E0106">
        <w:rPr>
          <w:rFonts w:ascii="Times New Roman" w:eastAsia="Times New Roman" w:hAnsi="Times New Roman" w:cs="Times New Roman"/>
          <w:sz w:val="28"/>
          <w:szCs w:val="28"/>
          <w:shd w:val="clear" w:color="auto" w:fill="FFFFFF"/>
          <w:lang w:eastAsia="ru-RU"/>
        </w:rPr>
        <w:t>Волонтеры Победы провели акцию «Триколор». Каждому гостю праздника было рассказано о празднике Государственного флага и его истории, а также вручены ленточки.</w:t>
      </w:r>
      <w:r w:rsidR="00320BFB" w:rsidRPr="00353887">
        <w:rPr>
          <w:rFonts w:ascii="Times New Roman" w:eastAsia="Times New Roman" w:hAnsi="Times New Roman" w:cs="Times New Roman"/>
          <w:sz w:val="28"/>
          <w:szCs w:val="28"/>
          <w:shd w:val="clear" w:color="auto" w:fill="FFFFFF"/>
          <w:lang w:eastAsia="ru-RU"/>
        </w:rPr>
        <w:t xml:space="preserve"> </w:t>
      </w:r>
      <w:r w:rsidRPr="001E0106">
        <w:rPr>
          <w:rFonts w:ascii="Times New Roman" w:eastAsia="Times New Roman" w:hAnsi="Times New Roman" w:cs="Times New Roman"/>
          <w:sz w:val="28"/>
          <w:szCs w:val="28"/>
          <w:shd w:val="clear" w:color="auto" w:fill="FFFFFF"/>
          <w:lang w:eastAsia="ru-RU"/>
        </w:rPr>
        <w:t>Здесь же все желающие могли сделать фото на память на тематической фотозоне - фон цвета флага, воздушные шары, яркие тематические таблички привлекали жителей города разных возрастов.</w:t>
      </w:r>
      <w:r w:rsidR="00320BFB" w:rsidRPr="00353887">
        <w:rPr>
          <w:rFonts w:ascii="Times New Roman" w:eastAsia="Times New Roman" w:hAnsi="Times New Roman" w:cs="Times New Roman"/>
          <w:sz w:val="28"/>
          <w:szCs w:val="28"/>
          <w:shd w:val="clear" w:color="auto" w:fill="FFFFFF"/>
          <w:lang w:eastAsia="ru-RU"/>
        </w:rPr>
        <w:t xml:space="preserve"> </w:t>
      </w:r>
      <w:r w:rsidRPr="001E0106">
        <w:rPr>
          <w:rFonts w:ascii="Times New Roman" w:eastAsia="Times New Roman" w:hAnsi="Times New Roman" w:cs="Times New Roman"/>
          <w:sz w:val="28"/>
          <w:szCs w:val="28"/>
          <w:shd w:val="clear" w:color="auto" w:fill="FFFFFF"/>
          <w:lang w:eastAsia="ru-RU"/>
        </w:rPr>
        <w:t>По окончании праздничного концерта гости праздника и волонтеры приняли участие в масштабном флешмобе «Триколор», растянув на площади</w:t>
      </w:r>
      <w:r w:rsidR="00320BFB" w:rsidRPr="00353887">
        <w:rPr>
          <w:rFonts w:ascii="Times New Roman" w:eastAsia="Times New Roman" w:hAnsi="Times New Roman" w:cs="Times New Roman"/>
          <w:sz w:val="28"/>
          <w:szCs w:val="28"/>
          <w:shd w:val="clear" w:color="auto" w:fill="FFFFFF"/>
          <w:lang w:eastAsia="ru-RU"/>
        </w:rPr>
        <w:t xml:space="preserve"> </w:t>
      </w:r>
      <w:r w:rsidRPr="001E0106">
        <w:rPr>
          <w:rFonts w:ascii="Times New Roman" w:eastAsia="Times New Roman" w:hAnsi="Times New Roman" w:cs="Times New Roman"/>
          <w:sz w:val="28"/>
          <w:szCs w:val="28"/>
          <w:shd w:val="clear" w:color="auto" w:fill="FFFFFF"/>
          <w:lang w:eastAsia="ru-RU"/>
        </w:rPr>
        <w:t>тридцатиметровое бело-сине-красное полотнище.</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E0106">
        <w:rPr>
          <w:rFonts w:ascii="Times New Roman" w:eastAsia="Times New Roman" w:hAnsi="Times New Roman" w:cs="Times New Roman"/>
          <w:sz w:val="28"/>
          <w:szCs w:val="28"/>
          <w:shd w:val="clear" w:color="auto" w:fill="FFFFFF"/>
          <w:lang w:eastAsia="ru-RU"/>
        </w:rPr>
        <w:t>3 сентября учащиеся школ города, студенты ГАПОУ «НСТ», ГАПОУ «НПК», НФ НИТУ «МИСиС», ВОД «Волонтеры Победы» присоединились к международной акции «Диктант Победы». Охват мероприятия составил 174 человека.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 xml:space="preserve">7 октября добровольцы местного штаба всероссийской акции взаимопомощи #МыВместе, участники волонтерского отряда «Все СВОИ» ГАПОУ «НПК», добровольцы НФ НИТУ «МИСиС» </w:t>
      </w:r>
      <w:r w:rsidR="00320BFB" w:rsidRPr="00353887">
        <w:rPr>
          <w:rFonts w:ascii="Times New Roman" w:eastAsia="Times New Roman" w:hAnsi="Times New Roman" w:cs="Times New Roman"/>
          <w:color w:val="000000"/>
          <w:sz w:val="28"/>
          <w:szCs w:val="28"/>
          <w:shd w:val="clear" w:color="auto" w:fill="FFFFFF"/>
          <w:lang w:eastAsia="ru-RU"/>
        </w:rPr>
        <w:t>присоединились</w:t>
      </w:r>
      <w:r w:rsidRPr="001E0106">
        <w:rPr>
          <w:rFonts w:ascii="Times New Roman" w:eastAsia="Times New Roman" w:hAnsi="Times New Roman" w:cs="Times New Roman"/>
          <w:color w:val="000000"/>
          <w:sz w:val="28"/>
          <w:szCs w:val="28"/>
          <w:shd w:val="clear" w:color="auto" w:fill="FFFFFF"/>
          <w:lang w:eastAsia="ru-RU"/>
        </w:rPr>
        <w:t xml:space="preserve"> к Федеральной акции «Эстафета добрых дел» по оказанию адресной помощи 3  ветеранам труда. Волонтеры наводили порядок в доме, на приусадебных участках ветеранов, проживающих в частном секторе. </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3 ноября в рамках празднован</w:t>
      </w:r>
      <w:r w:rsidR="00320BFB" w:rsidRPr="00353887">
        <w:rPr>
          <w:rFonts w:ascii="Times New Roman" w:eastAsia="Times New Roman" w:hAnsi="Times New Roman" w:cs="Times New Roman"/>
          <w:color w:val="000000"/>
          <w:sz w:val="28"/>
          <w:szCs w:val="28"/>
          <w:shd w:val="clear" w:color="auto" w:fill="FFFFFF"/>
          <w:lang w:eastAsia="ru-RU"/>
        </w:rPr>
        <w:t>и</w:t>
      </w:r>
      <w:r w:rsidRPr="001E0106">
        <w:rPr>
          <w:rFonts w:ascii="Times New Roman" w:eastAsia="Times New Roman" w:hAnsi="Times New Roman" w:cs="Times New Roman"/>
          <w:color w:val="000000"/>
          <w:sz w:val="28"/>
          <w:szCs w:val="28"/>
          <w:shd w:val="clear" w:color="auto" w:fill="FFFFFF"/>
          <w:lang w:eastAsia="ru-RU"/>
        </w:rPr>
        <w:t>я</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 xml:space="preserve">Дня народного единства для учащихся ГАПОУ «НСТ», ГАПОУ «НПК» и студентов НФ НИТУ «МИСиС» была проведена интерактивная игра «Страна сильна единством» в </w:t>
      </w:r>
      <w:r w:rsidR="00320BFB" w:rsidRPr="00353887">
        <w:rPr>
          <w:rFonts w:ascii="Times New Roman" w:eastAsia="Times New Roman" w:hAnsi="Times New Roman" w:cs="Times New Roman"/>
          <w:color w:val="000000"/>
          <w:sz w:val="28"/>
          <w:szCs w:val="28"/>
          <w:shd w:val="clear" w:color="auto" w:fill="FFFFFF"/>
          <w:lang w:eastAsia="ru-RU"/>
        </w:rPr>
        <w:t>коворкинг</w:t>
      </w:r>
      <w:r w:rsidRPr="001E0106">
        <w:rPr>
          <w:rFonts w:ascii="Times New Roman" w:eastAsia="Times New Roman" w:hAnsi="Times New Roman" w:cs="Times New Roman"/>
          <w:color w:val="000000"/>
          <w:sz w:val="28"/>
          <w:szCs w:val="28"/>
          <w:shd w:val="clear" w:color="auto" w:fill="FFFFFF"/>
          <w:lang w:eastAsia="ru-RU"/>
        </w:rPr>
        <w:t xml:space="preserve"> зале НФ НИТУ «МИСиС». Охват мероприятия составил 67 человек.</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9 декабря молодежь Новотроицка приняла участие в митинге в рамках празднования Дня Героев Отечества и в торжественном возложении цветов у монумента «Вечно живым».</w:t>
      </w:r>
    </w:p>
    <w:p w:rsidR="001E0106" w:rsidRPr="001E0106" w:rsidRDefault="001E0106" w:rsidP="001E0106">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b/>
          <w:sz w:val="28"/>
          <w:szCs w:val="28"/>
          <w:lang w:eastAsia="ru-RU"/>
        </w:rPr>
        <w:t>6.Профилактика безнадзорности, правонарушений, наркозависимости в молодежной среде, формирование культуры здорового образа жизни, формирование культуры безопасности жизнедеятельности</w:t>
      </w:r>
    </w:p>
    <w:p w:rsidR="001E0106" w:rsidRPr="001E0106" w:rsidRDefault="001E0106" w:rsidP="001E0106">
      <w:pPr>
        <w:spacing w:after="0" w:line="240" w:lineRule="auto"/>
        <w:ind w:firstLine="709"/>
        <w:contextualSpacing/>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color w:val="000000"/>
          <w:sz w:val="28"/>
          <w:szCs w:val="28"/>
          <w:shd w:val="clear" w:color="auto" w:fill="FFFFFF"/>
          <w:lang w:eastAsia="ru-RU"/>
        </w:rPr>
        <w:t>3 марта 2022 года стартовало</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первое городское обучение волонтеров профилактических программ, в котором приняла</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 xml:space="preserve">участие учащаяся молодежь от 14 до 18 лет, в том числе, учащиеся, состоящие в КДНиЗП. Спикерами на </w:t>
      </w:r>
      <w:r w:rsidRPr="001E0106">
        <w:rPr>
          <w:rFonts w:ascii="Times New Roman" w:eastAsia="Times New Roman" w:hAnsi="Times New Roman" w:cs="Times New Roman"/>
          <w:color w:val="000000"/>
          <w:sz w:val="28"/>
          <w:szCs w:val="28"/>
          <w:shd w:val="clear" w:color="auto" w:fill="FFFFFF"/>
          <w:lang w:eastAsia="ru-RU"/>
        </w:rPr>
        <w:lastRenderedPageBreak/>
        <w:t>обучении выступали сотрудники прокуратуры г.Новотроицка,</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sz w:val="28"/>
          <w:szCs w:val="28"/>
          <w:lang w:eastAsia="ru-RU"/>
        </w:rPr>
        <w:t>АНО «Центр комплексной ресоциализации граждан», ГАУЗ «Больница скорой медицинской помощи»,  ГБУЗ «Новотроицкий наркологический диспансер», МУ МВД России «Орское», ГАУЗ «ООКИБ» «Новотроицкий центр профилактики и борьбы со СПИД», АНО «Продюсерский центр «Нота», ресурсный центр поддержки добровольческих и молодежных инициатив МАУК «Молодежный центр».</w:t>
      </w:r>
      <w:r w:rsidR="00320BFB" w:rsidRPr="00353887">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lang w:eastAsia="ru-RU"/>
        </w:rPr>
        <w:t>Выпускники первого образовательного курса проводили мероприятия первичной профилактики асоциальных проявлений в подростковой и молодежной среде. Волонтеры-профилакторы</w:t>
      </w:r>
      <w:r w:rsidR="00320BFB" w:rsidRPr="00353887">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lang w:eastAsia="ru-RU"/>
        </w:rPr>
        <w:t xml:space="preserve">проводили тренинги в ближайшем окружении (классах или группах по месту обучения) подростков, попавших на различные виды профилактического учета по программе «Равный обучает равного». </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В 2022 году были проведены:</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E0106">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shd w:val="clear" w:color="auto" w:fill="FFFFFF"/>
          <w:lang w:eastAsia="ru-RU"/>
        </w:rPr>
        <w:t xml:space="preserve">тренинги, акции в учреждениях общего и среднего </w:t>
      </w:r>
      <w:r w:rsidR="00320BFB" w:rsidRPr="00353887">
        <w:rPr>
          <w:rFonts w:ascii="Times New Roman" w:eastAsia="Times New Roman" w:hAnsi="Times New Roman" w:cs="Times New Roman"/>
          <w:sz w:val="28"/>
          <w:szCs w:val="28"/>
          <w:shd w:val="clear" w:color="auto" w:fill="FFFFFF"/>
          <w:lang w:eastAsia="ru-RU"/>
        </w:rPr>
        <w:t>п</w:t>
      </w:r>
      <w:r w:rsidRPr="001E0106">
        <w:rPr>
          <w:rFonts w:ascii="Times New Roman" w:eastAsia="Times New Roman" w:hAnsi="Times New Roman" w:cs="Times New Roman"/>
          <w:sz w:val="28"/>
          <w:szCs w:val="28"/>
          <w:shd w:val="clear" w:color="auto" w:fill="FFFFFF"/>
          <w:lang w:eastAsia="ru-RU"/>
        </w:rPr>
        <w:t xml:space="preserve">рофессионального образования (видео-клуб «Команда Познавалова. Опасное погружение», тренинг «Профилактика алкоголизма», тренинг «Добровольчество. Профилактика», видео-клуб «Алкоголь. Секреты манипуляции», тренинг </w:t>
      </w:r>
      <w:r w:rsidRPr="001E0106">
        <w:rPr>
          <w:rFonts w:ascii="Times New Roman" w:eastAsia="Times New Roman" w:hAnsi="Times New Roman" w:cs="Times New Roman"/>
          <w:sz w:val="28"/>
          <w:szCs w:val="28"/>
          <w:lang w:eastAsia="ru-RU"/>
        </w:rPr>
        <w:t xml:space="preserve">«Наркотики, </w:t>
      </w:r>
      <w:r w:rsidRPr="001E0106">
        <w:rPr>
          <w:rFonts w:ascii="Times New Roman" w:eastAsia="Times New Roman" w:hAnsi="Times New Roman" w:cs="Times New Roman"/>
          <w:sz w:val="28"/>
          <w:szCs w:val="28"/>
          <w:shd w:val="clear" w:color="auto" w:fill="FFFFFF"/>
          <w:lang w:eastAsia="ru-RU"/>
        </w:rPr>
        <w:t>наркотическая зависимость, причины и последствия потребления, формирование зависимости») для лиц, состоящих на учете в КДНиЗП и их окружения (в классах, где обучаются состоящие на учете). Проведено 36 мероприятий, охват 1144 человека;</w:t>
      </w:r>
    </w:p>
    <w:p w:rsidR="001E0106" w:rsidRPr="001E0106" w:rsidRDefault="001E0106" w:rsidP="001E0106">
      <w:pPr>
        <w:widowControl w:val="0"/>
        <w:suppressAutoHyphens/>
        <w:spacing w:after="0" w:line="240" w:lineRule="auto"/>
        <w:ind w:firstLine="709"/>
        <w:contextualSpacing/>
        <w:jc w:val="both"/>
        <w:rPr>
          <w:rFonts w:ascii="Times New Roman" w:eastAsia="Times New Roman" w:hAnsi="Times New Roman" w:cs="Times New Roman"/>
          <w:color w:val="000000"/>
          <w:sz w:val="28"/>
          <w:szCs w:val="28"/>
          <w:lang w:eastAsia="ru-RU"/>
        </w:rPr>
      </w:pPr>
      <w:r w:rsidRPr="001E0106">
        <w:rPr>
          <w:rFonts w:ascii="Times New Roman" w:eastAsia="Times New Roman" w:hAnsi="Times New Roman" w:cs="Times New Roman"/>
          <w:color w:val="000000"/>
          <w:sz w:val="28"/>
          <w:szCs w:val="28"/>
          <w:lang w:eastAsia="ru-RU"/>
        </w:rPr>
        <w:t>- проект «Котики против…», акция «</w:t>
      </w:r>
      <w:r w:rsidRPr="001E0106">
        <w:rPr>
          <w:rFonts w:ascii="Times New Roman" w:eastAsia="Times New Roman" w:hAnsi="Times New Roman" w:cs="Times New Roman"/>
          <w:color w:val="000000"/>
          <w:sz w:val="28"/>
          <w:szCs w:val="28"/>
          <w:lang w:val="en-US" w:eastAsia="ru-RU"/>
        </w:rPr>
        <w:t>Shift</w:t>
      </w:r>
      <w:r w:rsidRPr="001E0106">
        <w:rPr>
          <w:rFonts w:ascii="Times New Roman" w:eastAsia="Times New Roman" w:hAnsi="Times New Roman" w:cs="Times New Roman"/>
          <w:color w:val="000000"/>
          <w:sz w:val="28"/>
          <w:szCs w:val="28"/>
          <w:lang w:eastAsia="ru-RU"/>
        </w:rPr>
        <w:t>+</w:t>
      </w:r>
      <w:r w:rsidRPr="001E0106">
        <w:rPr>
          <w:rFonts w:ascii="Times New Roman" w:eastAsia="Times New Roman" w:hAnsi="Times New Roman" w:cs="Times New Roman"/>
          <w:color w:val="000000"/>
          <w:sz w:val="28"/>
          <w:szCs w:val="28"/>
          <w:lang w:val="en-US" w:eastAsia="ru-RU"/>
        </w:rPr>
        <w:t>Delete</w:t>
      </w:r>
      <w:r w:rsidRPr="001E0106">
        <w:rPr>
          <w:rFonts w:ascii="Times New Roman" w:eastAsia="Times New Roman" w:hAnsi="Times New Roman" w:cs="Times New Roman"/>
          <w:color w:val="000000"/>
          <w:sz w:val="28"/>
          <w:szCs w:val="28"/>
          <w:lang w:eastAsia="ru-RU"/>
        </w:rPr>
        <w:t>». Данные  проекты направлены на ликвидацию надписей и (или) изображений, противоречащих общим принципам морали и нравственности (оскорбительных слов и выражений, изображений и надписей, содержащих призывы к насилию или антиобщественному поведению, а также пропагандирующих курение, потребление алкогольных напитков, продажу наркотических средств). В течение 12 месяцев было закрашено 113 надписей, 59 из них антиобщественного характера;</w:t>
      </w:r>
    </w:p>
    <w:p w:rsidR="001E0106" w:rsidRPr="001E0106" w:rsidRDefault="001E0106" w:rsidP="001E0106">
      <w:pPr>
        <w:widowControl w:val="0"/>
        <w:suppressAutoHyphens/>
        <w:spacing w:after="0" w:line="240" w:lineRule="auto"/>
        <w:ind w:firstLine="709"/>
        <w:contextualSpacing/>
        <w:jc w:val="both"/>
        <w:rPr>
          <w:rFonts w:ascii="Times New Roman" w:eastAsia="Times New Roman" w:hAnsi="Times New Roman" w:cs="Times New Roman"/>
          <w:color w:val="000000"/>
          <w:sz w:val="28"/>
          <w:szCs w:val="28"/>
          <w:lang w:eastAsia="ru-RU"/>
        </w:rPr>
      </w:pPr>
      <w:r w:rsidRPr="001E0106">
        <w:rPr>
          <w:rFonts w:ascii="Times New Roman" w:eastAsia="Times New Roman" w:hAnsi="Times New Roman" w:cs="Times New Roman"/>
          <w:color w:val="000000"/>
          <w:sz w:val="28"/>
          <w:szCs w:val="28"/>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профилактическая акция «Чистые остановки». Наряду с трафаретной рекламой в городе Новотроицке стали появляться расклеенные объявления на остановочных павильонах и досках объявлений, рекламирующих телеграмм-каналы, вовлекающие в распространение наркосодержащих веществ. Волонтерами были сняты 30 таких объявлений;</w:t>
      </w:r>
    </w:p>
    <w:p w:rsidR="001E0106" w:rsidRPr="001E0106" w:rsidRDefault="001E0106" w:rsidP="001E0106">
      <w:pPr>
        <w:widowControl w:val="0"/>
        <w:suppressAutoHyphens/>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в рамках профилактического мероприятия «Внимание-дети!» волонтеры проекта «Безопасный</w:t>
      </w:r>
      <w:r w:rsidRPr="001E0106">
        <w:rPr>
          <w:rFonts w:ascii="Times New Roman" w:eastAsia="Times New Roman" w:hAnsi="Times New Roman" w:cs="Times New Roman"/>
          <w:color w:val="000000"/>
          <w:sz w:val="28"/>
          <w:szCs w:val="28"/>
          <w:shd w:val="clear" w:color="auto" w:fill="FFFFFF"/>
          <w:lang w:val="en-US" w:eastAsia="ru-RU"/>
        </w:rPr>
        <w:t> </w:t>
      </w:r>
      <w:r w:rsidRPr="001E0106">
        <w:rPr>
          <w:rFonts w:ascii="Times New Roman" w:eastAsia="Times New Roman" w:hAnsi="Times New Roman" w:cs="Times New Roman"/>
          <w:color w:val="000000"/>
          <w:sz w:val="28"/>
          <w:szCs w:val="28"/>
          <w:shd w:val="clear" w:color="auto" w:fill="FFFFFF"/>
          <w:lang w:eastAsia="ru-RU"/>
        </w:rPr>
        <w:t>пешеход» совместно с</w:t>
      </w:r>
      <w:r w:rsidRPr="001E0106">
        <w:rPr>
          <w:rFonts w:ascii="Times New Roman" w:eastAsia="Times New Roman" w:hAnsi="Times New Roman" w:cs="Times New Roman"/>
          <w:color w:val="000000"/>
          <w:sz w:val="28"/>
          <w:szCs w:val="28"/>
          <w:shd w:val="clear" w:color="auto" w:fill="FFFFFF"/>
          <w:lang w:val="en-US" w:eastAsia="ru-RU"/>
        </w:rPr>
        <w:t> </w:t>
      </w:r>
      <w:r w:rsidRPr="001E0106">
        <w:rPr>
          <w:rFonts w:ascii="Times New Roman" w:eastAsia="Times New Roman" w:hAnsi="Times New Roman" w:cs="Times New Roman"/>
          <w:color w:val="000000"/>
          <w:sz w:val="28"/>
          <w:szCs w:val="28"/>
          <w:shd w:val="clear" w:color="auto" w:fill="FFFFFF"/>
          <w:lang w:eastAsia="ru-RU"/>
        </w:rPr>
        <w:t>сотрудниками ОГИБДД МУ МВД России «Орское» провели акцию «Безопасный</w:t>
      </w:r>
      <w:r w:rsidRPr="001E0106">
        <w:rPr>
          <w:rFonts w:ascii="Times New Roman" w:eastAsia="Times New Roman" w:hAnsi="Times New Roman" w:cs="Times New Roman"/>
          <w:color w:val="000000"/>
          <w:sz w:val="28"/>
          <w:szCs w:val="28"/>
          <w:shd w:val="clear" w:color="auto" w:fill="FFFFFF"/>
          <w:lang w:val="en-US" w:eastAsia="ru-RU"/>
        </w:rPr>
        <w:t> </w:t>
      </w:r>
      <w:r w:rsidRPr="001E0106">
        <w:rPr>
          <w:rFonts w:ascii="Times New Roman" w:eastAsia="Times New Roman" w:hAnsi="Times New Roman" w:cs="Times New Roman"/>
          <w:color w:val="000000"/>
          <w:sz w:val="28"/>
          <w:szCs w:val="28"/>
          <w:shd w:val="clear" w:color="auto" w:fill="FFFFFF"/>
          <w:lang w:eastAsia="ru-RU"/>
        </w:rPr>
        <w:t>пешеход!». Перед</w:t>
      </w:r>
      <w:r w:rsidRPr="001E0106">
        <w:rPr>
          <w:rFonts w:ascii="Times New Roman" w:eastAsia="Times New Roman" w:hAnsi="Times New Roman" w:cs="Times New Roman"/>
          <w:color w:val="000000"/>
          <w:sz w:val="28"/>
          <w:szCs w:val="28"/>
          <w:shd w:val="clear" w:color="auto" w:fill="FFFFFF"/>
          <w:lang w:val="en-US" w:eastAsia="ru-RU"/>
        </w:rPr>
        <w:t> </w:t>
      </w:r>
      <w:r w:rsidRPr="001E0106">
        <w:rPr>
          <w:rFonts w:ascii="Times New Roman" w:eastAsia="Times New Roman" w:hAnsi="Times New Roman" w:cs="Times New Roman"/>
          <w:color w:val="000000"/>
          <w:sz w:val="28"/>
          <w:szCs w:val="28"/>
          <w:shd w:val="clear" w:color="auto" w:fill="FFFFFF"/>
          <w:lang w:eastAsia="ru-RU"/>
        </w:rPr>
        <w:t xml:space="preserve">пешеходными переходами вблизи образовательных учреждений и детских садов, близ точек расположения </w:t>
      </w:r>
      <w:r w:rsidRPr="001E0106">
        <w:rPr>
          <w:rFonts w:ascii="Times New Roman" w:eastAsia="Times New Roman" w:hAnsi="Times New Roman" w:cs="Times New Roman"/>
          <w:color w:val="000000"/>
          <w:sz w:val="28"/>
          <w:szCs w:val="28"/>
          <w:shd w:val="clear" w:color="auto" w:fill="FFFFFF"/>
          <w:lang w:eastAsia="ru-RU"/>
        </w:rPr>
        <w:lastRenderedPageBreak/>
        <w:t>электросамокатов участники акции с помощью баллончиков краски и трафарета нанесли на асфальт предупредительные надписи: «Отвлекись от телефона!», «Посмотри по сторонам!», «Возьми ребенка за руку!», «Осторожно злая машина!». В акции приняли участие 6 волонтеров, нанесено 24 надписи;</w:t>
      </w:r>
    </w:p>
    <w:p w:rsidR="001E0106" w:rsidRPr="001E0106" w:rsidRDefault="001E0106" w:rsidP="001E0106">
      <w:pPr>
        <w:widowControl w:val="0"/>
        <w:suppressAutoHyphens/>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 проект «Летний образовательный клуб «Тур</w:t>
      </w:r>
      <w:r w:rsidRPr="001E0106">
        <w:rPr>
          <w:rFonts w:ascii="Times New Roman" w:eastAsia="Times New Roman" w:hAnsi="Times New Roman" w:cs="Times New Roman"/>
          <w:color w:val="000000"/>
          <w:sz w:val="28"/>
          <w:szCs w:val="28"/>
          <w:shd w:val="clear" w:color="auto" w:fill="FFFFFF"/>
          <w:lang w:val="en-US" w:eastAsia="ru-RU"/>
        </w:rPr>
        <w:t> </w:t>
      </w:r>
      <w:r w:rsidRPr="001E0106">
        <w:rPr>
          <w:rFonts w:ascii="Times New Roman" w:eastAsia="Times New Roman" w:hAnsi="Times New Roman" w:cs="Times New Roman"/>
          <w:color w:val="000000"/>
          <w:sz w:val="28"/>
          <w:szCs w:val="28"/>
          <w:shd w:val="clear" w:color="auto" w:fill="FFFFFF"/>
          <w:lang w:eastAsia="ru-RU"/>
        </w:rPr>
        <w:t>по</w:t>
      </w:r>
      <w:r w:rsidRPr="001E0106">
        <w:rPr>
          <w:rFonts w:ascii="Times New Roman" w:eastAsia="Times New Roman" w:hAnsi="Times New Roman" w:cs="Times New Roman"/>
          <w:color w:val="000000"/>
          <w:sz w:val="28"/>
          <w:szCs w:val="28"/>
          <w:shd w:val="clear" w:color="auto" w:fill="FFFFFF"/>
          <w:lang w:val="en-US" w:eastAsia="ru-RU"/>
        </w:rPr>
        <w:t> </w:t>
      </w:r>
      <w:r w:rsidRPr="001E0106">
        <w:rPr>
          <w:rFonts w:ascii="Times New Roman" w:eastAsia="Times New Roman" w:hAnsi="Times New Roman" w:cs="Times New Roman"/>
          <w:color w:val="000000"/>
          <w:sz w:val="28"/>
          <w:szCs w:val="28"/>
          <w:shd w:val="clear" w:color="auto" w:fill="FFFFFF"/>
          <w:lang w:eastAsia="ru-RU"/>
        </w:rPr>
        <w:t>здоровью», поддержанный грантовым конкурсом «ВМЕСТЕ! С моим городом» АО «Уральская Сталь». Проект направлен на обучение добровольцев профилактических программ. Участники проекта прошли обучение по разработке интерактивных занятий по темам профилактики употребления алкоголя и наркосодержащих веществ, табакокурения, а также ВИЧ-инфекции.</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В период обучения волонтеры самостоятельно разрабатывали и проводили акции, интеллектуальные игры, социальные и форум театры, квесты и многое другое. Охват 1144 человека.</w:t>
      </w:r>
    </w:p>
    <w:p w:rsidR="001E0106" w:rsidRPr="001E0106" w:rsidRDefault="001E0106" w:rsidP="001E0106">
      <w:pPr>
        <w:widowControl w:val="0"/>
        <w:suppressAutoHyphens/>
        <w:spacing w:after="0" w:line="240" w:lineRule="auto"/>
        <w:ind w:firstLine="709"/>
        <w:contextualSpacing/>
        <w:jc w:val="both"/>
        <w:rPr>
          <w:rFonts w:ascii="Times New Roman" w:eastAsia="Times New Roman" w:hAnsi="Times New Roman" w:cs="Times New Roman"/>
          <w:color w:val="000000"/>
          <w:sz w:val="28"/>
          <w:szCs w:val="28"/>
          <w:lang w:eastAsia="ru-RU"/>
        </w:rPr>
      </w:pPr>
      <w:r w:rsidRPr="001E0106">
        <w:rPr>
          <w:rFonts w:ascii="Times New Roman" w:eastAsia="Times New Roman" w:hAnsi="Times New Roman" w:cs="Times New Roman"/>
          <w:color w:val="000000"/>
          <w:sz w:val="28"/>
          <w:szCs w:val="28"/>
          <w:lang w:eastAsia="ru-RU"/>
        </w:rPr>
        <w:t>При администрации муниципального образования город Новотроицк действует муниципальная межведомственная комиссия по противодействию злоупотреблению наркотическими средствами и их незаконному обороту. В рамках плана работы комиссии в течение года сотрудниками администрации муниципального образования город Новотроицк, сотрудниками ОП №3 МУ МВД России «Орское», представителями общественных организаций проводились обследования территории муниципального образования город Новотроицк на предмет произрастания дикорастущих наркосодержащих растений. Выявлено 18 очагов произрастания, 5000 м² произрастаний дикорастущих наркосодержащих растений были ликвидированы силами управляющих коммунальных компаний  и организаций, осуществляющих содержание зеленых насаждений на территории города.</w:t>
      </w:r>
    </w:p>
    <w:p w:rsidR="001E0106" w:rsidRPr="001E0106" w:rsidRDefault="001E0106" w:rsidP="001E0106">
      <w:pPr>
        <w:widowControl w:val="0"/>
        <w:suppressAutoHyphens/>
        <w:spacing w:after="0" w:line="240" w:lineRule="auto"/>
        <w:ind w:firstLine="709"/>
        <w:contextualSpacing/>
        <w:jc w:val="both"/>
        <w:rPr>
          <w:rFonts w:ascii="Times New Roman" w:eastAsia="Times New Roman" w:hAnsi="Times New Roman" w:cs="Times New Roman"/>
          <w:color w:val="000000"/>
          <w:sz w:val="28"/>
          <w:szCs w:val="28"/>
          <w:lang w:eastAsia="ru-RU"/>
        </w:rPr>
      </w:pPr>
      <w:r w:rsidRPr="001E0106">
        <w:rPr>
          <w:rFonts w:ascii="Times New Roman" w:eastAsia="Times New Roman" w:hAnsi="Times New Roman" w:cs="Times New Roman"/>
          <w:color w:val="000000"/>
          <w:sz w:val="28"/>
          <w:szCs w:val="28"/>
          <w:lang w:eastAsia="ru-RU"/>
        </w:rPr>
        <w:t>В 2022 году специалист комитета по делам молодежи прошел обучение на базе ФГБОУ ВО «ОГУ» на тему: «Выявление деструктивных субкультур в образовательных учреждениях, местах притяжения и профилактики негативных проявлений в подростковой среде».</w:t>
      </w:r>
    </w:p>
    <w:p w:rsidR="001E0106" w:rsidRPr="001E0106" w:rsidRDefault="001E0106" w:rsidP="001E0106">
      <w:pPr>
        <w:widowControl w:val="0"/>
        <w:suppressAutoHyphens/>
        <w:spacing w:after="0" w:line="240" w:lineRule="auto"/>
        <w:ind w:firstLine="709"/>
        <w:contextualSpacing/>
        <w:jc w:val="both"/>
        <w:rPr>
          <w:rFonts w:ascii="Times New Roman" w:eastAsia="Times New Roman" w:hAnsi="Times New Roman" w:cs="Times New Roman"/>
          <w:color w:val="000000"/>
          <w:sz w:val="28"/>
          <w:szCs w:val="28"/>
          <w:lang w:eastAsia="ru-RU"/>
        </w:rPr>
      </w:pPr>
      <w:r w:rsidRPr="001E0106">
        <w:rPr>
          <w:rFonts w:ascii="Times New Roman" w:eastAsia="Times New Roman" w:hAnsi="Times New Roman" w:cs="Times New Roman"/>
          <w:color w:val="000000"/>
          <w:sz w:val="28"/>
          <w:szCs w:val="28"/>
          <w:shd w:val="clear" w:color="auto" w:fill="FFFFFF"/>
          <w:lang w:eastAsia="ru-RU"/>
        </w:rPr>
        <w:t>Всего в мероприятиях первичной профилактики правонарушений и преступлений в молодежной среде за 2022 год приняло участие 1650 человек.</w:t>
      </w:r>
    </w:p>
    <w:p w:rsidR="001E0106" w:rsidRPr="001E0106" w:rsidRDefault="001E0106" w:rsidP="001E0106">
      <w:pPr>
        <w:tabs>
          <w:tab w:val="left" w:pos="915"/>
          <w:tab w:val="left" w:pos="1350"/>
        </w:tab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b/>
          <w:sz w:val="28"/>
          <w:szCs w:val="28"/>
          <w:lang w:eastAsia="ru-RU"/>
        </w:rPr>
        <w:t>7. Формирование ценностей семейной культуры</w:t>
      </w:r>
    </w:p>
    <w:p w:rsidR="001E0106" w:rsidRPr="001E0106" w:rsidRDefault="001E0106" w:rsidP="001E0106">
      <w:pPr>
        <w:tabs>
          <w:tab w:val="left" w:pos="915"/>
          <w:tab w:val="left" w:pos="1350"/>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sz w:val="28"/>
          <w:szCs w:val="28"/>
          <w:lang w:eastAsia="ru-RU"/>
        </w:rPr>
        <w:t>1 июня в городском парке был реализован ставший традиционным проект #НовотроицкТерриторияДетства</w:t>
      </w:r>
      <w:r w:rsidRPr="001E0106">
        <w:rPr>
          <w:rFonts w:ascii="Times New Roman" w:eastAsia="Times New Roman" w:hAnsi="Times New Roman" w:cs="Times New Roman"/>
          <w:color w:val="000000"/>
          <w:sz w:val="28"/>
          <w:szCs w:val="28"/>
          <w:shd w:val="clear" w:color="auto" w:fill="FFFFFF"/>
          <w:lang w:eastAsia="ru-RU"/>
        </w:rPr>
        <w:t>, н</w:t>
      </w:r>
      <w:r w:rsidRPr="001E0106">
        <w:rPr>
          <w:rFonts w:ascii="Times New Roman" w:eastAsia="Times New Roman" w:hAnsi="Times New Roman" w:cs="Times New Roman"/>
          <w:sz w:val="28"/>
          <w:szCs w:val="28"/>
          <w:lang w:eastAsia="ru-RU"/>
        </w:rPr>
        <w:t>аправленный на организацию доступного семейного досуга новотройчан.</w:t>
      </w:r>
      <w:r w:rsidRPr="001E0106">
        <w:rPr>
          <w:rFonts w:ascii="Times New Roman" w:eastAsia="Times New Roman" w:hAnsi="Times New Roman" w:cs="Times New Roman"/>
          <w:color w:val="000000"/>
          <w:sz w:val="28"/>
          <w:szCs w:val="28"/>
          <w:shd w:val="clear" w:color="auto" w:fill="FFFFFF"/>
          <w:lang w:eastAsia="ru-RU"/>
        </w:rPr>
        <w:t xml:space="preserve"> В </w:t>
      </w:r>
      <w:r w:rsidRPr="001E0106">
        <w:rPr>
          <w:rFonts w:ascii="Times New Roman" w:eastAsia="Times New Roman" w:hAnsi="Times New Roman" w:cs="Times New Roman"/>
          <w:sz w:val="28"/>
          <w:szCs w:val="28"/>
          <w:lang w:eastAsia="ru-RU"/>
        </w:rPr>
        <w:t>рамках проекта в течение всего дня проходили: концертные программы артистов продюсерского центра «Нота», игровые программы для детей, мастер-классы, открытый</w:t>
      </w:r>
      <w:r w:rsidR="00320BFB" w:rsidRPr="00353887">
        <w:rPr>
          <w:rFonts w:ascii="Times New Roman" w:eastAsia="Times New Roman" w:hAnsi="Times New Roman" w:cs="Times New Roman"/>
          <w:sz w:val="28"/>
          <w:szCs w:val="28"/>
          <w:lang w:eastAsia="ru-RU"/>
        </w:rPr>
        <w:t xml:space="preserve"> </w:t>
      </w:r>
      <w:r w:rsidRPr="001E0106">
        <w:rPr>
          <w:rFonts w:ascii="Times New Roman" w:eastAsia="Times New Roman" w:hAnsi="Times New Roman" w:cs="Times New Roman"/>
          <w:sz w:val="28"/>
          <w:szCs w:val="28"/>
          <w:lang w:eastAsia="ru-RU"/>
        </w:rPr>
        <w:t xml:space="preserve">кинопоказ мультфильма. Проект стал связующим звеном в семье между поколениями, </w:t>
      </w:r>
      <w:r w:rsidRPr="001E0106">
        <w:rPr>
          <w:rFonts w:ascii="Times New Roman" w:eastAsia="Times New Roman" w:hAnsi="Times New Roman" w:cs="Times New Roman"/>
          <w:sz w:val="28"/>
          <w:szCs w:val="28"/>
          <w:lang w:eastAsia="ru-RU"/>
        </w:rPr>
        <w:lastRenderedPageBreak/>
        <w:t xml:space="preserve">учитывая интересы каждого. Он объединил общим досугом не только семьи изнутри, но и позволил разным семьям проводить время интересно вместе. Это способствовало укреплению дружественных отношений и среди детей и среди взрослых. </w:t>
      </w:r>
    </w:p>
    <w:p w:rsidR="001E0106" w:rsidRPr="001E0106" w:rsidRDefault="001E0106" w:rsidP="001E0106">
      <w:pPr>
        <w:tabs>
          <w:tab w:val="left" w:pos="915"/>
          <w:tab w:val="left" w:pos="1350"/>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E0106">
        <w:rPr>
          <w:rFonts w:ascii="Times New Roman" w:eastAsia="Times New Roman" w:hAnsi="Times New Roman" w:cs="Times New Roman"/>
          <w:color w:val="000000"/>
          <w:sz w:val="28"/>
          <w:szCs w:val="28"/>
          <w:shd w:val="clear" w:color="auto" w:fill="FFFFFF"/>
          <w:lang w:eastAsia="ru-RU"/>
        </w:rPr>
        <w:t>16 июля в Городском парке состоялся семейный праздник посвященный Дню металлурга. Танцевальное «МиниДиско», точки активности, развлекательная программа с энергичными аниматорами и мультяшными героями. В завершении программы на летней эстраде городского парка был организован кинопоказ. Под открытым небом новотройчане</w:t>
      </w:r>
      <w:r w:rsidR="00320BFB" w:rsidRPr="00353887">
        <w:rPr>
          <w:rFonts w:ascii="Times New Roman" w:eastAsia="Times New Roman" w:hAnsi="Times New Roman" w:cs="Times New Roman"/>
          <w:color w:val="000000"/>
          <w:sz w:val="28"/>
          <w:szCs w:val="28"/>
          <w:shd w:val="clear" w:color="auto" w:fill="FFFFFF"/>
          <w:lang w:eastAsia="ru-RU"/>
        </w:rPr>
        <w:t xml:space="preserve"> </w:t>
      </w:r>
      <w:r w:rsidRPr="001E0106">
        <w:rPr>
          <w:rFonts w:ascii="Times New Roman" w:eastAsia="Times New Roman" w:hAnsi="Times New Roman" w:cs="Times New Roman"/>
          <w:color w:val="000000"/>
          <w:sz w:val="28"/>
          <w:szCs w:val="28"/>
          <w:shd w:val="clear" w:color="auto" w:fill="FFFFFF"/>
          <w:lang w:eastAsia="ru-RU"/>
        </w:rPr>
        <w:t>лицезрели советский художественный фильм – «Высота».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1E0106">
        <w:rPr>
          <w:rFonts w:ascii="Times New Roman" w:eastAsia="Times New Roman" w:hAnsi="Times New Roman" w:cs="Times New Roman"/>
          <w:b/>
          <w:sz w:val="28"/>
          <w:szCs w:val="28"/>
          <w:lang w:eastAsia="ru-RU"/>
        </w:rPr>
        <w:t>8. Проектная деятельность</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Добровольцы и активная молодежь города приняли участие в конкурсе социально-ориентированных проектов «Вместе с моим городом!» УК «МЕТАЛЛОИНВЕСТ», по итогам которого финансовую поддержку на реализацию идей получили:</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Королькова Юлия, ведущий специалист комитета по делам молодежи администрации МО г. Новотроицк, проект «Свеча Памяти» - сохранение исторического наследия страны;</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xml:space="preserve">- Смирнова Виктория, тренер движения «#ВСЕНАСПОРТсообщества», волонтер корпоративного движения «Вместе! С призванием» АО «Уральская Сталь», проект «Открытые тренировки бегового клуба» - популяризация </w:t>
      </w:r>
      <w:r w:rsidR="00320BFB" w:rsidRPr="00353887">
        <w:rPr>
          <w:rFonts w:ascii="Times New Roman" w:eastAsia="Times New Roman" w:hAnsi="Times New Roman" w:cs="Times New Roman"/>
          <w:sz w:val="28"/>
          <w:szCs w:val="28"/>
          <w:lang w:eastAsia="ru-RU"/>
        </w:rPr>
        <w:t xml:space="preserve">легкой </w:t>
      </w:r>
      <w:r w:rsidRPr="001E0106">
        <w:rPr>
          <w:rFonts w:ascii="Times New Roman" w:eastAsia="Times New Roman" w:hAnsi="Times New Roman" w:cs="Times New Roman"/>
          <w:sz w:val="28"/>
          <w:szCs w:val="28"/>
          <w:lang w:eastAsia="ru-RU"/>
        </w:rPr>
        <w:t>атлетики среди молодежи и вовлечение жителе</w:t>
      </w:r>
      <w:r w:rsidR="00320BFB" w:rsidRPr="00353887">
        <w:rPr>
          <w:rFonts w:ascii="Times New Roman" w:eastAsia="Times New Roman" w:hAnsi="Times New Roman" w:cs="Times New Roman"/>
          <w:sz w:val="28"/>
          <w:szCs w:val="28"/>
          <w:lang w:eastAsia="ru-RU"/>
        </w:rPr>
        <w:t>й</w:t>
      </w:r>
      <w:r w:rsidRPr="001E0106">
        <w:rPr>
          <w:rFonts w:ascii="Times New Roman" w:eastAsia="Times New Roman" w:hAnsi="Times New Roman" w:cs="Times New Roman"/>
          <w:sz w:val="28"/>
          <w:szCs w:val="28"/>
          <w:lang w:eastAsia="ru-RU"/>
        </w:rPr>
        <w:t xml:space="preserve"> города к регулярным занятиям бегом всех возрастов;</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xml:space="preserve">- ГАПОУ «Новотроицкий строительный техникум», проект «НСТ творит добро! Новый уровень» -расширение Центра </w:t>
      </w:r>
      <w:r w:rsidR="00320BFB" w:rsidRPr="00353887">
        <w:rPr>
          <w:rFonts w:ascii="Times New Roman" w:eastAsia="Times New Roman" w:hAnsi="Times New Roman" w:cs="Times New Roman"/>
          <w:sz w:val="28"/>
          <w:szCs w:val="28"/>
          <w:lang w:eastAsia="ru-RU"/>
        </w:rPr>
        <w:t>адресной</w:t>
      </w:r>
      <w:r w:rsidRPr="001E0106">
        <w:rPr>
          <w:rFonts w:ascii="Times New Roman" w:eastAsia="Times New Roman" w:hAnsi="Times New Roman" w:cs="Times New Roman"/>
          <w:sz w:val="28"/>
          <w:szCs w:val="28"/>
          <w:lang w:eastAsia="ru-RU"/>
        </w:rPr>
        <w:t xml:space="preserve"> помощи для организации социального обслуживания </w:t>
      </w:r>
      <w:r w:rsidR="00320BFB" w:rsidRPr="00353887">
        <w:rPr>
          <w:rFonts w:ascii="Times New Roman" w:eastAsia="Times New Roman" w:hAnsi="Times New Roman" w:cs="Times New Roman"/>
          <w:sz w:val="28"/>
          <w:szCs w:val="28"/>
          <w:lang w:eastAsia="ru-RU"/>
        </w:rPr>
        <w:t>людей</w:t>
      </w:r>
      <w:r w:rsidRPr="001E0106">
        <w:rPr>
          <w:rFonts w:ascii="Times New Roman" w:eastAsia="Times New Roman" w:hAnsi="Times New Roman" w:cs="Times New Roman"/>
          <w:sz w:val="28"/>
          <w:szCs w:val="28"/>
          <w:lang w:eastAsia="ru-RU"/>
        </w:rPr>
        <w:t xml:space="preserve">̆ старшего поколения и маломобильных </w:t>
      </w:r>
      <w:r w:rsidR="00320BFB" w:rsidRPr="00353887">
        <w:rPr>
          <w:rFonts w:ascii="Times New Roman" w:eastAsia="Times New Roman" w:hAnsi="Times New Roman" w:cs="Times New Roman"/>
          <w:sz w:val="28"/>
          <w:szCs w:val="28"/>
          <w:lang w:eastAsia="ru-RU"/>
        </w:rPr>
        <w:t>людей</w:t>
      </w:r>
      <w:r w:rsidRPr="001E0106">
        <w:rPr>
          <w:rFonts w:ascii="Times New Roman" w:eastAsia="Times New Roman" w:hAnsi="Times New Roman" w:cs="Times New Roman"/>
          <w:sz w:val="28"/>
          <w:szCs w:val="28"/>
          <w:lang w:eastAsia="ru-RU"/>
        </w:rPr>
        <w:t xml:space="preserve"> и инвалидов студентами НСТ;</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Колчинская Алина, руководитель ресурсного центра поддержки добровольческих и молодежных инициатив города Новотроицка, проект «Летний образовательный клуб «Тур по здоровью» - снижение количества подростков, поставленных на учет в КДНиЗП, посредством обучения волонтеров профилактических программ на территории города;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 xml:space="preserve">- Сущий Юрий, руководитель отряда волонтеров чрезвычайных ситуаций «Следопыт», проект «ВЧС «Следопыт» Новые горизонты» - помощь жителям города при возникновении </w:t>
      </w:r>
      <w:r w:rsidR="00320BFB" w:rsidRPr="00353887">
        <w:rPr>
          <w:rFonts w:ascii="Times New Roman" w:eastAsia="Times New Roman" w:hAnsi="Times New Roman" w:cs="Times New Roman"/>
          <w:sz w:val="28"/>
          <w:szCs w:val="28"/>
          <w:lang w:eastAsia="ru-RU"/>
        </w:rPr>
        <w:t>чрезвычайных</w:t>
      </w:r>
      <w:r w:rsidRPr="001E0106">
        <w:rPr>
          <w:rFonts w:ascii="Times New Roman" w:eastAsia="Times New Roman" w:hAnsi="Times New Roman" w:cs="Times New Roman"/>
          <w:sz w:val="28"/>
          <w:szCs w:val="28"/>
          <w:lang w:eastAsia="ru-RU"/>
        </w:rPr>
        <w:t xml:space="preserve"> ситуаций и проведение профилактических мероприятий. </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1E0106">
        <w:rPr>
          <w:rFonts w:ascii="Times New Roman" w:eastAsia="Times New Roman" w:hAnsi="Times New Roman" w:cs="Times New Roman"/>
          <w:b/>
          <w:sz w:val="28"/>
          <w:szCs w:val="28"/>
          <w:lang w:eastAsia="ru-RU"/>
        </w:rPr>
        <w:t>9. Работа по экологическому просвещению молодежи</w:t>
      </w:r>
    </w:p>
    <w:p w:rsidR="001E0106" w:rsidRPr="001E0106" w:rsidRDefault="001E0106" w:rsidP="001E010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E0106">
        <w:rPr>
          <w:rFonts w:ascii="Times New Roman" w:eastAsia="Times New Roman" w:hAnsi="Times New Roman" w:cs="Times New Roman"/>
          <w:sz w:val="28"/>
          <w:szCs w:val="28"/>
          <w:shd w:val="clear" w:color="auto" w:fill="FFFFFF"/>
          <w:lang w:eastAsia="ru-RU"/>
        </w:rPr>
        <w:t>8 октября 2022 года в городе состоялся эколого-этнический фестиваль «</w:t>
      </w:r>
      <w:r w:rsidRPr="001E0106">
        <w:rPr>
          <w:rFonts w:ascii="Times New Roman" w:eastAsia="Times New Roman" w:hAnsi="Times New Roman" w:cs="Times New Roman"/>
          <w:sz w:val="28"/>
          <w:szCs w:val="28"/>
          <w:lang w:eastAsia="ru-RU"/>
        </w:rPr>
        <w:t>Чистые</w:t>
      </w:r>
      <w:r w:rsidRPr="001E0106">
        <w:rPr>
          <w:rFonts w:ascii="Times New Roman" w:eastAsia="Times New Roman" w:hAnsi="Times New Roman" w:cs="Times New Roman"/>
          <w:sz w:val="28"/>
          <w:szCs w:val="28"/>
          <w:shd w:val="clear" w:color="auto" w:fill="FFFFFF"/>
          <w:lang w:eastAsia="ru-RU"/>
        </w:rPr>
        <w:t> </w:t>
      </w:r>
      <w:r w:rsidRPr="001E0106">
        <w:rPr>
          <w:rFonts w:ascii="Times New Roman" w:eastAsia="Times New Roman" w:hAnsi="Times New Roman" w:cs="Times New Roman"/>
          <w:sz w:val="28"/>
          <w:szCs w:val="28"/>
          <w:lang w:eastAsia="ru-RU"/>
        </w:rPr>
        <w:t>Игры</w:t>
      </w:r>
      <w:r w:rsidRPr="001E0106">
        <w:rPr>
          <w:rFonts w:ascii="Times New Roman" w:eastAsia="Times New Roman" w:hAnsi="Times New Roman" w:cs="Times New Roman"/>
          <w:sz w:val="28"/>
          <w:szCs w:val="28"/>
          <w:shd w:val="clear" w:color="auto" w:fill="FFFFFF"/>
          <w:lang w:eastAsia="ru-RU"/>
        </w:rPr>
        <w:t>» на берегу озера «Сазанье». «</w:t>
      </w:r>
      <w:r w:rsidRPr="001E0106">
        <w:rPr>
          <w:rFonts w:ascii="Times New Roman" w:eastAsia="Times New Roman" w:hAnsi="Times New Roman" w:cs="Times New Roman"/>
          <w:sz w:val="28"/>
          <w:szCs w:val="28"/>
          <w:lang w:eastAsia="ru-RU"/>
        </w:rPr>
        <w:t>Чистые</w:t>
      </w:r>
      <w:r w:rsidRPr="001E0106">
        <w:rPr>
          <w:rFonts w:ascii="Times New Roman" w:eastAsia="Times New Roman" w:hAnsi="Times New Roman" w:cs="Times New Roman"/>
          <w:sz w:val="28"/>
          <w:szCs w:val="28"/>
          <w:shd w:val="clear" w:color="auto" w:fill="FFFFFF"/>
          <w:lang w:eastAsia="ru-RU"/>
        </w:rPr>
        <w:t> </w:t>
      </w:r>
      <w:r w:rsidRPr="001E0106">
        <w:rPr>
          <w:rFonts w:ascii="Times New Roman" w:eastAsia="Times New Roman" w:hAnsi="Times New Roman" w:cs="Times New Roman"/>
          <w:sz w:val="28"/>
          <w:szCs w:val="28"/>
          <w:lang w:eastAsia="ru-RU"/>
        </w:rPr>
        <w:t>Игры</w:t>
      </w:r>
      <w:r w:rsidRPr="001E0106">
        <w:rPr>
          <w:rFonts w:ascii="Times New Roman" w:eastAsia="Times New Roman" w:hAnsi="Times New Roman" w:cs="Times New Roman"/>
          <w:sz w:val="28"/>
          <w:szCs w:val="28"/>
          <w:shd w:val="clear" w:color="auto" w:fill="FFFFFF"/>
          <w:lang w:eastAsia="ru-RU"/>
        </w:rPr>
        <w:t xml:space="preserve">» собрали более </w:t>
      </w:r>
      <w:r w:rsidRPr="001E0106">
        <w:rPr>
          <w:rFonts w:ascii="Times New Roman" w:eastAsia="Times New Roman" w:hAnsi="Times New Roman" w:cs="Times New Roman"/>
          <w:sz w:val="28"/>
          <w:szCs w:val="28"/>
          <w:shd w:val="clear" w:color="auto" w:fill="FFFFFF"/>
          <w:lang w:eastAsia="ru-RU"/>
        </w:rPr>
        <w:lastRenderedPageBreak/>
        <w:t>150 человек - игроков, волонтеров, партнеров, творческих коллективов и объединений! 24 команды сразились в схватке за мусор и собрали 2 тонны 17 килограмм отходов! Проект проходил под эгидой профилактики терроризма и экстремизма в молодежной среде при поддержке конфессиональных сообществ Новотроицка.</w:t>
      </w:r>
    </w:p>
    <w:p w:rsidR="001E0106" w:rsidRPr="001E0106" w:rsidRDefault="001E0106" w:rsidP="001E010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E0106">
        <w:rPr>
          <w:rFonts w:ascii="Times New Roman" w:eastAsia="Times New Roman" w:hAnsi="Times New Roman" w:cs="Times New Roman"/>
          <w:sz w:val="28"/>
          <w:szCs w:val="28"/>
          <w:shd w:val="clear" w:color="auto" w:fill="FFFFFF"/>
          <w:lang w:eastAsia="ru-RU"/>
        </w:rPr>
        <w:t>Общими усилиями командам удалось собрать 256 мешков отходов, из них:</w:t>
      </w:r>
    </w:p>
    <w:p w:rsidR="001E0106" w:rsidRPr="001E0106" w:rsidRDefault="001E0106" w:rsidP="001E010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E0106">
        <w:rPr>
          <w:rFonts w:ascii="Times New Roman" w:eastAsia="Times New Roman" w:hAnsi="Times New Roman" w:cs="Times New Roman"/>
          <w:sz w:val="28"/>
          <w:szCs w:val="28"/>
          <w:shd w:val="clear" w:color="auto" w:fill="FFFFFF"/>
          <w:lang w:eastAsia="ru-RU"/>
        </w:rPr>
        <w:t>- 94 мешка смешанного мусора;</w:t>
      </w:r>
    </w:p>
    <w:p w:rsidR="001E0106" w:rsidRPr="001E0106" w:rsidRDefault="001E0106" w:rsidP="001E010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E0106">
        <w:rPr>
          <w:rFonts w:ascii="Times New Roman" w:eastAsia="Times New Roman" w:hAnsi="Times New Roman" w:cs="Times New Roman"/>
          <w:sz w:val="28"/>
          <w:szCs w:val="28"/>
          <w:shd w:val="clear" w:color="auto" w:fill="FFFFFF"/>
          <w:lang w:eastAsia="ru-RU"/>
        </w:rPr>
        <w:t>- 86 мешков пластика;</w:t>
      </w:r>
    </w:p>
    <w:p w:rsidR="001E0106" w:rsidRPr="001E0106" w:rsidRDefault="001E0106" w:rsidP="001E010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E0106">
        <w:rPr>
          <w:rFonts w:ascii="Times New Roman" w:eastAsia="Times New Roman" w:hAnsi="Times New Roman" w:cs="Times New Roman"/>
          <w:sz w:val="28"/>
          <w:szCs w:val="28"/>
          <w:shd w:val="clear" w:color="auto" w:fill="FFFFFF"/>
          <w:lang w:eastAsia="ru-RU"/>
        </w:rPr>
        <w:t>- 3 мешков металла;</w:t>
      </w:r>
    </w:p>
    <w:p w:rsidR="001E0106" w:rsidRPr="001E0106" w:rsidRDefault="001E0106" w:rsidP="001E010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E0106">
        <w:rPr>
          <w:rFonts w:ascii="Times New Roman" w:eastAsia="Times New Roman" w:hAnsi="Times New Roman" w:cs="Times New Roman"/>
          <w:sz w:val="28"/>
          <w:szCs w:val="28"/>
          <w:shd w:val="clear" w:color="auto" w:fill="FFFFFF"/>
          <w:lang w:eastAsia="ru-RU"/>
        </w:rPr>
        <w:t>- 61 мешков стекла;</w:t>
      </w:r>
    </w:p>
    <w:p w:rsidR="001E0106" w:rsidRPr="001E0106" w:rsidRDefault="001E0106" w:rsidP="001E010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E0106">
        <w:rPr>
          <w:rFonts w:ascii="Times New Roman" w:eastAsia="Times New Roman" w:hAnsi="Times New Roman" w:cs="Times New Roman"/>
          <w:sz w:val="28"/>
          <w:szCs w:val="28"/>
          <w:shd w:val="clear" w:color="auto" w:fill="FFFFFF"/>
          <w:lang w:eastAsia="ru-RU"/>
        </w:rPr>
        <w:t>- 13 полуторалитровых бутылок с окурками;</w:t>
      </w:r>
    </w:p>
    <w:p w:rsidR="001E0106" w:rsidRPr="001E0106" w:rsidRDefault="001E0106" w:rsidP="001E010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E0106">
        <w:rPr>
          <w:rFonts w:ascii="Times New Roman" w:eastAsia="Times New Roman" w:hAnsi="Times New Roman" w:cs="Times New Roman"/>
          <w:sz w:val="28"/>
          <w:szCs w:val="28"/>
          <w:shd w:val="clear" w:color="auto" w:fill="FFFFFF"/>
          <w:lang w:eastAsia="ru-RU"/>
        </w:rPr>
        <w:t>- 495 килограмм крупногабаритного мусора.</w:t>
      </w:r>
    </w:p>
    <w:p w:rsidR="001E0106" w:rsidRPr="001E0106" w:rsidRDefault="001E0106" w:rsidP="001E0106">
      <w:pPr>
        <w:spacing w:after="0" w:line="240" w:lineRule="auto"/>
        <w:ind w:firstLine="709"/>
        <w:jc w:val="both"/>
        <w:rPr>
          <w:rFonts w:ascii="Times New Roman" w:eastAsia="Times New Roman" w:hAnsi="Times New Roman" w:cs="Times New Roman"/>
          <w:b/>
          <w:sz w:val="28"/>
          <w:szCs w:val="28"/>
          <w:lang w:eastAsia="ru-RU"/>
        </w:rPr>
      </w:pPr>
      <w:r w:rsidRPr="001E0106">
        <w:rPr>
          <w:rFonts w:ascii="Times New Roman" w:eastAsia="Times New Roman" w:hAnsi="Times New Roman" w:cs="Times New Roman"/>
          <w:b/>
          <w:sz w:val="28"/>
          <w:szCs w:val="28"/>
          <w:lang w:eastAsia="ru-RU"/>
        </w:rPr>
        <w:t>10. Национальные проекты</w:t>
      </w:r>
    </w:p>
    <w:p w:rsidR="001E0106" w:rsidRPr="001E0106" w:rsidRDefault="001E0106" w:rsidP="001E0106">
      <w:pPr>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Комитет по делам молодежи отвечает за реализацию регионального проекта «Социальная активность» (далее – проект), входящего в состав национального проекта «Образование». Целью проекта является создание условий для формирования и реализации потребности россиян участвовать в добровольческой деятельности и повышение уровня вовлеченности граждан в добровольчество.</w:t>
      </w:r>
    </w:p>
    <w:p w:rsidR="001E0106" w:rsidRPr="001E0106" w:rsidRDefault="001E0106" w:rsidP="001E0106">
      <w:pPr>
        <w:spacing w:after="0" w:line="240" w:lineRule="auto"/>
        <w:ind w:firstLine="709"/>
        <w:jc w:val="both"/>
        <w:rPr>
          <w:rFonts w:ascii="Times New Roman" w:eastAsia="Times New Roman" w:hAnsi="Times New Roman" w:cs="Times New Roman"/>
          <w:sz w:val="28"/>
          <w:szCs w:val="28"/>
          <w:lang w:eastAsia="ru-RU"/>
        </w:rPr>
      </w:pPr>
      <w:r w:rsidRPr="001E0106">
        <w:rPr>
          <w:rFonts w:ascii="Times New Roman" w:eastAsia="Times New Roman" w:hAnsi="Times New Roman" w:cs="Times New Roman"/>
          <w:sz w:val="28"/>
          <w:szCs w:val="28"/>
          <w:lang w:eastAsia="ru-RU"/>
        </w:rPr>
        <w:t>Показатели проекта, поставленные перед городом в 2022 году, были успешно выполнены.</w:t>
      </w:r>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14"/>
        <w:gridCol w:w="4536"/>
        <w:gridCol w:w="1187"/>
        <w:gridCol w:w="993"/>
        <w:gridCol w:w="1134"/>
        <w:gridCol w:w="850"/>
      </w:tblGrid>
      <w:tr w:rsidR="00B05AA5" w:rsidRPr="001E0106" w:rsidTr="00B05AA5">
        <w:trPr>
          <w:cantSplit/>
          <w:trHeight w:val="1749"/>
        </w:trPr>
        <w:tc>
          <w:tcPr>
            <w:tcW w:w="714" w:type="dxa"/>
            <w:vAlign w:val="center"/>
          </w:tcPr>
          <w:p w:rsidR="001E0106" w:rsidRPr="001E0106" w:rsidRDefault="001E0106" w:rsidP="001E0106">
            <w:pPr>
              <w:spacing w:after="0" w:line="240" w:lineRule="auto"/>
              <w:ind w:firstLine="5"/>
              <w:jc w:val="center"/>
              <w:rPr>
                <w:rFonts w:ascii="Times New Roman" w:eastAsia="Times New Roman" w:hAnsi="Times New Roman" w:cs="Times New Roman"/>
                <w:bCs/>
                <w:sz w:val="27"/>
                <w:szCs w:val="27"/>
                <w:lang w:eastAsia="ru-RU"/>
              </w:rPr>
            </w:pPr>
            <w:r w:rsidRPr="001E0106">
              <w:rPr>
                <w:rFonts w:ascii="Times New Roman" w:eastAsia="Times New Roman" w:hAnsi="Times New Roman" w:cs="Times New Roman"/>
                <w:bCs/>
                <w:sz w:val="27"/>
                <w:szCs w:val="27"/>
                <w:lang w:eastAsia="ru-RU"/>
              </w:rPr>
              <w:t>№</w:t>
            </w:r>
          </w:p>
          <w:p w:rsidR="001E0106" w:rsidRPr="001E0106" w:rsidRDefault="001E0106" w:rsidP="001E0106">
            <w:pPr>
              <w:spacing w:after="0" w:line="240" w:lineRule="auto"/>
              <w:ind w:firstLine="5"/>
              <w:jc w:val="center"/>
              <w:rPr>
                <w:rFonts w:ascii="Times New Roman" w:eastAsia="Times New Roman" w:hAnsi="Times New Roman" w:cs="Times New Roman"/>
                <w:bCs/>
                <w:sz w:val="27"/>
                <w:szCs w:val="27"/>
                <w:lang w:eastAsia="ru-RU"/>
              </w:rPr>
            </w:pPr>
            <w:r w:rsidRPr="001E0106">
              <w:rPr>
                <w:rFonts w:ascii="Times New Roman" w:eastAsia="Times New Roman" w:hAnsi="Times New Roman" w:cs="Times New Roman"/>
                <w:bCs/>
                <w:sz w:val="27"/>
                <w:szCs w:val="27"/>
                <w:lang w:eastAsia="ru-RU"/>
              </w:rPr>
              <w:t>п/п</w:t>
            </w:r>
          </w:p>
        </w:tc>
        <w:tc>
          <w:tcPr>
            <w:tcW w:w="4536" w:type="dxa"/>
            <w:vAlign w:val="center"/>
          </w:tcPr>
          <w:p w:rsidR="001E0106" w:rsidRPr="001E0106" w:rsidRDefault="001E0106" w:rsidP="001E0106">
            <w:pPr>
              <w:spacing w:after="0" w:line="240" w:lineRule="auto"/>
              <w:ind w:firstLine="709"/>
              <w:jc w:val="both"/>
              <w:rPr>
                <w:rFonts w:ascii="Times New Roman" w:eastAsia="Times New Roman" w:hAnsi="Times New Roman" w:cs="Times New Roman"/>
                <w:bCs/>
                <w:sz w:val="24"/>
                <w:szCs w:val="24"/>
                <w:lang w:eastAsia="ru-RU"/>
              </w:rPr>
            </w:pPr>
            <w:r w:rsidRPr="001E0106">
              <w:rPr>
                <w:rFonts w:ascii="Times New Roman" w:eastAsia="Times New Roman" w:hAnsi="Times New Roman" w:cs="Times New Roman"/>
                <w:bCs/>
                <w:sz w:val="24"/>
                <w:szCs w:val="24"/>
                <w:lang w:eastAsia="ru-RU"/>
              </w:rPr>
              <w:t>Наименование показателя</w:t>
            </w:r>
          </w:p>
        </w:tc>
        <w:tc>
          <w:tcPr>
            <w:tcW w:w="1187" w:type="dxa"/>
            <w:vAlign w:val="center"/>
          </w:tcPr>
          <w:p w:rsidR="001E0106" w:rsidRPr="001E0106" w:rsidRDefault="001E0106" w:rsidP="001E0106">
            <w:pPr>
              <w:spacing w:after="0" w:line="240" w:lineRule="auto"/>
              <w:jc w:val="center"/>
              <w:rPr>
                <w:rFonts w:ascii="Times New Roman" w:eastAsia="Times New Roman" w:hAnsi="Times New Roman" w:cs="Times New Roman"/>
                <w:bCs/>
                <w:sz w:val="24"/>
                <w:szCs w:val="24"/>
                <w:lang w:eastAsia="ru-RU"/>
              </w:rPr>
            </w:pPr>
            <w:r w:rsidRPr="001E0106">
              <w:rPr>
                <w:rFonts w:ascii="Times New Roman" w:eastAsia="Times New Roman" w:hAnsi="Times New Roman" w:cs="Times New Roman"/>
                <w:bCs/>
                <w:sz w:val="24"/>
                <w:szCs w:val="24"/>
                <w:lang w:eastAsia="ru-RU"/>
              </w:rPr>
              <w:t>Единица измерений</w:t>
            </w:r>
          </w:p>
        </w:tc>
        <w:tc>
          <w:tcPr>
            <w:tcW w:w="993" w:type="dxa"/>
            <w:textDirection w:val="btLr"/>
            <w:vAlign w:val="center"/>
          </w:tcPr>
          <w:p w:rsidR="001E0106" w:rsidRPr="001E0106" w:rsidRDefault="001E0106" w:rsidP="00353887">
            <w:pPr>
              <w:spacing w:after="0" w:line="240" w:lineRule="auto"/>
              <w:ind w:left="113"/>
              <w:rPr>
                <w:rFonts w:ascii="Times New Roman" w:eastAsia="Times New Roman" w:hAnsi="Times New Roman" w:cs="Times New Roman"/>
                <w:bCs/>
                <w:sz w:val="24"/>
                <w:szCs w:val="24"/>
                <w:lang w:eastAsia="ru-RU"/>
              </w:rPr>
            </w:pPr>
            <w:r w:rsidRPr="001E0106">
              <w:rPr>
                <w:rFonts w:ascii="Times New Roman" w:eastAsia="Times New Roman" w:hAnsi="Times New Roman" w:cs="Times New Roman"/>
                <w:bCs/>
                <w:sz w:val="24"/>
                <w:szCs w:val="24"/>
                <w:lang w:eastAsia="ru-RU"/>
              </w:rPr>
              <w:t>Плановое значение на 2022 год</w:t>
            </w:r>
          </w:p>
        </w:tc>
        <w:tc>
          <w:tcPr>
            <w:tcW w:w="1134" w:type="dxa"/>
            <w:textDirection w:val="btLr"/>
            <w:vAlign w:val="center"/>
          </w:tcPr>
          <w:p w:rsidR="001E0106" w:rsidRPr="001E0106" w:rsidRDefault="001E0106" w:rsidP="00353887">
            <w:pPr>
              <w:spacing w:after="0" w:line="240" w:lineRule="auto"/>
              <w:ind w:left="113"/>
              <w:rPr>
                <w:rFonts w:ascii="Times New Roman" w:eastAsia="Times New Roman" w:hAnsi="Times New Roman" w:cs="Times New Roman"/>
                <w:bCs/>
                <w:sz w:val="24"/>
                <w:szCs w:val="24"/>
                <w:lang w:eastAsia="ru-RU"/>
              </w:rPr>
            </w:pPr>
            <w:r w:rsidRPr="001E0106">
              <w:rPr>
                <w:rFonts w:ascii="Times New Roman" w:eastAsia="Times New Roman" w:hAnsi="Times New Roman" w:cs="Times New Roman"/>
                <w:bCs/>
                <w:sz w:val="24"/>
                <w:szCs w:val="24"/>
                <w:lang w:eastAsia="ru-RU"/>
              </w:rPr>
              <w:t>Фактическое значение</w:t>
            </w:r>
          </w:p>
          <w:p w:rsidR="001E0106" w:rsidRPr="001E0106" w:rsidRDefault="001E0106" w:rsidP="00353887">
            <w:pPr>
              <w:spacing w:after="0" w:line="240" w:lineRule="auto"/>
              <w:ind w:left="113"/>
              <w:rPr>
                <w:rFonts w:ascii="Times New Roman" w:eastAsia="Times New Roman" w:hAnsi="Times New Roman" w:cs="Times New Roman"/>
                <w:bCs/>
                <w:sz w:val="24"/>
                <w:szCs w:val="24"/>
                <w:lang w:eastAsia="ru-RU"/>
              </w:rPr>
            </w:pPr>
            <w:r w:rsidRPr="001E0106">
              <w:rPr>
                <w:rFonts w:ascii="Times New Roman" w:eastAsia="Times New Roman" w:hAnsi="Times New Roman" w:cs="Times New Roman"/>
                <w:bCs/>
                <w:sz w:val="24"/>
                <w:szCs w:val="24"/>
                <w:lang w:eastAsia="ru-RU"/>
              </w:rPr>
              <w:t>по итогам 2022 года</w:t>
            </w:r>
          </w:p>
        </w:tc>
        <w:tc>
          <w:tcPr>
            <w:tcW w:w="850" w:type="dxa"/>
            <w:textDirection w:val="btLr"/>
            <w:vAlign w:val="center"/>
          </w:tcPr>
          <w:p w:rsidR="001E0106" w:rsidRPr="001E0106" w:rsidRDefault="001E0106" w:rsidP="00353887">
            <w:pPr>
              <w:spacing w:after="0" w:line="240" w:lineRule="auto"/>
              <w:ind w:left="113"/>
              <w:rPr>
                <w:rFonts w:ascii="Times New Roman" w:eastAsia="Times New Roman" w:hAnsi="Times New Roman" w:cs="Times New Roman"/>
                <w:bCs/>
                <w:sz w:val="24"/>
                <w:szCs w:val="24"/>
                <w:lang w:eastAsia="ru-RU"/>
              </w:rPr>
            </w:pPr>
            <w:r w:rsidRPr="001E0106">
              <w:rPr>
                <w:rFonts w:ascii="Times New Roman" w:eastAsia="Times New Roman" w:hAnsi="Times New Roman" w:cs="Times New Roman"/>
                <w:bCs/>
                <w:sz w:val="24"/>
                <w:szCs w:val="24"/>
                <w:lang w:eastAsia="ru-RU"/>
              </w:rPr>
              <w:t>Процент</w:t>
            </w:r>
          </w:p>
          <w:p w:rsidR="001E0106" w:rsidRPr="001E0106" w:rsidRDefault="001E0106" w:rsidP="00353887">
            <w:pPr>
              <w:spacing w:after="0" w:line="240" w:lineRule="auto"/>
              <w:ind w:left="113"/>
              <w:rPr>
                <w:rFonts w:ascii="Times New Roman" w:eastAsia="Times New Roman" w:hAnsi="Times New Roman" w:cs="Times New Roman"/>
                <w:bCs/>
                <w:sz w:val="24"/>
                <w:szCs w:val="24"/>
                <w:lang w:eastAsia="ru-RU"/>
              </w:rPr>
            </w:pPr>
            <w:r w:rsidRPr="001E0106">
              <w:rPr>
                <w:rFonts w:ascii="Times New Roman" w:eastAsia="Times New Roman" w:hAnsi="Times New Roman" w:cs="Times New Roman"/>
                <w:bCs/>
                <w:sz w:val="24"/>
                <w:szCs w:val="24"/>
                <w:lang w:eastAsia="ru-RU"/>
              </w:rPr>
              <w:t>достижения</w:t>
            </w:r>
          </w:p>
          <w:p w:rsidR="001E0106" w:rsidRPr="001E0106" w:rsidRDefault="001E0106" w:rsidP="00353887">
            <w:pPr>
              <w:spacing w:after="0" w:line="240" w:lineRule="auto"/>
              <w:ind w:left="113"/>
              <w:rPr>
                <w:rFonts w:ascii="Times New Roman" w:eastAsia="Times New Roman" w:hAnsi="Times New Roman" w:cs="Times New Roman"/>
                <w:bCs/>
                <w:sz w:val="24"/>
                <w:szCs w:val="24"/>
                <w:lang w:eastAsia="ru-RU"/>
              </w:rPr>
            </w:pPr>
            <w:r w:rsidRPr="001E0106">
              <w:rPr>
                <w:rFonts w:ascii="Times New Roman" w:eastAsia="Times New Roman" w:hAnsi="Times New Roman" w:cs="Times New Roman"/>
                <w:bCs/>
                <w:sz w:val="24"/>
                <w:szCs w:val="24"/>
                <w:lang w:eastAsia="ru-RU"/>
              </w:rPr>
              <w:t>результата, %</w:t>
            </w:r>
          </w:p>
        </w:tc>
      </w:tr>
      <w:tr w:rsidR="00B05AA5" w:rsidRPr="001E0106" w:rsidTr="00B05AA5">
        <w:trPr>
          <w:trHeight w:val="1132"/>
        </w:trPr>
        <w:tc>
          <w:tcPr>
            <w:tcW w:w="714" w:type="dxa"/>
          </w:tcPr>
          <w:p w:rsidR="001E0106" w:rsidRPr="001E0106" w:rsidRDefault="001E0106" w:rsidP="001E0106">
            <w:pPr>
              <w:spacing w:after="0" w:line="240" w:lineRule="auto"/>
              <w:ind w:firstLine="5"/>
              <w:jc w:val="center"/>
              <w:rPr>
                <w:rFonts w:ascii="Times New Roman" w:eastAsia="Times New Roman" w:hAnsi="Times New Roman" w:cs="Times New Roman"/>
                <w:bCs/>
                <w:sz w:val="27"/>
                <w:szCs w:val="27"/>
                <w:lang w:eastAsia="ru-RU"/>
              </w:rPr>
            </w:pPr>
            <w:r w:rsidRPr="001E0106">
              <w:rPr>
                <w:rFonts w:ascii="Times New Roman" w:eastAsia="Times New Roman" w:hAnsi="Times New Roman" w:cs="Times New Roman"/>
                <w:bCs/>
                <w:sz w:val="27"/>
                <w:szCs w:val="27"/>
                <w:lang w:eastAsia="ru-RU"/>
              </w:rPr>
              <w:t>1</w:t>
            </w:r>
          </w:p>
        </w:tc>
        <w:tc>
          <w:tcPr>
            <w:tcW w:w="4536" w:type="dxa"/>
          </w:tcPr>
          <w:p w:rsidR="001E0106" w:rsidRPr="001E0106" w:rsidRDefault="001E0106" w:rsidP="001E0106">
            <w:pPr>
              <w:spacing w:after="0" w:line="240" w:lineRule="auto"/>
              <w:jc w:val="both"/>
              <w:rPr>
                <w:rFonts w:ascii="Times New Roman" w:eastAsia="Times New Roman" w:hAnsi="Times New Roman" w:cs="Times New Roman"/>
                <w:sz w:val="24"/>
                <w:szCs w:val="24"/>
                <w:lang w:eastAsia="ru-RU"/>
              </w:rPr>
            </w:pPr>
            <w:r w:rsidRPr="001E0106">
              <w:rPr>
                <w:rFonts w:ascii="Times New Roman" w:eastAsia="Times New Roman" w:hAnsi="Times New Roman" w:cs="Times New Roman"/>
                <w:sz w:val="24"/>
                <w:szCs w:val="24"/>
                <w:lang w:eastAsia="ru-RU"/>
              </w:rPr>
              <w:t>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w:t>
            </w:r>
          </w:p>
        </w:tc>
        <w:tc>
          <w:tcPr>
            <w:tcW w:w="1187" w:type="dxa"/>
          </w:tcPr>
          <w:p w:rsidR="001E0106" w:rsidRPr="001E0106" w:rsidRDefault="001E0106" w:rsidP="001E0106">
            <w:pPr>
              <w:spacing w:after="0" w:line="240" w:lineRule="auto"/>
              <w:jc w:val="center"/>
              <w:rPr>
                <w:rFonts w:ascii="Times New Roman" w:eastAsia="Times New Roman" w:hAnsi="Times New Roman" w:cs="Times New Roman"/>
                <w:sz w:val="24"/>
                <w:szCs w:val="24"/>
                <w:lang w:eastAsia="ru-RU"/>
              </w:rPr>
            </w:pPr>
            <w:r w:rsidRPr="001E0106">
              <w:rPr>
                <w:rFonts w:ascii="Times New Roman" w:eastAsia="Times New Roman" w:hAnsi="Times New Roman" w:cs="Times New Roman"/>
                <w:sz w:val="24"/>
                <w:szCs w:val="24"/>
                <w:lang w:eastAsia="ru-RU"/>
              </w:rPr>
              <w:t>Человек,</w:t>
            </w:r>
          </w:p>
          <w:p w:rsidR="001E0106" w:rsidRPr="001E0106" w:rsidRDefault="001E0106" w:rsidP="001E0106">
            <w:pPr>
              <w:spacing w:after="0" w:line="240" w:lineRule="auto"/>
              <w:jc w:val="center"/>
              <w:rPr>
                <w:rFonts w:ascii="Times New Roman" w:eastAsia="Times New Roman" w:hAnsi="Times New Roman" w:cs="Times New Roman"/>
                <w:bCs/>
                <w:sz w:val="24"/>
                <w:szCs w:val="24"/>
                <w:lang w:eastAsia="ru-RU"/>
              </w:rPr>
            </w:pPr>
            <w:r w:rsidRPr="001E0106">
              <w:rPr>
                <w:rFonts w:ascii="Times New Roman" w:eastAsia="Times New Roman" w:hAnsi="Times New Roman" w:cs="Times New Roman"/>
                <w:sz w:val="24"/>
                <w:szCs w:val="24"/>
                <w:lang w:eastAsia="ru-RU"/>
              </w:rPr>
              <w:t>с накопительным итогом</w:t>
            </w:r>
          </w:p>
        </w:tc>
        <w:tc>
          <w:tcPr>
            <w:tcW w:w="993" w:type="dxa"/>
            <w:vAlign w:val="center"/>
          </w:tcPr>
          <w:p w:rsidR="001E0106" w:rsidRPr="001E0106" w:rsidRDefault="001E0106" w:rsidP="001E0106">
            <w:pPr>
              <w:spacing w:after="0" w:line="240" w:lineRule="auto"/>
              <w:jc w:val="center"/>
              <w:rPr>
                <w:rFonts w:ascii="Times New Roman" w:eastAsia="Times New Roman" w:hAnsi="Times New Roman" w:cs="Times New Roman"/>
                <w:sz w:val="24"/>
                <w:szCs w:val="24"/>
                <w:lang w:eastAsia="ru-RU"/>
              </w:rPr>
            </w:pPr>
            <w:r w:rsidRPr="001E0106">
              <w:rPr>
                <w:rFonts w:ascii="Times New Roman" w:eastAsia="Times New Roman" w:hAnsi="Times New Roman" w:cs="Times New Roman"/>
                <w:sz w:val="24"/>
                <w:szCs w:val="24"/>
                <w:lang w:eastAsia="ru-RU"/>
              </w:rPr>
              <w:t>4410</w:t>
            </w:r>
          </w:p>
        </w:tc>
        <w:tc>
          <w:tcPr>
            <w:tcW w:w="1134" w:type="dxa"/>
            <w:vAlign w:val="center"/>
          </w:tcPr>
          <w:p w:rsidR="00B05AA5" w:rsidRDefault="00B05AA5" w:rsidP="001E0106">
            <w:pPr>
              <w:spacing w:after="0" w:line="240" w:lineRule="auto"/>
              <w:jc w:val="center"/>
              <w:rPr>
                <w:rFonts w:ascii="Times New Roman" w:eastAsia="Times New Roman" w:hAnsi="Times New Roman" w:cs="Times New Roman"/>
                <w:bCs/>
                <w:sz w:val="24"/>
                <w:szCs w:val="24"/>
                <w:lang w:eastAsia="ru-RU"/>
              </w:rPr>
            </w:pPr>
          </w:p>
          <w:p w:rsidR="001E0106" w:rsidRPr="001E0106" w:rsidRDefault="001E0106" w:rsidP="001E0106">
            <w:pPr>
              <w:spacing w:after="0" w:line="240" w:lineRule="auto"/>
              <w:jc w:val="center"/>
              <w:rPr>
                <w:rFonts w:ascii="Times New Roman" w:eastAsia="Times New Roman" w:hAnsi="Times New Roman" w:cs="Times New Roman"/>
                <w:bCs/>
                <w:sz w:val="24"/>
                <w:szCs w:val="24"/>
                <w:lang w:eastAsia="ru-RU"/>
              </w:rPr>
            </w:pPr>
            <w:r w:rsidRPr="001E0106">
              <w:rPr>
                <w:rFonts w:ascii="Times New Roman" w:eastAsia="Times New Roman" w:hAnsi="Times New Roman" w:cs="Times New Roman"/>
                <w:bCs/>
                <w:sz w:val="24"/>
                <w:szCs w:val="24"/>
                <w:lang w:eastAsia="ru-RU"/>
              </w:rPr>
              <w:t>5062</w:t>
            </w:r>
          </w:p>
          <w:p w:rsidR="001E0106" w:rsidRPr="001E0106" w:rsidRDefault="001E0106" w:rsidP="001E0106">
            <w:pPr>
              <w:spacing w:after="0" w:line="240" w:lineRule="auto"/>
              <w:jc w:val="center"/>
              <w:rPr>
                <w:rFonts w:ascii="Times New Roman" w:eastAsia="Times New Roman" w:hAnsi="Times New Roman" w:cs="Times New Roman"/>
                <w:bCs/>
                <w:sz w:val="24"/>
                <w:szCs w:val="24"/>
                <w:lang w:eastAsia="ru-RU"/>
              </w:rPr>
            </w:pPr>
          </w:p>
        </w:tc>
        <w:tc>
          <w:tcPr>
            <w:tcW w:w="850" w:type="dxa"/>
            <w:vAlign w:val="center"/>
          </w:tcPr>
          <w:p w:rsidR="00B05AA5" w:rsidRDefault="00B05AA5" w:rsidP="001E0106">
            <w:pPr>
              <w:spacing w:after="0" w:line="240" w:lineRule="auto"/>
              <w:jc w:val="center"/>
              <w:rPr>
                <w:rFonts w:ascii="Times New Roman" w:eastAsia="Times New Roman" w:hAnsi="Times New Roman" w:cs="Times New Roman"/>
                <w:bCs/>
                <w:sz w:val="24"/>
                <w:szCs w:val="24"/>
                <w:lang w:eastAsia="ru-RU"/>
              </w:rPr>
            </w:pPr>
          </w:p>
          <w:p w:rsidR="00B05AA5" w:rsidRDefault="00B05AA5" w:rsidP="001E0106">
            <w:pPr>
              <w:spacing w:after="0" w:line="240" w:lineRule="auto"/>
              <w:jc w:val="center"/>
              <w:rPr>
                <w:rFonts w:ascii="Times New Roman" w:eastAsia="Times New Roman" w:hAnsi="Times New Roman" w:cs="Times New Roman"/>
                <w:bCs/>
                <w:sz w:val="24"/>
                <w:szCs w:val="24"/>
                <w:lang w:eastAsia="ru-RU"/>
              </w:rPr>
            </w:pPr>
          </w:p>
          <w:p w:rsidR="001E0106" w:rsidRPr="001E0106" w:rsidRDefault="001E0106" w:rsidP="001E0106">
            <w:pPr>
              <w:spacing w:after="0" w:line="240" w:lineRule="auto"/>
              <w:jc w:val="center"/>
              <w:rPr>
                <w:rFonts w:ascii="Times New Roman" w:eastAsia="Times New Roman" w:hAnsi="Times New Roman" w:cs="Times New Roman"/>
                <w:bCs/>
                <w:sz w:val="24"/>
                <w:szCs w:val="24"/>
                <w:lang w:eastAsia="ru-RU"/>
              </w:rPr>
            </w:pPr>
            <w:r w:rsidRPr="001E0106">
              <w:rPr>
                <w:rFonts w:ascii="Times New Roman" w:eastAsia="Times New Roman" w:hAnsi="Times New Roman" w:cs="Times New Roman"/>
                <w:bCs/>
                <w:sz w:val="24"/>
                <w:szCs w:val="24"/>
                <w:lang w:eastAsia="ru-RU"/>
              </w:rPr>
              <w:t>114.78%</w:t>
            </w:r>
          </w:p>
          <w:p w:rsidR="001E0106" w:rsidRPr="001E0106" w:rsidRDefault="001E0106" w:rsidP="001E0106">
            <w:pPr>
              <w:spacing w:after="0" w:line="240" w:lineRule="auto"/>
              <w:jc w:val="center"/>
              <w:rPr>
                <w:rFonts w:ascii="Times New Roman" w:eastAsia="Times New Roman" w:hAnsi="Times New Roman" w:cs="Times New Roman"/>
                <w:bCs/>
                <w:sz w:val="24"/>
                <w:szCs w:val="24"/>
                <w:lang w:eastAsia="ru-RU"/>
              </w:rPr>
            </w:pPr>
          </w:p>
        </w:tc>
      </w:tr>
    </w:tbl>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b/>
          <w:sz w:val="27"/>
          <w:szCs w:val="27"/>
          <w:lang w:eastAsia="ru-RU"/>
        </w:rPr>
      </w:pPr>
      <w:r w:rsidRPr="001E0106">
        <w:rPr>
          <w:rFonts w:ascii="Times New Roman" w:eastAsia="Times New Roman" w:hAnsi="Times New Roman" w:cs="Times New Roman"/>
          <w:b/>
          <w:sz w:val="27"/>
          <w:szCs w:val="27"/>
          <w:lang w:eastAsia="ru-RU"/>
        </w:rPr>
        <w:t>11. Поддержка молодой семьи, содействие решению жилищных проблем молодой семьи</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В целях государственной поддержки молодых семей при приобретении жилья и улучшения демографической ситуации в городе Новотроицке</w:t>
      </w:r>
      <w:r>
        <w:rPr>
          <w:rFonts w:ascii="Times New Roman" w:eastAsia="Times New Roman" w:hAnsi="Times New Roman" w:cs="Times New Roman"/>
          <w:sz w:val="27"/>
          <w:szCs w:val="27"/>
          <w:lang w:eastAsia="ru-RU"/>
        </w:rPr>
        <w:t xml:space="preserve"> </w:t>
      </w:r>
      <w:r w:rsidRPr="001E0106">
        <w:rPr>
          <w:rFonts w:ascii="Times New Roman" w:eastAsia="Times New Roman" w:hAnsi="Times New Roman" w:cs="Times New Roman"/>
          <w:sz w:val="27"/>
          <w:szCs w:val="27"/>
          <w:lang w:eastAsia="ru-RU"/>
        </w:rPr>
        <w:t xml:space="preserve">реализуется муниципальная программа «Обеспечение жильем молодых семей в муниципальном образовании город Новотроицк на 2019–2024 годы» (далее – </w:t>
      </w:r>
      <w:r w:rsidRPr="001E0106">
        <w:rPr>
          <w:rFonts w:ascii="Times New Roman" w:eastAsia="Times New Roman" w:hAnsi="Times New Roman" w:cs="Times New Roman"/>
          <w:sz w:val="27"/>
          <w:szCs w:val="27"/>
          <w:lang w:eastAsia="ru-RU"/>
        </w:rPr>
        <w:lastRenderedPageBreak/>
        <w:t>муниципальная программа).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Для обеспечения целей муниципальной программы на 2022 год было запланировано выделение11 728 900,00 рублей</w:t>
      </w:r>
      <w:r>
        <w:rPr>
          <w:rFonts w:ascii="Times New Roman" w:eastAsia="Times New Roman" w:hAnsi="Times New Roman" w:cs="Times New Roman"/>
          <w:sz w:val="27"/>
          <w:szCs w:val="27"/>
          <w:lang w:eastAsia="ru-RU"/>
        </w:rPr>
        <w:t xml:space="preserve"> </w:t>
      </w:r>
      <w:r w:rsidRPr="001E0106">
        <w:rPr>
          <w:rFonts w:ascii="Times New Roman" w:eastAsia="Times New Roman" w:hAnsi="Times New Roman" w:cs="Times New Roman"/>
          <w:sz w:val="27"/>
          <w:szCs w:val="27"/>
          <w:lang w:eastAsia="ru-RU"/>
        </w:rPr>
        <w:t>для улучшения жилищных условий 18 молодых семей.</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В течение года на реализацию муниципальной программы были дополнительно выделены средства в размере 243 600,00 руб., тем самым была  обеспечена жильем ещё одна семьи из списка резерва.</w:t>
      </w:r>
    </w:p>
    <w:p w:rsidR="001E0106" w:rsidRPr="001E0106" w:rsidRDefault="001E0106" w:rsidP="001E0106">
      <w:pPr>
        <w:widowControl w:val="0"/>
        <w:suppressAutoHyphens/>
        <w:spacing w:after="0" w:line="240" w:lineRule="auto"/>
        <w:ind w:firstLine="709"/>
        <w:jc w:val="both"/>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Таким образом, администрация муниципального образования город Новотроицк обеспечила жильем все семьи, которые изъявили желание получить социальную выплату в 2022 году (19 семей, имеющих по 3-4 ребенка).</w:t>
      </w:r>
    </w:p>
    <w:p w:rsidR="001E0106" w:rsidRPr="001E0106" w:rsidRDefault="001E0106" w:rsidP="001E0106">
      <w:pPr>
        <w:spacing w:after="0" w:line="240" w:lineRule="auto"/>
        <w:ind w:firstLine="709"/>
        <w:jc w:val="both"/>
        <w:rPr>
          <w:rFonts w:ascii="Times New Roman" w:eastAsia="Times New Roman" w:hAnsi="Times New Roman" w:cs="Times New Roman"/>
          <w:sz w:val="27"/>
          <w:szCs w:val="27"/>
          <w:lang w:eastAsia="ru-RU"/>
        </w:rPr>
      </w:pPr>
      <w:r w:rsidRPr="001E0106">
        <w:rPr>
          <w:rFonts w:ascii="Times New Roman" w:eastAsia="Times New Roman" w:hAnsi="Times New Roman" w:cs="Times New Roman"/>
          <w:bCs/>
          <w:sz w:val="27"/>
          <w:szCs w:val="27"/>
          <w:lang w:eastAsia="ru-RU"/>
        </w:rPr>
        <w:t>Информация о реализации муниципальной программы «</w:t>
      </w:r>
      <w:r w:rsidRPr="001E0106">
        <w:rPr>
          <w:rFonts w:ascii="Times New Roman" w:eastAsia="Times New Roman" w:hAnsi="Times New Roman" w:cs="Times New Roman"/>
          <w:sz w:val="27"/>
          <w:szCs w:val="27"/>
          <w:lang w:eastAsia="ru-RU"/>
        </w:rPr>
        <w:t>Обеспечение жильем молодых семей в муниципальном образовании город Новотроицк на 2019–2024 годы</w:t>
      </w:r>
      <w:r w:rsidRPr="001E0106">
        <w:rPr>
          <w:rFonts w:ascii="Times New Roman" w:eastAsia="Times New Roman" w:hAnsi="Times New Roman" w:cs="Times New Roman"/>
          <w:bCs/>
          <w:sz w:val="27"/>
          <w:szCs w:val="27"/>
          <w:lang w:eastAsia="ru-RU"/>
        </w:rPr>
        <w:t>».</w:t>
      </w:r>
    </w:p>
    <w:tbl>
      <w:tblPr>
        <w:tblW w:w="94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9"/>
        <w:gridCol w:w="1013"/>
        <w:gridCol w:w="1013"/>
        <w:gridCol w:w="1013"/>
        <w:gridCol w:w="1014"/>
        <w:gridCol w:w="1013"/>
        <w:gridCol w:w="1013"/>
        <w:gridCol w:w="1014"/>
      </w:tblGrid>
      <w:tr w:rsidR="001E0106" w:rsidRPr="001E0106" w:rsidTr="001B1E9A">
        <w:trPr>
          <w:cantSplit/>
        </w:trPr>
        <w:tc>
          <w:tcPr>
            <w:tcW w:w="2369" w:type="dxa"/>
          </w:tcPr>
          <w:p w:rsidR="001E0106" w:rsidRPr="001E0106" w:rsidRDefault="001E0106" w:rsidP="001E0106">
            <w:pPr>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Наименование показателя</w:t>
            </w:r>
          </w:p>
        </w:tc>
        <w:tc>
          <w:tcPr>
            <w:tcW w:w="1013" w:type="dxa"/>
          </w:tcPr>
          <w:p w:rsidR="001E0106" w:rsidRPr="001E0106" w:rsidRDefault="001E0106" w:rsidP="001E0106">
            <w:pPr>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2016</w:t>
            </w:r>
          </w:p>
          <w:p w:rsidR="001E0106" w:rsidRPr="001E0106" w:rsidRDefault="001E0106" w:rsidP="001E0106">
            <w:pPr>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год</w:t>
            </w:r>
          </w:p>
        </w:tc>
        <w:tc>
          <w:tcPr>
            <w:tcW w:w="1013" w:type="dxa"/>
          </w:tcPr>
          <w:p w:rsidR="001E0106" w:rsidRPr="001E0106" w:rsidRDefault="001E0106" w:rsidP="001E0106">
            <w:pPr>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2017 год</w:t>
            </w:r>
          </w:p>
        </w:tc>
        <w:tc>
          <w:tcPr>
            <w:tcW w:w="1013" w:type="dxa"/>
          </w:tcPr>
          <w:p w:rsidR="001E0106" w:rsidRPr="001E0106" w:rsidRDefault="001E0106" w:rsidP="001E0106">
            <w:pPr>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2018</w:t>
            </w:r>
          </w:p>
          <w:p w:rsidR="001E0106" w:rsidRPr="001E0106" w:rsidRDefault="001E0106" w:rsidP="001E0106">
            <w:pPr>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год</w:t>
            </w:r>
          </w:p>
        </w:tc>
        <w:tc>
          <w:tcPr>
            <w:tcW w:w="1014" w:type="dxa"/>
          </w:tcPr>
          <w:p w:rsidR="001E0106" w:rsidRPr="001E0106" w:rsidRDefault="001E0106" w:rsidP="001E0106">
            <w:pPr>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2019</w:t>
            </w:r>
          </w:p>
          <w:p w:rsidR="001E0106" w:rsidRPr="001E0106" w:rsidRDefault="001E0106" w:rsidP="001E0106">
            <w:pPr>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год</w:t>
            </w:r>
          </w:p>
        </w:tc>
        <w:tc>
          <w:tcPr>
            <w:tcW w:w="1013" w:type="dxa"/>
          </w:tcPr>
          <w:p w:rsidR="001E0106" w:rsidRPr="001E0106" w:rsidRDefault="001E0106" w:rsidP="001E0106">
            <w:pPr>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2020</w:t>
            </w:r>
          </w:p>
          <w:p w:rsidR="001E0106" w:rsidRPr="001E0106" w:rsidRDefault="001E0106" w:rsidP="001E0106">
            <w:pPr>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год</w:t>
            </w:r>
          </w:p>
        </w:tc>
        <w:tc>
          <w:tcPr>
            <w:tcW w:w="1013" w:type="dxa"/>
          </w:tcPr>
          <w:p w:rsidR="001E0106" w:rsidRPr="001E0106" w:rsidRDefault="001E0106" w:rsidP="001E0106">
            <w:pPr>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2021 год</w:t>
            </w:r>
          </w:p>
        </w:tc>
        <w:tc>
          <w:tcPr>
            <w:tcW w:w="1014" w:type="dxa"/>
          </w:tcPr>
          <w:p w:rsidR="001E0106" w:rsidRPr="001E0106" w:rsidRDefault="001E0106" w:rsidP="001E0106">
            <w:pPr>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2022</w:t>
            </w:r>
          </w:p>
          <w:p w:rsidR="001E0106" w:rsidRPr="001E0106" w:rsidRDefault="001E0106" w:rsidP="001E0106">
            <w:pPr>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год</w:t>
            </w:r>
          </w:p>
        </w:tc>
      </w:tr>
      <w:tr w:rsidR="001E0106" w:rsidRPr="001E0106" w:rsidTr="001B1E9A">
        <w:trPr>
          <w:cantSplit/>
        </w:trPr>
        <w:tc>
          <w:tcPr>
            <w:tcW w:w="2369"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Финансирование программы, тыс. руб.</w:t>
            </w:r>
          </w:p>
        </w:tc>
        <w:tc>
          <w:tcPr>
            <w:tcW w:w="1013"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14328,0</w:t>
            </w:r>
          </w:p>
        </w:tc>
        <w:tc>
          <w:tcPr>
            <w:tcW w:w="1013"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12537,2</w:t>
            </w:r>
          </w:p>
        </w:tc>
        <w:tc>
          <w:tcPr>
            <w:tcW w:w="1013"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4798,3</w:t>
            </w:r>
          </w:p>
        </w:tc>
        <w:tc>
          <w:tcPr>
            <w:tcW w:w="1014"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6098,3</w:t>
            </w:r>
          </w:p>
        </w:tc>
        <w:tc>
          <w:tcPr>
            <w:tcW w:w="1013"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6503,2</w:t>
            </w:r>
          </w:p>
        </w:tc>
        <w:tc>
          <w:tcPr>
            <w:tcW w:w="1013"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10361,9</w:t>
            </w:r>
          </w:p>
        </w:tc>
        <w:tc>
          <w:tcPr>
            <w:tcW w:w="1014"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11972,5</w:t>
            </w:r>
          </w:p>
        </w:tc>
      </w:tr>
      <w:tr w:rsidR="001E0106" w:rsidRPr="001E0106" w:rsidTr="001B1E9A">
        <w:trPr>
          <w:cantSplit/>
        </w:trPr>
        <w:tc>
          <w:tcPr>
            <w:tcW w:w="2369"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В том числе из местного бюджета, тыс. руб.</w:t>
            </w:r>
          </w:p>
        </w:tc>
        <w:tc>
          <w:tcPr>
            <w:tcW w:w="1013"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4 638,8</w:t>
            </w:r>
          </w:p>
        </w:tc>
        <w:tc>
          <w:tcPr>
            <w:tcW w:w="1013"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4 301,2</w:t>
            </w:r>
          </w:p>
        </w:tc>
        <w:tc>
          <w:tcPr>
            <w:tcW w:w="1013"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1612,2</w:t>
            </w:r>
          </w:p>
        </w:tc>
        <w:tc>
          <w:tcPr>
            <w:tcW w:w="1014"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1769,4</w:t>
            </w:r>
          </w:p>
        </w:tc>
        <w:tc>
          <w:tcPr>
            <w:tcW w:w="1013"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2455,0</w:t>
            </w:r>
          </w:p>
        </w:tc>
        <w:tc>
          <w:tcPr>
            <w:tcW w:w="1013"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3552,6</w:t>
            </w:r>
          </w:p>
        </w:tc>
        <w:tc>
          <w:tcPr>
            <w:tcW w:w="1014"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4196,6</w:t>
            </w:r>
          </w:p>
        </w:tc>
      </w:tr>
      <w:tr w:rsidR="001E0106" w:rsidRPr="001E0106" w:rsidTr="001B1E9A">
        <w:trPr>
          <w:cantSplit/>
        </w:trPr>
        <w:tc>
          <w:tcPr>
            <w:tcW w:w="2369"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Количество семей получивших социальную выплату на приобретение, строительство жилья, чел.</w:t>
            </w:r>
          </w:p>
        </w:tc>
        <w:tc>
          <w:tcPr>
            <w:tcW w:w="1013"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14</w:t>
            </w:r>
          </w:p>
        </w:tc>
        <w:tc>
          <w:tcPr>
            <w:tcW w:w="1013"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16</w:t>
            </w:r>
          </w:p>
        </w:tc>
        <w:tc>
          <w:tcPr>
            <w:tcW w:w="1013"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5</w:t>
            </w:r>
          </w:p>
        </w:tc>
        <w:tc>
          <w:tcPr>
            <w:tcW w:w="1014"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5</w:t>
            </w:r>
          </w:p>
        </w:tc>
        <w:tc>
          <w:tcPr>
            <w:tcW w:w="1013"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9</w:t>
            </w:r>
          </w:p>
        </w:tc>
        <w:tc>
          <w:tcPr>
            <w:tcW w:w="1013"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16</w:t>
            </w:r>
          </w:p>
        </w:tc>
        <w:tc>
          <w:tcPr>
            <w:tcW w:w="1014" w:type="dxa"/>
          </w:tcPr>
          <w:p w:rsidR="001E0106" w:rsidRPr="00DF5119" w:rsidRDefault="001E0106" w:rsidP="001E0106">
            <w:pPr>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19</w:t>
            </w:r>
          </w:p>
        </w:tc>
      </w:tr>
    </w:tbl>
    <w:p w:rsidR="001E0106" w:rsidRPr="001E0106" w:rsidRDefault="001E0106" w:rsidP="001E0106">
      <w:pPr>
        <w:spacing w:after="0" w:line="240" w:lineRule="auto"/>
        <w:ind w:firstLine="709"/>
        <w:jc w:val="both"/>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В рамках подпрограммы «Обеспечение жильем молодых семей в Оренбургской области» департаментом молодежной политики Оренбургской области социальные выплаты за счет средств областного бюджета не предоставлялись.</w:t>
      </w:r>
    </w:p>
    <w:tbl>
      <w:tblPr>
        <w:tblW w:w="94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987"/>
        <w:gridCol w:w="987"/>
        <w:gridCol w:w="987"/>
        <w:gridCol w:w="987"/>
        <w:gridCol w:w="987"/>
        <w:gridCol w:w="987"/>
        <w:gridCol w:w="988"/>
      </w:tblGrid>
      <w:tr w:rsidR="001E0106" w:rsidRPr="001E0106" w:rsidTr="001B1E9A">
        <w:tc>
          <w:tcPr>
            <w:tcW w:w="2552" w:type="dxa"/>
          </w:tcPr>
          <w:p w:rsidR="001E0106" w:rsidRPr="00DF5119" w:rsidRDefault="001E0106" w:rsidP="001E0106">
            <w:pPr>
              <w:tabs>
                <w:tab w:val="left" w:pos="582"/>
              </w:tabs>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Наименование социальной выплаты</w:t>
            </w:r>
          </w:p>
        </w:tc>
        <w:tc>
          <w:tcPr>
            <w:tcW w:w="987" w:type="dxa"/>
          </w:tcPr>
          <w:p w:rsidR="001E0106" w:rsidRPr="00DF5119" w:rsidRDefault="001E0106" w:rsidP="001E0106">
            <w:pPr>
              <w:tabs>
                <w:tab w:val="left" w:pos="582"/>
              </w:tabs>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2016</w:t>
            </w:r>
          </w:p>
          <w:p w:rsidR="001E0106" w:rsidRPr="00DF5119" w:rsidRDefault="001E0106" w:rsidP="001E0106">
            <w:pPr>
              <w:tabs>
                <w:tab w:val="left" w:pos="582"/>
              </w:tabs>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год</w:t>
            </w:r>
          </w:p>
        </w:tc>
        <w:tc>
          <w:tcPr>
            <w:tcW w:w="987" w:type="dxa"/>
          </w:tcPr>
          <w:p w:rsidR="001E0106" w:rsidRPr="00DF5119" w:rsidRDefault="001E0106" w:rsidP="001E0106">
            <w:pPr>
              <w:tabs>
                <w:tab w:val="left" w:pos="582"/>
              </w:tabs>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2017 год</w:t>
            </w:r>
          </w:p>
        </w:tc>
        <w:tc>
          <w:tcPr>
            <w:tcW w:w="987" w:type="dxa"/>
          </w:tcPr>
          <w:p w:rsidR="001E0106" w:rsidRPr="00DF5119" w:rsidRDefault="001E0106" w:rsidP="001E0106">
            <w:pPr>
              <w:tabs>
                <w:tab w:val="left" w:pos="582"/>
              </w:tabs>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2018</w:t>
            </w:r>
          </w:p>
          <w:p w:rsidR="001E0106" w:rsidRPr="00DF5119" w:rsidRDefault="001E0106" w:rsidP="001E0106">
            <w:pPr>
              <w:tabs>
                <w:tab w:val="left" w:pos="582"/>
              </w:tabs>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год</w:t>
            </w:r>
          </w:p>
        </w:tc>
        <w:tc>
          <w:tcPr>
            <w:tcW w:w="987" w:type="dxa"/>
          </w:tcPr>
          <w:p w:rsidR="001E0106" w:rsidRPr="00DF5119" w:rsidRDefault="001E0106" w:rsidP="001E0106">
            <w:pPr>
              <w:tabs>
                <w:tab w:val="left" w:pos="582"/>
              </w:tabs>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2019</w:t>
            </w:r>
          </w:p>
          <w:p w:rsidR="001E0106" w:rsidRPr="00DF5119" w:rsidRDefault="001E0106" w:rsidP="001E0106">
            <w:pPr>
              <w:tabs>
                <w:tab w:val="left" w:pos="582"/>
              </w:tabs>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год</w:t>
            </w:r>
          </w:p>
        </w:tc>
        <w:tc>
          <w:tcPr>
            <w:tcW w:w="987" w:type="dxa"/>
          </w:tcPr>
          <w:p w:rsidR="001E0106" w:rsidRPr="00DF5119" w:rsidRDefault="001E0106" w:rsidP="001E0106">
            <w:pPr>
              <w:tabs>
                <w:tab w:val="left" w:pos="582"/>
              </w:tabs>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2020</w:t>
            </w:r>
          </w:p>
          <w:p w:rsidR="001E0106" w:rsidRPr="00DF5119" w:rsidRDefault="001E0106" w:rsidP="001E0106">
            <w:pPr>
              <w:tabs>
                <w:tab w:val="left" w:pos="582"/>
              </w:tabs>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год</w:t>
            </w:r>
          </w:p>
        </w:tc>
        <w:tc>
          <w:tcPr>
            <w:tcW w:w="987" w:type="dxa"/>
          </w:tcPr>
          <w:p w:rsidR="001E0106" w:rsidRPr="00DF5119" w:rsidRDefault="001E0106" w:rsidP="001E0106">
            <w:pPr>
              <w:tabs>
                <w:tab w:val="left" w:pos="582"/>
              </w:tabs>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2021 год</w:t>
            </w:r>
          </w:p>
        </w:tc>
        <w:tc>
          <w:tcPr>
            <w:tcW w:w="988" w:type="dxa"/>
          </w:tcPr>
          <w:p w:rsidR="001E0106" w:rsidRPr="00DF5119" w:rsidRDefault="001E0106" w:rsidP="001E0106">
            <w:pPr>
              <w:tabs>
                <w:tab w:val="left" w:pos="582"/>
              </w:tabs>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2022</w:t>
            </w:r>
          </w:p>
          <w:p w:rsidR="001E0106" w:rsidRPr="00DF5119" w:rsidRDefault="001E0106" w:rsidP="001E0106">
            <w:pPr>
              <w:tabs>
                <w:tab w:val="left" w:pos="582"/>
              </w:tabs>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год</w:t>
            </w:r>
          </w:p>
        </w:tc>
      </w:tr>
      <w:tr w:rsidR="001E0106" w:rsidRPr="001E0106" w:rsidTr="001B1E9A">
        <w:tc>
          <w:tcPr>
            <w:tcW w:w="2552" w:type="dxa"/>
          </w:tcPr>
          <w:p w:rsidR="001E0106" w:rsidRPr="00DF5119" w:rsidRDefault="001E0106" w:rsidP="001E0106">
            <w:pPr>
              <w:tabs>
                <w:tab w:val="left" w:pos="582"/>
              </w:tabs>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Социальную выплату на погашение части стоимости жилья в случае рождения (усыновления) ребенка</w:t>
            </w:r>
          </w:p>
        </w:tc>
        <w:tc>
          <w:tcPr>
            <w:tcW w:w="987" w:type="dxa"/>
          </w:tcPr>
          <w:p w:rsidR="001E0106" w:rsidRPr="001E0106" w:rsidRDefault="001E0106" w:rsidP="001E0106">
            <w:pPr>
              <w:tabs>
                <w:tab w:val="left" w:pos="582"/>
              </w:tabs>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4</w:t>
            </w:r>
          </w:p>
        </w:tc>
        <w:tc>
          <w:tcPr>
            <w:tcW w:w="987" w:type="dxa"/>
          </w:tcPr>
          <w:p w:rsidR="001E0106" w:rsidRPr="001E0106" w:rsidRDefault="001E0106" w:rsidP="001E0106">
            <w:pPr>
              <w:tabs>
                <w:tab w:val="left" w:pos="582"/>
              </w:tabs>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3</w:t>
            </w:r>
          </w:p>
        </w:tc>
        <w:tc>
          <w:tcPr>
            <w:tcW w:w="987" w:type="dxa"/>
          </w:tcPr>
          <w:p w:rsidR="001E0106" w:rsidRPr="001E0106" w:rsidRDefault="001E0106" w:rsidP="001E0106">
            <w:pPr>
              <w:tabs>
                <w:tab w:val="left" w:pos="582"/>
              </w:tabs>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3</w:t>
            </w:r>
          </w:p>
        </w:tc>
        <w:tc>
          <w:tcPr>
            <w:tcW w:w="987" w:type="dxa"/>
          </w:tcPr>
          <w:p w:rsidR="001E0106" w:rsidRPr="001E0106" w:rsidRDefault="001E0106" w:rsidP="001E0106">
            <w:pPr>
              <w:tabs>
                <w:tab w:val="left" w:pos="582"/>
              </w:tabs>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9</w:t>
            </w:r>
          </w:p>
        </w:tc>
        <w:tc>
          <w:tcPr>
            <w:tcW w:w="987" w:type="dxa"/>
          </w:tcPr>
          <w:p w:rsidR="001E0106" w:rsidRPr="001E0106" w:rsidRDefault="001E0106" w:rsidP="001E0106">
            <w:pPr>
              <w:tabs>
                <w:tab w:val="left" w:pos="582"/>
              </w:tabs>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3</w:t>
            </w:r>
          </w:p>
        </w:tc>
        <w:tc>
          <w:tcPr>
            <w:tcW w:w="987" w:type="dxa"/>
          </w:tcPr>
          <w:p w:rsidR="001E0106" w:rsidRPr="001E0106" w:rsidRDefault="001E0106" w:rsidP="001E0106">
            <w:pPr>
              <w:tabs>
                <w:tab w:val="left" w:pos="582"/>
              </w:tabs>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1</w:t>
            </w:r>
          </w:p>
        </w:tc>
        <w:tc>
          <w:tcPr>
            <w:tcW w:w="988" w:type="dxa"/>
          </w:tcPr>
          <w:p w:rsidR="001E0106" w:rsidRPr="001E0106" w:rsidRDefault="001E0106" w:rsidP="001E0106">
            <w:pPr>
              <w:tabs>
                <w:tab w:val="left" w:pos="582"/>
              </w:tabs>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0</w:t>
            </w:r>
          </w:p>
        </w:tc>
      </w:tr>
      <w:tr w:rsidR="001E0106" w:rsidRPr="001E0106" w:rsidTr="001B1E9A">
        <w:tc>
          <w:tcPr>
            <w:tcW w:w="2552" w:type="dxa"/>
          </w:tcPr>
          <w:p w:rsidR="001E0106" w:rsidRPr="00DF5119" w:rsidRDefault="001E0106" w:rsidP="001E0106">
            <w:pPr>
              <w:tabs>
                <w:tab w:val="left" w:pos="582"/>
              </w:tabs>
              <w:spacing w:after="0" w:line="240" w:lineRule="auto"/>
              <w:jc w:val="center"/>
              <w:rPr>
                <w:rFonts w:ascii="Times New Roman" w:eastAsia="Times New Roman" w:hAnsi="Times New Roman" w:cs="Times New Roman"/>
                <w:sz w:val="24"/>
                <w:szCs w:val="24"/>
                <w:lang w:eastAsia="ru-RU"/>
              </w:rPr>
            </w:pPr>
            <w:r w:rsidRPr="00DF5119">
              <w:rPr>
                <w:rFonts w:ascii="Times New Roman" w:eastAsia="Times New Roman" w:hAnsi="Times New Roman" w:cs="Times New Roman"/>
                <w:sz w:val="24"/>
                <w:szCs w:val="24"/>
                <w:lang w:eastAsia="ru-RU"/>
              </w:rPr>
              <w:t xml:space="preserve">Социальную выплату при получении кредита на </w:t>
            </w:r>
            <w:r w:rsidRPr="00DF5119">
              <w:rPr>
                <w:rFonts w:ascii="Times New Roman" w:eastAsia="Times New Roman" w:hAnsi="Times New Roman" w:cs="Times New Roman"/>
                <w:sz w:val="24"/>
                <w:szCs w:val="24"/>
                <w:lang w:eastAsia="ru-RU"/>
              </w:rPr>
              <w:lastRenderedPageBreak/>
              <w:t>приобретение жилья</w:t>
            </w:r>
          </w:p>
        </w:tc>
        <w:tc>
          <w:tcPr>
            <w:tcW w:w="987" w:type="dxa"/>
          </w:tcPr>
          <w:p w:rsidR="001E0106" w:rsidRPr="001E0106" w:rsidRDefault="001E0106" w:rsidP="001E0106">
            <w:pPr>
              <w:tabs>
                <w:tab w:val="left" w:pos="582"/>
              </w:tabs>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lastRenderedPageBreak/>
              <w:t>1</w:t>
            </w:r>
          </w:p>
        </w:tc>
        <w:tc>
          <w:tcPr>
            <w:tcW w:w="987" w:type="dxa"/>
          </w:tcPr>
          <w:p w:rsidR="001E0106" w:rsidRPr="001E0106" w:rsidRDefault="001E0106" w:rsidP="001E0106">
            <w:pPr>
              <w:tabs>
                <w:tab w:val="left" w:pos="582"/>
              </w:tabs>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0</w:t>
            </w:r>
          </w:p>
        </w:tc>
        <w:tc>
          <w:tcPr>
            <w:tcW w:w="987" w:type="dxa"/>
          </w:tcPr>
          <w:p w:rsidR="001E0106" w:rsidRPr="001E0106" w:rsidRDefault="001E0106" w:rsidP="001E0106">
            <w:pPr>
              <w:tabs>
                <w:tab w:val="left" w:pos="582"/>
              </w:tabs>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1</w:t>
            </w:r>
          </w:p>
        </w:tc>
        <w:tc>
          <w:tcPr>
            <w:tcW w:w="987" w:type="dxa"/>
          </w:tcPr>
          <w:p w:rsidR="001E0106" w:rsidRPr="001E0106" w:rsidRDefault="001E0106" w:rsidP="001E0106">
            <w:pPr>
              <w:tabs>
                <w:tab w:val="left" w:pos="582"/>
              </w:tabs>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2</w:t>
            </w:r>
          </w:p>
        </w:tc>
        <w:tc>
          <w:tcPr>
            <w:tcW w:w="987" w:type="dxa"/>
          </w:tcPr>
          <w:p w:rsidR="001E0106" w:rsidRPr="001E0106" w:rsidRDefault="001E0106" w:rsidP="001E0106">
            <w:pPr>
              <w:tabs>
                <w:tab w:val="left" w:pos="582"/>
              </w:tabs>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2</w:t>
            </w:r>
          </w:p>
        </w:tc>
        <w:tc>
          <w:tcPr>
            <w:tcW w:w="987" w:type="dxa"/>
          </w:tcPr>
          <w:p w:rsidR="001E0106" w:rsidRPr="001E0106" w:rsidRDefault="001E0106" w:rsidP="001E0106">
            <w:pPr>
              <w:tabs>
                <w:tab w:val="left" w:pos="582"/>
              </w:tabs>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0</w:t>
            </w:r>
          </w:p>
        </w:tc>
        <w:tc>
          <w:tcPr>
            <w:tcW w:w="988" w:type="dxa"/>
          </w:tcPr>
          <w:p w:rsidR="001E0106" w:rsidRPr="001E0106" w:rsidRDefault="001E0106" w:rsidP="001E0106">
            <w:pPr>
              <w:tabs>
                <w:tab w:val="left" w:pos="582"/>
              </w:tabs>
              <w:spacing w:after="0" w:line="240" w:lineRule="auto"/>
              <w:jc w:val="center"/>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0</w:t>
            </w:r>
          </w:p>
        </w:tc>
      </w:tr>
    </w:tbl>
    <w:p w:rsidR="00DF5119" w:rsidRDefault="00DF5119" w:rsidP="001E0106">
      <w:pPr>
        <w:spacing w:after="0" w:line="240" w:lineRule="auto"/>
        <w:ind w:firstLine="709"/>
        <w:jc w:val="both"/>
        <w:rPr>
          <w:rFonts w:ascii="Times New Roman" w:eastAsia="Times New Roman" w:hAnsi="Times New Roman" w:cs="Times New Roman"/>
          <w:b/>
          <w:color w:val="000000"/>
          <w:sz w:val="27"/>
          <w:szCs w:val="27"/>
          <w:shd w:val="clear" w:color="auto" w:fill="FFFFFF"/>
          <w:lang w:eastAsia="ru-RU"/>
        </w:rPr>
      </w:pPr>
    </w:p>
    <w:p w:rsidR="001E0106" w:rsidRPr="001E0106" w:rsidRDefault="001E0106" w:rsidP="001E0106">
      <w:pPr>
        <w:spacing w:after="0" w:line="240" w:lineRule="auto"/>
        <w:ind w:firstLine="709"/>
        <w:jc w:val="both"/>
        <w:rPr>
          <w:rFonts w:ascii="Times New Roman" w:eastAsia="Times New Roman" w:hAnsi="Times New Roman" w:cs="Times New Roman"/>
          <w:b/>
          <w:color w:val="000000"/>
          <w:sz w:val="27"/>
          <w:szCs w:val="27"/>
          <w:shd w:val="clear" w:color="auto" w:fill="FFFFFF"/>
          <w:lang w:eastAsia="ru-RU"/>
        </w:rPr>
      </w:pPr>
      <w:r w:rsidRPr="001E0106">
        <w:rPr>
          <w:rFonts w:ascii="Times New Roman" w:eastAsia="Times New Roman" w:hAnsi="Times New Roman" w:cs="Times New Roman"/>
          <w:b/>
          <w:color w:val="000000"/>
          <w:sz w:val="27"/>
          <w:szCs w:val="27"/>
          <w:shd w:val="clear" w:color="auto" w:fill="FFFFFF"/>
          <w:lang w:eastAsia="ru-RU"/>
        </w:rPr>
        <w:t>12. Информационная работа</w:t>
      </w:r>
    </w:p>
    <w:p w:rsidR="001E0106" w:rsidRPr="001E0106" w:rsidRDefault="001E0106" w:rsidP="001E0106">
      <w:pPr>
        <w:spacing w:after="0" w:line="240" w:lineRule="auto"/>
        <w:ind w:firstLine="708"/>
        <w:jc w:val="both"/>
        <w:rPr>
          <w:rFonts w:ascii="Times New Roman" w:eastAsia="Times New Roman" w:hAnsi="Times New Roman" w:cs="Times New Roman"/>
          <w:sz w:val="27"/>
          <w:szCs w:val="27"/>
          <w:lang w:eastAsia="ru-RU"/>
        </w:rPr>
      </w:pPr>
      <w:r w:rsidRPr="001E0106">
        <w:rPr>
          <w:rFonts w:ascii="Times New Roman" w:eastAsia="Times New Roman" w:hAnsi="Times New Roman" w:cs="Times New Roman"/>
          <w:sz w:val="27"/>
          <w:szCs w:val="27"/>
          <w:lang w:eastAsia="ru-RU"/>
        </w:rPr>
        <w:t>В течение 2022 года комитетом по делам молодежи активно велась работа</w:t>
      </w:r>
      <w:r>
        <w:rPr>
          <w:rFonts w:ascii="Times New Roman" w:eastAsia="Times New Roman" w:hAnsi="Times New Roman" w:cs="Times New Roman"/>
          <w:sz w:val="27"/>
          <w:szCs w:val="27"/>
          <w:lang w:eastAsia="ru-RU"/>
        </w:rPr>
        <w:t xml:space="preserve"> </w:t>
      </w:r>
      <w:r w:rsidRPr="001E0106">
        <w:rPr>
          <w:rFonts w:ascii="Times New Roman" w:eastAsia="Times New Roman" w:hAnsi="Times New Roman" w:cs="Times New Roman"/>
          <w:sz w:val="27"/>
          <w:szCs w:val="27"/>
          <w:lang w:eastAsia="ru-RU"/>
        </w:rPr>
        <w:t>по созданию позитивного контента и информационному продвижению деятельности молодежной политики и добровольчества в социальной сети</w:t>
      </w:r>
      <w:r>
        <w:rPr>
          <w:rFonts w:ascii="Times New Roman" w:eastAsia="Times New Roman" w:hAnsi="Times New Roman" w:cs="Times New Roman"/>
          <w:sz w:val="27"/>
          <w:szCs w:val="27"/>
          <w:lang w:eastAsia="ru-RU"/>
        </w:rPr>
        <w:t xml:space="preserve"> </w:t>
      </w:r>
      <w:r w:rsidRPr="001E0106">
        <w:rPr>
          <w:rFonts w:ascii="Times New Roman" w:eastAsia="Times New Roman" w:hAnsi="Times New Roman" w:cs="Times New Roman"/>
          <w:sz w:val="27"/>
          <w:szCs w:val="27"/>
          <w:lang w:eastAsia="ru-RU"/>
        </w:rPr>
        <w:t>ВКонтакте:</w:t>
      </w:r>
    </w:p>
    <w:tbl>
      <w:tblPr>
        <w:tblStyle w:val="110"/>
        <w:tblW w:w="0" w:type="auto"/>
        <w:tblLook w:val="04A0"/>
      </w:tblPr>
      <w:tblGrid>
        <w:gridCol w:w="2571"/>
        <w:gridCol w:w="1266"/>
        <w:gridCol w:w="1139"/>
        <w:gridCol w:w="1280"/>
        <w:gridCol w:w="1151"/>
        <w:gridCol w:w="971"/>
        <w:gridCol w:w="1192"/>
      </w:tblGrid>
      <w:tr w:rsidR="001E0106" w:rsidRPr="001E0106" w:rsidTr="00B05AA5">
        <w:trPr>
          <w:cantSplit/>
          <w:trHeight w:val="1850"/>
        </w:trPr>
        <w:tc>
          <w:tcPr>
            <w:tcW w:w="2571" w:type="dxa"/>
            <w:vAlign w:val="center"/>
          </w:tcPr>
          <w:p w:rsidR="001E0106" w:rsidRPr="00DF5119" w:rsidRDefault="001E0106" w:rsidP="001E0106">
            <w:pPr>
              <w:jc w:val="center"/>
              <w:rPr>
                <w:sz w:val="24"/>
                <w:szCs w:val="24"/>
              </w:rPr>
            </w:pPr>
            <w:r w:rsidRPr="00DF5119">
              <w:rPr>
                <w:sz w:val="24"/>
                <w:szCs w:val="24"/>
              </w:rPr>
              <w:t>Наименование группы</w:t>
            </w:r>
          </w:p>
        </w:tc>
        <w:tc>
          <w:tcPr>
            <w:tcW w:w="1266" w:type="dxa"/>
            <w:textDirection w:val="btLr"/>
            <w:vAlign w:val="center"/>
          </w:tcPr>
          <w:p w:rsidR="001E0106" w:rsidRPr="00DF5119" w:rsidRDefault="001E0106" w:rsidP="001E0106">
            <w:pPr>
              <w:ind w:left="113" w:right="113"/>
              <w:jc w:val="center"/>
              <w:rPr>
                <w:color w:val="000000"/>
                <w:sz w:val="24"/>
                <w:szCs w:val="24"/>
              </w:rPr>
            </w:pPr>
            <w:r w:rsidRPr="00DF5119">
              <w:rPr>
                <w:color w:val="000000"/>
                <w:sz w:val="24"/>
                <w:szCs w:val="24"/>
              </w:rPr>
              <w:t>Количество подписчиков</w:t>
            </w:r>
          </w:p>
        </w:tc>
        <w:tc>
          <w:tcPr>
            <w:tcW w:w="1139" w:type="dxa"/>
            <w:textDirection w:val="btLr"/>
            <w:vAlign w:val="center"/>
          </w:tcPr>
          <w:p w:rsidR="001E0106" w:rsidRPr="00DF5119" w:rsidRDefault="001E0106" w:rsidP="001E0106">
            <w:pPr>
              <w:ind w:left="113" w:right="113"/>
              <w:jc w:val="center"/>
              <w:rPr>
                <w:color w:val="000000"/>
                <w:sz w:val="24"/>
                <w:szCs w:val="24"/>
              </w:rPr>
            </w:pPr>
            <w:r w:rsidRPr="00DF5119">
              <w:rPr>
                <w:color w:val="000000"/>
                <w:sz w:val="24"/>
                <w:szCs w:val="24"/>
              </w:rPr>
              <w:t>Количество записей</w:t>
            </w:r>
          </w:p>
        </w:tc>
        <w:tc>
          <w:tcPr>
            <w:tcW w:w="1280" w:type="dxa"/>
            <w:textDirection w:val="btLr"/>
            <w:vAlign w:val="center"/>
          </w:tcPr>
          <w:p w:rsidR="001E0106" w:rsidRPr="00DF5119" w:rsidRDefault="001E0106" w:rsidP="001E0106">
            <w:pPr>
              <w:ind w:left="113" w:right="113"/>
              <w:jc w:val="center"/>
              <w:rPr>
                <w:color w:val="000000"/>
                <w:sz w:val="24"/>
                <w:szCs w:val="24"/>
              </w:rPr>
            </w:pPr>
            <w:r w:rsidRPr="00DF5119">
              <w:rPr>
                <w:color w:val="000000"/>
                <w:sz w:val="24"/>
                <w:szCs w:val="24"/>
              </w:rPr>
              <w:t>Охват подписчиков</w:t>
            </w:r>
          </w:p>
        </w:tc>
        <w:tc>
          <w:tcPr>
            <w:tcW w:w="1151" w:type="dxa"/>
            <w:textDirection w:val="btLr"/>
            <w:vAlign w:val="center"/>
          </w:tcPr>
          <w:p w:rsidR="001E0106" w:rsidRPr="00DF5119" w:rsidRDefault="00B05AA5" w:rsidP="001E0106">
            <w:pPr>
              <w:ind w:left="113" w:right="113"/>
              <w:jc w:val="center"/>
              <w:rPr>
                <w:sz w:val="24"/>
                <w:szCs w:val="24"/>
              </w:rPr>
            </w:pPr>
            <w:r w:rsidRPr="00DF5119">
              <w:rPr>
                <w:color w:val="000000"/>
                <w:sz w:val="24"/>
                <w:szCs w:val="24"/>
              </w:rPr>
              <w:t>Вириальный</w:t>
            </w:r>
            <w:r w:rsidR="001E0106" w:rsidRPr="00DF5119">
              <w:rPr>
                <w:color w:val="000000"/>
                <w:sz w:val="24"/>
                <w:szCs w:val="24"/>
              </w:rPr>
              <w:t xml:space="preserve"> охват</w:t>
            </w:r>
          </w:p>
        </w:tc>
        <w:tc>
          <w:tcPr>
            <w:tcW w:w="971" w:type="dxa"/>
            <w:textDirection w:val="btLr"/>
            <w:vAlign w:val="center"/>
          </w:tcPr>
          <w:p w:rsidR="001E0106" w:rsidRPr="00DF5119" w:rsidRDefault="001E0106" w:rsidP="001E0106">
            <w:pPr>
              <w:ind w:left="113" w:right="113"/>
              <w:jc w:val="center"/>
              <w:rPr>
                <w:color w:val="000000"/>
                <w:sz w:val="24"/>
                <w:szCs w:val="24"/>
              </w:rPr>
            </w:pPr>
            <w:r w:rsidRPr="00DF5119">
              <w:rPr>
                <w:color w:val="000000"/>
                <w:sz w:val="24"/>
                <w:szCs w:val="24"/>
              </w:rPr>
              <w:t>Отметки «Нравится»</w:t>
            </w:r>
          </w:p>
        </w:tc>
        <w:tc>
          <w:tcPr>
            <w:tcW w:w="1192" w:type="dxa"/>
            <w:textDirection w:val="btLr"/>
            <w:vAlign w:val="center"/>
          </w:tcPr>
          <w:p w:rsidR="001E0106" w:rsidRPr="00DF5119" w:rsidRDefault="001E0106" w:rsidP="001E0106">
            <w:pPr>
              <w:ind w:left="113" w:right="113"/>
              <w:jc w:val="center"/>
              <w:rPr>
                <w:color w:val="000000"/>
                <w:sz w:val="24"/>
                <w:szCs w:val="24"/>
              </w:rPr>
            </w:pPr>
            <w:r w:rsidRPr="00DF5119">
              <w:rPr>
                <w:color w:val="000000"/>
                <w:sz w:val="24"/>
                <w:szCs w:val="24"/>
              </w:rPr>
              <w:t>Поделились записями</w:t>
            </w:r>
          </w:p>
        </w:tc>
      </w:tr>
      <w:tr w:rsidR="001E0106" w:rsidRPr="001E0106" w:rsidTr="001B1E9A">
        <w:tc>
          <w:tcPr>
            <w:tcW w:w="2571" w:type="dxa"/>
            <w:vAlign w:val="center"/>
          </w:tcPr>
          <w:p w:rsidR="001E0106" w:rsidRPr="00DF5119" w:rsidRDefault="001E0106" w:rsidP="001E0106">
            <w:pPr>
              <w:jc w:val="center"/>
              <w:rPr>
                <w:sz w:val="24"/>
                <w:szCs w:val="24"/>
              </w:rPr>
            </w:pPr>
            <w:r w:rsidRPr="00DF5119">
              <w:rPr>
                <w:sz w:val="24"/>
                <w:szCs w:val="24"/>
              </w:rPr>
              <w:t>Новотроицк территория молодёжи https://vk.com/kdm_nvk</w:t>
            </w:r>
          </w:p>
        </w:tc>
        <w:tc>
          <w:tcPr>
            <w:tcW w:w="1266" w:type="dxa"/>
            <w:vAlign w:val="center"/>
          </w:tcPr>
          <w:p w:rsidR="001E0106" w:rsidRPr="00DF5119" w:rsidRDefault="001E0106" w:rsidP="001E0106">
            <w:pPr>
              <w:jc w:val="center"/>
              <w:rPr>
                <w:sz w:val="24"/>
                <w:szCs w:val="24"/>
              </w:rPr>
            </w:pPr>
            <w:r w:rsidRPr="00DF5119">
              <w:rPr>
                <w:sz w:val="24"/>
                <w:szCs w:val="24"/>
              </w:rPr>
              <w:t>1586</w:t>
            </w:r>
          </w:p>
        </w:tc>
        <w:tc>
          <w:tcPr>
            <w:tcW w:w="1139" w:type="dxa"/>
            <w:vAlign w:val="center"/>
          </w:tcPr>
          <w:p w:rsidR="001E0106" w:rsidRPr="00DF5119" w:rsidRDefault="001E0106" w:rsidP="001E0106">
            <w:pPr>
              <w:jc w:val="center"/>
              <w:rPr>
                <w:sz w:val="24"/>
                <w:szCs w:val="24"/>
              </w:rPr>
            </w:pPr>
            <w:r w:rsidRPr="00DF5119">
              <w:rPr>
                <w:sz w:val="24"/>
                <w:szCs w:val="24"/>
              </w:rPr>
              <w:t>298</w:t>
            </w:r>
          </w:p>
        </w:tc>
        <w:tc>
          <w:tcPr>
            <w:tcW w:w="1280" w:type="dxa"/>
            <w:vAlign w:val="center"/>
          </w:tcPr>
          <w:p w:rsidR="001E0106" w:rsidRPr="00DF5119" w:rsidRDefault="001E0106" w:rsidP="001E0106">
            <w:pPr>
              <w:jc w:val="center"/>
              <w:rPr>
                <w:sz w:val="24"/>
                <w:szCs w:val="24"/>
              </w:rPr>
            </w:pPr>
            <w:r w:rsidRPr="00DF5119">
              <w:rPr>
                <w:sz w:val="24"/>
                <w:szCs w:val="24"/>
              </w:rPr>
              <w:t>74591</w:t>
            </w:r>
          </w:p>
        </w:tc>
        <w:tc>
          <w:tcPr>
            <w:tcW w:w="1151" w:type="dxa"/>
            <w:vAlign w:val="center"/>
          </w:tcPr>
          <w:p w:rsidR="001E0106" w:rsidRPr="00DF5119" w:rsidRDefault="001E0106" w:rsidP="001E0106">
            <w:pPr>
              <w:jc w:val="center"/>
              <w:rPr>
                <w:sz w:val="24"/>
                <w:szCs w:val="24"/>
              </w:rPr>
            </w:pPr>
            <w:r w:rsidRPr="00DF5119">
              <w:rPr>
                <w:sz w:val="24"/>
                <w:szCs w:val="24"/>
              </w:rPr>
              <w:t>108440</w:t>
            </w:r>
          </w:p>
        </w:tc>
        <w:tc>
          <w:tcPr>
            <w:tcW w:w="971" w:type="dxa"/>
            <w:vAlign w:val="center"/>
          </w:tcPr>
          <w:p w:rsidR="001E0106" w:rsidRPr="00DF5119" w:rsidRDefault="001E0106" w:rsidP="001E0106">
            <w:pPr>
              <w:jc w:val="center"/>
              <w:rPr>
                <w:color w:val="000000"/>
                <w:sz w:val="24"/>
                <w:szCs w:val="24"/>
              </w:rPr>
            </w:pPr>
            <w:r w:rsidRPr="00DF5119">
              <w:rPr>
                <w:color w:val="000000"/>
                <w:sz w:val="24"/>
                <w:szCs w:val="24"/>
              </w:rPr>
              <w:t>2951</w:t>
            </w:r>
          </w:p>
        </w:tc>
        <w:tc>
          <w:tcPr>
            <w:tcW w:w="1192" w:type="dxa"/>
            <w:vAlign w:val="center"/>
          </w:tcPr>
          <w:p w:rsidR="001E0106" w:rsidRPr="00DF5119" w:rsidRDefault="001E0106" w:rsidP="001E0106">
            <w:pPr>
              <w:jc w:val="center"/>
              <w:rPr>
                <w:color w:val="000000"/>
                <w:sz w:val="24"/>
                <w:szCs w:val="24"/>
              </w:rPr>
            </w:pPr>
            <w:r w:rsidRPr="00DF5119">
              <w:rPr>
                <w:color w:val="000000"/>
                <w:sz w:val="24"/>
                <w:szCs w:val="24"/>
              </w:rPr>
              <w:t>662</w:t>
            </w:r>
          </w:p>
        </w:tc>
      </w:tr>
      <w:tr w:rsidR="001E0106" w:rsidRPr="001E0106" w:rsidTr="001B1E9A">
        <w:tc>
          <w:tcPr>
            <w:tcW w:w="2571" w:type="dxa"/>
            <w:vAlign w:val="center"/>
          </w:tcPr>
          <w:p w:rsidR="001E0106" w:rsidRPr="00DF5119" w:rsidRDefault="001E0106" w:rsidP="001E0106">
            <w:pPr>
              <w:jc w:val="center"/>
              <w:rPr>
                <w:sz w:val="24"/>
                <w:szCs w:val="24"/>
              </w:rPr>
            </w:pPr>
            <w:r w:rsidRPr="00DF5119">
              <w:rPr>
                <w:sz w:val="24"/>
                <w:szCs w:val="24"/>
              </w:rPr>
              <w:t>Новотроицк территория добра https://vk.com/dobro56</w:t>
            </w:r>
          </w:p>
        </w:tc>
        <w:tc>
          <w:tcPr>
            <w:tcW w:w="1266" w:type="dxa"/>
            <w:vAlign w:val="center"/>
          </w:tcPr>
          <w:p w:rsidR="001E0106" w:rsidRPr="00DF5119" w:rsidRDefault="001E0106" w:rsidP="001E0106">
            <w:pPr>
              <w:jc w:val="center"/>
              <w:rPr>
                <w:sz w:val="24"/>
                <w:szCs w:val="24"/>
              </w:rPr>
            </w:pPr>
            <w:r w:rsidRPr="00DF5119">
              <w:rPr>
                <w:sz w:val="24"/>
                <w:szCs w:val="24"/>
              </w:rPr>
              <w:t>266</w:t>
            </w:r>
          </w:p>
        </w:tc>
        <w:tc>
          <w:tcPr>
            <w:tcW w:w="1139" w:type="dxa"/>
            <w:vAlign w:val="center"/>
          </w:tcPr>
          <w:p w:rsidR="001E0106" w:rsidRPr="00DF5119" w:rsidRDefault="001E0106" w:rsidP="001E0106">
            <w:pPr>
              <w:jc w:val="center"/>
              <w:rPr>
                <w:sz w:val="24"/>
                <w:szCs w:val="24"/>
              </w:rPr>
            </w:pPr>
            <w:r w:rsidRPr="00DF5119">
              <w:rPr>
                <w:sz w:val="24"/>
                <w:szCs w:val="24"/>
              </w:rPr>
              <w:t>62</w:t>
            </w:r>
          </w:p>
        </w:tc>
        <w:tc>
          <w:tcPr>
            <w:tcW w:w="1280" w:type="dxa"/>
            <w:vAlign w:val="center"/>
          </w:tcPr>
          <w:p w:rsidR="001E0106" w:rsidRPr="00DF5119" w:rsidRDefault="001E0106" w:rsidP="001E0106">
            <w:pPr>
              <w:jc w:val="center"/>
              <w:rPr>
                <w:sz w:val="24"/>
                <w:szCs w:val="24"/>
              </w:rPr>
            </w:pPr>
            <w:r w:rsidRPr="00DF5119">
              <w:rPr>
                <w:sz w:val="24"/>
                <w:szCs w:val="24"/>
              </w:rPr>
              <w:t>4384</w:t>
            </w:r>
          </w:p>
        </w:tc>
        <w:tc>
          <w:tcPr>
            <w:tcW w:w="1151" w:type="dxa"/>
            <w:vAlign w:val="center"/>
          </w:tcPr>
          <w:p w:rsidR="001E0106" w:rsidRPr="00DF5119" w:rsidRDefault="001E0106" w:rsidP="001E0106">
            <w:pPr>
              <w:jc w:val="center"/>
              <w:rPr>
                <w:sz w:val="24"/>
                <w:szCs w:val="24"/>
              </w:rPr>
            </w:pPr>
            <w:r w:rsidRPr="00DF5119">
              <w:rPr>
                <w:sz w:val="24"/>
                <w:szCs w:val="24"/>
              </w:rPr>
              <w:t>7971</w:t>
            </w:r>
          </w:p>
        </w:tc>
        <w:tc>
          <w:tcPr>
            <w:tcW w:w="971" w:type="dxa"/>
            <w:vAlign w:val="center"/>
          </w:tcPr>
          <w:p w:rsidR="001E0106" w:rsidRPr="00DF5119" w:rsidRDefault="001E0106" w:rsidP="001E0106">
            <w:pPr>
              <w:jc w:val="center"/>
              <w:rPr>
                <w:sz w:val="24"/>
                <w:szCs w:val="24"/>
              </w:rPr>
            </w:pPr>
            <w:r w:rsidRPr="00DF5119">
              <w:rPr>
                <w:sz w:val="24"/>
                <w:szCs w:val="24"/>
              </w:rPr>
              <w:t>423</w:t>
            </w:r>
          </w:p>
        </w:tc>
        <w:tc>
          <w:tcPr>
            <w:tcW w:w="1192" w:type="dxa"/>
            <w:vAlign w:val="center"/>
          </w:tcPr>
          <w:p w:rsidR="001E0106" w:rsidRPr="00DF5119" w:rsidRDefault="001E0106" w:rsidP="001E0106">
            <w:pPr>
              <w:jc w:val="center"/>
              <w:rPr>
                <w:sz w:val="24"/>
                <w:szCs w:val="24"/>
              </w:rPr>
            </w:pPr>
            <w:r w:rsidRPr="00DF5119">
              <w:rPr>
                <w:sz w:val="24"/>
                <w:szCs w:val="24"/>
              </w:rPr>
              <w:t>84</w:t>
            </w:r>
          </w:p>
        </w:tc>
      </w:tr>
      <w:tr w:rsidR="001E0106" w:rsidRPr="001E0106" w:rsidTr="001B1E9A">
        <w:tc>
          <w:tcPr>
            <w:tcW w:w="2571" w:type="dxa"/>
            <w:vAlign w:val="center"/>
          </w:tcPr>
          <w:p w:rsidR="001E0106" w:rsidRPr="00DF5119" w:rsidRDefault="001E0106" w:rsidP="001E0106">
            <w:pPr>
              <w:jc w:val="center"/>
              <w:rPr>
                <w:sz w:val="24"/>
                <w:szCs w:val="24"/>
              </w:rPr>
            </w:pPr>
            <w:r w:rsidRPr="00DF5119">
              <w:rPr>
                <w:sz w:val="24"/>
                <w:szCs w:val="24"/>
              </w:rPr>
              <w:t>Новотроицк территория семьи https://vk.com/ntd56</w:t>
            </w:r>
          </w:p>
        </w:tc>
        <w:tc>
          <w:tcPr>
            <w:tcW w:w="1266" w:type="dxa"/>
            <w:vAlign w:val="center"/>
          </w:tcPr>
          <w:p w:rsidR="001E0106" w:rsidRPr="00DF5119" w:rsidRDefault="001E0106" w:rsidP="001E0106">
            <w:pPr>
              <w:jc w:val="center"/>
              <w:rPr>
                <w:sz w:val="24"/>
                <w:szCs w:val="24"/>
              </w:rPr>
            </w:pPr>
            <w:r w:rsidRPr="00DF5119">
              <w:rPr>
                <w:sz w:val="24"/>
                <w:szCs w:val="24"/>
              </w:rPr>
              <w:t>735</w:t>
            </w:r>
          </w:p>
        </w:tc>
        <w:tc>
          <w:tcPr>
            <w:tcW w:w="1139" w:type="dxa"/>
            <w:vAlign w:val="center"/>
          </w:tcPr>
          <w:p w:rsidR="001E0106" w:rsidRPr="00DF5119" w:rsidRDefault="001E0106" w:rsidP="001E0106">
            <w:pPr>
              <w:jc w:val="center"/>
              <w:rPr>
                <w:sz w:val="24"/>
                <w:szCs w:val="24"/>
              </w:rPr>
            </w:pPr>
            <w:r w:rsidRPr="00DF5119">
              <w:rPr>
                <w:sz w:val="24"/>
                <w:szCs w:val="24"/>
              </w:rPr>
              <w:t>46</w:t>
            </w:r>
          </w:p>
        </w:tc>
        <w:tc>
          <w:tcPr>
            <w:tcW w:w="1280" w:type="dxa"/>
            <w:vAlign w:val="center"/>
          </w:tcPr>
          <w:p w:rsidR="001E0106" w:rsidRPr="00DF5119" w:rsidRDefault="001E0106" w:rsidP="001E0106">
            <w:pPr>
              <w:jc w:val="center"/>
              <w:rPr>
                <w:sz w:val="24"/>
                <w:szCs w:val="24"/>
              </w:rPr>
            </w:pPr>
            <w:r w:rsidRPr="00DF5119">
              <w:rPr>
                <w:sz w:val="24"/>
                <w:szCs w:val="24"/>
              </w:rPr>
              <w:t>6823</w:t>
            </w:r>
          </w:p>
        </w:tc>
        <w:tc>
          <w:tcPr>
            <w:tcW w:w="1151" w:type="dxa"/>
            <w:vAlign w:val="center"/>
          </w:tcPr>
          <w:p w:rsidR="001E0106" w:rsidRPr="00DF5119" w:rsidRDefault="001E0106" w:rsidP="001E0106">
            <w:pPr>
              <w:jc w:val="center"/>
              <w:rPr>
                <w:sz w:val="24"/>
                <w:szCs w:val="24"/>
              </w:rPr>
            </w:pPr>
            <w:r w:rsidRPr="00DF5119">
              <w:rPr>
                <w:sz w:val="24"/>
                <w:szCs w:val="24"/>
              </w:rPr>
              <w:t>11642</w:t>
            </w:r>
          </w:p>
        </w:tc>
        <w:tc>
          <w:tcPr>
            <w:tcW w:w="971" w:type="dxa"/>
            <w:vAlign w:val="center"/>
          </w:tcPr>
          <w:p w:rsidR="001E0106" w:rsidRPr="00DF5119" w:rsidRDefault="001E0106" w:rsidP="001E0106">
            <w:pPr>
              <w:jc w:val="center"/>
              <w:rPr>
                <w:sz w:val="24"/>
                <w:szCs w:val="24"/>
              </w:rPr>
            </w:pPr>
            <w:r w:rsidRPr="00DF5119">
              <w:rPr>
                <w:sz w:val="24"/>
                <w:szCs w:val="24"/>
              </w:rPr>
              <w:t>645</w:t>
            </w:r>
          </w:p>
        </w:tc>
        <w:tc>
          <w:tcPr>
            <w:tcW w:w="1192" w:type="dxa"/>
            <w:vAlign w:val="center"/>
          </w:tcPr>
          <w:p w:rsidR="001E0106" w:rsidRPr="00DF5119" w:rsidRDefault="001E0106" w:rsidP="001E0106">
            <w:pPr>
              <w:jc w:val="center"/>
              <w:rPr>
                <w:sz w:val="24"/>
                <w:szCs w:val="24"/>
              </w:rPr>
            </w:pPr>
            <w:r w:rsidRPr="00DF5119">
              <w:rPr>
                <w:sz w:val="24"/>
                <w:szCs w:val="24"/>
              </w:rPr>
              <w:t>133</w:t>
            </w:r>
          </w:p>
        </w:tc>
      </w:tr>
      <w:tr w:rsidR="001E0106" w:rsidRPr="001E0106" w:rsidTr="001B1E9A">
        <w:tc>
          <w:tcPr>
            <w:tcW w:w="2571" w:type="dxa"/>
            <w:vAlign w:val="center"/>
          </w:tcPr>
          <w:p w:rsidR="001E0106" w:rsidRPr="00DF5119" w:rsidRDefault="001E0106" w:rsidP="001E0106">
            <w:pPr>
              <w:jc w:val="center"/>
              <w:rPr>
                <w:sz w:val="24"/>
                <w:szCs w:val="24"/>
              </w:rPr>
            </w:pPr>
            <w:r w:rsidRPr="00DF5119">
              <w:rPr>
                <w:sz w:val="24"/>
                <w:szCs w:val="24"/>
              </w:rPr>
              <w:t>Итого:</w:t>
            </w:r>
          </w:p>
        </w:tc>
        <w:tc>
          <w:tcPr>
            <w:tcW w:w="1266" w:type="dxa"/>
            <w:vAlign w:val="center"/>
          </w:tcPr>
          <w:p w:rsidR="001E0106" w:rsidRPr="00DF5119" w:rsidRDefault="001E0106" w:rsidP="001E0106">
            <w:pPr>
              <w:jc w:val="center"/>
              <w:rPr>
                <w:color w:val="000000"/>
                <w:sz w:val="24"/>
                <w:szCs w:val="24"/>
              </w:rPr>
            </w:pPr>
            <w:r w:rsidRPr="00DF5119">
              <w:rPr>
                <w:color w:val="000000"/>
                <w:sz w:val="24"/>
                <w:szCs w:val="24"/>
              </w:rPr>
              <w:t>2587</w:t>
            </w:r>
          </w:p>
        </w:tc>
        <w:tc>
          <w:tcPr>
            <w:tcW w:w="1139" w:type="dxa"/>
            <w:vAlign w:val="center"/>
          </w:tcPr>
          <w:p w:rsidR="001E0106" w:rsidRPr="00DF5119" w:rsidRDefault="001E0106" w:rsidP="001E0106">
            <w:pPr>
              <w:jc w:val="center"/>
              <w:rPr>
                <w:color w:val="000000"/>
                <w:sz w:val="24"/>
                <w:szCs w:val="24"/>
              </w:rPr>
            </w:pPr>
            <w:r w:rsidRPr="00DF5119">
              <w:rPr>
                <w:color w:val="000000"/>
                <w:sz w:val="24"/>
                <w:szCs w:val="24"/>
              </w:rPr>
              <w:t>406</w:t>
            </w:r>
          </w:p>
        </w:tc>
        <w:tc>
          <w:tcPr>
            <w:tcW w:w="1280" w:type="dxa"/>
            <w:vAlign w:val="center"/>
          </w:tcPr>
          <w:p w:rsidR="001E0106" w:rsidRPr="00DF5119" w:rsidRDefault="001E0106" w:rsidP="001E0106">
            <w:pPr>
              <w:jc w:val="center"/>
              <w:rPr>
                <w:color w:val="000000"/>
                <w:sz w:val="24"/>
                <w:szCs w:val="24"/>
              </w:rPr>
            </w:pPr>
            <w:r w:rsidRPr="00DF5119">
              <w:rPr>
                <w:color w:val="000000"/>
                <w:sz w:val="24"/>
                <w:szCs w:val="24"/>
              </w:rPr>
              <w:t>85798</w:t>
            </w:r>
          </w:p>
        </w:tc>
        <w:tc>
          <w:tcPr>
            <w:tcW w:w="1151" w:type="dxa"/>
            <w:vAlign w:val="center"/>
          </w:tcPr>
          <w:p w:rsidR="001E0106" w:rsidRPr="00DF5119" w:rsidRDefault="001E0106" w:rsidP="001E0106">
            <w:pPr>
              <w:jc w:val="center"/>
              <w:rPr>
                <w:color w:val="000000"/>
                <w:sz w:val="24"/>
                <w:szCs w:val="24"/>
              </w:rPr>
            </w:pPr>
            <w:r w:rsidRPr="00DF5119">
              <w:rPr>
                <w:color w:val="000000"/>
                <w:sz w:val="24"/>
                <w:szCs w:val="24"/>
              </w:rPr>
              <w:t>128053</w:t>
            </w:r>
          </w:p>
        </w:tc>
        <w:tc>
          <w:tcPr>
            <w:tcW w:w="971" w:type="dxa"/>
            <w:vAlign w:val="center"/>
          </w:tcPr>
          <w:p w:rsidR="001E0106" w:rsidRPr="00DF5119" w:rsidRDefault="001E0106" w:rsidP="001E0106">
            <w:pPr>
              <w:jc w:val="center"/>
              <w:rPr>
                <w:color w:val="000000"/>
                <w:sz w:val="24"/>
                <w:szCs w:val="24"/>
              </w:rPr>
            </w:pPr>
            <w:r w:rsidRPr="00DF5119">
              <w:rPr>
                <w:color w:val="000000"/>
                <w:sz w:val="24"/>
                <w:szCs w:val="24"/>
              </w:rPr>
              <w:t>4019</w:t>
            </w:r>
          </w:p>
        </w:tc>
        <w:tc>
          <w:tcPr>
            <w:tcW w:w="1192" w:type="dxa"/>
            <w:vAlign w:val="center"/>
          </w:tcPr>
          <w:p w:rsidR="001E0106" w:rsidRPr="00DF5119" w:rsidRDefault="001E0106" w:rsidP="001E0106">
            <w:pPr>
              <w:jc w:val="center"/>
              <w:rPr>
                <w:color w:val="000000"/>
                <w:sz w:val="24"/>
                <w:szCs w:val="24"/>
              </w:rPr>
            </w:pPr>
            <w:r w:rsidRPr="00DF5119">
              <w:rPr>
                <w:color w:val="000000"/>
                <w:sz w:val="24"/>
                <w:szCs w:val="24"/>
              </w:rPr>
              <w:t>879</w:t>
            </w:r>
          </w:p>
        </w:tc>
      </w:tr>
    </w:tbl>
    <w:p w:rsidR="00B05AA5" w:rsidRDefault="00B05AA5" w:rsidP="00AA31BB">
      <w:pPr>
        <w:spacing w:after="0" w:line="240" w:lineRule="auto"/>
        <w:ind w:firstLine="708"/>
        <w:jc w:val="center"/>
        <w:rPr>
          <w:rFonts w:ascii="Times New Roman" w:hAnsi="Times New Roman" w:cs="Times New Roman"/>
          <w:b/>
          <w:bCs/>
          <w:sz w:val="28"/>
          <w:szCs w:val="28"/>
          <w:highlight w:val="green"/>
        </w:rPr>
      </w:pPr>
    </w:p>
    <w:p w:rsidR="00570BCB" w:rsidRPr="00293F9A" w:rsidRDefault="00570BCB" w:rsidP="00AA31BB">
      <w:pPr>
        <w:spacing w:after="0" w:line="240" w:lineRule="auto"/>
        <w:ind w:firstLine="708"/>
        <w:jc w:val="center"/>
        <w:rPr>
          <w:rFonts w:ascii="Times New Roman" w:hAnsi="Times New Roman" w:cs="Times New Roman"/>
          <w:b/>
          <w:bCs/>
          <w:sz w:val="28"/>
          <w:szCs w:val="28"/>
        </w:rPr>
      </w:pPr>
      <w:r w:rsidRPr="00293F9A">
        <w:rPr>
          <w:rFonts w:ascii="Times New Roman" w:hAnsi="Times New Roman" w:cs="Times New Roman"/>
          <w:b/>
          <w:bCs/>
          <w:sz w:val="28"/>
          <w:szCs w:val="28"/>
        </w:rPr>
        <w:t>Социально-трудовые отношения и охрана труда</w:t>
      </w:r>
    </w:p>
    <w:p w:rsidR="00081AFA" w:rsidRPr="00293F9A" w:rsidRDefault="00081AFA" w:rsidP="00570BCB">
      <w:pPr>
        <w:spacing w:after="0" w:line="240" w:lineRule="auto"/>
        <w:ind w:firstLine="708"/>
        <w:jc w:val="both"/>
        <w:rPr>
          <w:rFonts w:ascii="Times New Roman" w:hAnsi="Times New Roman" w:cs="Times New Roman"/>
          <w:b/>
          <w:bCs/>
          <w:sz w:val="28"/>
          <w:szCs w:val="28"/>
        </w:rPr>
      </w:pPr>
    </w:p>
    <w:p w:rsidR="008F1142" w:rsidRPr="00E86CE9" w:rsidRDefault="008F1142" w:rsidP="008F1142">
      <w:pPr>
        <w:spacing w:after="0" w:line="240" w:lineRule="auto"/>
        <w:ind w:firstLine="708"/>
        <w:jc w:val="both"/>
        <w:rPr>
          <w:rFonts w:ascii="Times New Roman" w:eastAsia="Times New Roman" w:hAnsi="Times New Roman" w:cs="Times New Roman"/>
          <w:color w:val="000000"/>
          <w:sz w:val="28"/>
          <w:szCs w:val="28"/>
          <w:lang w:eastAsia="ru-RU"/>
        </w:rPr>
      </w:pPr>
      <w:r w:rsidRPr="00E86CE9">
        <w:rPr>
          <w:rFonts w:ascii="Times New Roman" w:eastAsia="Times New Roman" w:hAnsi="Times New Roman" w:cs="Times New Roman"/>
          <w:color w:val="000000"/>
          <w:sz w:val="28"/>
          <w:szCs w:val="28"/>
          <w:lang w:eastAsia="ru-RU"/>
        </w:rPr>
        <w:t xml:space="preserve">В течение 2022 года проведено: 4 заседания </w:t>
      </w:r>
      <w:r w:rsidRPr="00E86CE9">
        <w:rPr>
          <w:rFonts w:ascii="Times New Roman" w:eastAsia="Times New Roman" w:hAnsi="Times New Roman" w:cs="Times New Roman"/>
          <w:bCs/>
          <w:iCs/>
          <w:color w:val="000000"/>
          <w:sz w:val="28"/>
          <w:szCs w:val="28"/>
          <w:lang w:eastAsia="ru-RU"/>
        </w:rPr>
        <w:t>трехсторонней комиссии по регулированию социально-трудовых отношений муниципального образования город Новотроицк</w:t>
      </w:r>
      <w:r w:rsidRPr="00E86CE9">
        <w:rPr>
          <w:rFonts w:ascii="Times New Roman" w:eastAsia="Times New Roman" w:hAnsi="Times New Roman" w:cs="Times New Roman"/>
          <w:color w:val="000000"/>
          <w:sz w:val="28"/>
          <w:szCs w:val="28"/>
          <w:lang w:eastAsia="ru-RU"/>
        </w:rPr>
        <w:t xml:space="preserve">; 3 заседания межведомственной комиссии по стабилизации экономики, по вопросам оплаты труда, уплаты страховых взносов, снижения неформальной занятости и реализации мер по обеспечению занятости граждан предпенсионного возраста, на которых рассматривались вопросы исполнения работодателями требований законодательства в части повышения уровня, своевременности и полноты выплаты заработной платы, уплаты налогов и страховых взносов, а также финансово-экономического оздоровления предприятий муниципального образования город Новотроицк. В отчетном периоде в межведомственную комиссию обращений по вопросу нарушения трудовых прав работников не поступало. </w:t>
      </w:r>
    </w:p>
    <w:p w:rsidR="008F1142" w:rsidRPr="00E86CE9" w:rsidRDefault="008F1142" w:rsidP="008F1142">
      <w:pPr>
        <w:spacing w:after="0" w:line="240" w:lineRule="auto"/>
        <w:ind w:firstLine="708"/>
        <w:jc w:val="both"/>
        <w:rPr>
          <w:rFonts w:ascii="Times New Roman" w:eastAsia="Times New Roman" w:hAnsi="Times New Roman" w:cs="Times New Roman"/>
          <w:color w:val="000000"/>
          <w:sz w:val="28"/>
          <w:szCs w:val="28"/>
          <w:lang w:eastAsia="ru-RU"/>
        </w:rPr>
      </w:pPr>
      <w:r w:rsidRPr="00E86CE9">
        <w:rPr>
          <w:rFonts w:ascii="Times New Roman" w:eastAsia="Times New Roman" w:hAnsi="Times New Roman" w:cs="Times New Roman"/>
          <w:color w:val="000000"/>
          <w:sz w:val="28"/>
          <w:szCs w:val="28"/>
          <w:lang w:eastAsia="ru-RU"/>
        </w:rPr>
        <w:t xml:space="preserve">Проведено 4 заседания межведомственной комиссии по охране труда муниципального образования город Новотроицк,  на которых рассмотрены </w:t>
      </w:r>
      <w:r w:rsidRPr="00E86CE9">
        <w:rPr>
          <w:rFonts w:ascii="Times New Roman" w:eastAsia="Times New Roman" w:hAnsi="Times New Roman" w:cs="Times New Roman"/>
          <w:color w:val="000000"/>
          <w:sz w:val="28"/>
          <w:szCs w:val="28"/>
          <w:lang w:eastAsia="ru-RU"/>
        </w:rPr>
        <w:lastRenderedPageBreak/>
        <w:t>вопросы по охране труда, несчастные случаи на предприятиях и их профилактика. За истекший период на предприятиях и в организациях города Новотроицка (в том числе с участием подрядных организаций, осуществляющих выполнение работ на предприятиях города Новотроицка) произошло 8 несчастных случаев, из них: 2 - тяжелой степени, 4 - со смертельным исходом, 2 – групповых с легкой степенью повреждений.</w:t>
      </w:r>
    </w:p>
    <w:p w:rsidR="008F1142" w:rsidRPr="00E86CE9" w:rsidRDefault="008F1142" w:rsidP="008F1142">
      <w:pPr>
        <w:spacing w:after="0" w:line="240" w:lineRule="auto"/>
        <w:ind w:firstLine="708"/>
        <w:jc w:val="both"/>
        <w:rPr>
          <w:rFonts w:ascii="Times New Roman" w:eastAsia="Times New Roman" w:hAnsi="Times New Roman" w:cs="Times New Roman"/>
          <w:color w:val="000000"/>
          <w:sz w:val="28"/>
          <w:szCs w:val="28"/>
          <w:lang w:eastAsia="ru-RU"/>
        </w:rPr>
      </w:pPr>
      <w:r w:rsidRPr="00E86CE9">
        <w:rPr>
          <w:rFonts w:ascii="Times New Roman" w:eastAsia="Times New Roman" w:hAnsi="Times New Roman" w:cs="Times New Roman"/>
          <w:color w:val="000000"/>
          <w:sz w:val="28"/>
          <w:szCs w:val="28"/>
          <w:lang w:eastAsia="ru-RU"/>
        </w:rPr>
        <w:t>Из приведенного анализа производственного травматизма (рис.1) видно, что количество несчастных случаев на производстве в муниципальном образовании город Новотроицк, в сравнении с 2021 годом за 2022 год уменьшилось на 1 случай. Основными причинами несчастных случаев в 2022 году является неудовлетворительная организация производства работ, несоблюдение работниками требований инструкций по охране труда, личная неосторожность пострадавших, а также ухудшение самочувствия работника.</w:t>
      </w:r>
    </w:p>
    <w:p w:rsidR="008F1142" w:rsidRPr="00504744" w:rsidRDefault="008F1142" w:rsidP="008F1142">
      <w:pPr>
        <w:spacing w:after="0" w:line="240" w:lineRule="auto"/>
        <w:ind w:firstLine="708"/>
        <w:jc w:val="both"/>
        <w:rPr>
          <w:rFonts w:ascii="Times New Roman" w:eastAsia="Times New Roman" w:hAnsi="Times New Roman" w:cs="Times New Roman"/>
          <w:bCs/>
          <w:color w:val="000000"/>
          <w:sz w:val="27"/>
          <w:szCs w:val="27"/>
          <w:highlight w:val="magenta"/>
          <w:lang w:eastAsia="ru-RU"/>
        </w:rPr>
      </w:pPr>
    </w:p>
    <w:p w:rsidR="008F1142" w:rsidRPr="00E86CE9" w:rsidRDefault="008F1142" w:rsidP="008F1142">
      <w:pPr>
        <w:suppressAutoHyphens/>
        <w:spacing w:after="0" w:line="240" w:lineRule="auto"/>
        <w:ind w:firstLine="900"/>
        <w:jc w:val="center"/>
        <w:rPr>
          <w:rFonts w:ascii="Times New Roman" w:eastAsia="Times New Roman" w:hAnsi="Times New Roman" w:cs="Times New Roman"/>
          <w:sz w:val="28"/>
          <w:szCs w:val="24"/>
          <w:lang w:eastAsia="zh-CN"/>
        </w:rPr>
      </w:pPr>
      <w:r w:rsidRPr="00E86CE9">
        <w:rPr>
          <w:rFonts w:ascii="Times New Roman" w:eastAsia="Times New Roman" w:hAnsi="Times New Roman" w:cs="Times New Roman"/>
          <w:b/>
          <w:bCs/>
          <w:sz w:val="24"/>
          <w:szCs w:val="24"/>
          <w:lang w:eastAsia="zh-CN"/>
        </w:rPr>
        <w:t>Производственный травматизм за  2022,</w:t>
      </w:r>
    </w:p>
    <w:p w:rsidR="008F1142" w:rsidRPr="00E86CE9" w:rsidRDefault="008F1142" w:rsidP="008F1142">
      <w:pPr>
        <w:suppressAutoHyphens/>
        <w:spacing w:after="0" w:line="240" w:lineRule="auto"/>
        <w:ind w:firstLine="900"/>
        <w:jc w:val="center"/>
        <w:rPr>
          <w:rFonts w:ascii="Times New Roman" w:eastAsia="Times New Roman" w:hAnsi="Times New Roman" w:cs="Times New Roman"/>
          <w:sz w:val="28"/>
          <w:szCs w:val="24"/>
          <w:lang w:eastAsia="zh-CN"/>
        </w:rPr>
      </w:pPr>
      <w:r w:rsidRPr="00E86CE9">
        <w:rPr>
          <w:rFonts w:ascii="Times New Roman" w:eastAsia="Times New Roman" w:hAnsi="Times New Roman" w:cs="Times New Roman"/>
          <w:b/>
          <w:bCs/>
          <w:noProof/>
          <w:color w:val="000000"/>
          <w:sz w:val="27"/>
          <w:szCs w:val="27"/>
          <w:lang w:eastAsia="ru-RU"/>
        </w:rPr>
        <w:drawing>
          <wp:anchor distT="0" distB="0" distL="0" distR="0" simplePos="0" relativeHeight="251668480" behindDoc="0" locked="0" layoutInCell="1" allowOverlap="1">
            <wp:simplePos x="0" y="0"/>
            <wp:positionH relativeFrom="column">
              <wp:posOffset>-118110</wp:posOffset>
            </wp:positionH>
            <wp:positionV relativeFrom="paragraph">
              <wp:posOffset>243205</wp:posOffset>
            </wp:positionV>
            <wp:extent cx="5940425" cy="2667000"/>
            <wp:effectExtent l="0" t="0" r="3175" b="0"/>
            <wp:wrapSquare wrapText="larges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 t="-21" r="-9" b="-21"/>
                    <a:stretch>
                      <a:fillRect/>
                    </a:stretch>
                  </pic:blipFill>
                  <pic:spPr bwMode="auto">
                    <a:xfrm>
                      <a:off x="0" y="0"/>
                      <a:ext cx="5940425" cy="2667000"/>
                    </a:xfrm>
                    <a:prstGeom prst="rect">
                      <a:avLst/>
                    </a:prstGeom>
                    <a:solidFill>
                      <a:srgbClr val="FFFFFF"/>
                    </a:solidFill>
                  </pic:spPr>
                </pic:pic>
              </a:graphicData>
            </a:graphic>
          </wp:anchor>
        </w:drawing>
      </w:r>
      <w:r w:rsidRPr="00E86CE9">
        <w:rPr>
          <w:rFonts w:ascii="Times New Roman" w:eastAsia="Times New Roman" w:hAnsi="Times New Roman" w:cs="Times New Roman"/>
          <w:b/>
          <w:bCs/>
          <w:sz w:val="24"/>
          <w:szCs w:val="24"/>
          <w:lang w:eastAsia="zh-CN"/>
        </w:rPr>
        <w:t>в сравнении с аналогичным периодом 2021 года</w:t>
      </w:r>
      <w:r w:rsidRPr="00E86CE9">
        <w:rPr>
          <w:rFonts w:ascii="Times New Roman" w:eastAsia="Times New Roman" w:hAnsi="Times New Roman" w:cs="Times New Roman"/>
          <w:sz w:val="24"/>
          <w:szCs w:val="24"/>
          <w:lang w:eastAsia="zh-CN"/>
        </w:rPr>
        <w:t xml:space="preserve"> </w:t>
      </w:r>
      <w:r w:rsidRPr="00E86CE9">
        <w:rPr>
          <w:rFonts w:ascii="Times New Roman" w:eastAsia="Times New Roman" w:hAnsi="Times New Roman" w:cs="Times New Roman"/>
          <w:b/>
          <w:bCs/>
          <w:sz w:val="24"/>
          <w:szCs w:val="24"/>
          <w:lang w:eastAsia="zh-CN"/>
        </w:rPr>
        <w:t>(Рис.1):</w:t>
      </w:r>
    </w:p>
    <w:p w:rsidR="008F1142" w:rsidRPr="00E86CE9" w:rsidRDefault="008F1142" w:rsidP="008F1142">
      <w:pPr>
        <w:keepNext/>
        <w:suppressAutoHyphens/>
        <w:spacing w:after="0" w:line="240" w:lineRule="auto"/>
        <w:jc w:val="center"/>
        <w:outlineLvl w:val="1"/>
        <w:rPr>
          <w:rFonts w:ascii="Times New Roman" w:eastAsia="Times New Roman" w:hAnsi="Times New Roman" w:cs="Times New Roman"/>
          <w:sz w:val="28"/>
          <w:szCs w:val="24"/>
          <w:lang w:eastAsia="zh-CN"/>
        </w:rPr>
      </w:pPr>
      <w:r w:rsidRPr="00E86CE9">
        <w:rPr>
          <w:rFonts w:ascii="Times New Roman" w:eastAsia="Times New Roman" w:hAnsi="Times New Roman" w:cs="Times New Roman"/>
          <w:b/>
          <w:sz w:val="24"/>
          <w:szCs w:val="24"/>
          <w:lang w:eastAsia="zh-CN"/>
        </w:rPr>
        <w:t>Травматизм по предприятиям и организациям за 2022 год (Таблица 1):</w:t>
      </w:r>
    </w:p>
    <w:p w:rsidR="008F1142" w:rsidRPr="00E86CE9" w:rsidRDefault="008F1142" w:rsidP="008F1142">
      <w:pPr>
        <w:suppressAutoHyphens/>
        <w:spacing w:after="0" w:line="240" w:lineRule="auto"/>
        <w:jc w:val="both"/>
        <w:rPr>
          <w:rFonts w:ascii="Times New Roman" w:eastAsia="Times New Roman" w:hAnsi="Times New Roman" w:cs="Times New Roman"/>
          <w:b/>
          <w:color w:val="FF0000"/>
          <w:sz w:val="20"/>
          <w:szCs w:val="20"/>
          <w:lang w:eastAsia="zh-CN"/>
        </w:rPr>
      </w:pPr>
    </w:p>
    <w:tbl>
      <w:tblPr>
        <w:tblW w:w="0" w:type="auto"/>
        <w:tblInd w:w="-90" w:type="dxa"/>
        <w:tblLayout w:type="fixed"/>
        <w:tblLook w:val="0000"/>
      </w:tblPr>
      <w:tblGrid>
        <w:gridCol w:w="3114"/>
        <w:gridCol w:w="1416"/>
        <w:gridCol w:w="1378"/>
        <w:gridCol w:w="1377"/>
        <w:gridCol w:w="1277"/>
        <w:gridCol w:w="992"/>
      </w:tblGrid>
      <w:tr w:rsidR="008F1142" w:rsidRPr="00E86CE9" w:rsidTr="00ED513E">
        <w:trPr>
          <w:cantSplit/>
          <w:trHeight w:val="640"/>
        </w:trPr>
        <w:tc>
          <w:tcPr>
            <w:tcW w:w="3114"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keepNext/>
              <w:suppressAutoHyphens/>
              <w:spacing w:after="0" w:line="240" w:lineRule="auto"/>
              <w:jc w:val="center"/>
              <w:outlineLvl w:val="0"/>
              <w:rPr>
                <w:rFonts w:ascii="Times New Roman" w:eastAsia="Times New Roman" w:hAnsi="Times New Roman" w:cs="Times New Roman"/>
                <w:b/>
                <w:bCs/>
                <w:i/>
                <w:iCs/>
                <w:sz w:val="24"/>
                <w:szCs w:val="24"/>
                <w:lang w:eastAsia="zh-CN"/>
              </w:rPr>
            </w:pPr>
            <w:r w:rsidRPr="00E86CE9">
              <w:rPr>
                <w:rFonts w:ascii="Times New Roman" w:eastAsia="Times New Roman" w:hAnsi="Times New Roman" w:cs="Times New Roman"/>
                <w:b/>
                <w:bCs/>
                <w:iCs/>
                <w:sz w:val="20"/>
                <w:szCs w:val="20"/>
                <w:lang w:eastAsia="zh-CN"/>
              </w:rPr>
              <w:t>Организации</w:t>
            </w:r>
          </w:p>
        </w:tc>
        <w:tc>
          <w:tcPr>
            <w:tcW w:w="1416"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sz w:val="20"/>
                <w:szCs w:val="20"/>
                <w:lang w:eastAsia="zh-CN"/>
              </w:rPr>
              <w:t xml:space="preserve">Общее кол-во </w:t>
            </w:r>
            <w:proofErr w:type="spellStart"/>
            <w:r w:rsidRPr="00E86CE9">
              <w:rPr>
                <w:rFonts w:ascii="Times New Roman" w:eastAsia="Times New Roman" w:hAnsi="Times New Roman" w:cs="Times New Roman"/>
                <w:sz w:val="20"/>
                <w:szCs w:val="20"/>
                <w:lang w:eastAsia="zh-CN"/>
              </w:rPr>
              <w:t>н</w:t>
            </w:r>
            <w:proofErr w:type="spellEnd"/>
            <w:r w:rsidRPr="00E86CE9">
              <w:rPr>
                <w:rFonts w:ascii="Times New Roman" w:eastAsia="Times New Roman" w:hAnsi="Times New Roman" w:cs="Times New Roman"/>
                <w:sz w:val="20"/>
                <w:szCs w:val="20"/>
                <w:lang w:eastAsia="zh-CN"/>
              </w:rPr>
              <w:t>/сл</w:t>
            </w:r>
          </w:p>
        </w:tc>
        <w:tc>
          <w:tcPr>
            <w:tcW w:w="1378"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sz w:val="20"/>
                <w:szCs w:val="20"/>
                <w:lang w:eastAsia="zh-CN"/>
              </w:rPr>
              <w:t>Смертельных</w:t>
            </w:r>
          </w:p>
        </w:tc>
        <w:tc>
          <w:tcPr>
            <w:tcW w:w="1377"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sz w:val="20"/>
                <w:szCs w:val="20"/>
                <w:lang w:eastAsia="zh-CN"/>
              </w:rPr>
              <w:t xml:space="preserve">Тяжелых       </w:t>
            </w:r>
          </w:p>
        </w:tc>
        <w:tc>
          <w:tcPr>
            <w:tcW w:w="1277"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sz w:val="20"/>
                <w:szCs w:val="20"/>
                <w:lang w:eastAsia="zh-CN"/>
              </w:rPr>
              <w:t>Групповых</w:t>
            </w:r>
          </w:p>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sz w:val="20"/>
                <w:szCs w:val="20"/>
                <w:lang w:eastAsia="zh-CN"/>
              </w:rPr>
              <w:t>(со смертельным исходом)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sz w:val="20"/>
                <w:szCs w:val="20"/>
                <w:lang w:eastAsia="zh-CN"/>
              </w:rPr>
              <w:t>Легких</w:t>
            </w:r>
          </w:p>
        </w:tc>
      </w:tr>
      <w:tr w:rsidR="008F1142" w:rsidRPr="00E86CE9" w:rsidTr="00ED513E">
        <w:tc>
          <w:tcPr>
            <w:tcW w:w="3114"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LineNumbers/>
              <w:suppressAutoHyphens/>
              <w:spacing w:after="0" w:line="240" w:lineRule="auto"/>
              <w:rPr>
                <w:rFonts w:ascii="Times New Roman" w:eastAsia="Times New Roman" w:hAnsi="Times New Roman" w:cs="Times New Roman"/>
                <w:sz w:val="24"/>
                <w:szCs w:val="24"/>
                <w:lang w:eastAsia="zh-CN"/>
              </w:rPr>
            </w:pPr>
            <w:r w:rsidRPr="00E86CE9">
              <w:rPr>
                <w:rFonts w:ascii="Times New Roman" w:eastAsia="Times New Roman" w:hAnsi="Times New Roman" w:cs="Times New Roman"/>
                <w:color w:val="000000"/>
                <w:sz w:val="24"/>
                <w:szCs w:val="24"/>
                <w:lang w:eastAsia="zh-CN"/>
              </w:rPr>
              <w:t>ООО «Новотроицкий мясокомбинат»</w:t>
            </w:r>
          </w:p>
        </w:tc>
        <w:tc>
          <w:tcPr>
            <w:tcW w:w="1416"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sz w:val="20"/>
                <w:szCs w:val="20"/>
                <w:lang w:eastAsia="zh-CN"/>
              </w:rPr>
              <w:t>2</w:t>
            </w:r>
          </w:p>
        </w:tc>
        <w:tc>
          <w:tcPr>
            <w:tcW w:w="1378"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napToGrid w:val="0"/>
              <w:spacing w:after="0" w:line="240" w:lineRule="auto"/>
              <w:jc w:val="center"/>
              <w:rPr>
                <w:rFonts w:ascii="Times New Roman" w:eastAsia="Times New Roman" w:hAnsi="Times New Roman" w:cs="Times New Roman"/>
                <w:sz w:val="20"/>
                <w:szCs w:val="20"/>
                <w:lang w:eastAsia="zh-CN"/>
              </w:rPr>
            </w:pPr>
          </w:p>
        </w:tc>
        <w:tc>
          <w:tcPr>
            <w:tcW w:w="1377"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napToGrid w:val="0"/>
              <w:spacing w:after="0" w:line="240" w:lineRule="auto"/>
              <w:jc w:val="center"/>
              <w:rPr>
                <w:rFonts w:ascii="Times New Roman" w:eastAsia="Times New Roman" w:hAnsi="Times New Roman" w:cs="Times New Roman"/>
                <w:sz w:val="20"/>
                <w:szCs w:val="20"/>
                <w:lang w:eastAsia="zh-CN"/>
              </w:rPr>
            </w:pPr>
          </w:p>
        </w:tc>
        <w:tc>
          <w:tcPr>
            <w:tcW w:w="1277"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napToGrid w:val="0"/>
              <w:spacing w:after="0" w:line="240" w:lineRule="auto"/>
              <w:jc w:val="center"/>
              <w:rPr>
                <w:rFonts w:ascii="Times New Roman" w:eastAsia="Times New Roman" w:hAnsi="Times New Roman" w:cs="Times New Roman"/>
                <w:sz w:val="20"/>
                <w:szCs w:val="20"/>
                <w:lang w:eastAsia="zh-C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F1142" w:rsidRPr="00E86CE9" w:rsidRDefault="008F1142" w:rsidP="00ED513E">
            <w:pPr>
              <w:suppressAutoHyphens/>
              <w:snapToGrid w:val="0"/>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sz w:val="20"/>
                <w:szCs w:val="20"/>
                <w:lang w:eastAsia="zh-CN"/>
              </w:rPr>
              <w:t>2</w:t>
            </w:r>
          </w:p>
        </w:tc>
      </w:tr>
      <w:tr w:rsidR="008F1142" w:rsidRPr="00E86CE9" w:rsidTr="00ED513E">
        <w:tc>
          <w:tcPr>
            <w:tcW w:w="3114"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LineNumbers/>
              <w:suppressAutoHyphens/>
              <w:spacing w:after="0" w:line="240" w:lineRule="auto"/>
              <w:rPr>
                <w:rFonts w:ascii="Times New Roman" w:eastAsia="Times New Roman" w:hAnsi="Times New Roman" w:cs="Times New Roman"/>
                <w:sz w:val="24"/>
                <w:szCs w:val="24"/>
                <w:lang w:eastAsia="zh-CN"/>
              </w:rPr>
            </w:pPr>
            <w:r w:rsidRPr="00E86CE9">
              <w:rPr>
                <w:rFonts w:ascii="Times New Roman" w:eastAsia="Times New Roman" w:hAnsi="Times New Roman" w:cs="Times New Roman"/>
                <w:color w:val="000000"/>
                <w:sz w:val="24"/>
                <w:szCs w:val="24"/>
                <w:lang w:eastAsia="zh-CN"/>
              </w:rPr>
              <w:t>ООО «Хлебозавод»</w:t>
            </w:r>
          </w:p>
        </w:tc>
        <w:tc>
          <w:tcPr>
            <w:tcW w:w="1416"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sz w:val="20"/>
                <w:szCs w:val="20"/>
                <w:lang w:eastAsia="zh-CN"/>
              </w:rPr>
              <w:t>1</w:t>
            </w:r>
          </w:p>
        </w:tc>
        <w:tc>
          <w:tcPr>
            <w:tcW w:w="1378"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napToGrid w:val="0"/>
              <w:spacing w:after="0" w:line="240" w:lineRule="auto"/>
              <w:jc w:val="center"/>
              <w:rPr>
                <w:rFonts w:ascii="Times New Roman" w:eastAsia="Times New Roman" w:hAnsi="Times New Roman" w:cs="Times New Roman"/>
                <w:sz w:val="20"/>
                <w:szCs w:val="20"/>
                <w:lang w:eastAsia="zh-CN"/>
              </w:rPr>
            </w:pPr>
          </w:p>
        </w:tc>
        <w:tc>
          <w:tcPr>
            <w:tcW w:w="1377"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sz w:val="20"/>
                <w:szCs w:val="20"/>
                <w:lang w:eastAsia="zh-CN"/>
              </w:rPr>
              <w:t>1</w:t>
            </w:r>
          </w:p>
        </w:tc>
        <w:tc>
          <w:tcPr>
            <w:tcW w:w="1277"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napToGrid w:val="0"/>
              <w:spacing w:after="0" w:line="240" w:lineRule="auto"/>
              <w:jc w:val="center"/>
              <w:rPr>
                <w:rFonts w:ascii="Times New Roman" w:eastAsia="Times New Roman" w:hAnsi="Times New Roman" w:cs="Times New Roman"/>
                <w:sz w:val="20"/>
                <w:szCs w:val="20"/>
                <w:lang w:eastAsia="zh-C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F1142" w:rsidRPr="00E86CE9" w:rsidRDefault="008F1142" w:rsidP="00ED513E">
            <w:pPr>
              <w:suppressAutoHyphens/>
              <w:snapToGrid w:val="0"/>
              <w:spacing w:after="0" w:line="240" w:lineRule="auto"/>
              <w:jc w:val="center"/>
              <w:rPr>
                <w:rFonts w:ascii="Times New Roman" w:eastAsia="Times New Roman" w:hAnsi="Times New Roman" w:cs="Times New Roman"/>
                <w:sz w:val="20"/>
                <w:szCs w:val="20"/>
                <w:lang w:eastAsia="zh-CN"/>
              </w:rPr>
            </w:pPr>
          </w:p>
        </w:tc>
      </w:tr>
      <w:tr w:rsidR="008F1142" w:rsidRPr="00E86CE9" w:rsidTr="00ED513E">
        <w:tc>
          <w:tcPr>
            <w:tcW w:w="3114"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LineNumbers/>
              <w:suppressAutoHyphens/>
              <w:spacing w:after="0" w:line="240" w:lineRule="auto"/>
              <w:rPr>
                <w:rFonts w:ascii="Times New Roman" w:eastAsia="Times New Roman" w:hAnsi="Times New Roman" w:cs="Times New Roman"/>
                <w:sz w:val="24"/>
                <w:szCs w:val="24"/>
                <w:lang w:eastAsia="zh-CN"/>
              </w:rPr>
            </w:pPr>
            <w:r w:rsidRPr="00E86CE9">
              <w:rPr>
                <w:rFonts w:ascii="Times New Roman" w:eastAsia="Times New Roman" w:hAnsi="Times New Roman" w:cs="Times New Roman"/>
                <w:color w:val="000000"/>
                <w:sz w:val="24"/>
                <w:szCs w:val="24"/>
                <w:lang w:eastAsia="zh-CN"/>
              </w:rPr>
              <w:t>АО «Уральская сталь»</w:t>
            </w:r>
          </w:p>
        </w:tc>
        <w:tc>
          <w:tcPr>
            <w:tcW w:w="1416"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sz w:val="20"/>
                <w:szCs w:val="20"/>
                <w:lang w:eastAsia="zh-CN"/>
              </w:rPr>
              <w:t>1</w:t>
            </w:r>
          </w:p>
        </w:tc>
        <w:tc>
          <w:tcPr>
            <w:tcW w:w="1378"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napToGrid w:val="0"/>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sz w:val="20"/>
                <w:szCs w:val="20"/>
                <w:lang w:eastAsia="zh-CN"/>
              </w:rPr>
              <w:t>1</w:t>
            </w:r>
          </w:p>
        </w:tc>
        <w:tc>
          <w:tcPr>
            <w:tcW w:w="1377"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sz w:val="20"/>
                <w:szCs w:val="20"/>
                <w:lang w:eastAsia="zh-CN"/>
              </w:rPr>
              <w:t>1</w:t>
            </w:r>
          </w:p>
        </w:tc>
        <w:tc>
          <w:tcPr>
            <w:tcW w:w="1277"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napToGrid w:val="0"/>
              <w:spacing w:after="0" w:line="240" w:lineRule="auto"/>
              <w:jc w:val="center"/>
              <w:rPr>
                <w:rFonts w:ascii="Times New Roman" w:eastAsia="Times New Roman" w:hAnsi="Times New Roman" w:cs="Times New Roman"/>
                <w:sz w:val="20"/>
                <w:szCs w:val="20"/>
                <w:lang w:eastAsia="zh-C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F1142" w:rsidRPr="00E86CE9" w:rsidRDefault="008F1142" w:rsidP="00ED513E">
            <w:pPr>
              <w:suppressAutoHyphens/>
              <w:snapToGrid w:val="0"/>
              <w:spacing w:after="0" w:line="240" w:lineRule="auto"/>
              <w:jc w:val="center"/>
              <w:rPr>
                <w:rFonts w:ascii="Times New Roman" w:eastAsia="Times New Roman" w:hAnsi="Times New Roman" w:cs="Times New Roman"/>
                <w:sz w:val="20"/>
                <w:szCs w:val="20"/>
                <w:lang w:eastAsia="zh-CN"/>
              </w:rPr>
            </w:pPr>
          </w:p>
        </w:tc>
      </w:tr>
      <w:tr w:rsidR="008F1142" w:rsidRPr="00E86CE9" w:rsidTr="00ED513E">
        <w:tc>
          <w:tcPr>
            <w:tcW w:w="3114"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LineNumbers/>
              <w:suppressAutoHyphens/>
              <w:spacing w:after="0" w:line="240" w:lineRule="auto"/>
              <w:rPr>
                <w:rFonts w:ascii="Times New Roman" w:eastAsia="Times New Roman" w:hAnsi="Times New Roman" w:cs="Times New Roman"/>
                <w:sz w:val="24"/>
                <w:szCs w:val="24"/>
                <w:lang w:eastAsia="zh-CN"/>
              </w:rPr>
            </w:pPr>
            <w:r w:rsidRPr="00E86CE9">
              <w:rPr>
                <w:rFonts w:ascii="Times New Roman" w:eastAsia="Times New Roman" w:hAnsi="Times New Roman" w:cs="Times New Roman"/>
                <w:color w:val="000000"/>
                <w:sz w:val="24"/>
                <w:szCs w:val="24"/>
                <w:lang w:eastAsia="zh-CN"/>
              </w:rPr>
              <w:t>ООО «</w:t>
            </w:r>
            <w:proofErr w:type="spellStart"/>
            <w:r w:rsidRPr="00E86CE9">
              <w:rPr>
                <w:rFonts w:ascii="Times New Roman" w:eastAsia="Times New Roman" w:hAnsi="Times New Roman" w:cs="Times New Roman"/>
                <w:color w:val="000000"/>
                <w:sz w:val="24"/>
                <w:szCs w:val="24"/>
                <w:lang w:eastAsia="zh-CN"/>
              </w:rPr>
              <w:t>Оренбургвторчермет</w:t>
            </w:r>
            <w:proofErr w:type="spellEnd"/>
            <w:r w:rsidRPr="00E86CE9">
              <w:rPr>
                <w:rFonts w:ascii="Times New Roman" w:eastAsia="Times New Roman" w:hAnsi="Times New Roman" w:cs="Times New Roman"/>
                <w:color w:val="000000"/>
                <w:sz w:val="24"/>
                <w:szCs w:val="24"/>
                <w:lang w:eastAsia="zh-CN"/>
              </w:rPr>
              <w:t>»</w:t>
            </w:r>
          </w:p>
        </w:tc>
        <w:tc>
          <w:tcPr>
            <w:tcW w:w="1416"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sz w:val="20"/>
                <w:szCs w:val="20"/>
                <w:lang w:eastAsia="zh-CN"/>
              </w:rPr>
              <w:t>1</w:t>
            </w:r>
          </w:p>
        </w:tc>
        <w:tc>
          <w:tcPr>
            <w:tcW w:w="1378"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sz w:val="20"/>
                <w:szCs w:val="20"/>
                <w:lang w:eastAsia="zh-CN"/>
              </w:rPr>
              <w:t>1</w:t>
            </w:r>
          </w:p>
        </w:tc>
        <w:tc>
          <w:tcPr>
            <w:tcW w:w="1377"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napToGrid w:val="0"/>
              <w:spacing w:after="0" w:line="240" w:lineRule="auto"/>
              <w:jc w:val="center"/>
              <w:rPr>
                <w:rFonts w:ascii="Times New Roman" w:eastAsia="Times New Roman" w:hAnsi="Times New Roman" w:cs="Times New Roman"/>
                <w:sz w:val="20"/>
                <w:szCs w:val="20"/>
                <w:lang w:eastAsia="zh-CN"/>
              </w:rPr>
            </w:pPr>
          </w:p>
        </w:tc>
        <w:tc>
          <w:tcPr>
            <w:tcW w:w="1277"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napToGrid w:val="0"/>
              <w:spacing w:after="0" w:line="240" w:lineRule="auto"/>
              <w:jc w:val="center"/>
              <w:rPr>
                <w:rFonts w:ascii="Times New Roman" w:eastAsia="Times New Roman" w:hAnsi="Times New Roman" w:cs="Times New Roman"/>
                <w:sz w:val="20"/>
                <w:szCs w:val="20"/>
                <w:lang w:eastAsia="zh-C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F1142" w:rsidRPr="00E86CE9" w:rsidRDefault="008F1142" w:rsidP="00ED513E">
            <w:pPr>
              <w:suppressAutoHyphens/>
              <w:snapToGrid w:val="0"/>
              <w:spacing w:after="0" w:line="240" w:lineRule="auto"/>
              <w:jc w:val="center"/>
              <w:rPr>
                <w:rFonts w:ascii="Times New Roman" w:eastAsia="Times New Roman" w:hAnsi="Times New Roman" w:cs="Times New Roman"/>
                <w:sz w:val="20"/>
                <w:szCs w:val="20"/>
                <w:lang w:eastAsia="zh-CN"/>
              </w:rPr>
            </w:pPr>
          </w:p>
        </w:tc>
      </w:tr>
      <w:tr w:rsidR="008F1142" w:rsidRPr="00E86CE9" w:rsidTr="00ED513E">
        <w:tc>
          <w:tcPr>
            <w:tcW w:w="3114"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rPr>
                <w:rFonts w:ascii="Times New Roman" w:eastAsia="Times New Roman" w:hAnsi="Times New Roman" w:cs="Times New Roman"/>
                <w:sz w:val="24"/>
                <w:szCs w:val="24"/>
                <w:lang w:eastAsia="zh-CN"/>
              </w:rPr>
            </w:pPr>
            <w:r w:rsidRPr="00E86CE9">
              <w:rPr>
                <w:rFonts w:ascii="Times New Roman" w:eastAsia="Times New Roman" w:hAnsi="Times New Roman" w:cs="Times New Roman"/>
                <w:color w:val="000000"/>
                <w:sz w:val="24"/>
                <w:szCs w:val="24"/>
                <w:lang w:eastAsia="zh-CN"/>
              </w:rPr>
              <w:t xml:space="preserve">АО «Орское </w:t>
            </w:r>
            <w:r w:rsidRPr="00E86CE9">
              <w:rPr>
                <w:rFonts w:ascii="Times New Roman" w:eastAsia="Times New Roman" w:hAnsi="Times New Roman" w:cs="Times New Roman"/>
                <w:color w:val="000000"/>
                <w:sz w:val="24"/>
                <w:szCs w:val="24"/>
                <w:lang w:eastAsia="zh-CN"/>
              </w:rPr>
              <w:lastRenderedPageBreak/>
              <w:t>карьероуправление»</w:t>
            </w:r>
          </w:p>
        </w:tc>
        <w:tc>
          <w:tcPr>
            <w:tcW w:w="1416"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color w:val="000000"/>
                <w:sz w:val="20"/>
                <w:szCs w:val="20"/>
                <w:lang w:eastAsia="zh-CN"/>
              </w:rPr>
              <w:lastRenderedPageBreak/>
              <w:t>1</w:t>
            </w:r>
          </w:p>
        </w:tc>
        <w:tc>
          <w:tcPr>
            <w:tcW w:w="1378"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color w:val="000000"/>
                <w:sz w:val="20"/>
                <w:szCs w:val="20"/>
                <w:lang w:eastAsia="zh-CN"/>
              </w:rPr>
              <w:t>1</w:t>
            </w:r>
          </w:p>
        </w:tc>
        <w:tc>
          <w:tcPr>
            <w:tcW w:w="1377"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napToGrid w:val="0"/>
              <w:spacing w:after="0" w:line="240" w:lineRule="auto"/>
              <w:jc w:val="center"/>
              <w:rPr>
                <w:rFonts w:ascii="Times New Roman" w:eastAsia="Times New Roman" w:hAnsi="Times New Roman" w:cs="Times New Roman"/>
                <w:color w:val="000000"/>
                <w:sz w:val="24"/>
                <w:szCs w:val="24"/>
                <w:lang w:eastAsia="zh-CN"/>
              </w:rPr>
            </w:pPr>
          </w:p>
        </w:tc>
        <w:tc>
          <w:tcPr>
            <w:tcW w:w="1277" w:type="dxa"/>
            <w:tcBorders>
              <w:top w:val="single" w:sz="4" w:space="0" w:color="000000"/>
              <w:left w:val="single" w:sz="4" w:space="0" w:color="000000"/>
              <w:bottom w:val="single" w:sz="4" w:space="0" w:color="000000"/>
            </w:tcBorders>
            <w:shd w:val="clear" w:color="auto" w:fill="auto"/>
          </w:tcPr>
          <w:p w:rsidR="008F1142" w:rsidRPr="00E86CE9" w:rsidRDefault="008F1142" w:rsidP="00ED513E">
            <w:pPr>
              <w:suppressAutoHyphens/>
              <w:snapToGrid w:val="0"/>
              <w:spacing w:after="0" w:line="240" w:lineRule="auto"/>
              <w:rPr>
                <w:rFonts w:ascii="Times New Roman" w:eastAsia="Times New Roman" w:hAnsi="Times New Roman" w:cs="Times New Roman"/>
                <w:color w:val="000000"/>
                <w:sz w:val="24"/>
                <w:szCs w:val="24"/>
                <w:lang w:eastAsia="zh-C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F1142" w:rsidRPr="00E86CE9" w:rsidRDefault="008F1142" w:rsidP="00ED513E">
            <w:pPr>
              <w:suppressAutoHyphens/>
              <w:snapToGrid w:val="0"/>
              <w:spacing w:after="0" w:line="240" w:lineRule="auto"/>
              <w:rPr>
                <w:rFonts w:ascii="Times New Roman" w:eastAsia="Times New Roman" w:hAnsi="Times New Roman" w:cs="Times New Roman"/>
                <w:sz w:val="24"/>
                <w:szCs w:val="24"/>
                <w:lang w:eastAsia="zh-CN"/>
              </w:rPr>
            </w:pPr>
          </w:p>
        </w:tc>
      </w:tr>
      <w:tr w:rsidR="008F1142" w:rsidRPr="00E86CE9" w:rsidTr="00ED513E">
        <w:tc>
          <w:tcPr>
            <w:tcW w:w="3114" w:type="dxa"/>
            <w:tcBorders>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rPr>
                <w:rFonts w:ascii="Times New Roman" w:eastAsia="Times New Roman" w:hAnsi="Times New Roman" w:cs="Times New Roman"/>
                <w:sz w:val="24"/>
                <w:szCs w:val="24"/>
                <w:lang w:eastAsia="zh-CN"/>
              </w:rPr>
            </w:pPr>
            <w:r w:rsidRPr="00E86CE9">
              <w:rPr>
                <w:rFonts w:ascii="Times New Roman" w:eastAsia="Times New Roman" w:hAnsi="Times New Roman" w:cs="Times New Roman"/>
                <w:sz w:val="24"/>
                <w:szCs w:val="24"/>
                <w:lang w:eastAsia="zh-CN"/>
              </w:rPr>
              <w:lastRenderedPageBreak/>
              <w:t>ООО «ТИМ»</w:t>
            </w:r>
          </w:p>
        </w:tc>
        <w:tc>
          <w:tcPr>
            <w:tcW w:w="1416" w:type="dxa"/>
            <w:tcBorders>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sz w:val="20"/>
                <w:szCs w:val="20"/>
                <w:lang w:eastAsia="zh-CN"/>
              </w:rPr>
              <w:t>1</w:t>
            </w:r>
          </w:p>
        </w:tc>
        <w:tc>
          <w:tcPr>
            <w:tcW w:w="1378" w:type="dxa"/>
            <w:tcBorders>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sz w:val="20"/>
                <w:szCs w:val="20"/>
                <w:lang w:eastAsia="zh-CN"/>
              </w:rPr>
              <w:t>1</w:t>
            </w:r>
          </w:p>
        </w:tc>
        <w:tc>
          <w:tcPr>
            <w:tcW w:w="1377" w:type="dxa"/>
            <w:tcBorders>
              <w:left w:val="single" w:sz="4" w:space="0" w:color="000000"/>
              <w:bottom w:val="single" w:sz="4" w:space="0" w:color="000000"/>
            </w:tcBorders>
            <w:shd w:val="clear" w:color="auto" w:fill="auto"/>
          </w:tcPr>
          <w:p w:rsidR="008F1142" w:rsidRPr="00E86CE9" w:rsidRDefault="008F1142" w:rsidP="00ED513E">
            <w:pPr>
              <w:suppressAutoHyphens/>
              <w:snapToGrid w:val="0"/>
              <w:spacing w:after="0" w:line="240" w:lineRule="auto"/>
              <w:jc w:val="center"/>
              <w:rPr>
                <w:rFonts w:ascii="Times New Roman" w:eastAsia="Times New Roman" w:hAnsi="Times New Roman" w:cs="Times New Roman"/>
                <w:b/>
                <w:sz w:val="20"/>
                <w:szCs w:val="20"/>
                <w:lang w:eastAsia="zh-CN"/>
              </w:rPr>
            </w:pPr>
          </w:p>
        </w:tc>
        <w:tc>
          <w:tcPr>
            <w:tcW w:w="1277" w:type="dxa"/>
            <w:tcBorders>
              <w:left w:val="single" w:sz="4" w:space="0" w:color="000000"/>
              <w:bottom w:val="single" w:sz="4" w:space="0" w:color="000000"/>
            </w:tcBorders>
            <w:shd w:val="clear" w:color="auto" w:fill="auto"/>
          </w:tcPr>
          <w:p w:rsidR="008F1142" w:rsidRPr="00E86CE9" w:rsidRDefault="008F1142" w:rsidP="00ED513E">
            <w:pPr>
              <w:suppressAutoHyphens/>
              <w:snapToGrid w:val="0"/>
              <w:spacing w:after="0" w:line="240" w:lineRule="auto"/>
              <w:jc w:val="center"/>
              <w:rPr>
                <w:rFonts w:ascii="Times New Roman" w:eastAsia="Times New Roman" w:hAnsi="Times New Roman" w:cs="Times New Roman"/>
                <w:b/>
                <w:sz w:val="20"/>
                <w:szCs w:val="20"/>
                <w:lang w:eastAsia="zh-CN"/>
              </w:rPr>
            </w:pPr>
          </w:p>
        </w:tc>
        <w:tc>
          <w:tcPr>
            <w:tcW w:w="992" w:type="dxa"/>
            <w:tcBorders>
              <w:left w:val="single" w:sz="4" w:space="0" w:color="000000"/>
              <w:bottom w:val="single" w:sz="4" w:space="0" w:color="000000"/>
              <w:right w:val="single" w:sz="4" w:space="0" w:color="000000"/>
            </w:tcBorders>
            <w:shd w:val="clear" w:color="auto" w:fill="auto"/>
          </w:tcPr>
          <w:p w:rsidR="008F1142" w:rsidRPr="00E86CE9" w:rsidRDefault="008F1142" w:rsidP="00ED513E">
            <w:pPr>
              <w:suppressAutoHyphens/>
              <w:snapToGrid w:val="0"/>
              <w:spacing w:after="0" w:line="240" w:lineRule="auto"/>
              <w:jc w:val="center"/>
              <w:rPr>
                <w:rFonts w:ascii="Times New Roman" w:eastAsia="Times New Roman" w:hAnsi="Times New Roman" w:cs="Times New Roman"/>
                <w:b/>
                <w:sz w:val="20"/>
                <w:szCs w:val="20"/>
                <w:lang w:eastAsia="zh-CN"/>
              </w:rPr>
            </w:pPr>
          </w:p>
        </w:tc>
      </w:tr>
      <w:tr w:rsidR="008F1142" w:rsidRPr="00E86CE9" w:rsidTr="00ED513E">
        <w:tc>
          <w:tcPr>
            <w:tcW w:w="3114" w:type="dxa"/>
            <w:tcBorders>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b/>
                <w:sz w:val="20"/>
                <w:szCs w:val="20"/>
                <w:lang w:eastAsia="zh-CN"/>
              </w:rPr>
              <w:t>ИТОГО:</w:t>
            </w:r>
          </w:p>
        </w:tc>
        <w:tc>
          <w:tcPr>
            <w:tcW w:w="1416" w:type="dxa"/>
            <w:tcBorders>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b/>
                <w:sz w:val="20"/>
                <w:szCs w:val="20"/>
                <w:lang w:eastAsia="zh-CN"/>
              </w:rPr>
              <w:t>8</w:t>
            </w:r>
          </w:p>
        </w:tc>
        <w:tc>
          <w:tcPr>
            <w:tcW w:w="1378" w:type="dxa"/>
            <w:tcBorders>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b/>
                <w:sz w:val="20"/>
                <w:szCs w:val="20"/>
                <w:lang w:eastAsia="zh-CN"/>
              </w:rPr>
              <w:t>4</w:t>
            </w:r>
          </w:p>
        </w:tc>
        <w:tc>
          <w:tcPr>
            <w:tcW w:w="1377" w:type="dxa"/>
            <w:tcBorders>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b/>
                <w:sz w:val="20"/>
                <w:szCs w:val="20"/>
                <w:lang w:eastAsia="zh-CN"/>
              </w:rPr>
              <w:t>2</w:t>
            </w:r>
          </w:p>
        </w:tc>
        <w:tc>
          <w:tcPr>
            <w:tcW w:w="1277" w:type="dxa"/>
            <w:tcBorders>
              <w:left w:val="single" w:sz="4" w:space="0" w:color="000000"/>
              <w:bottom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b/>
                <w:sz w:val="20"/>
                <w:szCs w:val="20"/>
                <w:lang w:eastAsia="zh-CN"/>
              </w:rPr>
              <w:t>0</w:t>
            </w:r>
          </w:p>
        </w:tc>
        <w:tc>
          <w:tcPr>
            <w:tcW w:w="992" w:type="dxa"/>
            <w:tcBorders>
              <w:left w:val="single" w:sz="4" w:space="0" w:color="000000"/>
              <w:bottom w:val="single" w:sz="4" w:space="0" w:color="000000"/>
              <w:right w:val="single" w:sz="4" w:space="0" w:color="000000"/>
            </w:tcBorders>
            <w:shd w:val="clear" w:color="auto" w:fill="auto"/>
          </w:tcPr>
          <w:p w:rsidR="008F1142" w:rsidRPr="00E86CE9" w:rsidRDefault="008F1142" w:rsidP="00ED513E">
            <w:pPr>
              <w:suppressAutoHyphens/>
              <w:spacing w:after="0" w:line="240" w:lineRule="auto"/>
              <w:jc w:val="center"/>
              <w:rPr>
                <w:rFonts w:ascii="Times New Roman" w:eastAsia="Times New Roman" w:hAnsi="Times New Roman" w:cs="Times New Roman"/>
                <w:sz w:val="24"/>
                <w:szCs w:val="24"/>
                <w:lang w:eastAsia="zh-CN"/>
              </w:rPr>
            </w:pPr>
            <w:r w:rsidRPr="00E86CE9">
              <w:rPr>
                <w:rFonts w:ascii="Times New Roman" w:eastAsia="Times New Roman" w:hAnsi="Times New Roman" w:cs="Times New Roman"/>
                <w:b/>
                <w:sz w:val="20"/>
                <w:szCs w:val="20"/>
                <w:lang w:eastAsia="zh-CN"/>
              </w:rPr>
              <w:t>2</w:t>
            </w:r>
          </w:p>
        </w:tc>
      </w:tr>
    </w:tbl>
    <w:p w:rsidR="008F1142" w:rsidRPr="00E86CE9" w:rsidRDefault="008F1142" w:rsidP="008F1142">
      <w:pPr>
        <w:spacing w:after="0" w:line="240" w:lineRule="auto"/>
        <w:jc w:val="both"/>
        <w:rPr>
          <w:rFonts w:ascii="Times New Roman" w:eastAsia="Times New Roman" w:hAnsi="Times New Roman" w:cs="Times New Roman"/>
          <w:bCs/>
          <w:color w:val="000000"/>
          <w:sz w:val="27"/>
          <w:szCs w:val="27"/>
          <w:lang w:eastAsia="ru-RU"/>
        </w:rPr>
      </w:pPr>
    </w:p>
    <w:p w:rsidR="008F1142" w:rsidRPr="00E86CE9" w:rsidRDefault="008F1142" w:rsidP="008F1142">
      <w:pPr>
        <w:suppressAutoHyphens/>
        <w:spacing w:after="0" w:line="240" w:lineRule="auto"/>
        <w:ind w:firstLine="709"/>
        <w:jc w:val="both"/>
        <w:rPr>
          <w:rFonts w:ascii="Times New Roman" w:eastAsia="Times New Roman" w:hAnsi="Times New Roman" w:cs="Times New Roman"/>
          <w:sz w:val="28"/>
          <w:szCs w:val="28"/>
          <w:lang w:eastAsia="zh-CN"/>
        </w:rPr>
      </w:pPr>
      <w:r w:rsidRPr="00E86CE9">
        <w:rPr>
          <w:rFonts w:ascii="Times New Roman" w:eastAsia="Calibri" w:hAnsi="Times New Roman" w:cs="Times New Roman"/>
          <w:sz w:val="28"/>
          <w:szCs w:val="28"/>
        </w:rPr>
        <w:t>В течение 2022 года велась работа наблюдательной комиссии по социальной адаптации лиц, освобожденных из мест лишения свободы и лиц, осужденных без изоляции от общества.</w:t>
      </w:r>
    </w:p>
    <w:p w:rsidR="008F1142" w:rsidRPr="00E86CE9" w:rsidRDefault="008F1142" w:rsidP="008F1142">
      <w:pPr>
        <w:spacing w:after="0" w:line="240" w:lineRule="auto"/>
        <w:ind w:firstLine="708"/>
        <w:jc w:val="both"/>
        <w:rPr>
          <w:rFonts w:ascii="Times New Roman" w:eastAsia="Calibri" w:hAnsi="Times New Roman" w:cs="Times New Roman"/>
          <w:sz w:val="28"/>
          <w:szCs w:val="28"/>
        </w:rPr>
      </w:pPr>
      <w:r w:rsidRPr="00E86CE9">
        <w:rPr>
          <w:rFonts w:ascii="Times New Roman" w:eastAsia="Calibri" w:hAnsi="Times New Roman" w:cs="Times New Roman"/>
          <w:sz w:val="28"/>
          <w:szCs w:val="28"/>
        </w:rPr>
        <w:t xml:space="preserve">Основной задачей наблюдательной комиссии является  создание  условий, направленных на социальную адаптацию вышеуказанных лиц, в целях предупреждения с их стороны повторных правонарушений и стимулирования законопослушного поведения. Наблюдательная комиссия, в </w:t>
      </w:r>
      <w:proofErr w:type="gramStart"/>
      <w:r w:rsidRPr="00E86CE9">
        <w:rPr>
          <w:rFonts w:ascii="Times New Roman" w:eastAsia="Calibri" w:hAnsi="Times New Roman" w:cs="Times New Roman"/>
          <w:sz w:val="28"/>
          <w:szCs w:val="28"/>
        </w:rPr>
        <w:t>рамках</w:t>
      </w:r>
      <w:proofErr w:type="gramEnd"/>
      <w:r w:rsidRPr="00E86CE9">
        <w:rPr>
          <w:rFonts w:ascii="Times New Roman" w:eastAsia="Calibri" w:hAnsi="Times New Roman" w:cs="Times New Roman"/>
          <w:sz w:val="28"/>
          <w:szCs w:val="28"/>
        </w:rPr>
        <w:t xml:space="preserve"> возложенных на нее задач, анализирует состояние рецидивной  преступности на территории муниципального образования город Новотроицк, рассматривает  уведомления, поступившие в органы самоуправления от администраций учреждений, исполняющих наказание, оказывает содействие в трудоустройстве, бытовом обустройстве вышеуказанной категории лиц, организует  мероприятия по оказанию психологической помощи данным лицам.</w:t>
      </w:r>
    </w:p>
    <w:p w:rsidR="008F1142" w:rsidRPr="00E86CE9" w:rsidRDefault="008F1142" w:rsidP="008F1142">
      <w:pPr>
        <w:suppressAutoHyphens/>
        <w:spacing w:after="0" w:line="240" w:lineRule="auto"/>
        <w:jc w:val="both"/>
        <w:rPr>
          <w:rFonts w:ascii="Times New Roman" w:eastAsia="Calibri" w:hAnsi="Times New Roman" w:cs="Times New Roman"/>
          <w:sz w:val="28"/>
          <w:szCs w:val="28"/>
          <w:lang w:eastAsia="ru-RU"/>
        </w:rPr>
      </w:pPr>
      <w:r w:rsidRPr="00E86CE9">
        <w:rPr>
          <w:rFonts w:ascii="Times New Roman" w:eastAsia="Calibri" w:hAnsi="Times New Roman" w:cs="Times New Roman"/>
          <w:sz w:val="28"/>
          <w:szCs w:val="28"/>
          <w:lang w:eastAsia="ru-RU"/>
        </w:rPr>
        <w:t xml:space="preserve">         В 2022 году проведено 3 заседания комиссии,</w:t>
      </w:r>
      <w:r w:rsidRPr="00E86CE9">
        <w:rPr>
          <w:rFonts w:ascii="Times New Roman" w:eastAsia="Calibri" w:hAnsi="Times New Roman" w:cs="Times New Roman"/>
          <w:color w:val="800000"/>
          <w:sz w:val="28"/>
          <w:szCs w:val="28"/>
          <w:lang w:eastAsia="ru-RU"/>
        </w:rPr>
        <w:t xml:space="preserve"> </w:t>
      </w:r>
      <w:r w:rsidRPr="00E86CE9">
        <w:rPr>
          <w:rFonts w:ascii="Times New Roman" w:eastAsia="Calibri" w:hAnsi="Times New Roman" w:cs="Times New Roman"/>
          <w:sz w:val="28"/>
          <w:szCs w:val="28"/>
          <w:lang w:eastAsia="ru-RU"/>
        </w:rPr>
        <w:t>на которых рассматривались вопросы о работе ГКУ «ЦЗН г. Новотроицка»  по содействию в трудоустройстве и повышению социальной адаптации лиц, освобожденных из мест лишения свободы.</w:t>
      </w:r>
    </w:p>
    <w:p w:rsidR="008F1142" w:rsidRPr="00E86CE9" w:rsidRDefault="008F1142" w:rsidP="008F1142">
      <w:pPr>
        <w:spacing w:after="0" w:line="240" w:lineRule="auto"/>
        <w:jc w:val="both"/>
        <w:rPr>
          <w:rFonts w:ascii="Times New Roman" w:hAnsi="Times New Roman" w:cs="Times New Roman"/>
          <w:b/>
          <w:bCs/>
          <w:sz w:val="28"/>
          <w:szCs w:val="28"/>
        </w:rPr>
      </w:pPr>
      <w:r w:rsidRPr="00E86CE9">
        <w:rPr>
          <w:rFonts w:ascii="Times New Roman" w:eastAsia="Times New Roman" w:hAnsi="Times New Roman" w:cs="Times New Roman"/>
          <w:bCs/>
          <w:sz w:val="28"/>
          <w:szCs w:val="28"/>
          <w:lang w:eastAsia="ru-RU"/>
        </w:rPr>
        <w:t xml:space="preserve">         Велась активная переписка с пенитенциарными учреждениями России. За  2022 год  из 23 исправительных учреждений </w:t>
      </w:r>
      <w:proofErr w:type="gramStart"/>
      <w:r w:rsidRPr="00E86CE9">
        <w:rPr>
          <w:rFonts w:ascii="Times New Roman" w:eastAsia="Times New Roman" w:hAnsi="Times New Roman" w:cs="Times New Roman"/>
          <w:bCs/>
          <w:sz w:val="28"/>
          <w:szCs w:val="28"/>
          <w:lang w:eastAsia="ru-RU"/>
        </w:rPr>
        <w:t>управления федеральной службы исполнения наказаний России</w:t>
      </w:r>
      <w:proofErr w:type="gramEnd"/>
      <w:r w:rsidRPr="00E86CE9">
        <w:rPr>
          <w:rFonts w:ascii="Times New Roman" w:eastAsia="Times New Roman" w:hAnsi="Times New Roman" w:cs="Times New Roman"/>
          <w:bCs/>
          <w:sz w:val="28"/>
          <w:szCs w:val="28"/>
          <w:lang w:eastAsia="ru-RU"/>
        </w:rPr>
        <w:t xml:space="preserve"> получено 109 уведомлений о предстоящем высвобождении лиц, зарегистрированных на территории муниципального образования.</w:t>
      </w:r>
      <w:r w:rsidRPr="00E86CE9">
        <w:rPr>
          <w:rFonts w:ascii="Times New Roman" w:eastAsia="Times New Roman" w:hAnsi="Times New Roman" w:cs="Times New Roman"/>
          <w:sz w:val="28"/>
          <w:szCs w:val="28"/>
          <w:lang w:eastAsia="ru-RU"/>
        </w:rPr>
        <w:t xml:space="preserve"> В ответах на уведомления исправительных учреждений разъяснялся порядок регистрации, трудоустройства лиц, отбывших наказание, условия постановки их на учет в качестве нуждающихся в жилье.</w:t>
      </w:r>
    </w:p>
    <w:p w:rsidR="009A6716" w:rsidRDefault="009A6716" w:rsidP="008F1142">
      <w:pPr>
        <w:pStyle w:val="ae"/>
        <w:ind w:firstLine="709"/>
        <w:jc w:val="both"/>
        <w:rPr>
          <w:rFonts w:ascii="Times New Roman" w:hAnsi="Times New Roman" w:cs="Times New Roman"/>
          <w:shd w:val="clear" w:color="auto" w:fill="FFFFFF"/>
          <w:lang w:val="ru-RU"/>
        </w:rPr>
      </w:pPr>
    </w:p>
    <w:p w:rsidR="008F1142" w:rsidRPr="00E86CE9" w:rsidRDefault="008F1142" w:rsidP="008F1142">
      <w:pPr>
        <w:pStyle w:val="ae"/>
        <w:ind w:firstLine="709"/>
        <w:jc w:val="both"/>
        <w:rPr>
          <w:rFonts w:ascii="Times New Roman" w:hAnsi="Times New Roman" w:cs="Times New Roman"/>
          <w:shd w:val="clear" w:color="auto" w:fill="FFFFFF"/>
          <w:lang w:val="ru-RU"/>
        </w:rPr>
      </w:pPr>
      <w:r w:rsidRPr="00E86CE9">
        <w:rPr>
          <w:rFonts w:ascii="Times New Roman" w:hAnsi="Times New Roman" w:cs="Times New Roman"/>
          <w:shd w:val="clear" w:color="auto" w:fill="FFFFFF"/>
          <w:lang w:val="ru-RU"/>
        </w:rPr>
        <w:t>В связи с</w:t>
      </w:r>
      <w:r w:rsidR="00E86CE9" w:rsidRPr="00E86CE9">
        <w:rPr>
          <w:rFonts w:ascii="Times New Roman" w:hAnsi="Times New Roman" w:cs="Times New Roman"/>
          <w:shd w:val="clear" w:color="auto" w:fill="FFFFFF"/>
          <w:lang w:val="ru-RU"/>
        </w:rPr>
        <w:t xml:space="preserve"> проведением сп</w:t>
      </w:r>
      <w:r w:rsidRPr="00E86CE9">
        <w:rPr>
          <w:rFonts w:ascii="Times New Roman" w:hAnsi="Times New Roman" w:cs="Times New Roman"/>
          <w:shd w:val="clear" w:color="auto" w:fill="FFFFFF"/>
          <w:lang w:val="ru-RU"/>
        </w:rPr>
        <w:t>ециальной военной операции (СВО) на территории Украины</w:t>
      </w:r>
      <w:r w:rsidR="00E86CE9" w:rsidRPr="00E86CE9">
        <w:rPr>
          <w:rFonts w:ascii="Times New Roman" w:hAnsi="Times New Roman" w:cs="Times New Roman"/>
          <w:shd w:val="clear" w:color="auto" w:fill="FFFFFF"/>
          <w:lang w:val="ru-RU"/>
        </w:rPr>
        <w:t xml:space="preserve"> ос</w:t>
      </w:r>
      <w:r w:rsidRPr="00E86CE9">
        <w:rPr>
          <w:rFonts w:ascii="Times New Roman" w:hAnsi="Times New Roman" w:cs="Times New Roman"/>
          <w:shd w:val="clear" w:color="auto" w:fill="FFFFFF"/>
          <w:lang w:val="ru-RU"/>
        </w:rPr>
        <w:t>уществля</w:t>
      </w:r>
      <w:r w:rsidR="00E86CE9" w:rsidRPr="00E86CE9">
        <w:rPr>
          <w:rFonts w:ascii="Times New Roman" w:hAnsi="Times New Roman" w:cs="Times New Roman"/>
          <w:shd w:val="clear" w:color="auto" w:fill="FFFFFF"/>
          <w:lang w:val="ru-RU"/>
        </w:rPr>
        <w:t>лась п</w:t>
      </w:r>
      <w:r w:rsidRPr="00E86CE9">
        <w:rPr>
          <w:rFonts w:ascii="Times New Roman" w:hAnsi="Times New Roman" w:cs="Times New Roman"/>
          <w:shd w:val="clear" w:color="auto" w:fill="FFFFFF"/>
          <w:lang w:val="ru-RU"/>
        </w:rPr>
        <w:t>оддержк</w:t>
      </w:r>
      <w:r w:rsidR="00E86CE9" w:rsidRPr="00E86CE9">
        <w:rPr>
          <w:rFonts w:ascii="Times New Roman" w:hAnsi="Times New Roman" w:cs="Times New Roman"/>
          <w:shd w:val="clear" w:color="auto" w:fill="FFFFFF"/>
          <w:lang w:val="ru-RU"/>
        </w:rPr>
        <w:t>а</w:t>
      </w:r>
      <w:r w:rsidRPr="00E86CE9">
        <w:rPr>
          <w:rFonts w:ascii="Times New Roman" w:hAnsi="Times New Roman" w:cs="Times New Roman"/>
          <w:shd w:val="clear" w:color="auto" w:fill="FFFFFF"/>
          <w:lang w:val="ru-RU"/>
        </w:rPr>
        <w:t xml:space="preserve"> военнослужащих, призванных в ряды Российской армии. </w:t>
      </w:r>
    </w:p>
    <w:p w:rsidR="008F1142" w:rsidRPr="00E86CE9" w:rsidRDefault="008F1142" w:rsidP="008F1142">
      <w:pPr>
        <w:spacing w:after="0" w:line="240" w:lineRule="auto"/>
        <w:ind w:firstLine="709"/>
        <w:jc w:val="both"/>
        <w:rPr>
          <w:rFonts w:ascii="Times New Roman" w:hAnsi="Times New Roman" w:cs="Times New Roman"/>
          <w:sz w:val="28"/>
          <w:szCs w:val="28"/>
        </w:rPr>
      </w:pPr>
      <w:r w:rsidRPr="00E86CE9">
        <w:rPr>
          <w:rFonts w:ascii="Times New Roman" w:hAnsi="Times New Roman" w:cs="Times New Roman"/>
          <w:sz w:val="28"/>
          <w:szCs w:val="28"/>
        </w:rPr>
        <w:t xml:space="preserve">Постановлением администрации муниципального образования город Новотроицк от 14.10.2022 № 2090-п </w:t>
      </w:r>
      <w:r w:rsidR="00E86CE9" w:rsidRPr="00E86CE9">
        <w:rPr>
          <w:rFonts w:ascii="Times New Roman" w:hAnsi="Times New Roman" w:cs="Times New Roman"/>
          <w:sz w:val="28"/>
          <w:szCs w:val="28"/>
        </w:rPr>
        <w:t xml:space="preserve">были </w:t>
      </w:r>
      <w:r w:rsidRPr="00E86CE9">
        <w:rPr>
          <w:rFonts w:ascii="Times New Roman" w:hAnsi="Times New Roman" w:cs="Times New Roman"/>
          <w:sz w:val="28"/>
          <w:szCs w:val="28"/>
        </w:rPr>
        <w:t>утверждены дополнительные меры поддержки членов семей военнослужащих.</w:t>
      </w:r>
    </w:p>
    <w:p w:rsidR="008F1142" w:rsidRPr="00E86CE9" w:rsidRDefault="008F1142" w:rsidP="008F1142">
      <w:pPr>
        <w:spacing w:after="0" w:line="240" w:lineRule="auto"/>
        <w:ind w:firstLine="709"/>
        <w:jc w:val="both"/>
        <w:rPr>
          <w:rFonts w:ascii="Times New Roman" w:hAnsi="Times New Roman" w:cs="Times New Roman"/>
          <w:sz w:val="28"/>
          <w:szCs w:val="28"/>
        </w:rPr>
      </w:pPr>
      <w:r w:rsidRPr="00E86CE9">
        <w:rPr>
          <w:rFonts w:ascii="Times New Roman" w:hAnsi="Times New Roman" w:cs="Times New Roman"/>
          <w:sz w:val="28"/>
          <w:szCs w:val="28"/>
        </w:rPr>
        <w:t xml:space="preserve">В частности, члены семей военнослужащих, могут без очереди получить направление для своих детей по достижении ими возраста полутора лет в любое (по желанию) дошкольное образовательное учреждение. </w:t>
      </w:r>
    </w:p>
    <w:p w:rsidR="008F1142" w:rsidRPr="00E86CE9" w:rsidRDefault="008F1142" w:rsidP="008F1142">
      <w:pPr>
        <w:spacing w:after="0" w:line="240" w:lineRule="auto"/>
        <w:ind w:firstLine="709"/>
        <w:jc w:val="both"/>
        <w:rPr>
          <w:rFonts w:ascii="Times New Roman" w:hAnsi="Times New Roman" w:cs="Times New Roman"/>
          <w:sz w:val="28"/>
          <w:szCs w:val="28"/>
        </w:rPr>
      </w:pPr>
      <w:r w:rsidRPr="00E86CE9">
        <w:rPr>
          <w:rFonts w:ascii="Times New Roman" w:hAnsi="Times New Roman" w:cs="Times New Roman"/>
          <w:sz w:val="28"/>
          <w:szCs w:val="28"/>
        </w:rPr>
        <w:lastRenderedPageBreak/>
        <w:t xml:space="preserve">Также предусмотрено право родителей на перевод ребенка в  наиболее приближенный к месту жительства семьи детский сад или школу. </w:t>
      </w:r>
    </w:p>
    <w:p w:rsidR="008F1142" w:rsidRPr="00E86CE9" w:rsidRDefault="008F1142" w:rsidP="008F1142">
      <w:pPr>
        <w:pStyle w:val="ae"/>
        <w:ind w:firstLine="709"/>
        <w:jc w:val="both"/>
        <w:rPr>
          <w:rFonts w:ascii="Times New Roman" w:hAnsi="Times New Roman" w:cs="Times New Roman"/>
          <w:lang w:val="ru-RU"/>
        </w:rPr>
      </w:pPr>
      <w:r w:rsidRPr="00E86CE9">
        <w:rPr>
          <w:rFonts w:ascii="Times New Roman" w:hAnsi="Times New Roman" w:cs="Times New Roman"/>
          <w:lang w:val="ru-RU"/>
        </w:rPr>
        <w:t>Детям из семей военнослужащих доступно бесплатное посещение занятий, кружков, секций в муниципальных учреждениях, подведомственных управлению образования и комитету по культуре, платных секций в спортивных школах.</w:t>
      </w:r>
    </w:p>
    <w:p w:rsidR="008F1142" w:rsidRPr="00E86CE9" w:rsidRDefault="008F1142" w:rsidP="008F1142">
      <w:pPr>
        <w:pStyle w:val="ae"/>
        <w:ind w:firstLine="709"/>
        <w:jc w:val="both"/>
        <w:rPr>
          <w:rFonts w:ascii="Times New Roman" w:hAnsi="Times New Roman" w:cs="Times New Roman"/>
          <w:lang w:val="ru-RU"/>
        </w:rPr>
      </w:pPr>
      <w:r w:rsidRPr="00E86CE9">
        <w:rPr>
          <w:rFonts w:ascii="Times New Roman" w:hAnsi="Times New Roman" w:cs="Times New Roman"/>
          <w:lang w:val="ru-RU"/>
        </w:rPr>
        <w:t>Кроме того предусмотрено бесплатное посещение два раза в месяц плавательного бассейна «Волна» и ледового дворца «Победа», кинотеатра «Молодежный» и музейно-выставочного комплекса, а также предоставление ежемесячно единого проездного билета на проезд в муниципальном городском транспорте для всех членов семей военнослужащих.</w:t>
      </w:r>
    </w:p>
    <w:p w:rsidR="008F1142" w:rsidRPr="00E86CE9" w:rsidRDefault="008F1142" w:rsidP="008F1142">
      <w:pPr>
        <w:pStyle w:val="ae"/>
        <w:ind w:firstLine="709"/>
        <w:jc w:val="both"/>
        <w:rPr>
          <w:rFonts w:ascii="Times New Roman" w:hAnsi="Times New Roman" w:cs="Times New Roman"/>
          <w:color w:val="auto"/>
          <w:shd w:val="clear" w:color="auto" w:fill="FFFFFF"/>
          <w:lang w:val="ru-RU"/>
        </w:rPr>
      </w:pPr>
      <w:r w:rsidRPr="00E86CE9">
        <w:rPr>
          <w:rFonts w:ascii="Times New Roman" w:hAnsi="Times New Roman" w:cs="Times New Roman"/>
          <w:color w:val="auto"/>
          <w:shd w:val="clear" w:color="auto" w:fill="FFFFFF"/>
          <w:lang w:val="ru-RU"/>
        </w:rPr>
        <w:t>- Кинотеатр «Молодёжный» посетили 124 человека.</w:t>
      </w:r>
    </w:p>
    <w:p w:rsidR="008F1142" w:rsidRPr="00E86CE9" w:rsidRDefault="008F1142" w:rsidP="008F1142">
      <w:pPr>
        <w:spacing w:after="0" w:line="240" w:lineRule="auto"/>
        <w:ind w:firstLine="709"/>
        <w:jc w:val="both"/>
        <w:rPr>
          <w:rFonts w:ascii="Times New Roman" w:hAnsi="Times New Roman" w:cs="Times New Roman"/>
          <w:sz w:val="28"/>
          <w:szCs w:val="28"/>
        </w:rPr>
      </w:pPr>
      <w:r w:rsidRPr="00E86CE9">
        <w:rPr>
          <w:rFonts w:ascii="Times New Roman" w:hAnsi="Times New Roman" w:cs="Times New Roman"/>
          <w:sz w:val="28"/>
          <w:szCs w:val="28"/>
        </w:rPr>
        <w:t>- Единый проездной билет на проезд в муниципальном городском транспорте получила 21 семья (9 проездных билетов).</w:t>
      </w:r>
    </w:p>
    <w:p w:rsidR="008F1142" w:rsidRPr="00E86CE9" w:rsidRDefault="008F1142" w:rsidP="008F1142">
      <w:pPr>
        <w:spacing w:after="0" w:line="240" w:lineRule="auto"/>
        <w:ind w:firstLine="709"/>
        <w:jc w:val="both"/>
        <w:rPr>
          <w:rFonts w:ascii="Times New Roman" w:hAnsi="Times New Roman" w:cs="Times New Roman"/>
          <w:sz w:val="28"/>
          <w:szCs w:val="28"/>
        </w:rPr>
      </w:pPr>
      <w:r w:rsidRPr="00E86CE9">
        <w:rPr>
          <w:rFonts w:ascii="Times New Roman" w:hAnsi="Times New Roman" w:cs="Times New Roman"/>
          <w:sz w:val="28"/>
          <w:szCs w:val="28"/>
        </w:rPr>
        <w:t>- 2 ребёнка устроены в наиболее приближённые к месту жительства семей муниципальные дошкольные учреждения</w:t>
      </w:r>
    </w:p>
    <w:p w:rsidR="008F1142" w:rsidRPr="00E86CE9" w:rsidRDefault="008F1142" w:rsidP="008F1142">
      <w:pPr>
        <w:spacing w:after="0" w:line="240" w:lineRule="auto"/>
        <w:ind w:firstLine="709"/>
        <w:jc w:val="both"/>
        <w:rPr>
          <w:rFonts w:ascii="Times New Roman" w:hAnsi="Times New Roman" w:cs="Times New Roman"/>
          <w:bCs/>
          <w:sz w:val="28"/>
          <w:szCs w:val="28"/>
        </w:rPr>
      </w:pPr>
      <w:r w:rsidRPr="00E86CE9">
        <w:rPr>
          <w:rFonts w:ascii="Times New Roman" w:hAnsi="Times New Roman" w:cs="Times New Roman"/>
          <w:bCs/>
          <w:sz w:val="28"/>
          <w:szCs w:val="28"/>
        </w:rPr>
        <w:t>- Секцию по плаванию бесплатно посещают 8 человек, льготой на бесплатное посещение бассейна «Волна» (свободное плавание) воспользовались 11 человек, ледового дворца «Победа» (массовое катание) – 8 человека.</w:t>
      </w:r>
    </w:p>
    <w:p w:rsidR="008F1142" w:rsidRPr="00E86CE9" w:rsidRDefault="008F1142" w:rsidP="008F1142">
      <w:pPr>
        <w:spacing w:after="0" w:line="240" w:lineRule="auto"/>
        <w:ind w:firstLine="709"/>
        <w:jc w:val="both"/>
        <w:rPr>
          <w:rFonts w:ascii="Times New Roman" w:hAnsi="Times New Roman" w:cs="Times New Roman"/>
          <w:bCs/>
          <w:sz w:val="28"/>
          <w:szCs w:val="28"/>
        </w:rPr>
      </w:pPr>
      <w:r w:rsidRPr="00E86CE9">
        <w:rPr>
          <w:rFonts w:ascii="Times New Roman" w:hAnsi="Times New Roman" w:cs="Times New Roman"/>
          <w:sz w:val="28"/>
          <w:szCs w:val="28"/>
        </w:rPr>
        <w:t>В рамках празднования Нового года для детей из семей военнослужащих про</w:t>
      </w:r>
      <w:r w:rsidRPr="00E86CE9">
        <w:rPr>
          <w:rFonts w:ascii="Times New Roman" w:hAnsi="Times New Roman" w:cs="Times New Roman"/>
          <w:bCs/>
          <w:sz w:val="28"/>
          <w:szCs w:val="28"/>
        </w:rPr>
        <w:t>ведены следующие мероприятия:</w:t>
      </w:r>
    </w:p>
    <w:p w:rsidR="008F1142" w:rsidRPr="00E86CE9" w:rsidRDefault="008F1142" w:rsidP="008F1142">
      <w:pPr>
        <w:spacing w:after="0" w:line="240" w:lineRule="auto"/>
        <w:jc w:val="both"/>
        <w:rPr>
          <w:rFonts w:ascii="Times New Roman" w:hAnsi="Times New Roman" w:cs="Times New Roman"/>
          <w:bCs/>
          <w:sz w:val="28"/>
          <w:szCs w:val="28"/>
        </w:rPr>
      </w:pPr>
      <w:r w:rsidRPr="00E86CE9">
        <w:rPr>
          <w:rFonts w:ascii="Times New Roman" w:hAnsi="Times New Roman" w:cs="Times New Roman"/>
          <w:bCs/>
          <w:sz w:val="28"/>
          <w:szCs w:val="28"/>
        </w:rPr>
        <w:t>- 24.12.2022 в Драматическом театре г. Орска прошла Губернаторская ёлка. Приняли участие 63 ребёнка от 6 до 12 лет;</w:t>
      </w:r>
    </w:p>
    <w:p w:rsidR="008F1142" w:rsidRPr="00E86CE9" w:rsidRDefault="008F1142" w:rsidP="008F1142">
      <w:pPr>
        <w:spacing w:after="0" w:line="240" w:lineRule="auto"/>
        <w:jc w:val="both"/>
        <w:rPr>
          <w:rFonts w:ascii="Times New Roman" w:hAnsi="Times New Roman" w:cs="Times New Roman"/>
          <w:bCs/>
          <w:sz w:val="28"/>
          <w:szCs w:val="28"/>
        </w:rPr>
      </w:pPr>
      <w:r w:rsidRPr="00E86CE9">
        <w:rPr>
          <w:rFonts w:ascii="Times New Roman" w:hAnsi="Times New Roman" w:cs="Times New Roman"/>
          <w:bCs/>
          <w:sz w:val="28"/>
          <w:szCs w:val="28"/>
        </w:rPr>
        <w:t>- 30.12.2022 в ДК Металлургов г. Новотроицка проведена интермедия у ёлки и показана сказка «Волшебный сон». Приняли участие в мероприятии свыше 200 ребят от 0 до 18 лет;</w:t>
      </w:r>
    </w:p>
    <w:p w:rsidR="008F1142" w:rsidRPr="00E86CE9" w:rsidRDefault="008F1142" w:rsidP="008F1142">
      <w:pPr>
        <w:pStyle w:val="ae"/>
        <w:jc w:val="both"/>
        <w:rPr>
          <w:rFonts w:ascii="Times New Roman" w:hAnsi="Times New Roman" w:cs="Times New Roman"/>
          <w:lang w:val="ru-RU"/>
        </w:rPr>
      </w:pPr>
      <w:r w:rsidRPr="00E86CE9">
        <w:rPr>
          <w:rFonts w:ascii="Times New Roman" w:hAnsi="Times New Roman" w:cs="Times New Roman"/>
          <w:bCs/>
          <w:lang w:val="ru-RU"/>
        </w:rPr>
        <w:t>- 13.01.2022 в ДК Металлургов г. Новотроицка при финансовой поддержке АО «Уральская Сталь» показана театральная постановка «Алиса в стране чудес» студии «</w:t>
      </w:r>
      <w:r w:rsidRPr="00E86CE9">
        <w:rPr>
          <w:rFonts w:ascii="Times New Roman" w:hAnsi="Times New Roman" w:cs="Times New Roman"/>
          <w:bCs/>
        </w:rPr>
        <w:t>Dance</w:t>
      </w:r>
      <w:r w:rsidRPr="00E86CE9">
        <w:rPr>
          <w:rFonts w:ascii="Times New Roman" w:hAnsi="Times New Roman" w:cs="Times New Roman"/>
          <w:bCs/>
          <w:lang w:val="ru-RU"/>
        </w:rPr>
        <w:t xml:space="preserve"> </w:t>
      </w:r>
      <w:r w:rsidRPr="00E86CE9">
        <w:rPr>
          <w:rFonts w:ascii="Times New Roman" w:hAnsi="Times New Roman" w:cs="Times New Roman"/>
          <w:bCs/>
        </w:rPr>
        <w:t>Hall</w:t>
      </w:r>
      <w:r w:rsidRPr="00E86CE9">
        <w:rPr>
          <w:rFonts w:ascii="Times New Roman" w:hAnsi="Times New Roman" w:cs="Times New Roman"/>
          <w:bCs/>
          <w:lang w:val="ru-RU"/>
        </w:rPr>
        <w:t>». Постановку посмотрели свыше 400 детей из семей военнослужащих и семей социального риска.</w:t>
      </w:r>
    </w:p>
    <w:p w:rsidR="008F1142" w:rsidRPr="00E86CE9" w:rsidRDefault="008F1142" w:rsidP="008F1142">
      <w:pPr>
        <w:spacing w:after="0" w:line="240" w:lineRule="auto"/>
        <w:ind w:firstLine="709"/>
        <w:jc w:val="both"/>
        <w:rPr>
          <w:rFonts w:ascii="Times New Roman" w:hAnsi="Times New Roman" w:cs="Times New Roman"/>
          <w:bCs/>
          <w:sz w:val="28"/>
          <w:szCs w:val="28"/>
        </w:rPr>
      </w:pPr>
      <w:r w:rsidRPr="00E86CE9">
        <w:rPr>
          <w:rFonts w:ascii="Times New Roman" w:hAnsi="Times New Roman" w:cs="Times New Roman"/>
          <w:bCs/>
          <w:sz w:val="28"/>
          <w:szCs w:val="28"/>
        </w:rPr>
        <w:t xml:space="preserve">Депутатом Жарко А.Н. </w:t>
      </w:r>
      <w:r w:rsidR="00E86CE9" w:rsidRPr="00E86CE9">
        <w:rPr>
          <w:rFonts w:ascii="Times New Roman" w:hAnsi="Times New Roman" w:cs="Times New Roman"/>
          <w:bCs/>
          <w:sz w:val="28"/>
          <w:szCs w:val="28"/>
        </w:rPr>
        <w:t xml:space="preserve">передано </w:t>
      </w:r>
      <w:r w:rsidRPr="00E86CE9">
        <w:rPr>
          <w:rFonts w:ascii="Times New Roman" w:hAnsi="Times New Roman" w:cs="Times New Roman"/>
          <w:bCs/>
          <w:sz w:val="28"/>
          <w:szCs w:val="28"/>
        </w:rPr>
        <w:t xml:space="preserve">248 подарков для детей из семей военнослужащих; АО «Оренбургский Пропант» - 250 новогодних подарков. </w:t>
      </w:r>
    </w:p>
    <w:p w:rsidR="008F1142" w:rsidRPr="00E86CE9" w:rsidRDefault="008F1142" w:rsidP="008F1142">
      <w:pPr>
        <w:spacing w:after="0" w:line="240" w:lineRule="auto"/>
        <w:jc w:val="both"/>
        <w:rPr>
          <w:rFonts w:ascii="Times New Roman" w:hAnsi="Times New Roman" w:cs="Times New Roman"/>
          <w:bCs/>
          <w:sz w:val="28"/>
          <w:szCs w:val="28"/>
        </w:rPr>
      </w:pPr>
      <w:r w:rsidRPr="00E86CE9">
        <w:rPr>
          <w:rFonts w:ascii="Times New Roman" w:hAnsi="Times New Roman" w:cs="Times New Roman"/>
          <w:bCs/>
          <w:sz w:val="28"/>
          <w:szCs w:val="28"/>
        </w:rPr>
        <w:t>298 детей (от 0 до 18 лет) получили подарки во время проведения новогодней ёлки в ДК Металлургов.</w:t>
      </w:r>
    </w:p>
    <w:p w:rsidR="008F1142" w:rsidRPr="008F1142" w:rsidRDefault="008F1142" w:rsidP="008F1142">
      <w:pPr>
        <w:pStyle w:val="ae"/>
        <w:ind w:firstLine="709"/>
        <w:jc w:val="both"/>
        <w:rPr>
          <w:rFonts w:ascii="Times New Roman" w:hAnsi="Times New Roman" w:cs="Times New Roman"/>
          <w:shd w:val="clear" w:color="auto" w:fill="FFFFFF"/>
          <w:lang w:val="ru-RU"/>
        </w:rPr>
      </w:pPr>
      <w:r w:rsidRPr="00E86CE9">
        <w:rPr>
          <w:rFonts w:ascii="Times New Roman" w:hAnsi="Times New Roman" w:cs="Times New Roman"/>
          <w:bCs/>
          <w:lang w:val="ru-RU"/>
        </w:rPr>
        <w:t xml:space="preserve">200 подарков передано в детский дом Перевальского района </w:t>
      </w:r>
      <w:r w:rsidRPr="00E86CE9">
        <w:rPr>
          <w:rStyle w:val="af4"/>
          <w:shd w:val="clear" w:color="auto" w:fill="FFFFFF"/>
          <w:lang w:val="ru-RU"/>
        </w:rPr>
        <w:t>Луганской народной республики, - подшефной территории</w:t>
      </w:r>
      <w:r w:rsidRPr="00E86CE9">
        <w:rPr>
          <w:rFonts w:ascii="Times New Roman" w:hAnsi="Times New Roman" w:cs="Times New Roman"/>
          <w:shd w:val="clear" w:color="auto" w:fill="FFFFFF"/>
        </w:rPr>
        <w:t> </w:t>
      </w:r>
      <w:r w:rsidRPr="00E86CE9">
        <w:rPr>
          <w:rFonts w:ascii="Times New Roman" w:hAnsi="Times New Roman" w:cs="Times New Roman"/>
          <w:shd w:val="clear" w:color="auto" w:fill="FFFFFF"/>
          <w:lang w:val="ru-RU"/>
        </w:rPr>
        <w:t>Оренбургской области.</w:t>
      </w:r>
      <w:r w:rsidRPr="008F1142">
        <w:rPr>
          <w:rFonts w:ascii="Times New Roman" w:hAnsi="Times New Roman" w:cs="Times New Roman"/>
          <w:shd w:val="clear" w:color="auto" w:fill="FFFFFF"/>
        </w:rPr>
        <w:t> </w:t>
      </w:r>
    </w:p>
    <w:p w:rsidR="000D575E" w:rsidRDefault="000D575E" w:rsidP="00293F9A">
      <w:pPr>
        <w:spacing w:after="0" w:line="240" w:lineRule="auto"/>
        <w:ind w:firstLine="708"/>
        <w:jc w:val="center"/>
        <w:rPr>
          <w:rFonts w:ascii="Times New Roman" w:hAnsi="Times New Roman" w:cs="Times New Roman"/>
          <w:b/>
          <w:bCs/>
          <w:sz w:val="28"/>
          <w:szCs w:val="28"/>
        </w:rPr>
      </w:pPr>
    </w:p>
    <w:p w:rsidR="00DF5119" w:rsidRDefault="00DF5119" w:rsidP="00293F9A">
      <w:pPr>
        <w:spacing w:after="0" w:line="240" w:lineRule="auto"/>
        <w:ind w:firstLine="708"/>
        <w:jc w:val="center"/>
        <w:rPr>
          <w:rFonts w:ascii="Times New Roman" w:hAnsi="Times New Roman" w:cs="Times New Roman"/>
          <w:b/>
          <w:bCs/>
          <w:sz w:val="28"/>
          <w:szCs w:val="28"/>
        </w:rPr>
      </w:pPr>
    </w:p>
    <w:p w:rsidR="00DF5119" w:rsidRDefault="00DF5119" w:rsidP="00293F9A">
      <w:pPr>
        <w:spacing w:after="0" w:line="240" w:lineRule="auto"/>
        <w:ind w:firstLine="708"/>
        <w:jc w:val="center"/>
        <w:rPr>
          <w:rFonts w:ascii="Times New Roman" w:hAnsi="Times New Roman" w:cs="Times New Roman"/>
          <w:b/>
          <w:bCs/>
          <w:sz w:val="28"/>
          <w:szCs w:val="28"/>
        </w:rPr>
      </w:pPr>
    </w:p>
    <w:p w:rsidR="00DF5119" w:rsidRDefault="00DF5119" w:rsidP="00293F9A">
      <w:pPr>
        <w:spacing w:after="0" w:line="240" w:lineRule="auto"/>
        <w:ind w:firstLine="708"/>
        <w:jc w:val="center"/>
        <w:rPr>
          <w:rFonts w:ascii="Times New Roman" w:hAnsi="Times New Roman" w:cs="Times New Roman"/>
          <w:b/>
          <w:bCs/>
          <w:sz w:val="28"/>
          <w:szCs w:val="28"/>
        </w:rPr>
      </w:pPr>
    </w:p>
    <w:p w:rsidR="008A31C6" w:rsidRPr="00293F9A" w:rsidRDefault="008A31C6" w:rsidP="00293F9A">
      <w:pPr>
        <w:spacing w:after="0" w:line="240" w:lineRule="auto"/>
        <w:ind w:firstLine="708"/>
        <w:jc w:val="center"/>
        <w:rPr>
          <w:rFonts w:ascii="Times New Roman" w:hAnsi="Times New Roman" w:cs="Times New Roman"/>
          <w:b/>
          <w:bCs/>
          <w:sz w:val="28"/>
          <w:szCs w:val="28"/>
        </w:rPr>
      </w:pPr>
      <w:r w:rsidRPr="00293F9A">
        <w:rPr>
          <w:rFonts w:ascii="Times New Roman" w:hAnsi="Times New Roman" w:cs="Times New Roman"/>
          <w:b/>
          <w:bCs/>
          <w:sz w:val="28"/>
          <w:szCs w:val="28"/>
        </w:rPr>
        <w:t>Сфера потребительского рынка</w:t>
      </w:r>
    </w:p>
    <w:p w:rsidR="00F8375D" w:rsidRPr="00F77F14" w:rsidRDefault="00F8375D" w:rsidP="008A31C6">
      <w:pPr>
        <w:spacing w:after="0" w:line="240" w:lineRule="auto"/>
        <w:ind w:firstLine="708"/>
        <w:jc w:val="both"/>
        <w:rPr>
          <w:rFonts w:ascii="Times New Roman" w:hAnsi="Times New Roman" w:cs="Times New Roman"/>
          <w:b/>
          <w:bCs/>
          <w:sz w:val="28"/>
          <w:szCs w:val="28"/>
          <w:highlight w:val="yellow"/>
        </w:rPr>
      </w:pPr>
    </w:p>
    <w:p w:rsidR="009A6716" w:rsidRDefault="00667850" w:rsidP="009A6716">
      <w:pPr>
        <w:tabs>
          <w:tab w:val="left" w:pos="720"/>
        </w:tabs>
        <w:spacing w:after="0" w:line="240" w:lineRule="auto"/>
        <w:jc w:val="both"/>
        <w:rPr>
          <w:rFonts w:ascii="Times New Roman" w:eastAsia="Times New Roman" w:hAnsi="Times New Roman" w:cs="Times New Roman"/>
          <w:b/>
          <w:sz w:val="28"/>
          <w:szCs w:val="28"/>
          <w:lang w:eastAsia="ru-RU"/>
        </w:rPr>
      </w:pPr>
      <w:r w:rsidRPr="00353887">
        <w:rPr>
          <w:rFonts w:ascii="Times New Roman" w:eastAsia="Times New Roman" w:hAnsi="Times New Roman" w:cs="Times New Roman"/>
          <w:b/>
          <w:sz w:val="27"/>
          <w:szCs w:val="27"/>
          <w:lang w:eastAsia="ru-RU"/>
        </w:rPr>
        <w:tab/>
      </w:r>
      <w:r w:rsidR="00353887" w:rsidRPr="00353887">
        <w:rPr>
          <w:rFonts w:ascii="Times New Roman" w:eastAsia="Times New Roman" w:hAnsi="Times New Roman" w:cs="Times New Roman"/>
          <w:b/>
          <w:sz w:val="28"/>
          <w:szCs w:val="28"/>
          <w:lang w:eastAsia="ru-RU"/>
        </w:rPr>
        <w:t>Основные задачи отдела:</w:t>
      </w:r>
    </w:p>
    <w:p w:rsidR="00353887" w:rsidRPr="00353887" w:rsidRDefault="00353887" w:rsidP="009A6716">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Создание условий для обеспечения жителей муниципального образования город Новотроицк услугами общественного питания, торговли, бытового обслуживания.</w:t>
      </w:r>
    </w:p>
    <w:p w:rsidR="00353887" w:rsidRPr="00353887" w:rsidRDefault="00353887" w:rsidP="009A6716">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Анализ состояния сферы торговли, общественного питания, бытового обслуживания населения на территории муниципального образования город Новотроицк, и формирование предложений по развитию указанной сферы.</w:t>
      </w:r>
    </w:p>
    <w:p w:rsidR="00353887" w:rsidRPr="00353887" w:rsidRDefault="00353887" w:rsidP="009A6716">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Работа с обращениями граждан:</w:t>
      </w:r>
    </w:p>
    <w:p w:rsidR="00353887" w:rsidRPr="00353887" w:rsidRDefault="00353887" w:rsidP="00387904">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Специалистами ОТиСХ отработано 116 письменных обращений и жалоб граждан из них 29 обращения в сфере сельского хозяйства, поступивших на имя главы и заместителей главы города, в том числе и в средства массовой информации. По существу жалоб и обращений проводились разбирательства и предприняты меры по устранению фактов и нарушений, изложенных в жалобах.</w:t>
      </w:r>
    </w:p>
    <w:p w:rsidR="00353887" w:rsidRPr="00353887" w:rsidRDefault="00353887" w:rsidP="00387904">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Также обращения и жалобы по мере необходимости перенаправлялись по подведомственности в контрольно - надзорные органы.</w:t>
      </w:r>
    </w:p>
    <w:p w:rsidR="00353887" w:rsidRPr="00353887" w:rsidRDefault="00353887" w:rsidP="00387904">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Также отработано около 350 устных обращений на нарушение правил торговли, общественного питания и оказания услуг.</w:t>
      </w:r>
    </w:p>
    <w:p w:rsidR="00353887" w:rsidRPr="00353887" w:rsidRDefault="00353887" w:rsidP="00387904">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Развитие потребительского рынка:</w:t>
      </w:r>
    </w:p>
    <w:p w:rsidR="00353887" w:rsidRPr="00353887" w:rsidRDefault="00353887" w:rsidP="00387904">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В целях реализации задач, вытекающих из перечня вопроса местного значения, в течение 2022 года в городе создавались условия для развития сферы торговли и услуг. </w:t>
      </w:r>
    </w:p>
    <w:p w:rsidR="00353887" w:rsidRPr="00353887" w:rsidRDefault="00353887" w:rsidP="00387904">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Так, за год в комиссию по разработке схемы размещения нестационарных торговых объектов поступило 12 заявлений, по результатам рассмотрения решено внести в схему 8 объектов.  </w:t>
      </w:r>
    </w:p>
    <w:p w:rsidR="00353887" w:rsidRPr="00353887" w:rsidRDefault="00353887" w:rsidP="00387904">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По результатам аукционов, организованных и проведенных специалистами ОТиСХ, заключено 22 договора на сумму 549,618 тыс. рублей, без проведения аукциона 2 договора на сумму 57,580 тыс</w:t>
      </w:r>
      <w:proofErr w:type="gramStart"/>
      <w:r w:rsidRPr="00353887">
        <w:rPr>
          <w:rFonts w:ascii="Times New Roman" w:eastAsia="Times New Roman" w:hAnsi="Times New Roman" w:cs="Times New Roman"/>
          <w:sz w:val="28"/>
          <w:szCs w:val="28"/>
          <w:lang w:eastAsia="ru-RU"/>
        </w:rPr>
        <w:t>.р</w:t>
      </w:r>
      <w:proofErr w:type="gramEnd"/>
      <w:r w:rsidRPr="00353887">
        <w:rPr>
          <w:rFonts w:ascii="Times New Roman" w:eastAsia="Times New Roman" w:hAnsi="Times New Roman" w:cs="Times New Roman"/>
          <w:sz w:val="28"/>
          <w:szCs w:val="28"/>
          <w:lang w:eastAsia="ru-RU"/>
        </w:rPr>
        <w:t>уб, пролонгирован 51 договора, всего в местный бюджет поступило 2 387,52 млн.руб.</w:t>
      </w:r>
    </w:p>
    <w:p w:rsidR="00353887" w:rsidRPr="00353887" w:rsidRDefault="00353887" w:rsidP="00387904">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Ведение торгового реестра:</w:t>
      </w:r>
    </w:p>
    <w:p w:rsidR="00353887" w:rsidRPr="00353887" w:rsidRDefault="00353887" w:rsidP="00387904">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В рамках исполнения государственных полномочий Правительства Оренбургской области по ведению торгового реестра специалистами ОТиСХ </w:t>
      </w:r>
      <w:r w:rsidRPr="00353887">
        <w:rPr>
          <w:rFonts w:ascii="Times New Roman" w:eastAsia="Times New Roman" w:hAnsi="Times New Roman" w:cs="Times New Roman"/>
          <w:sz w:val="28"/>
          <w:szCs w:val="28"/>
          <w:lang w:eastAsia="ru-RU"/>
        </w:rPr>
        <w:lastRenderedPageBreak/>
        <w:t>собрана, обработана и внесена в торговый реестр области информация о  186 предприятиях торговли, выполнение ежегодного плана.</w:t>
      </w:r>
    </w:p>
    <w:p w:rsidR="00353887" w:rsidRPr="00353887" w:rsidRDefault="00353887" w:rsidP="00387904">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Защита прав потребителей:</w:t>
      </w:r>
    </w:p>
    <w:p w:rsidR="00353887" w:rsidRPr="00353887" w:rsidRDefault="00353887" w:rsidP="00387904">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В целях повышения качества жизни населения специалистами ОТиСХ по вопросам защиты прав проконсультировано 225 потребителей, составлено 382 претензии. В добровольном порядке возмещен материальный ущерб за некачественный товар (услугу) на сумму 2 366,252 тыс. рублей.</w:t>
      </w:r>
    </w:p>
    <w:p w:rsidR="00353887" w:rsidRPr="00353887" w:rsidRDefault="00353887" w:rsidP="00387904">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Организация выездной торговли: </w:t>
      </w:r>
    </w:p>
    <w:p w:rsidR="00353887" w:rsidRPr="00353887" w:rsidRDefault="00353887" w:rsidP="00387904">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В течение 2022 года проведены 3 ярмарки  и  организовано 9 выездной торговли при проведении культурно – массовых мероприятий не территории муниципального образования город Новотроицк.</w:t>
      </w:r>
    </w:p>
    <w:p w:rsidR="00353887" w:rsidRPr="00353887" w:rsidRDefault="00353887" w:rsidP="00387904">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Нормативные акты:</w:t>
      </w:r>
    </w:p>
    <w:p w:rsidR="00353887" w:rsidRPr="00353887" w:rsidRDefault="00353887" w:rsidP="00387904">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В целях совершенствования нормативно-правового обеспечения деятельности администрации города, специалистами отдела подготовлено 7 проектов постановлений администрации муниципального образования город Новотроицк, касающихся сферы потребительского рынка.</w:t>
      </w:r>
    </w:p>
    <w:p w:rsidR="00353887" w:rsidRPr="00353887" w:rsidRDefault="00353887" w:rsidP="00387904">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В Министерство сельского хозяйства, торговли, пищевой и перерабатывающей промышленности Оренбургской области подготовлены и предоставлены отчеты:</w:t>
      </w:r>
    </w:p>
    <w:p w:rsidR="00353887" w:rsidRPr="00353887" w:rsidRDefault="00353887" w:rsidP="00387904">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1) Годовые:</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 - о состоянии потребительского рынка;</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 - об объектах инфраструктуры;</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 - о товаропроизводителях;</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 - об объектах торговли, общественного питания и бытового обслуживания населения, в отношении которых планируется проводить мероприятия по </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созданию безбарьерной среды для инвалидов;</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 - о мониторинге индикаторов достижения доступности объектов торговли, общественного питания и бытового обслуживания;</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 - об исполнении мероприятий, включенных в региональную программу по защите прав потребителей.</w:t>
      </w:r>
    </w:p>
    <w:p w:rsidR="00353887" w:rsidRPr="00353887" w:rsidRDefault="00353887" w:rsidP="00387904">
      <w:pPr>
        <w:tabs>
          <w:tab w:val="left" w:pos="720"/>
        </w:tabs>
        <w:spacing w:after="0" w:line="240" w:lineRule="auto"/>
        <w:ind w:firstLine="851"/>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2) За полугодие:</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 - расчет обеспеченности торговыми площадями;</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 - о торговых сетях, осуществляющих деятельность в стационарных торговых объектах.</w:t>
      </w:r>
    </w:p>
    <w:p w:rsidR="00353887" w:rsidRPr="00353887" w:rsidRDefault="00353887" w:rsidP="00387904">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3) Ежеквартальные:</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о проделанной работе по вопросам соблюдения законодательства в сфере защиты прав потребителей и принятых мерах;</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о проведенных ярмарках;</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о фактической численности нестационарных торговых объектов;</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lastRenderedPageBreak/>
        <w:t>- о количестве объектов ярмарочной, нестационарной и мобильной торговли;</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о динамике количества торговых объектов по малым форматам торговли;</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 - о количестве нестационарных торговых объектах по реализации печатной продукции;</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 - о результатах реализации запланированных индикаторов по обеспечению доступности объектов торговли и оказания услуг, подлежащие обследованию и паспортизации;</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сводный отчет о расходовании субвенций по формированию торгового реестра Оренбургской области.</w:t>
      </w:r>
    </w:p>
    <w:p w:rsidR="00353887" w:rsidRPr="00353887" w:rsidRDefault="00353887" w:rsidP="00387904">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4) Ежемесячные:</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о мониторингах хода паспортизации торговых объектов, подлежащих категорированию в целях антитеррористической защиты;</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товарооборот отдельной группы продовольственных товаров, реализуемых на ярмарках «Выходного дня».</w:t>
      </w:r>
    </w:p>
    <w:p w:rsidR="00353887" w:rsidRPr="00353887" w:rsidRDefault="00353887" w:rsidP="00387904">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5) Еженедельные:</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о проведенных мероприятиях по пресечению нелегальной продажи алкогольной и спиртосодержащей продукции;</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 - о подключении к системе обязательной маркировки участников оборота товаров;</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о средних розничных ценах на товары первой необходимости в системе АРМ мониторинга;</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о результатах проведения рейдовых мероприятий по ликвидации стихийной торговли;</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о выполнении требований по использованию средств индивидуальной защиты.</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Взаимодействие с федеральными контрольно-надзорными органами:</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в течение года еженедельно проводились рейдовые мероприятия совместно с сотрудниками ОМВД, налоговой службы, Россельхозданзора;</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проводились совместные мероприятия по установлению фактов, изложенных в обращениях и жалобах граждан;</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предоставлялась информация на запросы Федеральных служб.</w:t>
      </w:r>
    </w:p>
    <w:p w:rsidR="00353887" w:rsidRPr="00353887" w:rsidRDefault="00353887" w:rsidP="00353887">
      <w:pPr>
        <w:tabs>
          <w:tab w:val="left" w:pos="720"/>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Работа со СМИ:</w:t>
      </w:r>
    </w:p>
    <w:p w:rsidR="00353887" w:rsidRPr="00353887" w:rsidRDefault="00353887" w:rsidP="00387904">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По вопросам, касающимся работы отдела, в СМИ подготовлено 12 статей, проведено 11 прямых линий, 6 телевизионных репортажа, проведено 8 круглых столов. В целях доведения информации до заинтересованных лиц, в течение года на официальном сайте администрации муниципального образования город Новотроицк размещено 29 статей.</w:t>
      </w:r>
    </w:p>
    <w:p w:rsidR="00353887" w:rsidRPr="00353887" w:rsidRDefault="00353887" w:rsidP="00353887">
      <w:pPr>
        <w:tabs>
          <w:tab w:val="left" w:pos="720"/>
        </w:tabs>
        <w:spacing w:after="0" w:line="240" w:lineRule="auto"/>
        <w:rPr>
          <w:rFonts w:ascii="Times New Roman" w:eastAsia="Times New Roman" w:hAnsi="Times New Roman" w:cs="Times New Roman"/>
          <w:sz w:val="28"/>
          <w:szCs w:val="28"/>
          <w:lang w:eastAsia="ru-RU"/>
        </w:rPr>
      </w:pPr>
    </w:p>
    <w:p w:rsidR="00E20B0D" w:rsidRPr="000D575E" w:rsidRDefault="00E20B0D" w:rsidP="00EA2CA3">
      <w:pPr>
        <w:spacing w:after="0" w:line="240" w:lineRule="auto"/>
        <w:jc w:val="center"/>
        <w:rPr>
          <w:rFonts w:ascii="Times New Roman" w:hAnsi="Times New Roman" w:cs="Times New Roman"/>
          <w:sz w:val="28"/>
          <w:szCs w:val="28"/>
        </w:rPr>
      </w:pPr>
      <w:r w:rsidRPr="000D575E">
        <w:rPr>
          <w:rFonts w:ascii="Times New Roman" w:hAnsi="Times New Roman" w:cs="Times New Roman"/>
          <w:b/>
          <w:bCs/>
          <w:sz w:val="28"/>
          <w:szCs w:val="28"/>
        </w:rPr>
        <w:t>Связь со СМИ.</w:t>
      </w:r>
    </w:p>
    <w:p w:rsidR="00353887" w:rsidRPr="00353887" w:rsidRDefault="00353887" w:rsidP="00353887">
      <w:pP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lastRenderedPageBreak/>
        <w:t>В 2022 году основной целью деятельности отдела по связям с общественностью администрации было своевременное и объективное освещение в СМИ, деятельности главы города, городского Совета депутатов, структурных подразделений администрации города, а также информационное сопровождение социально-значимых, культурных проектов, мероприятий, общественных и внутренних заседаний, работы этно-конфессионных, молодёжных и общественных организаций.</w:t>
      </w:r>
    </w:p>
    <w:p w:rsidR="00353887" w:rsidRPr="00353887" w:rsidRDefault="00353887" w:rsidP="00353887">
      <w:pP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Регулярно поддерживался и обновлялся официальный сайт администрации города novotroitsk.or</w:t>
      </w:r>
      <w:r w:rsidRPr="00353887">
        <w:rPr>
          <w:rFonts w:ascii="Times New Roman" w:eastAsia="Times New Roman" w:hAnsi="Times New Roman" w:cs="Times New Roman"/>
          <w:sz w:val="28"/>
          <w:szCs w:val="28"/>
          <w:lang w:val="en-US" w:eastAsia="ru-RU"/>
        </w:rPr>
        <w:t>b</w:t>
      </w:r>
      <w:r w:rsidRPr="00353887">
        <w:rPr>
          <w:rFonts w:ascii="Times New Roman" w:eastAsia="Times New Roman" w:hAnsi="Times New Roman" w:cs="Times New Roman"/>
          <w:sz w:val="28"/>
          <w:szCs w:val="28"/>
          <w:lang w:eastAsia="ru-RU"/>
        </w:rPr>
        <w:t xml:space="preserve">.ru, включающий структурированную информацию о подразделениях администрации, ежемесячных планах их работы, проведенных мероприятиях. </w:t>
      </w:r>
    </w:p>
    <w:p w:rsidR="00353887" w:rsidRPr="00353887" w:rsidRDefault="00353887" w:rsidP="00353887">
      <w:pP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По существующему законодательству в установленные сроки на сайте размещаются постановления администрации и решения городского Совета депутатов, а также иные документы и официальная информация. </w:t>
      </w:r>
    </w:p>
    <w:p w:rsidR="00353887" w:rsidRPr="00353887" w:rsidRDefault="00353887" w:rsidP="00353887">
      <w:pP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Велись официальные страницы администрации Новотроицка в социальных сетях: одноклассники, вконтакте, телеграмм. Страницы содержат официальную информацию и актуальные события муниципального образования город Новотроицк и Оренбургской области. </w:t>
      </w:r>
      <w:r w:rsidRPr="00353887">
        <w:rPr>
          <w:rFonts w:ascii="Times New Roman" w:eastAsia="Times New Roman" w:hAnsi="Times New Roman" w:cs="Times New Roman"/>
          <w:sz w:val="28"/>
          <w:szCs w:val="28"/>
          <w:lang w:eastAsia="ru-RU"/>
        </w:rPr>
        <w:tab/>
      </w:r>
    </w:p>
    <w:p w:rsidR="00353887" w:rsidRPr="00353887" w:rsidRDefault="00353887" w:rsidP="00353887">
      <w:pP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Через программу «Инцидент менеджмент» и социальные сети отрабатывались сообщения граждан, выявлялись проблемные зоны в работе местной власти для быстрого и качественного реагирования и планирования будущей работы администрации города. </w:t>
      </w:r>
    </w:p>
    <w:p w:rsidR="00353887" w:rsidRPr="00353887" w:rsidRDefault="00353887" w:rsidP="00353887">
      <w:pP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Всего за 2022 год в системе «Инцидент-менеджмент» отработано 2364 сообщения, из которых 977 из сферы ЖКХ и 439 - благоустройство города.</w:t>
      </w:r>
    </w:p>
    <w:p w:rsidR="00353887" w:rsidRPr="00353887" w:rsidRDefault="00353887" w:rsidP="00353887">
      <w:pP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Принимались обращения жителей в онлайн приемную официального сайта администрации (462 обращения), запросы от СМИ (41 запрос). Контролировалось их исполнение.</w:t>
      </w:r>
    </w:p>
    <w:p w:rsidR="00353887" w:rsidRPr="00353887" w:rsidRDefault="00353887" w:rsidP="00353887">
      <w:pP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Проведено 45 пресс-конференции с главой города. </w:t>
      </w:r>
    </w:p>
    <w:p w:rsidR="00353887" w:rsidRPr="00353887" w:rsidRDefault="00353887" w:rsidP="00353887">
      <w:pPr>
        <w:spacing w:after="0" w:line="240" w:lineRule="auto"/>
        <w:ind w:firstLine="708"/>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Ежедневно размещалась новостная информация на актуальные темы. Многие материалы сайта тиражировались другими интернет-ресурсами и СМИ со ссылкой на официальный сайт администрации. </w:t>
      </w:r>
    </w:p>
    <w:p w:rsidR="00353887" w:rsidRPr="00353887" w:rsidRDefault="00353887" w:rsidP="00353887">
      <w:pPr>
        <w:spacing w:after="0" w:line="240" w:lineRule="auto"/>
        <w:ind w:firstLine="708"/>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В целях изучения общественного мнения большой акцент был сделан на проведении интернет-опросов. Через местный телеканал НОКС-ТВ глава</w:t>
      </w:r>
      <w:r w:rsidRPr="00353887">
        <w:rPr>
          <w:rFonts w:ascii="Times New Roman" w:eastAsia="Times New Roman" w:hAnsi="Times New Roman" w:cs="Times New Roman"/>
          <w:color w:val="000000"/>
          <w:sz w:val="28"/>
          <w:szCs w:val="28"/>
          <w:lang w:eastAsia="ru-RU"/>
        </w:rPr>
        <w:t xml:space="preserve"> муниципального образования город Новотроицк, </w:t>
      </w:r>
      <w:r w:rsidRPr="00353887">
        <w:rPr>
          <w:rFonts w:ascii="Times New Roman" w:eastAsia="Times New Roman" w:hAnsi="Times New Roman" w:cs="Times New Roman"/>
          <w:sz w:val="28"/>
          <w:szCs w:val="28"/>
          <w:lang w:eastAsia="ru-RU"/>
        </w:rPr>
        <w:t>его заместители по направлениям и начальники профильных подразделений отвечали на актуальные вопросы жителей.</w:t>
      </w:r>
    </w:p>
    <w:p w:rsidR="00353887" w:rsidRPr="00353887" w:rsidRDefault="00353887" w:rsidP="00353887">
      <w:pPr>
        <w:spacing w:after="0" w:line="240" w:lineRule="auto"/>
        <w:ind w:firstLine="851"/>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Налажена постоянная связь со СМИ города и области в рамках оперативных комментариев, освещения мероприятий, отработки </w:t>
      </w:r>
      <w:r w:rsidRPr="00353887">
        <w:rPr>
          <w:rFonts w:ascii="Times New Roman" w:eastAsia="Times New Roman" w:hAnsi="Times New Roman" w:cs="Times New Roman"/>
          <w:sz w:val="28"/>
          <w:szCs w:val="28"/>
          <w:lang w:eastAsia="ru-RU"/>
        </w:rPr>
        <w:lastRenderedPageBreak/>
        <w:t xml:space="preserve">поступающих запросов, публикации официальных документов администрации. </w:t>
      </w:r>
    </w:p>
    <w:p w:rsidR="00353887" w:rsidRPr="00353887" w:rsidRDefault="00353887" w:rsidP="00353887">
      <w:pP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Главными темами, представленными отделом по связям с общественностью в местных СМИ и на официальном сайте администрации стали: национальные проекты «Экология», «Образование», «Культура» и др., приоритетный проект «Формирование комфортной городской среды», программа «Комплексное развитие моногородов», территория опережающего социально-экономического развития «Новотроицк».</w:t>
      </w:r>
    </w:p>
    <w:p w:rsidR="00353887" w:rsidRPr="00353887" w:rsidRDefault="00353887" w:rsidP="00353887">
      <w:pPr>
        <w:spacing w:after="0" w:line="240" w:lineRule="auto"/>
        <w:ind w:firstLine="708"/>
        <w:jc w:val="both"/>
        <w:rPr>
          <w:rFonts w:ascii="Times New Roman" w:eastAsia="Times New Roman" w:hAnsi="Times New Roman" w:cs="Times New Roman"/>
          <w:b/>
          <w:bCs/>
          <w:sz w:val="28"/>
          <w:szCs w:val="28"/>
          <w:lang w:eastAsia="ru-RU"/>
        </w:rPr>
      </w:pPr>
      <w:r w:rsidRPr="00353887">
        <w:rPr>
          <w:rFonts w:ascii="Times New Roman" w:eastAsia="Times New Roman" w:hAnsi="Times New Roman" w:cs="Times New Roman"/>
          <w:sz w:val="28"/>
          <w:szCs w:val="28"/>
          <w:lang w:eastAsia="ru-RU"/>
        </w:rPr>
        <w:t>Также, отдел по связям с общественностью своими публикационными материалами способствовал п</w:t>
      </w:r>
      <w:r w:rsidRPr="00353887">
        <w:rPr>
          <w:rFonts w:ascii="Times New Roman" w:eastAsia="Times New Roman" w:hAnsi="Times New Roman" w:cs="Times New Roman"/>
          <w:color w:val="000000"/>
          <w:sz w:val="28"/>
          <w:szCs w:val="28"/>
          <w:lang w:eastAsia="ru-RU"/>
        </w:rPr>
        <w:t>рофилактике терроризма и экстремизма на территории муниципального образования город Новотроицк.</w:t>
      </w:r>
    </w:p>
    <w:p w:rsidR="00EC6980" w:rsidRPr="00F77F14" w:rsidRDefault="00EC6980" w:rsidP="00EC6980">
      <w:pPr>
        <w:spacing w:after="0" w:line="240" w:lineRule="auto"/>
        <w:ind w:firstLine="709"/>
        <w:jc w:val="both"/>
        <w:rPr>
          <w:rFonts w:ascii="Times New Roman" w:hAnsi="Times New Roman"/>
          <w:sz w:val="28"/>
          <w:szCs w:val="28"/>
          <w:highlight w:val="yellow"/>
        </w:rPr>
      </w:pPr>
    </w:p>
    <w:p w:rsidR="00FA2CE7" w:rsidRPr="00293F9A" w:rsidRDefault="00FA2CE7" w:rsidP="00FA2CE7">
      <w:pPr>
        <w:tabs>
          <w:tab w:val="left" w:pos="0"/>
        </w:tabs>
        <w:spacing w:after="0" w:line="240" w:lineRule="auto"/>
        <w:jc w:val="center"/>
        <w:rPr>
          <w:rFonts w:ascii="Times New Roman" w:hAnsi="Times New Roman" w:cs="Times New Roman"/>
          <w:b/>
          <w:bCs/>
          <w:sz w:val="28"/>
          <w:szCs w:val="28"/>
        </w:rPr>
      </w:pPr>
      <w:r w:rsidRPr="00293F9A">
        <w:rPr>
          <w:rFonts w:ascii="Times New Roman" w:hAnsi="Times New Roman" w:cs="Times New Roman"/>
          <w:b/>
          <w:bCs/>
          <w:sz w:val="28"/>
          <w:szCs w:val="28"/>
        </w:rPr>
        <w:t>Оказание  методической, консультативной и практической</w:t>
      </w:r>
      <w:r w:rsidR="006950CB" w:rsidRPr="00293F9A">
        <w:rPr>
          <w:rFonts w:ascii="Times New Roman" w:hAnsi="Times New Roman" w:cs="Times New Roman"/>
          <w:b/>
          <w:bCs/>
          <w:sz w:val="28"/>
          <w:szCs w:val="28"/>
        </w:rPr>
        <w:t xml:space="preserve"> </w:t>
      </w:r>
      <w:r w:rsidRPr="00293F9A">
        <w:rPr>
          <w:rFonts w:ascii="Times New Roman" w:hAnsi="Times New Roman" w:cs="Times New Roman"/>
          <w:b/>
          <w:bCs/>
          <w:sz w:val="28"/>
          <w:szCs w:val="28"/>
        </w:rPr>
        <w:t>помощи  структурным подразделениям администрации муниципального образования, а также предприятиям города по вопросам,  касающимся  компетенции отдела  муниципальной службы  и  кадровой работы</w:t>
      </w:r>
    </w:p>
    <w:p w:rsidR="00C95F74" w:rsidRPr="0053100B" w:rsidRDefault="00FA2CE7" w:rsidP="00FA2CE7">
      <w:pPr>
        <w:tabs>
          <w:tab w:val="left" w:pos="300"/>
        </w:tabs>
        <w:spacing w:after="0" w:line="240" w:lineRule="auto"/>
        <w:jc w:val="both"/>
        <w:rPr>
          <w:rFonts w:ascii="Times New Roman" w:hAnsi="Times New Roman" w:cs="Times New Roman"/>
          <w:sz w:val="28"/>
          <w:szCs w:val="28"/>
        </w:rPr>
      </w:pPr>
      <w:r w:rsidRPr="0053100B">
        <w:rPr>
          <w:rFonts w:ascii="Times New Roman" w:hAnsi="Times New Roman" w:cs="Times New Roman"/>
          <w:sz w:val="28"/>
          <w:szCs w:val="28"/>
        </w:rPr>
        <w:tab/>
      </w:r>
    </w:p>
    <w:p w:rsidR="00353887" w:rsidRPr="00353887" w:rsidRDefault="00353887" w:rsidP="0053100B">
      <w:pPr>
        <w:tabs>
          <w:tab w:val="left" w:pos="30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В 2022 году отделом  муниципальной службы и кадровой работы администрации муниципального образования город Новотроицк проведена следующая работа: </w:t>
      </w:r>
    </w:p>
    <w:p w:rsidR="00353887" w:rsidRPr="00353887" w:rsidRDefault="00353887" w:rsidP="000D575E">
      <w:pPr>
        <w:numPr>
          <w:ilvl w:val="0"/>
          <w:numId w:val="3"/>
        </w:numPr>
        <w:tabs>
          <w:tab w:val="left" w:pos="300"/>
          <w:tab w:val="left" w:pos="709"/>
          <w:tab w:val="left" w:pos="993"/>
        </w:tabs>
        <w:spacing w:after="0" w:line="240" w:lineRule="auto"/>
        <w:ind w:left="0"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Предоставлены услуги (на основании договоров безвозмездного оказания услуг) по ведению муниципальной службы, кадровому администрированию следующим юридическим лицам:</w:t>
      </w:r>
    </w:p>
    <w:p w:rsidR="00353887" w:rsidRPr="00353887" w:rsidRDefault="00353887" w:rsidP="000D575E">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353887">
        <w:rPr>
          <w:rFonts w:ascii="Times New Roman" w:eastAsia="Times New Roman" w:hAnsi="Times New Roman" w:cs="Times New Roman"/>
          <w:bCs/>
          <w:sz w:val="28"/>
          <w:szCs w:val="28"/>
          <w:lang w:eastAsia="ru-RU"/>
        </w:rPr>
        <w:t>-  городскому Совету депутатов муниципального образования город Новотроицк;</w:t>
      </w:r>
    </w:p>
    <w:p w:rsidR="00353887" w:rsidRPr="00353887" w:rsidRDefault="00353887" w:rsidP="000D575E">
      <w:pPr>
        <w:tabs>
          <w:tab w:val="left" w:pos="567"/>
          <w:tab w:val="left" w:pos="709"/>
        </w:tabs>
        <w:spacing w:after="0" w:line="240" w:lineRule="auto"/>
        <w:ind w:firstLine="709"/>
        <w:jc w:val="both"/>
        <w:rPr>
          <w:rFonts w:ascii="Times New Roman" w:eastAsia="Times New Roman" w:hAnsi="Times New Roman" w:cs="Times New Roman"/>
          <w:bCs/>
          <w:sz w:val="28"/>
          <w:szCs w:val="28"/>
          <w:lang w:eastAsia="ru-RU"/>
        </w:rPr>
      </w:pPr>
      <w:r w:rsidRPr="00353887">
        <w:rPr>
          <w:rFonts w:ascii="Times New Roman" w:eastAsia="Times New Roman" w:hAnsi="Times New Roman" w:cs="Times New Roman"/>
          <w:bCs/>
          <w:sz w:val="28"/>
          <w:szCs w:val="28"/>
          <w:lang w:eastAsia="ru-RU"/>
        </w:rPr>
        <w:t>-  ревизионной комиссии муниципального образования город Новотроицк;</w:t>
      </w:r>
    </w:p>
    <w:p w:rsidR="00353887" w:rsidRPr="00353887" w:rsidRDefault="00353887" w:rsidP="000D575E">
      <w:pPr>
        <w:tabs>
          <w:tab w:val="left" w:pos="709"/>
          <w:tab w:val="left" w:pos="993"/>
        </w:tabs>
        <w:spacing w:after="0" w:line="240" w:lineRule="auto"/>
        <w:ind w:firstLine="709"/>
        <w:jc w:val="both"/>
        <w:rPr>
          <w:rFonts w:ascii="Times New Roman" w:eastAsia="Times New Roman" w:hAnsi="Times New Roman" w:cs="Times New Roman"/>
          <w:bCs/>
          <w:sz w:val="28"/>
          <w:szCs w:val="28"/>
          <w:lang w:eastAsia="ru-RU"/>
        </w:rPr>
      </w:pPr>
      <w:r w:rsidRPr="00353887">
        <w:rPr>
          <w:rFonts w:ascii="Times New Roman" w:eastAsia="Times New Roman" w:hAnsi="Times New Roman" w:cs="Times New Roman"/>
          <w:bCs/>
          <w:sz w:val="28"/>
          <w:szCs w:val="28"/>
          <w:lang w:eastAsia="ru-RU"/>
        </w:rPr>
        <w:t>- комитету по физической культуре и спорту администрации муниципального образования город Новотроицк;</w:t>
      </w:r>
    </w:p>
    <w:p w:rsidR="00353887" w:rsidRPr="00353887" w:rsidRDefault="00353887" w:rsidP="000D575E">
      <w:pPr>
        <w:tabs>
          <w:tab w:val="left" w:pos="0"/>
          <w:tab w:val="left" w:pos="709"/>
        </w:tabs>
        <w:spacing w:after="0" w:line="240" w:lineRule="auto"/>
        <w:ind w:firstLine="709"/>
        <w:jc w:val="both"/>
        <w:rPr>
          <w:rFonts w:ascii="Times New Roman" w:eastAsia="Times New Roman" w:hAnsi="Times New Roman" w:cs="Times New Roman"/>
          <w:bCs/>
          <w:sz w:val="28"/>
          <w:szCs w:val="28"/>
          <w:lang w:eastAsia="ru-RU"/>
        </w:rPr>
      </w:pPr>
      <w:r w:rsidRPr="00353887">
        <w:rPr>
          <w:rFonts w:ascii="Times New Roman" w:eastAsia="Times New Roman" w:hAnsi="Times New Roman" w:cs="Times New Roman"/>
          <w:bCs/>
          <w:sz w:val="28"/>
          <w:szCs w:val="28"/>
          <w:lang w:eastAsia="ru-RU"/>
        </w:rPr>
        <w:t xml:space="preserve">-  финансовому управлению администрации муниципального образования город Новотроицк; </w:t>
      </w:r>
    </w:p>
    <w:p w:rsidR="00353887" w:rsidRPr="00353887" w:rsidRDefault="00353887" w:rsidP="000D575E">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353887">
        <w:rPr>
          <w:rFonts w:ascii="Times New Roman" w:eastAsia="Times New Roman" w:hAnsi="Times New Roman" w:cs="Times New Roman"/>
          <w:bCs/>
          <w:sz w:val="28"/>
          <w:szCs w:val="28"/>
          <w:lang w:eastAsia="ru-RU"/>
        </w:rPr>
        <w:t>- управлению финансового контроля администрации муниципального образования город Новотроицк;</w:t>
      </w:r>
    </w:p>
    <w:p w:rsidR="00353887" w:rsidRPr="00353887" w:rsidRDefault="00353887" w:rsidP="000D575E">
      <w:pPr>
        <w:tabs>
          <w:tab w:val="left" w:pos="709"/>
          <w:tab w:val="left" w:pos="993"/>
        </w:tabs>
        <w:spacing w:after="0" w:line="240" w:lineRule="auto"/>
        <w:ind w:firstLine="709"/>
        <w:jc w:val="both"/>
        <w:rPr>
          <w:rFonts w:ascii="Times New Roman" w:eastAsia="Times New Roman" w:hAnsi="Times New Roman" w:cs="Times New Roman"/>
          <w:bCs/>
          <w:sz w:val="28"/>
          <w:szCs w:val="28"/>
          <w:lang w:eastAsia="ru-RU"/>
        </w:rPr>
      </w:pPr>
      <w:r w:rsidRPr="00353887">
        <w:rPr>
          <w:rFonts w:ascii="Times New Roman" w:eastAsia="Times New Roman" w:hAnsi="Times New Roman" w:cs="Times New Roman"/>
          <w:bCs/>
          <w:sz w:val="28"/>
          <w:szCs w:val="28"/>
          <w:lang w:eastAsia="ru-RU"/>
        </w:rPr>
        <w:t>- комитету по транспорту, дорожному и коммунальному хозяйству администрации муниципального образования город Новотроицк;</w:t>
      </w:r>
    </w:p>
    <w:p w:rsidR="00353887" w:rsidRPr="00353887" w:rsidRDefault="00353887" w:rsidP="000D575E">
      <w:pPr>
        <w:tabs>
          <w:tab w:val="left" w:pos="709"/>
          <w:tab w:val="left" w:pos="993"/>
        </w:tabs>
        <w:spacing w:after="0" w:line="240" w:lineRule="auto"/>
        <w:ind w:firstLine="709"/>
        <w:jc w:val="both"/>
        <w:rPr>
          <w:rFonts w:ascii="Times New Roman" w:eastAsia="Times New Roman" w:hAnsi="Times New Roman" w:cs="Times New Roman"/>
          <w:bCs/>
          <w:sz w:val="28"/>
          <w:szCs w:val="28"/>
          <w:lang w:eastAsia="ru-RU"/>
        </w:rPr>
      </w:pPr>
      <w:r w:rsidRPr="00353887">
        <w:rPr>
          <w:rFonts w:ascii="Times New Roman" w:eastAsia="Times New Roman" w:hAnsi="Times New Roman" w:cs="Times New Roman"/>
          <w:bCs/>
          <w:sz w:val="28"/>
          <w:szCs w:val="28"/>
          <w:lang w:eastAsia="ru-RU"/>
        </w:rPr>
        <w:t>- комитету по управлению муниципальным имуществом администрации муниципального образования город Новотроицк;</w:t>
      </w:r>
    </w:p>
    <w:p w:rsidR="00353887" w:rsidRPr="00353887" w:rsidRDefault="00353887" w:rsidP="000D575E">
      <w:pPr>
        <w:tabs>
          <w:tab w:val="left" w:pos="709"/>
          <w:tab w:val="left" w:pos="993"/>
        </w:tabs>
        <w:spacing w:after="0" w:line="240" w:lineRule="auto"/>
        <w:ind w:firstLine="709"/>
        <w:jc w:val="both"/>
        <w:rPr>
          <w:rFonts w:ascii="Times New Roman" w:eastAsia="Times New Roman" w:hAnsi="Times New Roman" w:cs="Times New Roman"/>
          <w:bCs/>
          <w:sz w:val="28"/>
          <w:szCs w:val="28"/>
          <w:lang w:eastAsia="ru-RU"/>
        </w:rPr>
      </w:pPr>
      <w:r w:rsidRPr="00353887">
        <w:rPr>
          <w:rFonts w:ascii="Times New Roman" w:eastAsia="Times New Roman" w:hAnsi="Times New Roman" w:cs="Times New Roman"/>
          <w:bCs/>
          <w:sz w:val="28"/>
          <w:szCs w:val="28"/>
          <w:lang w:eastAsia="ru-RU"/>
        </w:rPr>
        <w:t>- комитету по культуре администрации муниципального образования город Новотроицк;</w:t>
      </w:r>
    </w:p>
    <w:p w:rsidR="00353887" w:rsidRPr="00353887" w:rsidRDefault="00353887" w:rsidP="000D575E">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353887">
        <w:rPr>
          <w:rFonts w:ascii="Times New Roman" w:eastAsia="Times New Roman" w:hAnsi="Times New Roman" w:cs="Times New Roman"/>
          <w:bCs/>
          <w:sz w:val="28"/>
          <w:szCs w:val="28"/>
          <w:lang w:eastAsia="ru-RU"/>
        </w:rPr>
        <w:lastRenderedPageBreak/>
        <w:t>-  муниципальному казенному учреждению «Архив муниципального образования город Новотроицк»;</w:t>
      </w:r>
    </w:p>
    <w:p w:rsidR="00353887" w:rsidRPr="00353887" w:rsidRDefault="00353887" w:rsidP="000D575E">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353887">
        <w:rPr>
          <w:rFonts w:ascii="Times New Roman" w:eastAsia="Times New Roman" w:hAnsi="Times New Roman" w:cs="Times New Roman"/>
          <w:bCs/>
          <w:sz w:val="28"/>
          <w:szCs w:val="28"/>
          <w:lang w:eastAsia="ru-RU"/>
        </w:rPr>
        <w:t>- муниципальному казенному учреждению «Административно-хозяйственный центр муниципального образования город Новотроицк».</w:t>
      </w:r>
    </w:p>
    <w:p w:rsidR="00353887" w:rsidRPr="00353887" w:rsidRDefault="00353887" w:rsidP="000D575E">
      <w:pPr>
        <w:numPr>
          <w:ilvl w:val="0"/>
          <w:numId w:val="3"/>
        </w:numPr>
        <w:tabs>
          <w:tab w:val="left" w:pos="300"/>
          <w:tab w:val="left" w:pos="567"/>
          <w:tab w:val="left" w:pos="851"/>
        </w:tabs>
        <w:spacing w:after="0" w:line="240" w:lineRule="auto"/>
        <w:ind w:left="0"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 Организована работа по   ведению кадрового обеспечения 151 работника, в т.ч.:</w:t>
      </w:r>
    </w:p>
    <w:p w:rsidR="00353887" w:rsidRPr="00353887" w:rsidRDefault="00353887" w:rsidP="000D575E">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администрации муниципального образования город Новотроицк - 84 чел.;</w:t>
      </w:r>
    </w:p>
    <w:p w:rsidR="00353887" w:rsidRPr="00353887" w:rsidRDefault="00353887" w:rsidP="000D575E">
      <w:pPr>
        <w:tabs>
          <w:tab w:val="left" w:pos="300"/>
          <w:tab w:val="left" w:pos="993"/>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городского Совета депутатов муниципального образования город Новотроицк –              6 чел.;</w:t>
      </w:r>
    </w:p>
    <w:p w:rsidR="00353887" w:rsidRPr="00353887" w:rsidRDefault="00353887" w:rsidP="000D575E">
      <w:pPr>
        <w:tabs>
          <w:tab w:val="left" w:pos="30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ревизионной комиссии</w:t>
      </w:r>
      <w:r w:rsidR="0053100B">
        <w:rPr>
          <w:rFonts w:ascii="Times New Roman" w:eastAsia="Times New Roman" w:hAnsi="Times New Roman" w:cs="Times New Roman"/>
          <w:sz w:val="28"/>
          <w:szCs w:val="28"/>
          <w:lang w:eastAsia="ru-RU"/>
        </w:rPr>
        <w:t xml:space="preserve"> </w:t>
      </w:r>
      <w:r w:rsidRPr="00353887">
        <w:rPr>
          <w:rFonts w:ascii="Times New Roman" w:eastAsia="Times New Roman" w:hAnsi="Times New Roman" w:cs="Times New Roman"/>
          <w:sz w:val="28"/>
          <w:szCs w:val="28"/>
          <w:lang w:eastAsia="ru-RU"/>
        </w:rPr>
        <w:t>муниципального образования город Новотроицк – 4 чел.;</w:t>
      </w:r>
    </w:p>
    <w:p w:rsidR="00353887" w:rsidRPr="00353887" w:rsidRDefault="00353887" w:rsidP="000D575E">
      <w:pPr>
        <w:tabs>
          <w:tab w:val="left" w:pos="300"/>
          <w:tab w:val="left" w:pos="709"/>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финансового управления администрации муниципального образования город Новотроицк – 16 чел.;</w:t>
      </w:r>
    </w:p>
    <w:p w:rsidR="00353887" w:rsidRPr="00353887" w:rsidRDefault="00353887" w:rsidP="000D575E">
      <w:pPr>
        <w:tabs>
          <w:tab w:val="left" w:pos="300"/>
          <w:tab w:val="left" w:pos="709"/>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комитета по физической культуре, спорту и туризму администрации муниципального образования город Новотроицк -2 чел;</w:t>
      </w:r>
    </w:p>
    <w:p w:rsidR="00353887" w:rsidRPr="00353887" w:rsidRDefault="00353887" w:rsidP="000D575E">
      <w:pPr>
        <w:tabs>
          <w:tab w:val="left" w:pos="30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управления финансового контроля администрации муниципального образования город Новотроицк – 5 чел;</w:t>
      </w:r>
    </w:p>
    <w:p w:rsidR="00353887" w:rsidRPr="00353887" w:rsidRDefault="00353887" w:rsidP="000D575E">
      <w:pPr>
        <w:tabs>
          <w:tab w:val="left" w:pos="30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комитета по культуре администрации муниципального образования город Новотроицк – 3 чел;</w:t>
      </w:r>
    </w:p>
    <w:p w:rsidR="00353887" w:rsidRPr="00353887" w:rsidRDefault="00353887" w:rsidP="000D575E">
      <w:pPr>
        <w:tabs>
          <w:tab w:val="left" w:pos="30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комитета по управлению муниципальным имуществом администрации муниципального образования город Новотроицк – 16 чел;</w:t>
      </w:r>
    </w:p>
    <w:p w:rsidR="00353887" w:rsidRPr="00353887" w:rsidRDefault="00353887" w:rsidP="000D575E">
      <w:pPr>
        <w:tabs>
          <w:tab w:val="left" w:pos="300"/>
          <w:tab w:val="left" w:pos="709"/>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комитета по строительству, транспорту, дорожному и коммунальному хозяйству администрации муниципального образования город Новотроицк – 7 чел;</w:t>
      </w:r>
    </w:p>
    <w:p w:rsidR="00353887" w:rsidRPr="00353887" w:rsidRDefault="00353887" w:rsidP="000D575E">
      <w:pPr>
        <w:tabs>
          <w:tab w:val="left" w:pos="300"/>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муниципального казенного учреждения «Архив муниципального образования город Новотроицк» - 8 чел</w:t>
      </w:r>
      <w:proofErr w:type="gramStart"/>
      <w:r w:rsidRPr="00353887">
        <w:rPr>
          <w:rFonts w:ascii="Times New Roman" w:eastAsia="Times New Roman" w:hAnsi="Times New Roman" w:cs="Times New Roman"/>
          <w:sz w:val="28"/>
          <w:szCs w:val="28"/>
          <w:lang w:eastAsia="ru-RU"/>
        </w:rPr>
        <w:t>..</w:t>
      </w:r>
      <w:proofErr w:type="gramEnd"/>
    </w:p>
    <w:p w:rsidR="00353887" w:rsidRPr="00353887" w:rsidRDefault="00353887" w:rsidP="000D575E">
      <w:pPr>
        <w:numPr>
          <w:ilvl w:val="0"/>
          <w:numId w:val="4"/>
        </w:numPr>
        <w:tabs>
          <w:tab w:val="left" w:pos="567"/>
        </w:tabs>
        <w:spacing w:after="0" w:line="240" w:lineRule="auto"/>
        <w:ind w:left="709" w:firstLine="0"/>
        <w:jc w:val="both"/>
        <w:outlineLvl w:val="0"/>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Организовано проведение аттестации муниципальных служащих. </w:t>
      </w:r>
    </w:p>
    <w:p w:rsidR="00353887" w:rsidRPr="00353887" w:rsidRDefault="00353887" w:rsidP="000D575E">
      <w:pPr>
        <w:tabs>
          <w:tab w:val="left" w:pos="567"/>
        </w:tabs>
        <w:spacing w:after="0" w:line="240" w:lineRule="auto"/>
        <w:ind w:firstLine="709"/>
        <w:jc w:val="both"/>
        <w:outlineLvl w:val="0"/>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Согласно плану прошли аттестацию 46 муниципальных служащих администрации  муниципального образования город Новотроицк. По решению аттестационной комиссии все аттестуемые муниципальные служащие признаны соответствующими занимаемой должности муниципальной службы. </w:t>
      </w:r>
    </w:p>
    <w:p w:rsidR="00437D9C" w:rsidRDefault="00437D9C" w:rsidP="000D575E">
      <w:pPr>
        <w:tabs>
          <w:tab w:val="left" w:pos="567"/>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353887" w:rsidRPr="00437D9C">
        <w:rPr>
          <w:rFonts w:ascii="Times New Roman" w:hAnsi="Times New Roman" w:cs="Times New Roman"/>
          <w:sz w:val="28"/>
          <w:szCs w:val="28"/>
        </w:rPr>
        <w:t>Организовано  повышение квалификации для 68 муниципальных</w:t>
      </w:r>
      <w:r>
        <w:rPr>
          <w:rFonts w:ascii="Times New Roman" w:hAnsi="Times New Roman" w:cs="Times New Roman"/>
          <w:sz w:val="28"/>
          <w:szCs w:val="28"/>
        </w:rPr>
        <w:t xml:space="preserve"> </w:t>
      </w:r>
      <w:r w:rsidR="00353887" w:rsidRPr="00437D9C">
        <w:rPr>
          <w:rFonts w:ascii="Times New Roman" w:hAnsi="Times New Roman" w:cs="Times New Roman"/>
          <w:sz w:val="28"/>
          <w:szCs w:val="28"/>
        </w:rPr>
        <w:t>служащих;</w:t>
      </w:r>
    </w:p>
    <w:p w:rsidR="00353887" w:rsidRPr="00353887" w:rsidRDefault="00353887" w:rsidP="000D575E">
      <w:pPr>
        <w:tabs>
          <w:tab w:val="left" w:pos="567"/>
          <w:tab w:val="left" w:pos="851"/>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5. Организовано присвоение классных  чинов 40 муниципальным служащим.  </w:t>
      </w:r>
    </w:p>
    <w:p w:rsidR="00353887" w:rsidRPr="00353887" w:rsidRDefault="00353887" w:rsidP="000D575E">
      <w:pP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Решением аттестационной комиссии все муниципальные служащие признаны сдавшими квалификационный экзамен;</w:t>
      </w:r>
    </w:p>
    <w:p w:rsidR="00353887" w:rsidRPr="00353887" w:rsidRDefault="00353887" w:rsidP="000D575E">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lastRenderedPageBreak/>
        <w:t>6. Организован прием и увольнение муниципальных служащих, в т.ч.:</w:t>
      </w:r>
    </w:p>
    <w:p w:rsidR="00353887" w:rsidRPr="00353887" w:rsidRDefault="00353887" w:rsidP="00437D9C">
      <w:pPr>
        <w:tabs>
          <w:tab w:val="left" w:pos="567"/>
          <w:tab w:val="left" w:pos="8385"/>
        </w:tabs>
        <w:spacing w:after="0" w:line="240" w:lineRule="auto"/>
        <w:ind w:firstLine="709"/>
        <w:jc w:val="both"/>
        <w:outlineLvl w:val="0"/>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принято на работу 23 человека (13 – постоянно,  4 – по срочному трудовому договору, 6- по результатам конкурса);</w:t>
      </w:r>
    </w:p>
    <w:p w:rsidR="00353887" w:rsidRPr="00353887" w:rsidRDefault="00353887" w:rsidP="00437D9C">
      <w:pPr>
        <w:tabs>
          <w:tab w:val="left" w:pos="567"/>
          <w:tab w:val="left" w:pos="8385"/>
        </w:tabs>
        <w:spacing w:after="0" w:line="240" w:lineRule="auto"/>
        <w:ind w:firstLine="709"/>
        <w:jc w:val="both"/>
        <w:outlineLvl w:val="0"/>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уволено 32 человека.</w:t>
      </w:r>
    </w:p>
    <w:p w:rsidR="00353887" w:rsidRPr="00353887" w:rsidRDefault="00353887" w:rsidP="00353887">
      <w:pPr>
        <w:tabs>
          <w:tab w:val="left" w:pos="567"/>
          <w:tab w:val="left" w:pos="8385"/>
        </w:tabs>
        <w:spacing w:after="0" w:line="240" w:lineRule="auto"/>
        <w:ind w:firstLine="567"/>
        <w:jc w:val="both"/>
        <w:outlineLvl w:val="0"/>
        <w:rPr>
          <w:rFonts w:ascii="Times New Roman" w:eastAsia="Times New Roman" w:hAnsi="Times New Roman" w:cs="Times New Roman"/>
          <w:sz w:val="26"/>
          <w:szCs w:val="26"/>
          <w:lang w:eastAsia="ru-RU"/>
        </w:rPr>
      </w:pPr>
      <w:r w:rsidRPr="00353887">
        <w:rPr>
          <w:rFonts w:ascii="Times New Roman" w:eastAsia="Times New Roman" w:hAnsi="Times New Roman" w:cs="Times New Roman"/>
          <w:bCs/>
          <w:noProof/>
          <w:sz w:val="26"/>
          <w:szCs w:val="26"/>
          <w:lang w:eastAsia="ru-RU"/>
        </w:rPr>
        <w:drawing>
          <wp:inline distT="0" distB="0" distL="0" distR="0">
            <wp:extent cx="2657475" cy="1343025"/>
            <wp:effectExtent l="0" t="0" r="0" b="0"/>
            <wp:docPr id="69" name="Диаграмма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353887">
        <w:rPr>
          <w:rFonts w:ascii="Times New Roman" w:eastAsia="Times New Roman" w:hAnsi="Times New Roman" w:cs="Times New Roman"/>
          <w:bCs/>
          <w:noProof/>
          <w:sz w:val="26"/>
          <w:szCs w:val="26"/>
          <w:lang w:eastAsia="ru-RU"/>
        </w:rPr>
        <w:drawing>
          <wp:inline distT="0" distB="0" distL="0" distR="0">
            <wp:extent cx="2828925" cy="1304925"/>
            <wp:effectExtent l="0" t="0" r="0" b="0"/>
            <wp:docPr id="67" name="Диаграмма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53887" w:rsidRPr="00353887" w:rsidRDefault="00353887" w:rsidP="00353887">
      <w:pPr>
        <w:tabs>
          <w:tab w:val="left" w:pos="529"/>
          <w:tab w:val="left" w:pos="992"/>
          <w:tab w:val="left" w:pos="8385"/>
        </w:tabs>
        <w:spacing w:after="0" w:line="240" w:lineRule="auto"/>
        <w:outlineLvl w:val="0"/>
        <w:rPr>
          <w:rFonts w:ascii="Times New Roman" w:eastAsia="Times New Roman" w:hAnsi="Times New Roman" w:cs="Times New Roman"/>
          <w:sz w:val="25"/>
          <w:szCs w:val="25"/>
          <w:lang w:eastAsia="ru-RU"/>
        </w:rPr>
      </w:pPr>
    </w:p>
    <w:p w:rsidR="00353887" w:rsidRPr="00353887" w:rsidRDefault="00353887" w:rsidP="00353887">
      <w:pPr>
        <w:tabs>
          <w:tab w:val="left" w:pos="529"/>
          <w:tab w:val="left" w:pos="992"/>
          <w:tab w:val="left" w:pos="8385"/>
        </w:tabs>
        <w:spacing w:after="0" w:line="240" w:lineRule="auto"/>
        <w:outlineLvl w:val="0"/>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6"/>
          <w:szCs w:val="26"/>
          <w:lang w:eastAsia="ru-RU"/>
        </w:rPr>
        <w:t xml:space="preserve">        </w:t>
      </w:r>
      <w:r w:rsidRPr="00353887">
        <w:rPr>
          <w:rFonts w:ascii="Times New Roman" w:eastAsia="Times New Roman" w:hAnsi="Times New Roman" w:cs="Times New Roman"/>
          <w:sz w:val="28"/>
          <w:szCs w:val="28"/>
          <w:lang w:eastAsia="ru-RU"/>
        </w:rPr>
        <w:t>7.  Проведены 8 конкурсов на замещение вакантной должности муниципальной службы,  по результатам которых назначены на должность 6 чел., в кадровый резерв для замещения вакантных должностей муниципальной службы (с письменного согласия) включено – 5 чел.</w:t>
      </w:r>
    </w:p>
    <w:p w:rsidR="00353887" w:rsidRPr="00353887" w:rsidRDefault="00353887" w:rsidP="00353887">
      <w:pPr>
        <w:tabs>
          <w:tab w:val="left" w:pos="529"/>
          <w:tab w:val="left" w:pos="992"/>
          <w:tab w:val="left" w:pos="8385"/>
        </w:tabs>
        <w:spacing w:after="0" w:line="240" w:lineRule="auto"/>
        <w:outlineLvl w:val="0"/>
        <w:rPr>
          <w:rFonts w:ascii="Times New Roman" w:eastAsia="Times New Roman" w:hAnsi="Times New Roman" w:cs="Times New Roman"/>
          <w:sz w:val="25"/>
          <w:szCs w:val="25"/>
          <w:lang w:eastAsia="ru-RU"/>
        </w:rPr>
      </w:pPr>
    </w:p>
    <w:p w:rsidR="00353887" w:rsidRPr="00353887" w:rsidRDefault="00353887" w:rsidP="00353887">
      <w:pPr>
        <w:tabs>
          <w:tab w:val="left" w:pos="567"/>
          <w:tab w:val="left" w:pos="8385"/>
        </w:tabs>
        <w:spacing w:after="0" w:line="240" w:lineRule="auto"/>
        <w:outlineLvl w:val="0"/>
        <w:rPr>
          <w:rFonts w:ascii="Times New Roman" w:eastAsia="Times New Roman" w:hAnsi="Times New Roman" w:cs="Times New Roman"/>
          <w:sz w:val="28"/>
          <w:szCs w:val="28"/>
          <w:lang w:eastAsia="ru-RU"/>
        </w:rPr>
      </w:pPr>
      <w:r w:rsidRPr="00353887">
        <w:rPr>
          <w:rFonts w:ascii="Times New Roman" w:eastAsia="Times New Roman" w:hAnsi="Times New Roman" w:cs="Times New Roman"/>
          <w:b/>
          <w:sz w:val="25"/>
          <w:szCs w:val="25"/>
          <w:lang w:eastAsia="ru-RU"/>
        </w:rPr>
        <w:t xml:space="preserve">        </w:t>
      </w:r>
      <w:r w:rsidRPr="00353887">
        <w:rPr>
          <w:rFonts w:ascii="Times New Roman" w:eastAsia="Times New Roman" w:hAnsi="Times New Roman" w:cs="Times New Roman"/>
          <w:sz w:val="28"/>
          <w:szCs w:val="28"/>
          <w:lang w:eastAsia="ru-RU"/>
        </w:rPr>
        <w:t>8. Сформирован состав кадрового резерва муниципальной службы: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843"/>
        <w:gridCol w:w="1984"/>
        <w:gridCol w:w="3544"/>
      </w:tblGrid>
      <w:tr w:rsidR="00353887" w:rsidRPr="00353887" w:rsidTr="00437D9C">
        <w:tc>
          <w:tcPr>
            <w:tcW w:w="2093" w:type="dxa"/>
            <w:vMerge w:val="restart"/>
          </w:tcPr>
          <w:p w:rsidR="00353887" w:rsidRPr="00353887" w:rsidRDefault="00353887" w:rsidP="00353887">
            <w:pPr>
              <w:tabs>
                <w:tab w:val="left" w:pos="709"/>
                <w:tab w:val="left" w:pos="8385"/>
              </w:tabs>
              <w:spacing w:after="0" w:line="240" w:lineRule="auto"/>
              <w:jc w:val="center"/>
              <w:outlineLvl w:val="0"/>
              <w:rPr>
                <w:rFonts w:ascii="Times New Roman" w:eastAsia="Times New Roman" w:hAnsi="Times New Roman" w:cs="Times New Roman"/>
                <w:b/>
                <w:sz w:val="21"/>
                <w:szCs w:val="21"/>
                <w:lang w:eastAsia="ru-RU"/>
              </w:rPr>
            </w:pPr>
            <w:r w:rsidRPr="00353887">
              <w:rPr>
                <w:rFonts w:ascii="Times New Roman" w:eastAsia="Times New Roman" w:hAnsi="Times New Roman" w:cs="Times New Roman"/>
                <w:b/>
                <w:sz w:val="21"/>
                <w:szCs w:val="21"/>
                <w:lang w:eastAsia="ru-RU"/>
              </w:rPr>
              <w:t xml:space="preserve">Всего </w:t>
            </w:r>
          </w:p>
          <w:p w:rsidR="00353887" w:rsidRPr="00353887" w:rsidRDefault="00353887" w:rsidP="00353887">
            <w:pPr>
              <w:tabs>
                <w:tab w:val="left" w:pos="709"/>
                <w:tab w:val="left" w:pos="8385"/>
              </w:tabs>
              <w:spacing w:after="0" w:line="240" w:lineRule="auto"/>
              <w:jc w:val="center"/>
              <w:outlineLvl w:val="0"/>
              <w:rPr>
                <w:rFonts w:ascii="Times New Roman" w:eastAsia="Times New Roman" w:hAnsi="Times New Roman" w:cs="Times New Roman"/>
                <w:b/>
                <w:sz w:val="21"/>
                <w:szCs w:val="21"/>
                <w:lang w:eastAsia="ru-RU"/>
              </w:rPr>
            </w:pPr>
            <w:r w:rsidRPr="00353887">
              <w:rPr>
                <w:rFonts w:ascii="Times New Roman" w:eastAsia="Times New Roman" w:hAnsi="Times New Roman" w:cs="Times New Roman"/>
                <w:b/>
                <w:sz w:val="21"/>
                <w:szCs w:val="21"/>
                <w:lang w:eastAsia="ru-RU"/>
              </w:rPr>
              <w:t>чел., состоявших в резерве</w:t>
            </w:r>
          </w:p>
        </w:tc>
        <w:tc>
          <w:tcPr>
            <w:tcW w:w="3827" w:type="dxa"/>
            <w:gridSpan w:val="2"/>
          </w:tcPr>
          <w:p w:rsidR="00353887" w:rsidRPr="00353887" w:rsidRDefault="00353887" w:rsidP="00353887">
            <w:pPr>
              <w:tabs>
                <w:tab w:val="left" w:pos="709"/>
                <w:tab w:val="left" w:pos="8385"/>
              </w:tabs>
              <w:spacing w:after="0" w:line="240" w:lineRule="auto"/>
              <w:jc w:val="center"/>
              <w:outlineLvl w:val="0"/>
              <w:rPr>
                <w:rFonts w:ascii="Times New Roman" w:eastAsia="Times New Roman" w:hAnsi="Times New Roman" w:cs="Times New Roman"/>
                <w:b/>
                <w:sz w:val="21"/>
                <w:szCs w:val="21"/>
                <w:lang w:eastAsia="ru-RU"/>
              </w:rPr>
            </w:pPr>
            <w:r w:rsidRPr="00353887">
              <w:rPr>
                <w:rFonts w:ascii="Times New Roman" w:eastAsia="Times New Roman" w:hAnsi="Times New Roman" w:cs="Times New Roman"/>
                <w:b/>
                <w:sz w:val="21"/>
                <w:szCs w:val="21"/>
                <w:lang w:eastAsia="ru-RU"/>
              </w:rPr>
              <w:t>из них:</w:t>
            </w:r>
          </w:p>
        </w:tc>
        <w:tc>
          <w:tcPr>
            <w:tcW w:w="3544" w:type="dxa"/>
          </w:tcPr>
          <w:p w:rsidR="00353887" w:rsidRPr="00353887" w:rsidRDefault="00353887" w:rsidP="00353887">
            <w:pPr>
              <w:tabs>
                <w:tab w:val="left" w:pos="709"/>
                <w:tab w:val="left" w:pos="8385"/>
              </w:tabs>
              <w:spacing w:after="0" w:line="240" w:lineRule="auto"/>
              <w:jc w:val="center"/>
              <w:outlineLvl w:val="0"/>
              <w:rPr>
                <w:rFonts w:ascii="Times New Roman" w:eastAsia="Times New Roman" w:hAnsi="Times New Roman" w:cs="Times New Roman"/>
                <w:b/>
                <w:sz w:val="21"/>
                <w:szCs w:val="21"/>
                <w:lang w:eastAsia="ru-RU"/>
              </w:rPr>
            </w:pPr>
            <w:r w:rsidRPr="00353887">
              <w:rPr>
                <w:rFonts w:ascii="Times New Roman" w:eastAsia="Times New Roman" w:hAnsi="Times New Roman" w:cs="Times New Roman"/>
                <w:b/>
                <w:sz w:val="21"/>
                <w:szCs w:val="21"/>
                <w:lang w:eastAsia="ru-RU"/>
              </w:rPr>
              <w:t>внесено в резерв:</w:t>
            </w:r>
          </w:p>
        </w:tc>
      </w:tr>
      <w:tr w:rsidR="00353887" w:rsidRPr="00353887" w:rsidTr="00437D9C">
        <w:tc>
          <w:tcPr>
            <w:tcW w:w="2093" w:type="dxa"/>
            <w:vMerge/>
          </w:tcPr>
          <w:p w:rsidR="00353887" w:rsidRPr="00353887" w:rsidRDefault="00353887" w:rsidP="00353887">
            <w:pPr>
              <w:tabs>
                <w:tab w:val="left" w:pos="709"/>
                <w:tab w:val="left" w:pos="8385"/>
              </w:tabs>
              <w:spacing w:after="0" w:line="240" w:lineRule="auto"/>
              <w:jc w:val="center"/>
              <w:outlineLvl w:val="0"/>
              <w:rPr>
                <w:rFonts w:ascii="Times New Roman" w:eastAsia="Times New Roman" w:hAnsi="Times New Roman" w:cs="Times New Roman"/>
                <w:b/>
                <w:sz w:val="21"/>
                <w:szCs w:val="21"/>
                <w:lang w:eastAsia="ru-RU"/>
              </w:rPr>
            </w:pPr>
          </w:p>
        </w:tc>
        <w:tc>
          <w:tcPr>
            <w:tcW w:w="1843" w:type="dxa"/>
          </w:tcPr>
          <w:p w:rsidR="00353887" w:rsidRPr="00353887" w:rsidRDefault="00353887" w:rsidP="00353887">
            <w:pPr>
              <w:tabs>
                <w:tab w:val="left" w:pos="709"/>
                <w:tab w:val="left" w:pos="8385"/>
              </w:tabs>
              <w:spacing w:after="0" w:line="240" w:lineRule="auto"/>
              <w:jc w:val="center"/>
              <w:outlineLvl w:val="0"/>
              <w:rPr>
                <w:rFonts w:ascii="Times New Roman" w:eastAsia="Times New Roman" w:hAnsi="Times New Roman" w:cs="Times New Roman"/>
                <w:b/>
                <w:sz w:val="21"/>
                <w:szCs w:val="21"/>
                <w:lang w:eastAsia="ru-RU"/>
              </w:rPr>
            </w:pPr>
            <w:r w:rsidRPr="00353887">
              <w:rPr>
                <w:rFonts w:ascii="Times New Roman" w:eastAsia="Times New Roman" w:hAnsi="Times New Roman" w:cs="Times New Roman"/>
                <w:b/>
                <w:sz w:val="21"/>
                <w:szCs w:val="21"/>
                <w:lang w:eastAsia="ru-RU"/>
              </w:rPr>
              <w:t>граждан</w:t>
            </w:r>
          </w:p>
        </w:tc>
        <w:tc>
          <w:tcPr>
            <w:tcW w:w="1984" w:type="dxa"/>
          </w:tcPr>
          <w:p w:rsidR="00353887" w:rsidRPr="00353887" w:rsidRDefault="00353887" w:rsidP="00353887">
            <w:pPr>
              <w:tabs>
                <w:tab w:val="left" w:pos="709"/>
                <w:tab w:val="left" w:pos="8385"/>
              </w:tabs>
              <w:spacing w:after="0" w:line="240" w:lineRule="auto"/>
              <w:jc w:val="center"/>
              <w:outlineLvl w:val="0"/>
              <w:rPr>
                <w:rFonts w:ascii="Times New Roman" w:eastAsia="Times New Roman" w:hAnsi="Times New Roman" w:cs="Times New Roman"/>
                <w:b/>
                <w:sz w:val="21"/>
                <w:szCs w:val="21"/>
                <w:lang w:eastAsia="ru-RU"/>
              </w:rPr>
            </w:pPr>
            <w:r w:rsidRPr="00353887">
              <w:rPr>
                <w:rFonts w:ascii="Times New Roman" w:eastAsia="Times New Roman" w:hAnsi="Times New Roman" w:cs="Times New Roman"/>
                <w:b/>
                <w:sz w:val="21"/>
                <w:szCs w:val="21"/>
                <w:lang w:eastAsia="ru-RU"/>
              </w:rPr>
              <w:t>муниц. служащих</w:t>
            </w:r>
          </w:p>
        </w:tc>
        <w:tc>
          <w:tcPr>
            <w:tcW w:w="3544" w:type="dxa"/>
          </w:tcPr>
          <w:p w:rsidR="00353887" w:rsidRPr="00353887" w:rsidRDefault="00353887" w:rsidP="00353887">
            <w:pPr>
              <w:tabs>
                <w:tab w:val="left" w:pos="709"/>
                <w:tab w:val="left" w:pos="8385"/>
              </w:tabs>
              <w:spacing w:after="0" w:line="240" w:lineRule="auto"/>
              <w:jc w:val="center"/>
              <w:outlineLvl w:val="0"/>
              <w:rPr>
                <w:rFonts w:ascii="Times New Roman" w:eastAsia="Times New Roman" w:hAnsi="Times New Roman" w:cs="Times New Roman"/>
                <w:b/>
                <w:sz w:val="21"/>
                <w:szCs w:val="21"/>
                <w:lang w:eastAsia="ru-RU"/>
              </w:rPr>
            </w:pPr>
            <w:r w:rsidRPr="00353887">
              <w:rPr>
                <w:rFonts w:ascii="Times New Roman" w:eastAsia="Times New Roman" w:hAnsi="Times New Roman" w:cs="Times New Roman"/>
                <w:b/>
                <w:sz w:val="21"/>
                <w:szCs w:val="21"/>
                <w:lang w:eastAsia="ru-RU"/>
              </w:rPr>
              <w:t>по результатам  конкурса на замещение вакантной должности муниципальной службы</w:t>
            </w:r>
          </w:p>
        </w:tc>
      </w:tr>
      <w:tr w:rsidR="00353887" w:rsidRPr="00353887" w:rsidTr="00437D9C">
        <w:tc>
          <w:tcPr>
            <w:tcW w:w="2093" w:type="dxa"/>
          </w:tcPr>
          <w:p w:rsidR="00353887" w:rsidRPr="00353887" w:rsidRDefault="00353887" w:rsidP="00353887">
            <w:pPr>
              <w:tabs>
                <w:tab w:val="left" w:pos="709"/>
                <w:tab w:val="left" w:pos="8385"/>
              </w:tabs>
              <w:spacing w:after="0" w:line="240" w:lineRule="auto"/>
              <w:jc w:val="center"/>
              <w:outlineLvl w:val="0"/>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22</w:t>
            </w:r>
          </w:p>
        </w:tc>
        <w:tc>
          <w:tcPr>
            <w:tcW w:w="1843" w:type="dxa"/>
          </w:tcPr>
          <w:p w:rsidR="00353887" w:rsidRPr="00353887" w:rsidRDefault="00353887" w:rsidP="00353887">
            <w:pPr>
              <w:tabs>
                <w:tab w:val="left" w:pos="709"/>
                <w:tab w:val="left" w:pos="8385"/>
              </w:tabs>
              <w:spacing w:after="0" w:line="240" w:lineRule="auto"/>
              <w:jc w:val="center"/>
              <w:outlineLvl w:val="0"/>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3</w:t>
            </w:r>
          </w:p>
        </w:tc>
        <w:tc>
          <w:tcPr>
            <w:tcW w:w="1984" w:type="dxa"/>
          </w:tcPr>
          <w:p w:rsidR="00353887" w:rsidRPr="00353887" w:rsidRDefault="00353887" w:rsidP="00353887">
            <w:pPr>
              <w:tabs>
                <w:tab w:val="left" w:pos="709"/>
                <w:tab w:val="left" w:pos="8385"/>
              </w:tabs>
              <w:spacing w:after="0" w:line="240" w:lineRule="auto"/>
              <w:jc w:val="center"/>
              <w:outlineLvl w:val="0"/>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19</w:t>
            </w:r>
          </w:p>
        </w:tc>
        <w:tc>
          <w:tcPr>
            <w:tcW w:w="3544" w:type="dxa"/>
          </w:tcPr>
          <w:p w:rsidR="00353887" w:rsidRPr="00353887" w:rsidRDefault="00353887" w:rsidP="00353887">
            <w:pPr>
              <w:tabs>
                <w:tab w:val="left" w:pos="709"/>
                <w:tab w:val="left" w:pos="8385"/>
              </w:tabs>
              <w:spacing w:after="0" w:line="240" w:lineRule="auto"/>
              <w:jc w:val="center"/>
              <w:outlineLvl w:val="0"/>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5</w:t>
            </w:r>
          </w:p>
        </w:tc>
      </w:tr>
    </w:tbl>
    <w:p w:rsidR="00353887" w:rsidRPr="00353887" w:rsidRDefault="00353887" w:rsidP="00353887">
      <w:pPr>
        <w:tabs>
          <w:tab w:val="left" w:pos="638"/>
          <w:tab w:val="left" w:pos="8385"/>
        </w:tabs>
        <w:spacing w:after="0" w:line="240" w:lineRule="auto"/>
        <w:ind w:firstLine="567"/>
        <w:outlineLvl w:val="0"/>
        <w:rPr>
          <w:rFonts w:ascii="Times New Roman" w:eastAsia="Times New Roman" w:hAnsi="Times New Roman" w:cs="Times New Roman"/>
          <w:b/>
          <w:sz w:val="26"/>
          <w:szCs w:val="26"/>
          <w:lang w:eastAsia="ru-RU"/>
        </w:rPr>
      </w:pPr>
    </w:p>
    <w:p w:rsidR="00353887" w:rsidRPr="00353887" w:rsidRDefault="00353887" w:rsidP="00353887">
      <w:pPr>
        <w:tabs>
          <w:tab w:val="left" w:pos="0"/>
          <w:tab w:val="left" w:pos="567"/>
        </w:tabs>
        <w:spacing w:after="0" w:line="240" w:lineRule="auto"/>
        <w:ind w:firstLine="284"/>
        <w:jc w:val="center"/>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9. Организовано  награждение наградами Оренбургской области                                                и муниципальными наградами, в т.ч.:</w:t>
      </w:r>
    </w:p>
    <w:p w:rsidR="00353887" w:rsidRPr="00353887" w:rsidRDefault="00353887" w:rsidP="00353887">
      <w:pPr>
        <w:tabs>
          <w:tab w:val="left" w:pos="300"/>
          <w:tab w:val="left" w:pos="567"/>
        </w:tabs>
        <w:spacing w:after="0" w:line="240" w:lineRule="auto"/>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         </w:t>
      </w:r>
    </w:p>
    <w:p w:rsidR="00353887" w:rsidRPr="00353887" w:rsidRDefault="00353887" w:rsidP="00353887">
      <w:pPr>
        <w:tabs>
          <w:tab w:val="left" w:pos="300"/>
          <w:tab w:val="left" w:pos="567"/>
        </w:tabs>
        <w:spacing w:after="0" w:line="240" w:lineRule="auto"/>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         9.1 Наградами Оренбургской области:</w:t>
      </w:r>
    </w:p>
    <w:p w:rsidR="00353887" w:rsidRPr="00353887" w:rsidRDefault="00353887" w:rsidP="00353887">
      <w:pPr>
        <w:tabs>
          <w:tab w:val="left" w:pos="300"/>
          <w:tab w:val="left" w:pos="567"/>
        </w:tabs>
        <w:spacing w:after="0" w:line="240" w:lineRule="auto"/>
        <w:rPr>
          <w:rFonts w:ascii="Times New Roman" w:eastAsia="Times New Roman" w:hAnsi="Times New Roman" w:cs="Times New Roman"/>
          <w:sz w:val="10"/>
          <w:szCs w:val="10"/>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2"/>
        <w:gridCol w:w="6776"/>
        <w:gridCol w:w="2126"/>
      </w:tblGrid>
      <w:tr w:rsidR="00353887" w:rsidRPr="00353887" w:rsidTr="00437D9C">
        <w:tc>
          <w:tcPr>
            <w:tcW w:w="562" w:type="dxa"/>
            <w:vAlign w:val="center"/>
          </w:tcPr>
          <w:p w:rsidR="00353887" w:rsidRPr="00353887" w:rsidRDefault="00353887" w:rsidP="00353887">
            <w:pPr>
              <w:spacing w:after="0" w:line="240" w:lineRule="auto"/>
              <w:ind w:right="-89"/>
              <w:jc w:val="center"/>
              <w:rPr>
                <w:rFonts w:ascii="Times New Roman" w:eastAsia="Times New Roman" w:hAnsi="Times New Roman" w:cs="Times New Roman"/>
                <w:b/>
                <w:sz w:val="24"/>
                <w:szCs w:val="24"/>
                <w:lang w:eastAsia="ru-RU"/>
              </w:rPr>
            </w:pPr>
            <w:r w:rsidRPr="00353887">
              <w:rPr>
                <w:rFonts w:ascii="Times New Roman" w:eastAsia="Times New Roman" w:hAnsi="Times New Roman" w:cs="Times New Roman"/>
                <w:b/>
                <w:sz w:val="24"/>
                <w:szCs w:val="24"/>
                <w:lang w:eastAsia="ru-RU"/>
              </w:rPr>
              <w:t>№ п/п</w:t>
            </w:r>
          </w:p>
        </w:tc>
        <w:tc>
          <w:tcPr>
            <w:tcW w:w="6776" w:type="dxa"/>
            <w:vAlign w:val="center"/>
          </w:tcPr>
          <w:p w:rsidR="00353887" w:rsidRPr="00353887" w:rsidRDefault="00353887" w:rsidP="00353887">
            <w:pPr>
              <w:spacing w:after="0" w:line="240" w:lineRule="auto"/>
              <w:jc w:val="center"/>
              <w:rPr>
                <w:rFonts w:ascii="Times New Roman" w:eastAsia="Times New Roman" w:hAnsi="Times New Roman" w:cs="Times New Roman"/>
                <w:b/>
                <w:sz w:val="24"/>
                <w:szCs w:val="24"/>
                <w:lang w:eastAsia="ru-RU"/>
              </w:rPr>
            </w:pPr>
            <w:r w:rsidRPr="00353887">
              <w:rPr>
                <w:rFonts w:ascii="Times New Roman" w:eastAsia="Times New Roman" w:hAnsi="Times New Roman" w:cs="Times New Roman"/>
                <w:b/>
                <w:sz w:val="24"/>
                <w:szCs w:val="24"/>
                <w:lang w:eastAsia="ru-RU"/>
              </w:rPr>
              <w:t>Наименование</w:t>
            </w:r>
          </w:p>
        </w:tc>
        <w:tc>
          <w:tcPr>
            <w:tcW w:w="2126" w:type="dxa"/>
          </w:tcPr>
          <w:p w:rsidR="00353887" w:rsidRPr="00353887" w:rsidRDefault="00353887" w:rsidP="00353887">
            <w:pPr>
              <w:spacing w:after="0" w:line="240" w:lineRule="auto"/>
              <w:jc w:val="center"/>
              <w:rPr>
                <w:rFonts w:ascii="Times New Roman" w:eastAsia="Times New Roman" w:hAnsi="Times New Roman" w:cs="Times New Roman"/>
                <w:b/>
                <w:sz w:val="24"/>
                <w:szCs w:val="24"/>
                <w:lang w:eastAsia="ru-RU"/>
              </w:rPr>
            </w:pPr>
            <w:r w:rsidRPr="00353887">
              <w:rPr>
                <w:rFonts w:ascii="Times New Roman" w:eastAsia="Times New Roman" w:hAnsi="Times New Roman" w:cs="Times New Roman"/>
                <w:b/>
                <w:sz w:val="24"/>
                <w:szCs w:val="24"/>
                <w:lang w:eastAsia="ru-RU"/>
              </w:rPr>
              <w:t xml:space="preserve">Количество награжденных </w:t>
            </w:r>
          </w:p>
          <w:p w:rsidR="00353887" w:rsidRPr="00353887" w:rsidRDefault="00353887" w:rsidP="00353887">
            <w:pPr>
              <w:spacing w:after="0" w:line="240" w:lineRule="auto"/>
              <w:jc w:val="center"/>
              <w:rPr>
                <w:rFonts w:ascii="Times New Roman" w:eastAsia="Times New Roman" w:hAnsi="Times New Roman" w:cs="Times New Roman"/>
                <w:b/>
                <w:sz w:val="24"/>
                <w:szCs w:val="24"/>
                <w:lang w:eastAsia="ru-RU"/>
              </w:rPr>
            </w:pPr>
            <w:r w:rsidRPr="00353887">
              <w:rPr>
                <w:rFonts w:ascii="Times New Roman" w:eastAsia="Times New Roman" w:hAnsi="Times New Roman" w:cs="Times New Roman"/>
                <w:b/>
                <w:sz w:val="24"/>
                <w:szCs w:val="24"/>
                <w:lang w:eastAsia="ru-RU"/>
              </w:rPr>
              <w:t>(чел.)</w:t>
            </w:r>
          </w:p>
        </w:tc>
      </w:tr>
      <w:tr w:rsidR="00353887" w:rsidRPr="00353887" w:rsidTr="00437D9C">
        <w:tc>
          <w:tcPr>
            <w:tcW w:w="562" w:type="dxa"/>
          </w:tcPr>
          <w:p w:rsidR="00353887" w:rsidRPr="00353887" w:rsidRDefault="00353887" w:rsidP="00353887">
            <w:pPr>
              <w:spacing w:after="0" w:line="240" w:lineRule="auto"/>
              <w:jc w:val="center"/>
              <w:rPr>
                <w:rFonts w:ascii="Times New Roman" w:eastAsia="Times New Roman" w:hAnsi="Times New Roman" w:cs="Times New Roman"/>
                <w:sz w:val="24"/>
                <w:szCs w:val="24"/>
                <w:lang w:eastAsia="ru-RU"/>
              </w:rPr>
            </w:pPr>
            <w:r w:rsidRPr="00353887">
              <w:rPr>
                <w:rFonts w:ascii="Times New Roman" w:eastAsia="Times New Roman" w:hAnsi="Times New Roman" w:cs="Times New Roman"/>
                <w:sz w:val="24"/>
                <w:szCs w:val="24"/>
                <w:lang w:eastAsia="ru-RU"/>
              </w:rPr>
              <w:t>1</w:t>
            </w:r>
          </w:p>
        </w:tc>
        <w:tc>
          <w:tcPr>
            <w:tcW w:w="6776" w:type="dxa"/>
          </w:tcPr>
          <w:p w:rsidR="00353887" w:rsidRPr="00353887" w:rsidRDefault="00353887" w:rsidP="00353887">
            <w:pPr>
              <w:spacing w:after="0" w:line="240" w:lineRule="auto"/>
              <w:jc w:val="both"/>
              <w:rPr>
                <w:rFonts w:ascii="Times New Roman" w:eastAsia="Times New Roman" w:hAnsi="Times New Roman" w:cs="Times New Roman"/>
                <w:sz w:val="24"/>
                <w:szCs w:val="24"/>
                <w:lang w:eastAsia="ru-RU"/>
              </w:rPr>
            </w:pPr>
            <w:r w:rsidRPr="00353887">
              <w:rPr>
                <w:rFonts w:ascii="Times New Roman" w:eastAsia="Times New Roman" w:hAnsi="Times New Roman" w:cs="Times New Roman"/>
                <w:sz w:val="24"/>
                <w:szCs w:val="24"/>
                <w:lang w:eastAsia="ru-RU"/>
              </w:rPr>
              <w:t>Почетная грамота Оренбургской области</w:t>
            </w:r>
          </w:p>
        </w:tc>
        <w:tc>
          <w:tcPr>
            <w:tcW w:w="2126" w:type="dxa"/>
          </w:tcPr>
          <w:p w:rsidR="00353887" w:rsidRPr="00353887" w:rsidRDefault="00353887" w:rsidP="00353887">
            <w:pPr>
              <w:spacing w:after="0" w:line="240" w:lineRule="auto"/>
              <w:jc w:val="center"/>
              <w:rPr>
                <w:rFonts w:ascii="Times New Roman" w:eastAsia="Times New Roman" w:hAnsi="Times New Roman" w:cs="Times New Roman"/>
                <w:sz w:val="24"/>
                <w:szCs w:val="24"/>
                <w:lang w:eastAsia="ru-RU"/>
              </w:rPr>
            </w:pPr>
            <w:r w:rsidRPr="00353887">
              <w:rPr>
                <w:rFonts w:ascii="Times New Roman" w:eastAsia="Times New Roman" w:hAnsi="Times New Roman" w:cs="Times New Roman"/>
                <w:sz w:val="24"/>
                <w:szCs w:val="24"/>
                <w:lang w:eastAsia="ru-RU"/>
              </w:rPr>
              <w:t>4</w:t>
            </w:r>
          </w:p>
        </w:tc>
      </w:tr>
      <w:tr w:rsidR="00353887" w:rsidRPr="00353887" w:rsidTr="00437D9C">
        <w:tc>
          <w:tcPr>
            <w:tcW w:w="562" w:type="dxa"/>
          </w:tcPr>
          <w:p w:rsidR="00353887" w:rsidRPr="00353887" w:rsidRDefault="00353887" w:rsidP="00353887">
            <w:pPr>
              <w:spacing w:after="0" w:line="240" w:lineRule="auto"/>
              <w:jc w:val="center"/>
              <w:rPr>
                <w:rFonts w:ascii="Times New Roman" w:eastAsia="Times New Roman" w:hAnsi="Times New Roman" w:cs="Times New Roman"/>
                <w:sz w:val="24"/>
                <w:szCs w:val="24"/>
                <w:lang w:eastAsia="ru-RU"/>
              </w:rPr>
            </w:pPr>
            <w:r w:rsidRPr="00353887">
              <w:rPr>
                <w:rFonts w:ascii="Times New Roman" w:eastAsia="Times New Roman" w:hAnsi="Times New Roman" w:cs="Times New Roman"/>
                <w:sz w:val="24"/>
                <w:szCs w:val="24"/>
                <w:lang w:eastAsia="ru-RU"/>
              </w:rPr>
              <w:t>2</w:t>
            </w:r>
          </w:p>
        </w:tc>
        <w:tc>
          <w:tcPr>
            <w:tcW w:w="6776" w:type="dxa"/>
          </w:tcPr>
          <w:p w:rsidR="00353887" w:rsidRPr="00353887" w:rsidRDefault="00353887" w:rsidP="00353887">
            <w:pPr>
              <w:spacing w:after="0" w:line="240" w:lineRule="auto"/>
              <w:jc w:val="both"/>
              <w:rPr>
                <w:rFonts w:ascii="Times New Roman" w:eastAsia="Times New Roman" w:hAnsi="Times New Roman" w:cs="Times New Roman"/>
                <w:sz w:val="24"/>
                <w:szCs w:val="24"/>
                <w:lang w:eastAsia="ru-RU"/>
              </w:rPr>
            </w:pPr>
            <w:r w:rsidRPr="00353887">
              <w:rPr>
                <w:rFonts w:ascii="Times New Roman" w:eastAsia="Times New Roman" w:hAnsi="Times New Roman" w:cs="Times New Roman"/>
                <w:sz w:val="24"/>
                <w:szCs w:val="24"/>
                <w:lang w:eastAsia="ru-RU"/>
              </w:rPr>
              <w:t>Благодарность Губернатора Оренбургской области</w:t>
            </w:r>
          </w:p>
        </w:tc>
        <w:tc>
          <w:tcPr>
            <w:tcW w:w="2126" w:type="dxa"/>
          </w:tcPr>
          <w:p w:rsidR="00353887" w:rsidRPr="00353887" w:rsidRDefault="00353887" w:rsidP="00353887">
            <w:pPr>
              <w:spacing w:after="0" w:line="240" w:lineRule="auto"/>
              <w:jc w:val="center"/>
              <w:rPr>
                <w:rFonts w:ascii="Times New Roman" w:eastAsia="Times New Roman" w:hAnsi="Times New Roman" w:cs="Times New Roman"/>
                <w:sz w:val="24"/>
                <w:szCs w:val="24"/>
                <w:lang w:eastAsia="ru-RU"/>
              </w:rPr>
            </w:pPr>
            <w:r w:rsidRPr="00353887">
              <w:rPr>
                <w:rFonts w:ascii="Times New Roman" w:eastAsia="Times New Roman" w:hAnsi="Times New Roman" w:cs="Times New Roman"/>
                <w:sz w:val="24"/>
                <w:szCs w:val="24"/>
                <w:lang w:eastAsia="ru-RU"/>
              </w:rPr>
              <w:t>13</w:t>
            </w:r>
          </w:p>
        </w:tc>
      </w:tr>
      <w:tr w:rsidR="00353887" w:rsidRPr="00353887" w:rsidTr="00437D9C">
        <w:tc>
          <w:tcPr>
            <w:tcW w:w="562" w:type="dxa"/>
          </w:tcPr>
          <w:p w:rsidR="00353887" w:rsidRPr="00353887" w:rsidRDefault="00353887" w:rsidP="00353887">
            <w:pPr>
              <w:spacing w:after="0" w:line="240" w:lineRule="auto"/>
              <w:jc w:val="center"/>
              <w:rPr>
                <w:rFonts w:ascii="Times New Roman" w:eastAsia="Times New Roman" w:hAnsi="Times New Roman" w:cs="Times New Roman"/>
                <w:sz w:val="24"/>
                <w:szCs w:val="24"/>
                <w:lang w:eastAsia="ru-RU"/>
              </w:rPr>
            </w:pPr>
            <w:r w:rsidRPr="00353887">
              <w:rPr>
                <w:rFonts w:ascii="Times New Roman" w:eastAsia="Times New Roman" w:hAnsi="Times New Roman" w:cs="Times New Roman"/>
                <w:sz w:val="24"/>
                <w:szCs w:val="24"/>
                <w:lang w:eastAsia="ru-RU"/>
              </w:rPr>
              <w:t>3</w:t>
            </w:r>
          </w:p>
        </w:tc>
        <w:tc>
          <w:tcPr>
            <w:tcW w:w="6776" w:type="dxa"/>
          </w:tcPr>
          <w:p w:rsidR="00353887" w:rsidRPr="00353887" w:rsidRDefault="00353887" w:rsidP="00353887">
            <w:pPr>
              <w:spacing w:after="0" w:line="240" w:lineRule="auto"/>
              <w:jc w:val="both"/>
              <w:rPr>
                <w:rFonts w:ascii="Times New Roman" w:eastAsia="Times New Roman" w:hAnsi="Times New Roman" w:cs="Times New Roman"/>
                <w:sz w:val="24"/>
                <w:szCs w:val="24"/>
                <w:lang w:eastAsia="ru-RU"/>
              </w:rPr>
            </w:pPr>
            <w:r w:rsidRPr="00353887">
              <w:rPr>
                <w:rFonts w:ascii="Times New Roman" w:eastAsia="Times New Roman" w:hAnsi="Times New Roman" w:cs="Times New Roman"/>
                <w:sz w:val="24"/>
                <w:szCs w:val="24"/>
                <w:lang w:eastAsia="ru-RU"/>
              </w:rPr>
              <w:t>Благодарственное письмо Губернатора Оренбургской области</w:t>
            </w:r>
          </w:p>
        </w:tc>
        <w:tc>
          <w:tcPr>
            <w:tcW w:w="2126" w:type="dxa"/>
          </w:tcPr>
          <w:p w:rsidR="00353887" w:rsidRPr="00353887" w:rsidRDefault="00353887" w:rsidP="00353887">
            <w:pPr>
              <w:spacing w:after="0" w:line="240" w:lineRule="auto"/>
              <w:jc w:val="center"/>
              <w:rPr>
                <w:rFonts w:ascii="Times New Roman" w:eastAsia="Times New Roman" w:hAnsi="Times New Roman" w:cs="Times New Roman"/>
                <w:sz w:val="24"/>
                <w:szCs w:val="24"/>
                <w:lang w:eastAsia="ru-RU"/>
              </w:rPr>
            </w:pPr>
            <w:r w:rsidRPr="00353887">
              <w:rPr>
                <w:rFonts w:ascii="Times New Roman" w:eastAsia="Times New Roman" w:hAnsi="Times New Roman" w:cs="Times New Roman"/>
                <w:sz w:val="24"/>
                <w:szCs w:val="24"/>
                <w:lang w:eastAsia="ru-RU"/>
              </w:rPr>
              <w:t>5</w:t>
            </w:r>
          </w:p>
        </w:tc>
      </w:tr>
      <w:tr w:rsidR="00353887" w:rsidRPr="00353887" w:rsidTr="00437D9C">
        <w:tc>
          <w:tcPr>
            <w:tcW w:w="562" w:type="dxa"/>
          </w:tcPr>
          <w:p w:rsidR="00353887" w:rsidRPr="00353887" w:rsidRDefault="00353887" w:rsidP="00353887">
            <w:pPr>
              <w:spacing w:after="0" w:line="240" w:lineRule="auto"/>
              <w:jc w:val="center"/>
              <w:rPr>
                <w:rFonts w:ascii="Times New Roman" w:eastAsia="Times New Roman" w:hAnsi="Times New Roman" w:cs="Times New Roman"/>
                <w:sz w:val="24"/>
                <w:szCs w:val="24"/>
                <w:lang w:eastAsia="ru-RU"/>
              </w:rPr>
            </w:pPr>
            <w:r w:rsidRPr="00353887">
              <w:rPr>
                <w:rFonts w:ascii="Times New Roman" w:eastAsia="Times New Roman" w:hAnsi="Times New Roman" w:cs="Times New Roman"/>
                <w:sz w:val="24"/>
                <w:szCs w:val="24"/>
                <w:lang w:eastAsia="ru-RU"/>
              </w:rPr>
              <w:t>4</w:t>
            </w:r>
          </w:p>
        </w:tc>
        <w:tc>
          <w:tcPr>
            <w:tcW w:w="6776" w:type="dxa"/>
          </w:tcPr>
          <w:p w:rsidR="00353887" w:rsidRPr="00353887" w:rsidRDefault="00353887" w:rsidP="00353887">
            <w:pPr>
              <w:spacing w:after="0" w:line="240" w:lineRule="auto"/>
              <w:jc w:val="both"/>
              <w:rPr>
                <w:rFonts w:ascii="Times New Roman" w:eastAsia="Times New Roman" w:hAnsi="Times New Roman" w:cs="Times New Roman"/>
                <w:sz w:val="24"/>
                <w:szCs w:val="24"/>
                <w:lang w:eastAsia="ru-RU"/>
              </w:rPr>
            </w:pPr>
            <w:r w:rsidRPr="00353887">
              <w:rPr>
                <w:rFonts w:ascii="Times New Roman" w:eastAsia="Times New Roman" w:hAnsi="Times New Roman" w:cs="Times New Roman"/>
                <w:sz w:val="24"/>
                <w:szCs w:val="24"/>
                <w:lang w:eastAsia="ru-RU"/>
              </w:rPr>
              <w:t>Благодарственное письмо вице-губернатора – заместителя председателя Правительства Оренбургской области по внутренней политике – министра региональной и информационной политики Оренбургской области</w:t>
            </w:r>
          </w:p>
        </w:tc>
        <w:tc>
          <w:tcPr>
            <w:tcW w:w="2126" w:type="dxa"/>
          </w:tcPr>
          <w:p w:rsidR="00353887" w:rsidRPr="00353887" w:rsidRDefault="00353887" w:rsidP="00353887">
            <w:pPr>
              <w:spacing w:after="0" w:line="240" w:lineRule="auto"/>
              <w:jc w:val="center"/>
              <w:rPr>
                <w:rFonts w:ascii="Times New Roman" w:eastAsia="Times New Roman" w:hAnsi="Times New Roman" w:cs="Times New Roman"/>
                <w:sz w:val="24"/>
                <w:szCs w:val="24"/>
                <w:lang w:eastAsia="ru-RU"/>
              </w:rPr>
            </w:pPr>
            <w:r w:rsidRPr="00353887">
              <w:rPr>
                <w:rFonts w:ascii="Times New Roman" w:eastAsia="Times New Roman" w:hAnsi="Times New Roman" w:cs="Times New Roman"/>
                <w:sz w:val="24"/>
                <w:szCs w:val="24"/>
                <w:lang w:eastAsia="ru-RU"/>
              </w:rPr>
              <w:t>3</w:t>
            </w:r>
          </w:p>
        </w:tc>
      </w:tr>
      <w:tr w:rsidR="00353887" w:rsidRPr="00353887" w:rsidTr="00437D9C">
        <w:tc>
          <w:tcPr>
            <w:tcW w:w="562" w:type="dxa"/>
          </w:tcPr>
          <w:p w:rsidR="00353887" w:rsidRPr="00353887" w:rsidRDefault="00353887" w:rsidP="00353887">
            <w:pPr>
              <w:spacing w:after="0" w:line="240" w:lineRule="auto"/>
              <w:jc w:val="center"/>
              <w:rPr>
                <w:rFonts w:ascii="Times New Roman" w:eastAsia="Times New Roman" w:hAnsi="Times New Roman" w:cs="Times New Roman"/>
                <w:sz w:val="24"/>
                <w:szCs w:val="24"/>
                <w:lang w:eastAsia="ru-RU"/>
              </w:rPr>
            </w:pPr>
            <w:r w:rsidRPr="00353887">
              <w:rPr>
                <w:rFonts w:ascii="Times New Roman" w:eastAsia="Times New Roman" w:hAnsi="Times New Roman" w:cs="Times New Roman"/>
                <w:sz w:val="24"/>
                <w:szCs w:val="24"/>
                <w:lang w:eastAsia="ru-RU"/>
              </w:rPr>
              <w:t>5</w:t>
            </w:r>
          </w:p>
        </w:tc>
        <w:tc>
          <w:tcPr>
            <w:tcW w:w="6776" w:type="dxa"/>
          </w:tcPr>
          <w:p w:rsidR="00353887" w:rsidRPr="00353887" w:rsidRDefault="00353887" w:rsidP="00353887">
            <w:pPr>
              <w:spacing w:after="0" w:line="240" w:lineRule="auto"/>
              <w:jc w:val="both"/>
              <w:rPr>
                <w:rFonts w:ascii="Times New Roman" w:eastAsia="Times New Roman" w:hAnsi="Times New Roman" w:cs="Times New Roman"/>
                <w:sz w:val="24"/>
                <w:szCs w:val="24"/>
                <w:lang w:eastAsia="ru-RU"/>
              </w:rPr>
            </w:pPr>
            <w:r w:rsidRPr="00353887">
              <w:rPr>
                <w:rFonts w:ascii="Times New Roman" w:eastAsia="Times New Roman" w:hAnsi="Times New Roman" w:cs="Times New Roman"/>
                <w:sz w:val="24"/>
                <w:szCs w:val="24"/>
                <w:lang w:eastAsia="ru-RU"/>
              </w:rPr>
              <w:t xml:space="preserve">Благодарственное письмо заместителя председателя Правительства Оренбургской области – министра строительства, жилищно-коммунального хозяйства и транспорта Оренбургской области </w:t>
            </w:r>
          </w:p>
        </w:tc>
        <w:tc>
          <w:tcPr>
            <w:tcW w:w="2126" w:type="dxa"/>
          </w:tcPr>
          <w:p w:rsidR="00353887" w:rsidRPr="00353887" w:rsidRDefault="00353887" w:rsidP="00353887">
            <w:pPr>
              <w:spacing w:after="0" w:line="240" w:lineRule="auto"/>
              <w:jc w:val="center"/>
              <w:rPr>
                <w:rFonts w:ascii="Times New Roman" w:eastAsia="Times New Roman" w:hAnsi="Times New Roman" w:cs="Times New Roman"/>
                <w:sz w:val="24"/>
                <w:szCs w:val="24"/>
                <w:lang w:eastAsia="ru-RU"/>
              </w:rPr>
            </w:pPr>
            <w:r w:rsidRPr="00353887">
              <w:rPr>
                <w:rFonts w:ascii="Times New Roman" w:eastAsia="Times New Roman" w:hAnsi="Times New Roman" w:cs="Times New Roman"/>
                <w:sz w:val="24"/>
                <w:szCs w:val="24"/>
                <w:lang w:eastAsia="ru-RU"/>
              </w:rPr>
              <w:t>7</w:t>
            </w:r>
          </w:p>
        </w:tc>
      </w:tr>
      <w:tr w:rsidR="00353887" w:rsidRPr="00353887" w:rsidTr="00437D9C">
        <w:tc>
          <w:tcPr>
            <w:tcW w:w="562" w:type="dxa"/>
          </w:tcPr>
          <w:p w:rsidR="00353887" w:rsidRPr="00353887" w:rsidRDefault="00353887" w:rsidP="00353887">
            <w:pPr>
              <w:spacing w:after="0" w:line="240" w:lineRule="auto"/>
              <w:jc w:val="center"/>
              <w:rPr>
                <w:rFonts w:ascii="Times New Roman" w:eastAsia="Times New Roman" w:hAnsi="Times New Roman" w:cs="Times New Roman"/>
                <w:sz w:val="24"/>
                <w:szCs w:val="24"/>
                <w:lang w:eastAsia="ru-RU"/>
              </w:rPr>
            </w:pPr>
            <w:r w:rsidRPr="00353887">
              <w:rPr>
                <w:rFonts w:ascii="Times New Roman" w:eastAsia="Times New Roman" w:hAnsi="Times New Roman" w:cs="Times New Roman"/>
                <w:sz w:val="24"/>
                <w:szCs w:val="24"/>
                <w:lang w:eastAsia="ru-RU"/>
              </w:rPr>
              <w:t>6</w:t>
            </w:r>
          </w:p>
        </w:tc>
        <w:tc>
          <w:tcPr>
            <w:tcW w:w="6776" w:type="dxa"/>
          </w:tcPr>
          <w:p w:rsidR="00353887" w:rsidRPr="00353887" w:rsidRDefault="00353887" w:rsidP="00353887">
            <w:pPr>
              <w:spacing w:after="0" w:line="240" w:lineRule="auto"/>
              <w:jc w:val="both"/>
              <w:rPr>
                <w:rFonts w:ascii="Times New Roman" w:eastAsia="Times New Roman" w:hAnsi="Times New Roman" w:cs="Times New Roman"/>
                <w:sz w:val="24"/>
                <w:szCs w:val="24"/>
                <w:lang w:eastAsia="ru-RU"/>
              </w:rPr>
            </w:pPr>
            <w:r w:rsidRPr="00353887">
              <w:rPr>
                <w:rFonts w:ascii="Times New Roman" w:eastAsia="Times New Roman" w:hAnsi="Times New Roman" w:cs="Times New Roman"/>
                <w:sz w:val="24"/>
                <w:szCs w:val="24"/>
                <w:lang w:eastAsia="ru-RU"/>
              </w:rPr>
              <w:t xml:space="preserve">Благодарность председателя Законодательного собрания </w:t>
            </w:r>
            <w:r w:rsidRPr="00353887">
              <w:rPr>
                <w:rFonts w:ascii="Times New Roman" w:eastAsia="Times New Roman" w:hAnsi="Times New Roman" w:cs="Times New Roman"/>
                <w:sz w:val="24"/>
                <w:szCs w:val="24"/>
                <w:lang w:eastAsia="ru-RU"/>
              </w:rPr>
              <w:lastRenderedPageBreak/>
              <w:t>Оренбургской области</w:t>
            </w:r>
          </w:p>
        </w:tc>
        <w:tc>
          <w:tcPr>
            <w:tcW w:w="2126" w:type="dxa"/>
          </w:tcPr>
          <w:p w:rsidR="00353887" w:rsidRPr="00353887" w:rsidRDefault="00353887" w:rsidP="00353887">
            <w:pPr>
              <w:spacing w:after="0" w:line="240" w:lineRule="auto"/>
              <w:jc w:val="center"/>
              <w:rPr>
                <w:rFonts w:ascii="Times New Roman" w:eastAsia="Times New Roman" w:hAnsi="Times New Roman" w:cs="Times New Roman"/>
                <w:sz w:val="24"/>
                <w:szCs w:val="24"/>
                <w:lang w:eastAsia="ru-RU"/>
              </w:rPr>
            </w:pPr>
            <w:r w:rsidRPr="00353887">
              <w:rPr>
                <w:rFonts w:ascii="Times New Roman" w:eastAsia="Times New Roman" w:hAnsi="Times New Roman" w:cs="Times New Roman"/>
                <w:sz w:val="24"/>
                <w:szCs w:val="24"/>
                <w:lang w:eastAsia="ru-RU"/>
              </w:rPr>
              <w:lastRenderedPageBreak/>
              <w:t>5</w:t>
            </w:r>
          </w:p>
        </w:tc>
      </w:tr>
      <w:tr w:rsidR="00353887" w:rsidRPr="00353887" w:rsidTr="00437D9C">
        <w:tc>
          <w:tcPr>
            <w:tcW w:w="562" w:type="dxa"/>
          </w:tcPr>
          <w:p w:rsidR="00353887" w:rsidRPr="00353887" w:rsidRDefault="00353887" w:rsidP="00353887">
            <w:pPr>
              <w:spacing w:after="0" w:line="240" w:lineRule="auto"/>
              <w:jc w:val="center"/>
              <w:rPr>
                <w:rFonts w:ascii="Times New Roman" w:eastAsia="Times New Roman" w:hAnsi="Times New Roman" w:cs="Times New Roman"/>
                <w:sz w:val="24"/>
                <w:szCs w:val="24"/>
                <w:lang w:eastAsia="ru-RU"/>
              </w:rPr>
            </w:pPr>
            <w:r w:rsidRPr="00353887">
              <w:rPr>
                <w:rFonts w:ascii="Times New Roman" w:eastAsia="Times New Roman" w:hAnsi="Times New Roman" w:cs="Times New Roman"/>
                <w:sz w:val="24"/>
                <w:szCs w:val="24"/>
                <w:lang w:eastAsia="ru-RU"/>
              </w:rPr>
              <w:lastRenderedPageBreak/>
              <w:t>7</w:t>
            </w:r>
          </w:p>
        </w:tc>
        <w:tc>
          <w:tcPr>
            <w:tcW w:w="6776" w:type="dxa"/>
          </w:tcPr>
          <w:p w:rsidR="00353887" w:rsidRPr="00353887" w:rsidRDefault="00353887" w:rsidP="00353887">
            <w:pPr>
              <w:spacing w:after="0" w:line="240" w:lineRule="auto"/>
              <w:jc w:val="both"/>
              <w:rPr>
                <w:rFonts w:ascii="Times New Roman" w:eastAsia="Times New Roman" w:hAnsi="Times New Roman" w:cs="Times New Roman"/>
                <w:sz w:val="24"/>
                <w:szCs w:val="24"/>
                <w:lang w:eastAsia="ru-RU"/>
              </w:rPr>
            </w:pPr>
            <w:r w:rsidRPr="00353887">
              <w:rPr>
                <w:rFonts w:ascii="Times New Roman" w:eastAsia="Times New Roman" w:hAnsi="Times New Roman" w:cs="Times New Roman"/>
                <w:sz w:val="24"/>
                <w:szCs w:val="24"/>
                <w:lang w:eastAsia="ru-RU"/>
              </w:rPr>
              <w:t>Почетная грамота аппарата Губернатора и Правительства Оренбургской области</w:t>
            </w:r>
          </w:p>
        </w:tc>
        <w:tc>
          <w:tcPr>
            <w:tcW w:w="2126" w:type="dxa"/>
          </w:tcPr>
          <w:p w:rsidR="00353887" w:rsidRPr="00353887" w:rsidRDefault="00353887" w:rsidP="00353887">
            <w:pPr>
              <w:spacing w:after="0" w:line="240" w:lineRule="auto"/>
              <w:jc w:val="center"/>
              <w:rPr>
                <w:rFonts w:ascii="Times New Roman" w:eastAsia="Times New Roman" w:hAnsi="Times New Roman" w:cs="Times New Roman"/>
                <w:sz w:val="24"/>
                <w:szCs w:val="24"/>
                <w:lang w:eastAsia="ru-RU"/>
              </w:rPr>
            </w:pPr>
            <w:r w:rsidRPr="00353887">
              <w:rPr>
                <w:rFonts w:ascii="Times New Roman" w:eastAsia="Times New Roman" w:hAnsi="Times New Roman" w:cs="Times New Roman"/>
                <w:sz w:val="24"/>
                <w:szCs w:val="24"/>
                <w:lang w:eastAsia="ru-RU"/>
              </w:rPr>
              <w:t>1</w:t>
            </w:r>
          </w:p>
        </w:tc>
      </w:tr>
      <w:tr w:rsidR="00353887" w:rsidRPr="00353887" w:rsidTr="00437D9C">
        <w:tc>
          <w:tcPr>
            <w:tcW w:w="7338" w:type="dxa"/>
            <w:gridSpan w:val="2"/>
          </w:tcPr>
          <w:p w:rsidR="00353887" w:rsidRPr="00353887" w:rsidRDefault="00353887" w:rsidP="00353887">
            <w:pPr>
              <w:spacing w:after="0" w:line="240" w:lineRule="auto"/>
              <w:rPr>
                <w:rFonts w:ascii="Times New Roman" w:eastAsia="Times New Roman" w:hAnsi="Times New Roman" w:cs="Times New Roman"/>
                <w:b/>
                <w:sz w:val="24"/>
                <w:szCs w:val="24"/>
                <w:lang w:eastAsia="ru-RU"/>
              </w:rPr>
            </w:pPr>
            <w:r w:rsidRPr="00353887">
              <w:rPr>
                <w:rFonts w:ascii="Times New Roman" w:eastAsia="Times New Roman" w:hAnsi="Times New Roman" w:cs="Times New Roman"/>
                <w:b/>
                <w:sz w:val="24"/>
                <w:szCs w:val="24"/>
                <w:lang w:eastAsia="ru-RU"/>
              </w:rPr>
              <w:t>Итого:</w:t>
            </w:r>
          </w:p>
        </w:tc>
        <w:tc>
          <w:tcPr>
            <w:tcW w:w="2126" w:type="dxa"/>
          </w:tcPr>
          <w:p w:rsidR="00353887" w:rsidRPr="00353887" w:rsidRDefault="00353887" w:rsidP="00353887">
            <w:pPr>
              <w:spacing w:after="0" w:line="240" w:lineRule="auto"/>
              <w:jc w:val="center"/>
              <w:rPr>
                <w:rFonts w:ascii="Times New Roman" w:eastAsia="Times New Roman" w:hAnsi="Times New Roman" w:cs="Times New Roman"/>
                <w:b/>
                <w:sz w:val="24"/>
                <w:szCs w:val="24"/>
                <w:lang w:eastAsia="ru-RU"/>
              </w:rPr>
            </w:pPr>
            <w:r w:rsidRPr="00353887">
              <w:rPr>
                <w:rFonts w:ascii="Times New Roman" w:eastAsia="Times New Roman" w:hAnsi="Times New Roman" w:cs="Times New Roman"/>
                <w:b/>
                <w:sz w:val="24"/>
                <w:szCs w:val="24"/>
                <w:lang w:eastAsia="ru-RU"/>
              </w:rPr>
              <w:t>38</w:t>
            </w:r>
          </w:p>
        </w:tc>
      </w:tr>
    </w:tbl>
    <w:p w:rsidR="00353887" w:rsidRPr="00353887" w:rsidRDefault="00353887" w:rsidP="00437D9C">
      <w:pPr>
        <w:tabs>
          <w:tab w:val="left" w:pos="426"/>
        </w:tabs>
        <w:spacing w:after="0" w:line="240" w:lineRule="auto"/>
        <w:ind w:firstLine="709"/>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9.2 Муниципальными наградами:</w:t>
      </w:r>
    </w:p>
    <w:p w:rsidR="00353887" w:rsidRPr="00353887" w:rsidRDefault="00353887" w:rsidP="00353887">
      <w:pPr>
        <w:spacing w:after="0" w:line="240" w:lineRule="auto"/>
        <w:jc w:val="center"/>
        <w:rPr>
          <w:rFonts w:ascii="Times New Roman" w:eastAsia="Times New Roman" w:hAnsi="Times New Roman" w:cs="Times New Roman"/>
          <w:sz w:val="20"/>
          <w:szCs w:val="20"/>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126"/>
        <w:gridCol w:w="1559"/>
        <w:gridCol w:w="5387"/>
      </w:tblGrid>
      <w:tr w:rsidR="00353887" w:rsidRPr="00353887" w:rsidTr="000B0C03">
        <w:tc>
          <w:tcPr>
            <w:tcW w:w="534" w:type="dxa"/>
            <w:vAlign w:val="center"/>
          </w:tcPr>
          <w:p w:rsidR="00353887" w:rsidRPr="00353887" w:rsidRDefault="00353887" w:rsidP="00353887">
            <w:pPr>
              <w:spacing w:after="0" w:line="240" w:lineRule="auto"/>
              <w:jc w:val="center"/>
              <w:rPr>
                <w:rFonts w:ascii="Times New Roman" w:eastAsia="Times New Roman" w:hAnsi="Times New Roman" w:cs="Times New Roman"/>
                <w:b/>
                <w:lang w:eastAsia="ru-RU"/>
              </w:rPr>
            </w:pPr>
            <w:r w:rsidRPr="00353887">
              <w:rPr>
                <w:rFonts w:ascii="Times New Roman" w:eastAsia="Times New Roman" w:hAnsi="Times New Roman" w:cs="Times New Roman"/>
                <w:b/>
                <w:lang w:eastAsia="ru-RU"/>
              </w:rPr>
              <w:t>№ п/п</w:t>
            </w:r>
          </w:p>
        </w:tc>
        <w:tc>
          <w:tcPr>
            <w:tcW w:w="2126" w:type="dxa"/>
            <w:vAlign w:val="center"/>
          </w:tcPr>
          <w:p w:rsidR="00353887" w:rsidRPr="00353887" w:rsidRDefault="00353887" w:rsidP="00353887">
            <w:pPr>
              <w:spacing w:after="0" w:line="240" w:lineRule="auto"/>
              <w:jc w:val="center"/>
              <w:rPr>
                <w:rFonts w:ascii="Times New Roman" w:eastAsia="Times New Roman" w:hAnsi="Times New Roman" w:cs="Times New Roman"/>
                <w:b/>
                <w:lang w:eastAsia="ru-RU"/>
              </w:rPr>
            </w:pPr>
            <w:r w:rsidRPr="00353887">
              <w:rPr>
                <w:rFonts w:ascii="Times New Roman" w:eastAsia="Times New Roman" w:hAnsi="Times New Roman" w:cs="Times New Roman"/>
                <w:b/>
                <w:lang w:eastAsia="ru-RU"/>
              </w:rPr>
              <w:t>Наименование</w:t>
            </w:r>
          </w:p>
        </w:tc>
        <w:tc>
          <w:tcPr>
            <w:tcW w:w="1559" w:type="dxa"/>
            <w:vAlign w:val="center"/>
          </w:tcPr>
          <w:p w:rsidR="00353887" w:rsidRPr="00353887" w:rsidRDefault="00353887" w:rsidP="00353887">
            <w:pPr>
              <w:spacing w:after="0" w:line="240" w:lineRule="auto"/>
              <w:jc w:val="center"/>
              <w:rPr>
                <w:rFonts w:ascii="Times New Roman" w:eastAsia="Times New Roman" w:hAnsi="Times New Roman" w:cs="Times New Roman"/>
                <w:b/>
                <w:lang w:eastAsia="ru-RU"/>
              </w:rPr>
            </w:pPr>
            <w:r w:rsidRPr="00353887">
              <w:rPr>
                <w:rFonts w:ascii="Times New Roman" w:eastAsia="Times New Roman" w:hAnsi="Times New Roman" w:cs="Times New Roman"/>
                <w:b/>
                <w:lang w:eastAsia="ru-RU"/>
              </w:rPr>
              <w:t>Кол-во чел.</w:t>
            </w:r>
          </w:p>
        </w:tc>
        <w:tc>
          <w:tcPr>
            <w:tcW w:w="5387" w:type="dxa"/>
            <w:vMerge w:val="restart"/>
          </w:tcPr>
          <w:p w:rsidR="00353887" w:rsidRPr="00353887" w:rsidRDefault="00353887" w:rsidP="00353887">
            <w:pPr>
              <w:spacing w:after="0" w:line="240" w:lineRule="auto"/>
              <w:jc w:val="center"/>
              <w:rPr>
                <w:rFonts w:ascii="Times New Roman" w:eastAsia="Times New Roman" w:hAnsi="Times New Roman" w:cs="Times New Roman"/>
                <w:sz w:val="26"/>
                <w:szCs w:val="26"/>
                <w:lang w:eastAsia="ru-RU"/>
              </w:rPr>
            </w:pPr>
            <w:r w:rsidRPr="00353887">
              <w:rPr>
                <w:rFonts w:ascii="Times New Roman" w:eastAsia="Times New Roman" w:hAnsi="Times New Roman" w:cs="Times New Roman"/>
                <w:noProof/>
                <w:sz w:val="26"/>
                <w:szCs w:val="26"/>
                <w:lang w:eastAsia="ru-RU"/>
              </w:rPr>
              <w:drawing>
                <wp:anchor distT="0" distB="0" distL="114300" distR="114300" simplePos="0" relativeHeight="251663360" behindDoc="0" locked="0" layoutInCell="1" allowOverlap="1">
                  <wp:simplePos x="0" y="0"/>
                  <wp:positionH relativeFrom="column">
                    <wp:posOffset>-64770</wp:posOffset>
                  </wp:positionH>
                  <wp:positionV relativeFrom="paragraph">
                    <wp:posOffset>98425</wp:posOffset>
                  </wp:positionV>
                  <wp:extent cx="3471545" cy="2265045"/>
                  <wp:effectExtent l="0" t="0" r="0" b="0"/>
                  <wp:wrapSquare wrapText="right"/>
                  <wp:docPr id="70" name="Диаграмма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tc>
      </w:tr>
      <w:tr w:rsidR="00353887" w:rsidRPr="00353887" w:rsidTr="000B0C03">
        <w:tc>
          <w:tcPr>
            <w:tcW w:w="534" w:type="dxa"/>
            <w:vAlign w:val="center"/>
          </w:tcPr>
          <w:p w:rsidR="00353887" w:rsidRPr="00353887" w:rsidRDefault="00353887" w:rsidP="00353887">
            <w:pPr>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1</w:t>
            </w:r>
          </w:p>
        </w:tc>
        <w:tc>
          <w:tcPr>
            <w:tcW w:w="2126" w:type="dxa"/>
            <w:vAlign w:val="center"/>
          </w:tcPr>
          <w:p w:rsidR="00353887" w:rsidRPr="00353887" w:rsidRDefault="00353887" w:rsidP="00353887">
            <w:pPr>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Почетная грамота</w:t>
            </w:r>
          </w:p>
        </w:tc>
        <w:tc>
          <w:tcPr>
            <w:tcW w:w="1559" w:type="dxa"/>
            <w:vAlign w:val="center"/>
          </w:tcPr>
          <w:p w:rsidR="00353887" w:rsidRPr="00353887" w:rsidRDefault="00353887" w:rsidP="00353887">
            <w:pPr>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48</w:t>
            </w:r>
          </w:p>
        </w:tc>
        <w:tc>
          <w:tcPr>
            <w:tcW w:w="5387" w:type="dxa"/>
            <w:vMerge/>
          </w:tcPr>
          <w:p w:rsidR="00353887" w:rsidRPr="00353887" w:rsidRDefault="00353887" w:rsidP="00353887">
            <w:pPr>
              <w:spacing w:after="0" w:line="240" w:lineRule="auto"/>
              <w:jc w:val="center"/>
              <w:rPr>
                <w:rFonts w:ascii="Times New Roman" w:eastAsia="Times New Roman" w:hAnsi="Times New Roman" w:cs="Times New Roman"/>
                <w:sz w:val="26"/>
                <w:szCs w:val="26"/>
                <w:lang w:eastAsia="ru-RU"/>
              </w:rPr>
            </w:pPr>
          </w:p>
        </w:tc>
      </w:tr>
      <w:tr w:rsidR="00353887" w:rsidRPr="00353887" w:rsidTr="000B0C03">
        <w:tc>
          <w:tcPr>
            <w:tcW w:w="534" w:type="dxa"/>
            <w:vAlign w:val="center"/>
          </w:tcPr>
          <w:p w:rsidR="00353887" w:rsidRPr="00353887" w:rsidRDefault="00353887" w:rsidP="00353887">
            <w:pPr>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2</w:t>
            </w:r>
          </w:p>
        </w:tc>
        <w:tc>
          <w:tcPr>
            <w:tcW w:w="2126" w:type="dxa"/>
            <w:vAlign w:val="center"/>
          </w:tcPr>
          <w:p w:rsidR="00353887" w:rsidRPr="00353887" w:rsidRDefault="00353887" w:rsidP="00353887">
            <w:pPr>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Благодарность</w:t>
            </w:r>
          </w:p>
        </w:tc>
        <w:tc>
          <w:tcPr>
            <w:tcW w:w="1559" w:type="dxa"/>
            <w:vAlign w:val="center"/>
          </w:tcPr>
          <w:p w:rsidR="00353887" w:rsidRPr="00353887" w:rsidRDefault="00353887" w:rsidP="00353887">
            <w:pPr>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65</w:t>
            </w:r>
          </w:p>
        </w:tc>
        <w:tc>
          <w:tcPr>
            <w:tcW w:w="5387" w:type="dxa"/>
            <w:vMerge/>
          </w:tcPr>
          <w:p w:rsidR="00353887" w:rsidRPr="00353887" w:rsidRDefault="00353887" w:rsidP="00353887">
            <w:pPr>
              <w:spacing w:after="0" w:line="240" w:lineRule="auto"/>
              <w:jc w:val="center"/>
              <w:rPr>
                <w:rFonts w:ascii="Times New Roman" w:eastAsia="Times New Roman" w:hAnsi="Times New Roman" w:cs="Times New Roman"/>
                <w:sz w:val="26"/>
                <w:szCs w:val="26"/>
                <w:lang w:eastAsia="ru-RU"/>
              </w:rPr>
            </w:pPr>
          </w:p>
        </w:tc>
      </w:tr>
      <w:tr w:rsidR="00353887" w:rsidRPr="00353887" w:rsidTr="000B0C03">
        <w:tc>
          <w:tcPr>
            <w:tcW w:w="534" w:type="dxa"/>
            <w:vAlign w:val="center"/>
          </w:tcPr>
          <w:p w:rsidR="00353887" w:rsidRPr="00353887" w:rsidRDefault="00353887" w:rsidP="00353887">
            <w:pPr>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3</w:t>
            </w:r>
          </w:p>
        </w:tc>
        <w:tc>
          <w:tcPr>
            <w:tcW w:w="2126" w:type="dxa"/>
            <w:vAlign w:val="center"/>
          </w:tcPr>
          <w:p w:rsidR="00353887" w:rsidRPr="00353887" w:rsidRDefault="00353887" w:rsidP="00353887">
            <w:pPr>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Благодарственное письмо</w:t>
            </w:r>
          </w:p>
        </w:tc>
        <w:tc>
          <w:tcPr>
            <w:tcW w:w="1559" w:type="dxa"/>
            <w:vAlign w:val="center"/>
          </w:tcPr>
          <w:p w:rsidR="00353887" w:rsidRPr="00353887" w:rsidRDefault="00353887" w:rsidP="00353887">
            <w:pPr>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353</w:t>
            </w:r>
          </w:p>
        </w:tc>
        <w:tc>
          <w:tcPr>
            <w:tcW w:w="5387" w:type="dxa"/>
            <w:vMerge/>
          </w:tcPr>
          <w:p w:rsidR="00353887" w:rsidRPr="00353887" w:rsidRDefault="00353887" w:rsidP="00353887">
            <w:pPr>
              <w:spacing w:after="0" w:line="240" w:lineRule="auto"/>
              <w:jc w:val="center"/>
              <w:rPr>
                <w:rFonts w:ascii="Times New Roman" w:eastAsia="Times New Roman" w:hAnsi="Times New Roman" w:cs="Times New Roman"/>
                <w:sz w:val="26"/>
                <w:szCs w:val="26"/>
                <w:lang w:eastAsia="ru-RU"/>
              </w:rPr>
            </w:pPr>
          </w:p>
        </w:tc>
      </w:tr>
      <w:tr w:rsidR="00353887" w:rsidRPr="00353887" w:rsidTr="000B0C03">
        <w:trPr>
          <w:trHeight w:val="2256"/>
        </w:trPr>
        <w:tc>
          <w:tcPr>
            <w:tcW w:w="2660" w:type="dxa"/>
            <w:gridSpan w:val="2"/>
          </w:tcPr>
          <w:p w:rsidR="00353887" w:rsidRPr="00353887" w:rsidRDefault="00353887" w:rsidP="00353887">
            <w:pPr>
              <w:spacing w:after="0" w:line="240" w:lineRule="auto"/>
              <w:rPr>
                <w:rFonts w:ascii="Times New Roman" w:eastAsia="Times New Roman" w:hAnsi="Times New Roman" w:cs="Times New Roman"/>
                <w:b/>
                <w:lang w:eastAsia="ru-RU"/>
              </w:rPr>
            </w:pPr>
            <w:r w:rsidRPr="00353887">
              <w:rPr>
                <w:rFonts w:ascii="Times New Roman" w:eastAsia="Times New Roman" w:hAnsi="Times New Roman" w:cs="Times New Roman"/>
                <w:b/>
                <w:lang w:eastAsia="ru-RU"/>
              </w:rPr>
              <w:t>Итого:</w:t>
            </w:r>
          </w:p>
        </w:tc>
        <w:tc>
          <w:tcPr>
            <w:tcW w:w="1559" w:type="dxa"/>
          </w:tcPr>
          <w:p w:rsidR="00353887" w:rsidRPr="00353887" w:rsidRDefault="00353887" w:rsidP="00353887">
            <w:pPr>
              <w:spacing w:after="0" w:line="240" w:lineRule="auto"/>
              <w:jc w:val="center"/>
              <w:rPr>
                <w:rFonts w:ascii="Times New Roman" w:eastAsia="Times New Roman" w:hAnsi="Times New Roman" w:cs="Times New Roman"/>
                <w:b/>
                <w:lang w:eastAsia="ru-RU"/>
              </w:rPr>
            </w:pPr>
            <w:r w:rsidRPr="00353887">
              <w:rPr>
                <w:rFonts w:ascii="Times New Roman" w:eastAsia="Times New Roman" w:hAnsi="Times New Roman" w:cs="Times New Roman"/>
                <w:b/>
                <w:lang w:eastAsia="ru-RU"/>
              </w:rPr>
              <w:t>466</w:t>
            </w:r>
          </w:p>
        </w:tc>
        <w:tc>
          <w:tcPr>
            <w:tcW w:w="5387" w:type="dxa"/>
            <w:vMerge/>
          </w:tcPr>
          <w:p w:rsidR="00353887" w:rsidRPr="00353887" w:rsidRDefault="00353887" w:rsidP="00353887">
            <w:pPr>
              <w:spacing w:after="0" w:line="240" w:lineRule="auto"/>
              <w:jc w:val="center"/>
              <w:rPr>
                <w:rFonts w:ascii="Times New Roman" w:eastAsia="Times New Roman" w:hAnsi="Times New Roman" w:cs="Times New Roman"/>
                <w:b/>
                <w:sz w:val="26"/>
                <w:szCs w:val="26"/>
                <w:lang w:eastAsia="ru-RU"/>
              </w:rPr>
            </w:pPr>
          </w:p>
        </w:tc>
      </w:tr>
    </w:tbl>
    <w:p w:rsidR="00353887" w:rsidRPr="00353887" w:rsidRDefault="00353887" w:rsidP="00353887">
      <w:pPr>
        <w:tabs>
          <w:tab w:val="left" w:pos="567"/>
        </w:tabs>
        <w:spacing w:after="0" w:line="240" w:lineRule="auto"/>
        <w:jc w:val="both"/>
        <w:rPr>
          <w:rFonts w:ascii="Times New Roman" w:eastAsia="Times New Roman" w:hAnsi="Times New Roman" w:cs="Times New Roman"/>
          <w:sz w:val="25"/>
          <w:szCs w:val="25"/>
          <w:lang w:eastAsia="ru-RU"/>
        </w:rPr>
      </w:pPr>
      <w:r w:rsidRPr="00353887">
        <w:rPr>
          <w:rFonts w:ascii="Times New Roman" w:eastAsia="Times New Roman" w:hAnsi="Times New Roman" w:cs="Times New Roman"/>
          <w:sz w:val="25"/>
          <w:szCs w:val="25"/>
          <w:lang w:eastAsia="ru-RU"/>
        </w:rPr>
        <w:t xml:space="preserve">             </w:t>
      </w:r>
    </w:p>
    <w:p w:rsidR="00353887" w:rsidRPr="00353887" w:rsidRDefault="00353887" w:rsidP="00437D9C">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10.  Подготовлено и принято нормативных актов:</w:t>
      </w:r>
    </w:p>
    <w:p w:rsidR="00353887" w:rsidRPr="00353887" w:rsidRDefault="00353887" w:rsidP="00437D9C">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- 9 постановлений администрации муниципального образования город Новотроицк (регулирующих вопросы муниципальной службы);</w:t>
      </w:r>
    </w:p>
    <w:p w:rsidR="00353887" w:rsidRPr="00353887" w:rsidRDefault="00353887" w:rsidP="00437D9C">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- 475 распоряжений по личному составу (о приеме, переводе, совмещении, премировании, увольнении, оказании материальной помощи, об утверждении штатного расписания и т.д.);</w:t>
      </w:r>
    </w:p>
    <w:p w:rsidR="00353887" w:rsidRPr="00353887" w:rsidRDefault="00353887" w:rsidP="00353887">
      <w:pPr>
        <w:tabs>
          <w:tab w:val="left" w:pos="567"/>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ab/>
        <w:t>- 441 распоряжение по личному составу (о командировках, ежегодных, ученических отпусках,  отпусках по беременности и родам и по уходу за ребенком);</w:t>
      </w:r>
    </w:p>
    <w:p w:rsidR="00353887" w:rsidRPr="00353887" w:rsidRDefault="00353887" w:rsidP="00353887">
      <w:pPr>
        <w:tabs>
          <w:tab w:val="left" w:pos="567"/>
        </w:tabs>
        <w:spacing w:after="0" w:line="240" w:lineRule="auto"/>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ab/>
        <w:t xml:space="preserve"> - 3 решения городского Совета депутатов муниципального образования город Новотроицк. </w:t>
      </w:r>
    </w:p>
    <w:p w:rsidR="00353887" w:rsidRPr="00353887" w:rsidRDefault="00353887" w:rsidP="00437D9C">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11. Проведена проверка по соблюдению требований Закона оренбургской области от 09.07.2012 № 917/279-</w:t>
      </w:r>
      <w:r w:rsidRPr="00353887">
        <w:rPr>
          <w:rFonts w:ascii="Times New Roman" w:eastAsia="Times New Roman" w:hAnsi="Times New Roman" w:cs="Times New Roman"/>
          <w:sz w:val="28"/>
          <w:szCs w:val="28"/>
          <w:lang w:val="en-US" w:eastAsia="ru-RU"/>
        </w:rPr>
        <w:t>V</w:t>
      </w:r>
      <w:r w:rsidRPr="00353887">
        <w:rPr>
          <w:rFonts w:ascii="Times New Roman" w:eastAsia="Times New Roman" w:hAnsi="Times New Roman" w:cs="Times New Roman"/>
          <w:sz w:val="28"/>
          <w:szCs w:val="28"/>
          <w:lang w:eastAsia="ru-RU"/>
        </w:rPr>
        <w:t>-ОЗ «О ведомственном контроле за соблюдением трудового законодательства и иных нормативно правовых актов, содержащих нормы трудового права» в 12 муниципальных учреждениях муниципального образования город Новотроицк, подведомственных администрации муниципального образования город Новотроицк.</w:t>
      </w:r>
    </w:p>
    <w:p w:rsidR="00353887" w:rsidRPr="00353887" w:rsidRDefault="00353887" w:rsidP="00437D9C">
      <w:pP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12. Выполнены мероприятия в рамках муниципальной программы «Противодействие коррупции в муниципальном образовании город Новотроицк на  2021-2024 годы»</w:t>
      </w:r>
    </w:p>
    <w:p w:rsidR="00353887" w:rsidRPr="00353887" w:rsidRDefault="00353887" w:rsidP="00437D9C">
      <w:pP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lastRenderedPageBreak/>
        <w:t>12.1. Организована работа Единой комиссии по соблюдению требований к служебному поведению муниципальных служащих, руководителей муниципальных учреждений муниципального образования город Новотроицк и урегулированию конфликта интересов.</w:t>
      </w:r>
    </w:p>
    <w:p w:rsidR="00353887" w:rsidRPr="00353887" w:rsidRDefault="00353887" w:rsidP="00437D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Проведено 1 заседание комиссии, на котором рассмотрено представление члена комиссии о соблюдении требований к служебному поведению и требований об урегулировании конфликта интересов муниципальных служащих.</w:t>
      </w:r>
    </w:p>
    <w:p w:rsidR="00353887" w:rsidRPr="00353887" w:rsidRDefault="00353887" w:rsidP="00437D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По результатам заседания комиссией приняты решения о соблюдении вышеуказанными муниципальными служащими  требований к служебному поведению и требований об урегулировании конфликта интересов</w:t>
      </w:r>
    </w:p>
    <w:p w:rsidR="00353887" w:rsidRPr="00353887" w:rsidRDefault="00353887" w:rsidP="00437D9C">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12.2. Проведено 4 заседания комиссии по координации работы по противодействию коррупции в муниципальном образовании город Новотроицк</w:t>
      </w:r>
    </w:p>
    <w:p w:rsidR="00353887" w:rsidRPr="00353887" w:rsidRDefault="00353887" w:rsidP="00437D9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12.3. Проведено 12 проверок муниципальных учреждений муниципального образования город Новотроицк,  подведомственных администрации муниципального образования город Новотроицк, по соблюдению требований статьи 13.3 Федерального закона от 25.12.2008 № 273-ФЗ «О противодействии коррупции». </w:t>
      </w:r>
    </w:p>
    <w:p w:rsidR="00353887" w:rsidRPr="00353887" w:rsidRDefault="00353887" w:rsidP="00437D9C">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12.4. Организовано предоставление сведений о доходах, расходах, об имуществе и обязательствах имущественного характера за 2021 год (далее - сведения).</w:t>
      </w:r>
    </w:p>
    <w:p w:rsidR="00353887" w:rsidRPr="00353887" w:rsidRDefault="00353887" w:rsidP="00437D9C">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Лицом, замещающим муниципальную должность в администрации муниципального образования город Новотроицк, муниципальными служащими администрации муниципального образования город Новотроицк и руководителями муниципальных учреждений в период с 01 января  по 30 апреля 2022 года подавались сведения о доходах, расходах, об имуществе и обязательствах имущественного характера за 2021 год.  </w:t>
      </w:r>
    </w:p>
    <w:p w:rsidR="00353887" w:rsidRPr="00353887" w:rsidRDefault="00353887" w:rsidP="00437D9C">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В рамках декларационной кампании 2021 года приняты  справки, представленные 123 муниципальными служащими, 64 руководителями муниципальных учреждений, а также лицом, замещающим муниципальную должность в администрации муниципального образования город Новотроицк.</w:t>
      </w:r>
    </w:p>
    <w:p w:rsidR="00353887" w:rsidRPr="00353887" w:rsidRDefault="00353887" w:rsidP="00437D9C">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Осуществлено опубликование сведений на официальном сайте администрации муниципального образования город Новотроицк.</w:t>
      </w:r>
    </w:p>
    <w:p w:rsidR="00353887" w:rsidRPr="00353887" w:rsidRDefault="00353887" w:rsidP="00437D9C">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При приме на работу сведения приняты от 21 гражданина, претендовавшего на должность муниципальной службы и 6 граждан, претендовавших на должности руководителей муниципальных учреждений.</w:t>
      </w:r>
    </w:p>
    <w:p w:rsidR="00353887" w:rsidRPr="00353887" w:rsidRDefault="00353887" w:rsidP="00437D9C">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lastRenderedPageBreak/>
        <w:t>12.5. С целью повышения эффективности работы по выявлению фактов несоблюдения требований о предотвращении или урегулировании конфликта интересов в деятельности лиц, замещающих должности муниципальной службы проанализированы сведения:</w:t>
      </w:r>
    </w:p>
    <w:p w:rsidR="00353887" w:rsidRPr="00353887" w:rsidRDefault="00353887" w:rsidP="00353887">
      <w:pPr>
        <w:pBdr>
          <w:top w:val="single" w:sz="4" w:space="0" w:color="FFFFFF"/>
          <w:left w:val="single" w:sz="4" w:space="0" w:color="FFFFFF"/>
          <w:bottom w:val="single" w:sz="4" w:space="23" w:color="FFFFFF"/>
          <w:right w:val="single" w:sz="4" w:space="5" w:color="FFFFFF"/>
        </w:pBdr>
        <w:spacing w:after="0" w:line="240" w:lineRule="auto"/>
        <w:ind w:firstLine="567"/>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о доходах, расходах, об имуществе и обязательствах имущественного характера, поданных в рамках декларационной кампании 2022 года -  266 справок, представленных 111 муниципальными служащими;</w:t>
      </w:r>
    </w:p>
    <w:p w:rsidR="00353887" w:rsidRPr="00353887" w:rsidRDefault="00353887" w:rsidP="00353887">
      <w:pPr>
        <w:pBdr>
          <w:top w:val="single" w:sz="4" w:space="0" w:color="FFFFFF"/>
          <w:left w:val="single" w:sz="4" w:space="0" w:color="FFFFFF"/>
          <w:bottom w:val="single" w:sz="4" w:space="23" w:color="FFFFFF"/>
          <w:right w:val="single" w:sz="4" w:space="5" w:color="FFFFFF"/>
        </w:pBdr>
        <w:spacing w:after="0" w:line="240" w:lineRule="auto"/>
        <w:ind w:firstLine="567"/>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о доходах, расходах, об имуществе и обязательствах имущественного характера при приеме на муниципальную службу -  54 справки, представленных 21 гражданином, поступающим  на должности муниципальной службы;</w:t>
      </w:r>
    </w:p>
    <w:p w:rsidR="00353887" w:rsidRPr="00353887" w:rsidRDefault="00353887" w:rsidP="00353887">
      <w:pPr>
        <w:pBdr>
          <w:top w:val="single" w:sz="4" w:space="0" w:color="FFFFFF"/>
          <w:left w:val="single" w:sz="4" w:space="0" w:color="FFFFFF"/>
          <w:bottom w:val="single" w:sz="4" w:space="23" w:color="FFFFFF"/>
          <w:right w:val="single" w:sz="4" w:space="5" w:color="FFFFFF"/>
        </w:pBdr>
        <w:spacing w:after="0" w:line="240" w:lineRule="auto"/>
        <w:ind w:firstLine="567"/>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содержащиеся в анкете, предоставляемой при приеме на муниципальную службу на предмет аффилированности муниципальных служащих и  наличия конфликта интересов (личной заинтересованности) при  выполнении должностных обязанностей (21 анкета, представленная  гражданами, претендующими на должности муниципальной службы, 115 анкет  муниципальных служащих и лица, замещающего муниципальную должность).</w:t>
      </w:r>
    </w:p>
    <w:p w:rsidR="00353887" w:rsidRPr="00353887" w:rsidRDefault="00353887" w:rsidP="00353887">
      <w:pPr>
        <w:pBdr>
          <w:top w:val="single" w:sz="4" w:space="0" w:color="FFFFFF"/>
          <w:left w:val="single" w:sz="4" w:space="0" w:color="FFFFFF"/>
          <w:bottom w:val="single" w:sz="4" w:space="23" w:color="FFFFFF"/>
          <w:right w:val="single" w:sz="4" w:space="5" w:color="FFFFFF"/>
        </w:pBdr>
        <w:spacing w:after="0" w:line="240" w:lineRule="auto"/>
        <w:ind w:firstLine="567"/>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 - в отношении 144 муниципальных служащих и 21 гражданина, претендующего на замещение должности муниципальной службы, с целью проверки  соблюдения запрета на осуществление предпринимательской деятельности лично или через доверенных лиц, а также на участие в управлении коммерческой организацией;</w:t>
      </w:r>
    </w:p>
    <w:p w:rsidR="0053100B" w:rsidRDefault="00353887" w:rsidP="0053100B">
      <w:pPr>
        <w:pBdr>
          <w:top w:val="single" w:sz="4" w:space="0" w:color="FFFFFF"/>
          <w:left w:val="single" w:sz="4" w:space="0" w:color="FFFFFF"/>
          <w:bottom w:val="single" w:sz="4" w:space="23" w:color="FFFFFF"/>
          <w:right w:val="single" w:sz="4" w:space="5" w:color="FFFFFF"/>
        </w:pBdr>
        <w:spacing w:after="0" w:line="240" w:lineRule="auto"/>
        <w:ind w:firstLine="567"/>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xml:space="preserve">- о трудоустройстве в отношении 27 бывших муниципальных служащих. </w:t>
      </w:r>
    </w:p>
    <w:p w:rsidR="00437D9C" w:rsidRDefault="00353887" w:rsidP="00437D9C">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12.6. Выполнены мероприятия по  формированию отрицательного отношения к коррупции, в т.ч.:</w:t>
      </w:r>
    </w:p>
    <w:p w:rsidR="00437D9C" w:rsidRDefault="00437D9C" w:rsidP="00437D9C">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53887" w:rsidRPr="00353887">
        <w:rPr>
          <w:rFonts w:ascii="Times New Roman" w:eastAsia="Times New Roman" w:hAnsi="Times New Roman" w:cs="Times New Roman"/>
          <w:sz w:val="28"/>
          <w:szCs w:val="28"/>
          <w:lang w:eastAsia="ru-RU"/>
        </w:rPr>
        <w:t>6 обучающих семинаров;</w:t>
      </w:r>
    </w:p>
    <w:p w:rsidR="00437D9C" w:rsidRDefault="00353887" w:rsidP="00437D9C">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- 6 презентаций;</w:t>
      </w:r>
    </w:p>
    <w:p w:rsidR="00437D9C" w:rsidRDefault="00353887" w:rsidP="00437D9C">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- 94 консультации разъяснения законодательства о противодействии коррупции;</w:t>
      </w:r>
    </w:p>
    <w:p w:rsidR="00437D9C" w:rsidRDefault="00353887" w:rsidP="00437D9C">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- 23 вводных лекций при приеме</w:t>
      </w:r>
      <w:r w:rsidR="00437D9C">
        <w:rPr>
          <w:rFonts w:ascii="Times New Roman" w:eastAsia="Times New Roman" w:hAnsi="Times New Roman" w:cs="Times New Roman"/>
          <w:sz w:val="28"/>
          <w:szCs w:val="28"/>
          <w:lang w:eastAsia="ru-RU"/>
        </w:rPr>
        <w:t>;</w:t>
      </w:r>
    </w:p>
    <w:p w:rsidR="00437D9C" w:rsidRDefault="00353887" w:rsidP="00437D9C">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- 1 социологический опрос населения;</w:t>
      </w:r>
    </w:p>
    <w:p w:rsidR="00437D9C" w:rsidRDefault="00353887" w:rsidP="00437D9C">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проанализированы 4 уведомления на согласование  иной оплачиваемой работы во внерабочее время без возникновения конфликта интересов, на которые подготовлены мотивированные заключения;</w:t>
      </w:r>
    </w:p>
    <w:p w:rsidR="00437D9C" w:rsidRDefault="00353887" w:rsidP="00437D9C">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разработаны и размещены 3 памятки;</w:t>
      </w:r>
    </w:p>
    <w:p w:rsidR="00437D9C" w:rsidRDefault="00353887" w:rsidP="00437D9C">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организовано участие 47 муниципальных служащих в III Всероссийском антикоррупционном диктанте;</w:t>
      </w:r>
    </w:p>
    <w:p w:rsidR="00437D9C" w:rsidRDefault="00437D9C" w:rsidP="00437D9C">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353887" w:rsidRPr="00353887">
        <w:rPr>
          <w:rFonts w:ascii="Times New Roman" w:eastAsia="Times New Roman" w:hAnsi="Times New Roman" w:cs="Times New Roman"/>
          <w:sz w:val="28"/>
          <w:szCs w:val="28"/>
          <w:lang w:eastAsia="ru-RU"/>
        </w:rPr>
        <w:t>  разработаны и напечатаны календари «Взятки не гладки», которые были розданы муниципальным служащим;</w:t>
      </w:r>
    </w:p>
    <w:p w:rsidR="00437D9C" w:rsidRDefault="00353887" w:rsidP="00437D9C">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разработаны и напечатаны листовки «Взятка» (с указанием, куда можно обратиться в случае, если у тебя вымогают взятку), которые  розданы жителям города;</w:t>
      </w:r>
    </w:p>
    <w:p w:rsidR="00437D9C" w:rsidRDefault="00353887" w:rsidP="00437D9C">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353887">
        <w:rPr>
          <w:rFonts w:ascii="Times New Roman" w:eastAsia="Times New Roman" w:hAnsi="Times New Roman" w:cs="Times New Roman"/>
          <w:sz w:val="28"/>
          <w:szCs w:val="28"/>
          <w:lang w:eastAsia="ru-RU"/>
        </w:rPr>
        <w:t>-  конкурс, приуроченный к Международному дню борьбы с коррупцией;</w:t>
      </w:r>
    </w:p>
    <w:p w:rsidR="00437D9C" w:rsidRDefault="00353887" w:rsidP="00437D9C">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Calibri" w:hAnsi="Times New Roman" w:cs="Times New Roman"/>
          <w:sz w:val="28"/>
          <w:szCs w:val="28"/>
        </w:rPr>
      </w:pPr>
      <w:r w:rsidRPr="00353887">
        <w:rPr>
          <w:rFonts w:ascii="Times New Roman" w:eastAsia="Times New Roman" w:hAnsi="Times New Roman" w:cs="Times New Roman"/>
          <w:sz w:val="28"/>
          <w:szCs w:val="28"/>
          <w:lang w:eastAsia="ru-RU"/>
        </w:rPr>
        <w:t>- организовано обучение  для 7 муниципальных служащих администрации муниципального образования город Новотроицк, впервые поступивших на муниципальную службу для замещения должностей, включенных в Перечень коррупционно-опасных функций по программе повышения квалификации «</w:t>
      </w:r>
      <w:r w:rsidRPr="00353887">
        <w:rPr>
          <w:rFonts w:ascii="Times New Roman" w:eastAsia="Calibri" w:hAnsi="Times New Roman" w:cs="Times New Roman"/>
          <w:sz w:val="28"/>
          <w:szCs w:val="28"/>
        </w:rPr>
        <w:t>Противодействие коррупции»;</w:t>
      </w:r>
    </w:p>
    <w:p w:rsidR="001F4D60" w:rsidRDefault="00353887" w:rsidP="001F4D60">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Calibri" w:hAnsi="Times New Roman" w:cs="Times New Roman"/>
          <w:sz w:val="28"/>
          <w:szCs w:val="28"/>
        </w:rPr>
      </w:pPr>
      <w:r w:rsidRPr="00353887">
        <w:rPr>
          <w:rFonts w:ascii="Times New Roman" w:eastAsia="Calibri" w:hAnsi="Times New Roman" w:cs="Times New Roman"/>
          <w:sz w:val="28"/>
          <w:szCs w:val="28"/>
        </w:rPr>
        <w:t>- организовано прохождение курса повышения квалификации «Противодействие коррупции» для 3 муниципальных служащих, в должностные обязанности которых входит участие в противодействии коррупции;</w:t>
      </w:r>
    </w:p>
    <w:p w:rsidR="001F4D60" w:rsidRDefault="00353887" w:rsidP="001F4D60">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Calibri" w:hAnsi="Times New Roman" w:cs="Times New Roman"/>
          <w:sz w:val="28"/>
          <w:szCs w:val="28"/>
        </w:rPr>
      </w:pPr>
      <w:r w:rsidRPr="00353887">
        <w:rPr>
          <w:rFonts w:ascii="Times New Roman" w:eastAsia="Calibri" w:hAnsi="Times New Roman" w:cs="Times New Roman"/>
          <w:sz w:val="28"/>
          <w:szCs w:val="28"/>
        </w:rPr>
        <w:t>- организовано прохождение курса повышения квалификации «Противодействие коррупции» для 17 муниципальных служащих, в должностные обязанности которых входит участие в проведении закупок товаров, работ, услуг для обеспечения муниципальных нужд.</w:t>
      </w:r>
    </w:p>
    <w:p w:rsidR="001F4D60" w:rsidRDefault="00353887" w:rsidP="001F4D60">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Calibri" w:hAnsi="Times New Roman" w:cs="Times New Roman"/>
          <w:sz w:val="28"/>
          <w:szCs w:val="28"/>
        </w:rPr>
      </w:pPr>
      <w:r w:rsidRPr="00353887">
        <w:rPr>
          <w:rFonts w:ascii="Times New Roman" w:eastAsia="Calibri" w:hAnsi="Times New Roman" w:cs="Times New Roman"/>
          <w:sz w:val="28"/>
          <w:szCs w:val="28"/>
        </w:rPr>
        <w:t>12.7. С целью  обеспечения исполнения нормативных правовых актов Российской Федерации, направленных на совершенствование организационных основ противодействия коррупции принято 12 нормативно-правовых актов.</w:t>
      </w:r>
    </w:p>
    <w:p w:rsidR="001F4D60" w:rsidRDefault="00353887" w:rsidP="001F4D60">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Calibri" w:hAnsi="Times New Roman" w:cs="Times New Roman"/>
          <w:sz w:val="28"/>
          <w:szCs w:val="28"/>
        </w:rPr>
      </w:pPr>
      <w:r w:rsidRPr="00353887">
        <w:rPr>
          <w:rFonts w:ascii="Times New Roman" w:eastAsia="Calibri" w:hAnsi="Times New Roman" w:cs="Times New Roman"/>
          <w:sz w:val="28"/>
          <w:szCs w:val="28"/>
        </w:rPr>
        <w:t>12.8. Установлен факт неисполнения  порядка уведомления работодателя о выполнении иной оплачиваемой работы муниципальным служащим управления образования.  Муниципальный служащий привлечен к дисциплинарной ответственности в виде замечания.</w:t>
      </w:r>
    </w:p>
    <w:p w:rsidR="00353887" w:rsidRPr="00353887" w:rsidRDefault="00353887" w:rsidP="00DF5119">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5"/>
          <w:szCs w:val="25"/>
          <w:lang w:eastAsia="ru-RU"/>
        </w:rPr>
      </w:pPr>
      <w:r w:rsidRPr="00353887">
        <w:rPr>
          <w:rFonts w:ascii="Times New Roman" w:eastAsia="Times New Roman" w:hAnsi="Times New Roman" w:cs="Times New Roman"/>
          <w:sz w:val="28"/>
          <w:szCs w:val="28"/>
          <w:lang w:eastAsia="ru-RU"/>
        </w:rPr>
        <w:t>Информация по уровню образования муниципальных служащих в администрации муниципального образования город Новотроицк и стажу муниципальной службы: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1"/>
        <w:gridCol w:w="6745"/>
        <w:gridCol w:w="1978"/>
      </w:tblGrid>
      <w:tr w:rsidR="00353887" w:rsidRPr="00353887" w:rsidTr="00821D06">
        <w:tc>
          <w:tcPr>
            <w:tcW w:w="741" w:type="dxa"/>
          </w:tcPr>
          <w:p w:rsidR="00353887" w:rsidRPr="00353887" w:rsidRDefault="00353887" w:rsidP="00DF5119">
            <w:pPr>
              <w:spacing w:after="0" w:line="240" w:lineRule="auto"/>
              <w:jc w:val="center"/>
              <w:rPr>
                <w:rFonts w:ascii="Times New Roman" w:eastAsia="Times New Roman" w:hAnsi="Times New Roman" w:cs="Times New Roman"/>
                <w:b/>
                <w:lang w:eastAsia="ru-RU"/>
              </w:rPr>
            </w:pPr>
            <w:r w:rsidRPr="00353887">
              <w:rPr>
                <w:rFonts w:ascii="Times New Roman" w:eastAsia="Times New Roman" w:hAnsi="Times New Roman" w:cs="Times New Roman"/>
                <w:b/>
                <w:lang w:eastAsia="ru-RU"/>
              </w:rPr>
              <w:t xml:space="preserve">№ </w:t>
            </w:r>
            <w:r w:rsidRPr="00353887">
              <w:rPr>
                <w:rFonts w:ascii="Times New Roman" w:eastAsia="Times New Roman" w:hAnsi="Times New Roman" w:cs="Times New Roman"/>
                <w:lang w:eastAsia="ru-RU"/>
              </w:rPr>
              <w:t>п/п</w:t>
            </w:r>
          </w:p>
        </w:tc>
        <w:tc>
          <w:tcPr>
            <w:tcW w:w="6745" w:type="dxa"/>
          </w:tcPr>
          <w:p w:rsidR="00353887" w:rsidRPr="00353887" w:rsidRDefault="00353887" w:rsidP="00DF5119">
            <w:pPr>
              <w:spacing w:after="0" w:line="240" w:lineRule="auto"/>
              <w:jc w:val="center"/>
              <w:rPr>
                <w:rFonts w:ascii="Times New Roman" w:eastAsia="Times New Roman" w:hAnsi="Times New Roman" w:cs="Times New Roman"/>
                <w:b/>
                <w:lang w:eastAsia="ru-RU"/>
              </w:rPr>
            </w:pPr>
            <w:r w:rsidRPr="00353887">
              <w:rPr>
                <w:rFonts w:ascii="Times New Roman" w:eastAsia="Times New Roman" w:hAnsi="Times New Roman" w:cs="Times New Roman"/>
                <w:b/>
                <w:lang w:eastAsia="ru-RU"/>
              </w:rPr>
              <w:t>Уровень образования</w:t>
            </w:r>
          </w:p>
        </w:tc>
        <w:tc>
          <w:tcPr>
            <w:tcW w:w="1978" w:type="dxa"/>
          </w:tcPr>
          <w:p w:rsidR="00353887" w:rsidRPr="00353887" w:rsidRDefault="00353887" w:rsidP="00DF5119">
            <w:pPr>
              <w:spacing w:after="0" w:line="240" w:lineRule="auto"/>
              <w:jc w:val="center"/>
              <w:rPr>
                <w:rFonts w:ascii="Times New Roman" w:eastAsia="Times New Roman" w:hAnsi="Times New Roman" w:cs="Times New Roman"/>
                <w:b/>
                <w:lang w:eastAsia="ru-RU"/>
              </w:rPr>
            </w:pPr>
            <w:r w:rsidRPr="00353887">
              <w:rPr>
                <w:rFonts w:ascii="Times New Roman" w:eastAsia="Times New Roman" w:hAnsi="Times New Roman" w:cs="Times New Roman"/>
                <w:b/>
                <w:lang w:eastAsia="ru-RU"/>
              </w:rPr>
              <w:t>Количество  (чел).</w:t>
            </w:r>
          </w:p>
        </w:tc>
      </w:tr>
      <w:tr w:rsidR="00353887" w:rsidRPr="00353887" w:rsidTr="00821D06">
        <w:tc>
          <w:tcPr>
            <w:tcW w:w="741" w:type="dxa"/>
          </w:tcPr>
          <w:p w:rsidR="00353887" w:rsidRPr="00353887" w:rsidRDefault="00353887" w:rsidP="00DF5119">
            <w:pPr>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1</w:t>
            </w:r>
          </w:p>
        </w:tc>
        <w:tc>
          <w:tcPr>
            <w:tcW w:w="6745" w:type="dxa"/>
          </w:tcPr>
          <w:p w:rsidR="00353887" w:rsidRPr="00353887" w:rsidRDefault="00353887" w:rsidP="00DF5119">
            <w:pPr>
              <w:spacing w:after="0" w:line="240" w:lineRule="auto"/>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Среднее профессиональное</w:t>
            </w:r>
          </w:p>
        </w:tc>
        <w:tc>
          <w:tcPr>
            <w:tcW w:w="1978" w:type="dxa"/>
          </w:tcPr>
          <w:p w:rsidR="00353887" w:rsidRPr="00353887" w:rsidRDefault="00353887" w:rsidP="00DF5119">
            <w:pPr>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4</w:t>
            </w:r>
          </w:p>
        </w:tc>
      </w:tr>
      <w:tr w:rsidR="00353887" w:rsidRPr="00353887" w:rsidTr="00821D06">
        <w:tc>
          <w:tcPr>
            <w:tcW w:w="741" w:type="dxa"/>
          </w:tcPr>
          <w:p w:rsidR="00353887" w:rsidRPr="00353887" w:rsidRDefault="00353887" w:rsidP="00DF5119">
            <w:pPr>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2</w:t>
            </w:r>
          </w:p>
        </w:tc>
        <w:tc>
          <w:tcPr>
            <w:tcW w:w="6745" w:type="dxa"/>
          </w:tcPr>
          <w:p w:rsidR="00353887" w:rsidRPr="00353887" w:rsidRDefault="00353887" w:rsidP="00DF5119">
            <w:pPr>
              <w:spacing w:after="0" w:line="240" w:lineRule="auto"/>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Высшее</w:t>
            </w:r>
          </w:p>
        </w:tc>
        <w:tc>
          <w:tcPr>
            <w:tcW w:w="1978" w:type="dxa"/>
          </w:tcPr>
          <w:p w:rsidR="00353887" w:rsidRPr="00353887" w:rsidRDefault="00353887" w:rsidP="00DF5119">
            <w:pPr>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151</w:t>
            </w:r>
          </w:p>
        </w:tc>
      </w:tr>
      <w:tr w:rsidR="00353887" w:rsidRPr="00353887" w:rsidTr="00821D06">
        <w:tc>
          <w:tcPr>
            <w:tcW w:w="741" w:type="dxa"/>
          </w:tcPr>
          <w:p w:rsidR="00353887" w:rsidRPr="00353887" w:rsidRDefault="00353887" w:rsidP="00DF5119">
            <w:pPr>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3</w:t>
            </w:r>
          </w:p>
        </w:tc>
        <w:tc>
          <w:tcPr>
            <w:tcW w:w="6745" w:type="dxa"/>
          </w:tcPr>
          <w:p w:rsidR="00353887" w:rsidRPr="00353887" w:rsidRDefault="00353887" w:rsidP="00DF5119">
            <w:pPr>
              <w:spacing w:after="0" w:line="240" w:lineRule="auto"/>
              <w:rPr>
                <w:rFonts w:ascii="Times New Roman" w:eastAsia="Times New Roman" w:hAnsi="Times New Roman" w:cs="Times New Roman"/>
                <w:b/>
                <w:lang w:eastAsia="ru-RU"/>
              </w:rPr>
            </w:pPr>
            <w:r w:rsidRPr="00353887">
              <w:rPr>
                <w:rFonts w:ascii="Times New Roman" w:eastAsia="Times New Roman" w:hAnsi="Times New Roman" w:cs="Times New Roman"/>
                <w:b/>
                <w:lang w:eastAsia="ru-RU"/>
              </w:rPr>
              <w:t>Итого:</w:t>
            </w:r>
          </w:p>
        </w:tc>
        <w:tc>
          <w:tcPr>
            <w:tcW w:w="1978" w:type="dxa"/>
          </w:tcPr>
          <w:p w:rsidR="00353887" w:rsidRPr="00353887" w:rsidRDefault="00353887" w:rsidP="00DF5119">
            <w:pPr>
              <w:spacing w:after="0" w:line="240" w:lineRule="auto"/>
              <w:jc w:val="center"/>
              <w:rPr>
                <w:rFonts w:ascii="Times New Roman" w:eastAsia="Times New Roman" w:hAnsi="Times New Roman" w:cs="Times New Roman"/>
                <w:b/>
                <w:lang w:eastAsia="ru-RU"/>
              </w:rPr>
            </w:pPr>
            <w:r w:rsidRPr="00353887">
              <w:rPr>
                <w:rFonts w:ascii="Times New Roman" w:eastAsia="Times New Roman" w:hAnsi="Times New Roman" w:cs="Times New Roman"/>
                <w:b/>
                <w:lang w:eastAsia="ru-RU"/>
              </w:rPr>
              <w:t>155</w:t>
            </w:r>
          </w:p>
        </w:tc>
      </w:tr>
    </w:tbl>
    <w:p w:rsidR="00821D06" w:rsidRDefault="00821D06" w:rsidP="00DF5119">
      <w:pPr>
        <w:spacing w:after="0"/>
      </w:pPr>
    </w:p>
    <w:p w:rsidR="00DF5119" w:rsidRDefault="00DF5119" w:rsidP="00DF5119">
      <w:pPr>
        <w:spacing w:after="0"/>
      </w:pPr>
    </w:p>
    <w:p w:rsidR="00DF5119" w:rsidRDefault="00DF5119" w:rsidP="00DF5119">
      <w:pPr>
        <w:spacing w:after="0"/>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1"/>
        <w:gridCol w:w="6779"/>
        <w:gridCol w:w="1978"/>
      </w:tblGrid>
      <w:tr w:rsidR="00353887" w:rsidRPr="00353887" w:rsidTr="00821D06">
        <w:tc>
          <w:tcPr>
            <w:tcW w:w="741" w:type="dxa"/>
          </w:tcPr>
          <w:p w:rsidR="00353887" w:rsidRPr="00353887" w:rsidRDefault="00353887" w:rsidP="00DF5119">
            <w:pPr>
              <w:tabs>
                <w:tab w:val="left" w:pos="300"/>
              </w:tabs>
              <w:spacing w:after="0" w:line="240" w:lineRule="auto"/>
              <w:jc w:val="center"/>
              <w:rPr>
                <w:rFonts w:ascii="Times New Roman" w:eastAsia="Times New Roman" w:hAnsi="Times New Roman" w:cs="Times New Roman"/>
                <w:b/>
                <w:lang w:eastAsia="ru-RU"/>
              </w:rPr>
            </w:pPr>
            <w:r w:rsidRPr="00353887">
              <w:rPr>
                <w:rFonts w:ascii="Times New Roman" w:eastAsia="Times New Roman" w:hAnsi="Times New Roman" w:cs="Times New Roman"/>
                <w:b/>
                <w:lang w:eastAsia="ru-RU"/>
              </w:rPr>
              <w:lastRenderedPageBreak/>
              <w:t xml:space="preserve">№ </w:t>
            </w:r>
            <w:r w:rsidRPr="00353887">
              <w:rPr>
                <w:rFonts w:ascii="Times New Roman" w:eastAsia="Times New Roman" w:hAnsi="Times New Roman" w:cs="Times New Roman"/>
                <w:lang w:eastAsia="ru-RU"/>
              </w:rPr>
              <w:t>п/п</w:t>
            </w:r>
          </w:p>
        </w:tc>
        <w:tc>
          <w:tcPr>
            <w:tcW w:w="6779" w:type="dxa"/>
          </w:tcPr>
          <w:p w:rsidR="00353887" w:rsidRPr="00353887" w:rsidRDefault="00353887" w:rsidP="00DF5119">
            <w:pPr>
              <w:tabs>
                <w:tab w:val="left" w:pos="300"/>
              </w:tabs>
              <w:spacing w:after="0" w:line="240" w:lineRule="auto"/>
              <w:jc w:val="center"/>
              <w:rPr>
                <w:rFonts w:ascii="Times New Roman" w:eastAsia="Times New Roman" w:hAnsi="Times New Roman" w:cs="Times New Roman"/>
                <w:b/>
                <w:lang w:eastAsia="ru-RU"/>
              </w:rPr>
            </w:pPr>
            <w:r w:rsidRPr="00353887">
              <w:rPr>
                <w:rFonts w:ascii="Times New Roman" w:eastAsia="Times New Roman" w:hAnsi="Times New Roman" w:cs="Times New Roman"/>
                <w:b/>
                <w:lang w:eastAsia="ru-RU"/>
              </w:rPr>
              <w:t>Стаж  муниципальной службы</w:t>
            </w:r>
          </w:p>
        </w:tc>
        <w:tc>
          <w:tcPr>
            <w:tcW w:w="1978" w:type="dxa"/>
          </w:tcPr>
          <w:p w:rsidR="00353887" w:rsidRPr="00353887" w:rsidRDefault="00353887" w:rsidP="00DF5119">
            <w:pPr>
              <w:tabs>
                <w:tab w:val="left" w:pos="300"/>
              </w:tabs>
              <w:spacing w:after="0" w:line="240" w:lineRule="auto"/>
              <w:jc w:val="center"/>
              <w:rPr>
                <w:rFonts w:ascii="Times New Roman" w:eastAsia="Times New Roman" w:hAnsi="Times New Roman" w:cs="Times New Roman"/>
                <w:b/>
                <w:lang w:eastAsia="ru-RU"/>
              </w:rPr>
            </w:pPr>
            <w:r w:rsidRPr="00353887">
              <w:rPr>
                <w:rFonts w:ascii="Times New Roman" w:eastAsia="Times New Roman" w:hAnsi="Times New Roman" w:cs="Times New Roman"/>
                <w:b/>
                <w:lang w:eastAsia="ru-RU"/>
              </w:rPr>
              <w:t>Количество человек</w:t>
            </w:r>
          </w:p>
        </w:tc>
      </w:tr>
      <w:tr w:rsidR="00353887" w:rsidRPr="00353887" w:rsidTr="00821D06">
        <w:tc>
          <w:tcPr>
            <w:tcW w:w="741" w:type="dxa"/>
          </w:tcPr>
          <w:p w:rsidR="00353887" w:rsidRPr="00353887" w:rsidRDefault="00353887" w:rsidP="00353887">
            <w:pPr>
              <w:tabs>
                <w:tab w:val="left" w:pos="300"/>
              </w:tabs>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1</w:t>
            </w:r>
          </w:p>
        </w:tc>
        <w:tc>
          <w:tcPr>
            <w:tcW w:w="6779" w:type="dxa"/>
          </w:tcPr>
          <w:p w:rsidR="00353887" w:rsidRPr="00353887" w:rsidRDefault="00353887" w:rsidP="00353887">
            <w:pPr>
              <w:tabs>
                <w:tab w:val="left" w:pos="300"/>
              </w:tabs>
              <w:spacing w:after="0" w:line="240" w:lineRule="auto"/>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 xml:space="preserve">до 1 года  </w:t>
            </w:r>
          </w:p>
        </w:tc>
        <w:tc>
          <w:tcPr>
            <w:tcW w:w="1978" w:type="dxa"/>
          </w:tcPr>
          <w:p w:rsidR="00353887" w:rsidRPr="00353887" w:rsidRDefault="00353887" w:rsidP="00353887">
            <w:pPr>
              <w:tabs>
                <w:tab w:val="left" w:pos="300"/>
              </w:tabs>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12</w:t>
            </w:r>
          </w:p>
        </w:tc>
      </w:tr>
      <w:tr w:rsidR="00353887" w:rsidRPr="00353887" w:rsidTr="00821D06">
        <w:tc>
          <w:tcPr>
            <w:tcW w:w="741" w:type="dxa"/>
          </w:tcPr>
          <w:p w:rsidR="00353887" w:rsidRPr="00353887" w:rsidRDefault="00353887" w:rsidP="00353887">
            <w:pPr>
              <w:tabs>
                <w:tab w:val="left" w:pos="300"/>
              </w:tabs>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2</w:t>
            </w:r>
          </w:p>
        </w:tc>
        <w:tc>
          <w:tcPr>
            <w:tcW w:w="6779" w:type="dxa"/>
          </w:tcPr>
          <w:p w:rsidR="00353887" w:rsidRPr="00353887" w:rsidRDefault="00353887" w:rsidP="00353887">
            <w:pPr>
              <w:tabs>
                <w:tab w:val="left" w:pos="300"/>
              </w:tabs>
              <w:spacing w:after="0" w:line="240" w:lineRule="auto"/>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от 1 до 5 лет</w:t>
            </w:r>
          </w:p>
        </w:tc>
        <w:tc>
          <w:tcPr>
            <w:tcW w:w="1978" w:type="dxa"/>
          </w:tcPr>
          <w:p w:rsidR="00353887" w:rsidRPr="00353887" w:rsidRDefault="00353887" w:rsidP="00353887">
            <w:pPr>
              <w:tabs>
                <w:tab w:val="left" w:pos="300"/>
              </w:tabs>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42</w:t>
            </w:r>
          </w:p>
        </w:tc>
      </w:tr>
      <w:tr w:rsidR="00353887" w:rsidRPr="00353887" w:rsidTr="00821D06">
        <w:tc>
          <w:tcPr>
            <w:tcW w:w="741" w:type="dxa"/>
          </w:tcPr>
          <w:p w:rsidR="00353887" w:rsidRPr="00353887" w:rsidRDefault="00353887" w:rsidP="00353887">
            <w:pPr>
              <w:tabs>
                <w:tab w:val="left" w:pos="300"/>
              </w:tabs>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3</w:t>
            </w:r>
          </w:p>
        </w:tc>
        <w:tc>
          <w:tcPr>
            <w:tcW w:w="6779" w:type="dxa"/>
          </w:tcPr>
          <w:p w:rsidR="00353887" w:rsidRPr="00353887" w:rsidRDefault="00353887" w:rsidP="00353887">
            <w:pPr>
              <w:tabs>
                <w:tab w:val="left" w:pos="300"/>
              </w:tabs>
              <w:spacing w:after="0" w:line="240" w:lineRule="auto"/>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от 5 до 10 лет</w:t>
            </w:r>
          </w:p>
        </w:tc>
        <w:tc>
          <w:tcPr>
            <w:tcW w:w="1978" w:type="dxa"/>
          </w:tcPr>
          <w:p w:rsidR="00353887" w:rsidRPr="00353887" w:rsidRDefault="00353887" w:rsidP="00353887">
            <w:pPr>
              <w:tabs>
                <w:tab w:val="left" w:pos="300"/>
              </w:tabs>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44</w:t>
            </w:r>
          </w:p>
        </w:tc>
      </w:tr>
      <w:tr w:rsidR="00353887" w:rsidRPr="00353887" w:rsidTr="00821D06">
        <w:tc>
          <w:tcPr>
            <w:tcW w:w="741" w:type="dxa"/>
          </w:tcPr>
          <w:p w:rsidR="00353887" w:rsidRPr="00353887" w:rsidRDefault="00353887" w:rsidP="00353887">
            <w:pPr>
              <w:tabs>
                <w:tab w:val="left" w:pos="300"/>
              </w:tabs>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4</w:t>
            </w:r>
          </w:p>
        </w:tc>
        <w:tc>
          <w:tcPr>
            <w:tcW w:w="6779" w:type="dxa"/>
          </w:tcPr>
          <w:p w:rsidR="00353887" w:rsidRPr="00353887" w:rsidRDefault="00353887" w:rsidP="00353887">
            <w:pPr>
              <w:tabs>
                <w:tab w:val="left" w:pos="300"/>
              </w:tabs>
              <w:spacing w:after="0" w:line="240" w:lineRule="auto"/>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 xml:space="preserve">от 10 лет до 15 лет  </w:t>
            </w:r>
          </w:p>
        </w:tc>
        <w:tc>
          <w:tcPr>
            <w:tcW w:w="1978" w:type="dxa"/>
          </w:tcPr>
          <w:p w:rsidR="00353887" w:rsidRPr="00353887" w:rsidRDefault="00353887" w:rsidP="00353887">
            <w:pPr>
              <w:tabs>
                <w:tab w:val="left" w:pos="300"/>
              </w:tabs>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24</w:t>
            </w:r>
          </w:p>
        </w:tc>
      </w:tr>
      <w:tr w:rsidR="00353887" w:rsidRPr="00353887" w:rsidTr="00821D06">
        <w:tc>
          <w:tcPr>
            <w:tcW w:w="741" w:type="dxa"/>
          </w:tcPr>
          <w:p w:rsidR="00353887" w:rsidRPr="00353887" w:rsidRDefault="00353887" w:rsidP="00353887">
            <w:pPr>
              <w:tabs>
                <w:tab w:val="left" w:pos="300"/>
              </w:tabs>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5</w:t>
            </w:r>
          </w:p>
        </w:tc>
        <w:tc>
          <w:tcPr>
            <w:tcW w:w="6779" w:type="dxa"/>
          </w:tcPr>
          <w:p w:rsidR="00353887" w:rsidRPr="00353887" w:rsidRDefault="00353887" w:rsidP="00353887">
            <w:pPr>
              <w:tabs>
                <w:tab w:val="left" w:pos="300"/>
              </w:tabs>
              <w:spacing w:after="0" w:line="240" w:lineRule="auto"/>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от 15 до 25 лет</w:t>
            </w:r>
          </w:p>
        </w:tc>
        <w:tc>
          <w:tcPr>
            <w:tcW w:w="1978" w:type="dxa"/>
          </w:tcPr>
          <w:p w:rsidR="00353887" w:rsidRPr="00353887" w:rsidRDefault="00353887" w:rsidP="00353887">
            <w:pPr>
              <w:tabs>
                <w:tab w:val="left" w:pos="300"/>
              </w:tabs>
              <w:spacing w:after="0" w:line="240" w:lineRule="auto"/>
              <w:jc w:val="center"/>
              <w:rPr>
                <w:rFonts w:ascii="Times New Roman" w:eastAsia="Times New Roman" w:hAnsi="Times New Roman" w:cs="Times New Roman"/>
                <w:lang w:eastAsia="ru-RU"/>
              </w:rPr>
            </w:pPr>
            <w:r w:rsidRPr="00353887">
              <w:rPr>
                <w:rFonts w:ascii="Times New Roman" w:eastAsia="Times New Roman" w:hAnsi="Times New Roman" w:cs="Times New Roman"/>
                <w:lang w:eastAsia="ru-RU"/>
              </w:rPr>
              <w:t>33</w:t>
            </w:r>
          </w:p>
        </w:tc>
      </w:tr>
      <w:tr w:rsidR="00353887" w:rsidRPr="00353887" w:rsidTr="00821D06">
        <w:tc>
          <w:tcPr>
            <w:tcW w:w="7520" w:type="dxa"/>
            <w:gridSpan w:val="2"/>
          </w:tcPr>
          <w:p w:rsidR="00353887" w:rsidRPr="00353887" w:rsidRDefault="00353887" w:rsidP="00353887">
            <w:pPr>
              <w:tabs>
                <w:tab w:val="left" w:pos="300"/>
              </w:tabs>
              <w:spacing w:after="0" w:line="240" w:lineRule="auto"/>
              <w:jc w:val="both"/>
              <w:rPr>
                <w:rFonts w:ascii="Times New Roman" w:eastAsia="Times New Roman" w:hAnsi="Times New Roman" w:cs="Times New Roman"/>
                <w:b/>
                <w:lang w:eastAsia="ru-RU"/>
              </w:rPr>
            </w:pPr>
            <w:r w:rsidRPr="00353887">
              <w:rPr>
                <w:rFonts w:ascii="Times New Roman" w:eastAsia="Times New Roman" w:hAnsi="Times New Roman" w:cs="Times New Roman"/>
                <w:b/>
                <w:lang w:eastAsia="ru-RU"/>
              </w:rPr>
              <w:t xml:space="preserve">Итого: </w:t>
            </w:r>
          </w:p>
        </w:tc>
        <w:tc>
          <w:tcPr>
            <w:tcW w:w="1978" w:type="dxa"/>
          </w:tcPr>
          <w:p w:rsidR="00353887" w:rsidRPr="00353887" w:rsidRDefault="00353887" w:rsidP="00353887">
            <w:pPr>
              <w:tabs>
                <w:tab w:val="left" w:pos="300"/>
              </w:tabs>
              <w:spacing w:after="0" w:line="240" w:lineRule="auto"/>
              <w:jc w:val="center"/>
              <w:rPr>
                <w:rFonts w:ascii="Times New Roman" w:eastAsia="Times New Roman" w:hAnsi="Times New Roman" w:cs="Times New Roman"/>
                <w:b/>
                <w:lang w:eastAsia="ru-RU"/>
              </w:rPr>
            </w:pPr>
            <w:r w:rsidRPr="00353887">
              <w:rPr>
                <w:rFonts w:ascii="Times New Roman" w:eastAsia="Times New Roman" w:hAnsi="Times New Roman" w:cs="Times New Roman"/>
                <w:b/>
                <w:lang w:eastAsia="ru-RU"/>
              </w:rPr>
              <w:t>155</w:t>
            </w:r>
          </w:p>
        </w:tc>
      </w:tr>
    </w:tbl>
    <w:p w:rsidR="006F1F06" w:rsidRPr="00F77F14" w:rsidRDefault="006F1F06" w:rsidP="00BD27F3">
      <w:pPr>
        <w:tabs>
          <w:tab w:val="left" w:pos="300"/>
        </w:tabs>
        <w:spacing w:after="0" w:line="240" w:lineRule="auto"/>
        <w:jc w:val="both"/>
        <w:rPr>
          <w:rFonts w:ascii="Times New Roman" w:eastAsia="Times New Roman" w:hAnsi="Times New Roman" w:cs="Times New Roman"/>
          <w:sz w:val="26"/>
          <w:szCs w:val="26"/>
          <w:highlight w:val="yellow"/>
          <w:lang w:eastAsia="ru-RU"/>
        </w:rPr>
      </w:pPr>
    </w:p>
    <w:p w:rsidR="002817A5" w:rsidRPr="00387904" w:rsidRDefault="0068068F" w:rsidP="002817A5">
      <w:pPr>
        <w:pBdr>
          <w:top w:val="single" w:sz="4" w:space="0" w:color="FFFFFF"/>
          <w:left w:val="single" w:sz="4" w:space="0" w:color="FFFFFF"/>
          <w:bottom w:val="single" w:sz="4" w:space="23" w:color="FFFFFF"/>
          <w:right w:val="single" w:sz="4" w:space="5" w:color="FFFFFF"/>
        </w:pBdr>
        <w:spacing w:after="0" w:line="240" w:lineRule="auto"/>
        <w:ind w:firstLine="709"/>
        <w:jc w:val="center"/>
        <w:rPr>
          <w:rFonts w:ascii="Times New Roman" w:hAnsi="Times New Roman" w:cs="Times New Roman"/>
          <w:b/>
          <w:bCs/>
          <w:sz w:val="28"/>
          <w:szCs w:val="28"/>
          <w:highlight w:val="green"/>
        </w:rPr>
      </w:pPr>
      <w:r w:rsidRPr="00897956">
        <w:rPr>
          <w:rFonts w:ascii="Times New Roman" w:hAnsi="Times New Roman" w:cs="Times New Roman"/>
          <w:b/>
          <w:bCs/>
          <w:sz w:val="28"/>
          <w:szCs w:val="28"/>
        </w:rPr>
        <w:t>Работа с обращениями граждан.</w:t>
      </w:r>
    </w:p>
    <w:p w:rsidR="00C50C3D" w:rsidRPr="00F77F14" w:rsidRDefault="00C50C3D" w:rsidP="002817A5">
      <w:pPr>
        <w:pBdr>
          <w:top w:val="single" w:sz="4" w:space="0" w:color="FFFFFF"/>
          <w:left w:val="single" w:sz="4" w:space="0" w:color="FFFFFF"/>
          <w:bottom w:val="single" w:sz="4" w:space="23" w:color="FFFFFF"/>
          <w:right w:val="single" w:sz="4" w:space="5" w:color="FFFFFF"/>
        </w:pBdr>
        <w:spacing w:after="0" w:line="240" w:lineRule="auto"/>
        <w:ind w:firstLine="709"/>
        <w:jc w:val="center"/>
        <w:rPr>
          <w:rFonts w:ascii="Times New Roman" w:hAnsi="Times New Roman" w:cs="Times New Roman"/>
          <w:b/>
          <w:bCs/>
          <w:sz w:val="28"/>
          <w:szCs w:val="28"/>
          <w:highlight w:val="yellow"/>
        </w:rPr>
      </w:pPr>
    </w:p>
    <w:p w:rsidR="00FD7F14" w:rsidRPr="00E111F1" w:rsidRDefault="00C44831" w:rsidP="00FD7F14">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hAnsi="Times New Roman" w:cs="Times New Roman"/>
          <w:sz w:val="28"/>
          <w:szCs w:val="28"/>
        </w:rPr>
      </w:pPr>
      <w:r w:rsidRPr="00E111F1">
        <w:rPr>
          <w:rFonts w:ascii="Times New Roman" w:hAnsi="Times New Roman" w:cs="Times New Roman"/>
          <w:sz w:val="28"/>
          <w:szCs w:val="28"/>
        </w:rPr>
        <w:t>Обращения граждан в органы власти всегда являются одним из  надежных каналов обратной связи власти и народа, поэтому работа с обращениями – это одно из приоритетных направлений деятельности администрации, регулируемое Федеральным законом РФ от 02.05.2006 № 59-ФЗ «О порядке рассмотрения обращений граждан Российской Федерации».</w:t>
      </w:r>
    </w:p>
    <w:p w:rsidR="004B267F" w:rsidRPr="00E111F1" w:rsidRDefault="00FD7F14" w:rsidP="004B267F">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hAnsi="Times New Roman" w:cs="Times New Roman"/>
          <w:sz w:val="28"/>
          <w:szCs w:val="28"/>
        </w:rPr>
      </w:pPr>
      <w:r w:rsidRPr="00E111F1">
        <w:rPr>
          <w:rFonts w:ascii="Times New Roman" w:hAnsi="Times New Roman" w:cs="Times New Roman"/>
          <w:sz w:val="28"/>
          <w:szCs w:val="28"/>
        </w:rPr>
        <w:t>В</w:t>
      </w:r>
      <w:r w:rsidR="00C201E3" w:rsidRPr="00E111F1">
        <w:rPr>
          <w:rFonts w:ascii="Times New Roman" w:hAnsi="Times New Roman" w:cs="Times New Roman"/>
          <w:sz w:val="28"/>
          <w:szCs w:val="28"/>
        </w:rPr>
        <w:t xml:space="preserve">ажной частью работы с обращениями граждан являются личные приемы главы муниципального образования город Новотроицк и его заместителей. </w:t>
      </w:r>
      <w:r w:rsidRPr="00E111F1">
        <w:rPr>
          <w:rFonts w:ascii="Times New Roman" w:hAnsi="Times New Roman" w:cs="Times New Roman"/>
          <w:sz w:val="28"/>
          <w:szCs w:val="28"/>
        </w:rPr>
        <w:t xml:space="preserve">В связи с пандемией </w:t>
      </w:r>
      <w:r w:rsidR="004B267F" w:rsidRPr="00E111F1">
        <w:rPr>
          <w:rFonts w:ascii="Times New Roman" w:hAnsi="Times New Roman" w:cs="Times New Roman"/>
          <w:sz w:val="28"/>
          <w:szCs w:val="28"/>
        </w:rPr>
        <w:t>б</w:t>
      </w:r>
      <w:r w:rsidR="00C201E3" w:rsidRPr="00E111F1">
        <w:rPr>
          <w:rFonts w:ascii="Times New Roman" w:hAnsi="Times New Roman" w:cs="Times New Roman"/>
          <w:sz w:val="28"/>
          <w:szCs w:val="28"/>
        </w:rPr>
        <w:t xml:space="preserve">ыл </w:t>
      </w:r>
      <w:r w:rsidR="004B267F" w:rsidRPr="00E111F1">
        <w:rPr>
          <w:rFonts w:ascii="Times New Roman" w:hAnsi="Times New Roman" w:cs="Times New Roman"/>
          <w:sz w:val="28"/>
          <w:szCs w:val="28"/>
        </w:rPr>
        <w:t xml:space="preserve">отменен </w:t>
      </w:r>
      <w:r w:rsidR="00C201E3" w:rsidRPr="00E111F1">
        <w:rPr>
          <w:rFonts w:ascii="Times New Roman" w:hAnsi="Times New Roman" w:cs="Times New Roman"/>
          <w:sz w:val="28"/>
          <w:szCs w:val="28"/>
        </w:rPr>
        <w:t>Единый день приема граждан в рамках Общероссийского дня приема, приуроченного к празднованию</w:t>
      </w:r>
      <w:r w:rsidR="00A505D3" w:rsidRPr="00E111F1">
        <w:rPr>
          <w:rFonts w:ascii="Times New Roman" w:hAnsi="Times New Roman" w:cs="Times New Roman"/>
          <w:sz w:val="28"/>
          <w:szCs w:val="28"/>
        </w:rPr>
        <w:t xml:space="preserve"> государственного праздника</w:t>
      </w:r>
      <w:r w:rsidR="00C201E3" w:rsidRPr="00E111F1">
        <w:rPr>
          <w:rFonts w:ascii="Times New Roman" w:hAnsi="Times New Roman" w:cs="Times New Roman"/>
          <w:sz w:val="28"/>
          <w:szCs w:val="28"/>
        </w:rPr>
        <w:t xml:space="preserve"> Дня Конституции РФ</w:t>
      </w:r>
      <w:r w:rsidR="00A505D3" w:rsidRPr="00E111F1">
        <w:rPr>
          <w:rFonts w:ascii="Times New Roman" w:hAnsi="Times New Roman" w:cs="Times New Roman"/>
          <w:sz w:val="28"/>
          <w:szCs w:val="28"/>
        </w:rPr>
        <w:t>.</w:t>
      </w:r>
    </w:p>
    <w:p w:rsidR="004B267F" w:rsidRPr="00E111F1" w:rsidRDefault="004B267F" w:rsidP="004B267F">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hAnsi="Times New Roman" w:cs="Times New Roman"/>
          <w:sz w:val="28"/>
          <w:szCs w:val="28"/>
        </w:rPr>
      </w:pPr>
      <w:r w:rsidRPr="00E111F1">
        <w:rPr>
          <w:rFonts w:ascii="Times New Roman" w:hAnsi="Times New Roman" w:cs="Times New Roman"/>
          <w:sz w:val="28"/>
          <w:szCs w:val="28"/>
        </w:rPr>
        <w:t>В</w:t>
      </w:r>
      <w:r w:rsidR="00A505D3" w:rsidRPr="00E111F1">
        <w:rPr>
          <w:rFonts w:ascii="Times New Roman" w:hAnsi="Times New Roman" w:cs="Times New Roman"/>
          <w:sz w:val="28"/>
          <w:szCs w:val="28"/>
        </w:rPr>
        <w:t xml:space="preserve"> 202</w:t>
      </w:r>
      <w:r w:rsidR="00E111F1">
        <w:rPr>
          <w:rFonts w:ascii="Times New Roman" w:hAnsi="Times New Roman" w:cs="Times New Roman"/>
          <w:sz w:val="28"/>
          <w:szCs w:val="28"/>
        </w:rPr>
        <w:t>2</w:t>
      </w:r>
      <w:r w:rsidR="00A505D3" w:rsidRPr="00E111F1">
        <w:rPr>
          <w:rFonts w:ascii="Times New Roman" w:hAnsi="Times New Roman" w:cs="Times New Roman"/>
          <w:sz w:val="28"/>
          <w:szCs w:val="28"/>
        </w:rPr>
        <w:t xml:space="preserve"> году обращения граждан зачастую носили не столько характер обозначаемой проблемы, сколько личностный, характер общения в сложный жизненный период времени.</w:t>
      </w:r>
    </w:p>
    <w:p w:rsidR="002817A5" w:rsidRPr="00374E01" w:rsidRDefault="003C487F" w:rsidP="004B267F">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sz w:val="28"/>
          <w:szCs w:val="28"/>
          <w:lang w:eastAsia="ru-RU"/>
        </w:rPr>
      </w:pPr>
      <w:r w:rsidRPr="00374E01">
        <w:rPr>
          <w:rFonts w:ascii="Times New Roman" w:eastAsia="Times New Roman" w:hAnsi="Times New Roman" w:cs="Times New Roman"/>
          <w:sz w:val="28"/>
          <w:szCs w:val="28"/>
          <w:lang w:eastAsia="ru-RU"/>
        </w:rPr>
        <w:t>В целях</w:t>
      </w:r>
      <w:r w:rsidRPr="00374E01">
        <w:rPr>
          <w:rFonts w:ascii="Times New Roman" w:hAnsi="Times New Roman" w:cs="Times New Roman"/>
          <w:color w:val="000000"/>
          <w:spacing w:val="3"/>
          <w:sz w:val="28"/>
          <w:szCs w:val="28"/>
        </w:rPr>
        <w:t xml:space="preserve"> налаживания цифрового диалога органов власти и жителей,</w:t>
      </w:r>
      <w:r w:rsidRPr="00374E01">
        <w:rPr>
          <w:rFonts w:ascii="Times New Roman" w:eastAsia="Times New Roman" w:hAnsi="Times New Roman" w:cs="Times New Roman"/>
          <w:sz w:val="28"/>
          <w:szCs w:val="28"/>
          <w:lang w:eastAsia="ru-RU"/>
        </w:rPr>
        <w:t xml:space="preserve"> вовлечения граждан в решение вопросов городского развития,  обеспечения эффективного партнерства власти и населения в рамках реализации государственной программы «Цифровая экономика Оренбургской области», утвержденной постановлением Правительства Оренбургской области от 29.12.</w:t>
      </w:r>
      <w:r w:rsidR="002817A5" w:rsidRPr="00374E01">
        <w:rPr>
          <w:rFonts w:ascii="Times New Roman" w:eastAsia="Times New Roman" w:hAnsi="Times New Roman" w:cs="Times New Roman"/>
          <w:sz w:val="28"/>
          <w:szCs w:val="28"/>
          <w:lang w:eastAsia="ru-RU"/>
        </w:rPr>
        <w:t>2018 года № 917-пп.</w:t>
      </w:r>
      <w:r w:rsidRPr="00374E01">
        <w:rPr>
          <w:rFonts w:ascii="Times New Roman" w:eastAsia="Times New Roman" w:hAnsi="Times New Roman" w:cs="Times New Roman"/>
          <w:sz w:val="28"/>
          <w:szCs w:val="28"/>
          <w:lang w:eastAsia="ru-RU"/>
        </w:rPr>
        <w:t xml:space="preserve"> </w:t>
      </w:r>
    </w:p>
    <w:p w:rsidR="008A69C4" w:rsidRDefault="002817A5" w:rsidP="004B267F">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bCs/>
          <w:sz w:val="28"/>
          <w:szCs w:val="28"/>
          <w:lang w:eastAsia="ru-RU"/>
        </w:rPr>
      </w:pPr>
      <w:r w:rsidRPr="00005861">
        <w:rPr>
          <w:rFonts w:ascii="Times New Roman" w:eastAsia="Times New Roman" w:hAnsi="Times New Roman" w:cs="Times New Roman"/>
          <w:sz w:val="28"/>
          <w:szCs w:val="28"/>
          <w:lang w:eastAsia="ru-RU"/>
        </w:rPr>
        <w:t>В</w:t>
      </w:r>
      <w:r w:rsidR="003C487F" w:rsidRPr="00005861">
        <w:rPr>
          <w:rFonts w:ascii="Times New Roman" w:eastAsia="Times New Roman" w:hAnsi="Times New Roman" w:cs="Times New Roman"/>
          <w:sz w:val="28"/>
          <w:szCs w:val="28"/>
          <w:lang w:eastAsia="ru-RU"/>
        </w:rPr>
        <w:t xml:space="preserve"> </w:t>
      </w:r>
      <w:r w:rsidR="005A498A" w:rsidRPr="00005861">
        <w:rPr>
          <w:rFonts w:ascii="Times New Roman" w:hAnsi="Times New Roman" w:cs="Times New Roman"/>
          <w:color w:val="000000"/>
          <w:spacing w:val="3"/>
          <w:sz w:val="28"/>
          <w:szCs w:val="28"/>
        </w:rPr>
        <w:t>202</w:t>
      </w:r>
      <w:r w:rsidR="00E111F1" w:rsidRPr="00005861">
        <w:rPr>
          <w:rFonts w:ascii="Times New Roman" w:hAnsi="Times New Roman" w:cs="Times New Roman"/>
          <w:color w:val="000000"/>
          <w:spacing w:val="3"/>
          <w:sz w:val="28"/>
          <w:szCs w:val="28"/>
        </w:rPr>
        <w:t>2</w:t>
      </w:r>
      <w:r w:rsidR="003C487F" w:rsidRPr="00005861">
        <w:rPr>
          <w:rFonts w:ascii="Times New Roman" w:hAnsi="Times New Roman" w:cs="Times New Roman"/>
          <w:color w:val="000000"/>
          <w:spacing w:val="3"/>
          <w:sz w:val="28"/>
          <w:szCs w:val="28"/>
        </w:rPr>
        <w:t xml:space="preserve"> год</w:t>
      </w:r>
      <w:r w:rsidR="005A498A" w:rsidRPr="00005861">
        <w:rPr>
          <w:rFonts w:ascii="Times New Roman" w:hAnsi="Times New Roman" w:cs="Times New Roman"/>
          <w:color w:val="000000"/>
          <w:spacing w:val="3"/>
          <w:sz w:val="28"/>
          <w:szCs w:val="28"/>
        </w:rPr>
        <w:t xml:space="preserve">у </w:t>
      </w:r>
      <w:r w:rsidR="00C25565" w:rsidRPr="00005861">
        <w:rPr>
          <w:rFonts w:ascii="Times New Roman" w:hAnsi="Times New Roman" w:cs="Times New Roman"/>
          <w:color w:val="000000"/>
          <w:spacing w:val="3"/>
          <w:sz w:val="28"/>
          <w:szCs w:val="28"/>
        </w:rPr>
        <w:t xml:space="preserve">новотройчанами через </w:t>
      </w:r>
      <w:r w:rsidR="005A498A" w:rsidRPr="00005861">
        <w:rPr>
          <w:rFonts w:ascii="Times New Roman" w:hAnsi="Times New Roman" w:cs="Times New Roman"/>
          <w:color w:val="000000"/>
          <w:spacing w:val="3"/>
          <w:sz w:val="28"/>
          <w:szCs w:val="28"/>
        </w:rPr>
        <w:t xml:space="preserve"> </w:t>
      </w:r>
      <w:r w:rsidR="00C25565" w:rsidRPr="00005861">
        <w:rPr>
          <w:rFonts w:ascii="Times New Roman" w:eastAsia="Times New Roman" w:hAnsi="Times New Roman" w:cs="Times New Roman"/>
          <w:sz w:val="28"/>
          <w:szCs w:val="28"/>
          <w:lang w:eastAsia="ru-RU"/>
        </w:rPr>
        <w:t>платформу (подсистему</w:t>
      </w:r>
      <w:r w:rsidR="003C487F" w:rsidRPr="00005861">
        <w:rPr>
          <w:rFonts w:ascii="Times New Roman" w:eastAsia="Times New Roman" w:hAnsi="Times New Roman" w:cs="Times New Roman"/>
          <w:sz w:val="28"/>
          <w:szCs w:val="28"/>
          <w:lang w:eastAsia="ru-RU"/>
        </w:rPr>
        <w:t>) обратной связи,</w:t>
      </w:r>
      <w:r w:rsidR="005A498A" w:rsidRPr="00005861">
        <w:rPr>
          <w:rFonts w:ascii="Times New Roman" w:eastAsia="Times New Roman" w:hAnsi="Times New Roman" w:cs="Times New Roman"/>
          <w:sz w:val="28"/>
          <w:szCs w:val="28"/>
          <w:lang w:eastAsia="ru-RU"/>
        </w:rPr>
        <w:t xml:space="preserve"> </w:t>
      </w:r>
      <w:r w:rsidR="00C25565" w:rsidRPr="00005861">
        <w:rPr>
          <w:rFonts w:ascii="Times New Roman" w:eastAsia="Times New Roman" w:hAnsi="Times New Roman" w:cs="Times New Roman"/>
          <w:bCs/>
          <w:sz w:val="28"/>
          <w:szCs w:val="28"/>
          <w:lang w:eastAsia="ru-RU"/>
        </w:rPr>
        <w:t>реализуемую</w:t>
      </w:r>
      <w:r w:rsidR="003C487F" w:rsidRPr="00005861">
        <w:rPr>
          <w:rFonts w:ascii="Times New Roman" w:eastAsia="Times New Roman" w:hAnsi="Times New Roman" w:cs="Times New Roman"/>
          <w:bCs/>
          <w:sz w:val="28"/>
          <w:szCs w:val="28"/>
          <w:lang w:eastAsia="ru-RU"/>
        </w:rPr>
        <w:t xml:space="preserve"> на базе федеральной государственной информационной системы «Единый портал государственных и муниципальных услуг (функций)»</w:t>
      </w:r>
      <w:r w:rsidR="00C25565" w:rsidRPr="00005861">
        <w:rPr>
          <w:rFonts w:ascii="Times New Roman" w:eastAsia="Times New Roman" w:hAnsi="Times New Roman" w:cs="Times New Roman"/>
          <w:bCs/>
          <w:sz w:val="28"/>
          <w:szCs w:val="28"/>
          <w:lang w:eastAsia="ru-RU"/>
        </w:rPr>
        <w:t xml:space="preserve"> подано </w:t>
      </w:r>
      <w:r w:rsidR="00014661" w:rsidRPr="00005861">
        <w:rPr>
          <w:rFonts w:ascii="Times New Roman" w:eastAsia="Times New Roman" w:hAnsi="Times New Roman" w:cs="Times New Roman"/>
          <w:bCs/>
          <w:sz w:val="28"/>
          <w:szCs w:val="28"/>
          <w:lang w:eastAsia="ru-RU"/>
        </w:rPr>
        <w:t>450</w:t>
      </w:r>
      <w:r w:rsidR="00C25565" w:rsidRPr="00005861">
        <w:rPr>
          <w:rFonts w:ascii="Times New Roman" w:eastAsia="Times New Roman" w:hAnsi="Times New Roman" w:cs="Times New Roman"/>
          <w:bCs/>
          <w:sz w:val="28"/>
          <w:szCs w:val="28"/>
          <w:lang w:eastAsia="ru-RU"/>
        </w:rPr>
        <w:t xml:space="preserve"> сообщений, было исполнено </w:t>
      </w:r>
      <w:r w:rsidR="00014661" w:rsidRPr="00005861">
        <w:rPr>
          <w:rFonts w:ascii="Times New Roman" w:eastAsia="Times New Roman" w:hAnsi="Times New Roman" w:cs="Times New Roman"/>
          <w:bCs/>
          <w:sz w:val="28"/>
          <w:szCs w:val="28"/>
          <w:lang w:eastAsia="ru-RU"/>
        </w:rPr>
        <w:t>438</w:t>
      </w:r>
      <w:r w:rsidR="00C25565" w:rsidRPr="00005861">
        <w:rPr>
          <w:rFonts w:ascii="Times New Roman" w:eastAsia="Times New Roman" w:hAnsi="Times New Roman" w:cs="Times New Roman"/>
          <w:bCs/>
          <w:sz w:val="28"/>
          <w:szCs w:val="28"/>
          <w:lang w:eastAsia="ru-RU"/>
        </w:rPr>
        <w:t xml:space="preserve"> сообщения, находилось в работе </w:t>
      </w:r>
      <w:r w:rsidR="00014661" w:rsidRPr="00005861">
        <w:rPr>
          <w:rFonts w:ascii="Times New Roman" w:eastAsia="Times New Roman" w:hAnsi="Times New Roman" w:cs="Times New Roman"/>
          <w:bCs/>
          <w:sz w:val="28"/>
          <w:szCs w:val="28"/>
          <w:lang w:eastAsia="ru-RU"/>
        </w:rPr>
        <w:t>12</w:t>
      </w:r>
      <w:r w:rsidR="00C25565" w:rsidRPr="00005861">
        <w:rPr>
          <w:rFonts w:ascii="Times New Roman" w:eastAsia="Times New Roman" w:hAnsi="Times New Roman" w:cs="Times New Roman"/>
          <w:bCs/>
          <w:sz w:val="28"/>
          <w:szCs w:val="28"/>
          <w:lang w:eastAsia="ru-RU"/>
        </w:rPr>
        <w:t xml:space="preserve"> сообщений.</w:t>
      </w:r>
      <w:r w:rsidR="008A69C4">
        <w:rPr>
          <w:rFonts w:ascii="Times New Roman" w:eastAsia="Times New Roman" w:hAnsi="Times New Roman" w:cs="Times New Roman"/>
          <w:bCs/>
          <w:sz w:val="28"/>
          <w:szCs w:val="28"/>
          <w:lang w:eastAsia="ru-RU"/>
        </w:rPr>
        <w:t xml:space="preserve"> </w:t>
      </w:r>
    </w:p>
    <w:p w:rsidR="00C25565" w:rsidRPr="00005861" w:rsidRDefault="008A69C4" w:rsidP="004B267F">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Проведено 2 публичных слушаний:  </w:t>
      </w:r>
    </w:p>
    <w:p w:rsidR="00B108C7" w:rsidRPr="005957B9" w:rsidRDefault="002817A5" w:rsidP="002817A5">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iCs/>
          <w:sz w:val="28"/>
          <w:szCs w:val="28"/>
          <w:lang w:eastAsia="ru-RU"/>
        </w:rPr>
      </w:pPr>
      <w:r w:rsidRPr="005957B9">
        <w:rPr>
          <w:rFonts w:ascii="Times New Roman" w:eastAsia="Times New Roman" w:hAnsi="Times New Roman" w:cs="Times New Roman"/>
          <w:bCs/>
          <w:sz w:val="28"/>
          <w:szCs w:val="28"/>
          <w:lang w:eastAsia="ru-RU"/>
        </w:rPr>
        <w:t xml:space="preserve">Через </w:t>
      </w:r>
      <w:r w:rsidR="003C487F" w:rsidRPr="005957B9">
        <w:rPr>
          <w:rFonts w:ascii="Times New Roman" w:eastAsia="Times New Roman" w:hAnsi="Times New Roman" w:cs="Times New Roman"/>
          <w:sz w:val="28"/>
          <w:szCs w:val="28"/>
          <w:lang w:eastAsia="ru-RU"/>
        </w:rPr>
        <w:t>государственн</w:t>
      </w:r>
      <w:r w:rsidRPr="005957B9">
        <w:rPr>
          <w:rFonts w:ascii="Times New Roman" w:eastAsia="Times New Roman" w:hAnsi="Times New Roman" w:cs="Times New Roman"/>
          <w:sz w:val="28"/>
          <w:szCs w:val="28"/>
          <w:lang w:eastAsia="ru-RU"/>
        </w:rPr>
        <w:t xml:space="preserve">ую </w:t>
      </w:r>
      <w:r w:rsidR="003C487F" w:rsidRPr="005957B9">
        <w:rPr>
          <w:rFonts w:ascii="Times New Roman" w:eastAsia="Times New Roman" w:hAnsi="Times New Roman" w:cs="Times New Roman"/>
          <w:sz w:val="28"/>
          <w:szCs w:val="28"/>
          <w:lang w:eastAsia="ru-RU"/>
        </w:rPr>
        <w:t>информационн</w:t>
      </w:r>
      <w:r w:rsidRPr="005957B9">
        <w:rPr>
          <w:rFonts w:ascii="Times New Roman" w:eastAsia="Times New Roman" w:hAnsi="Times New Roman" w:cs="Times New Roman"/>
          <w:sz w:val="28"/>
          <w:szCs w:val="28"/>
          <w:lang w:eastAsia="ru-RU"/>
        </w:rPr>
        <w:t>ую систему</w:t>
      </w:r>
      <w:r w:rsidR="004831B2" w:rsidRPr="005957B9">
        <w:rPr>
          <w:rFonts w:ascii="Times New Roman" w:eastAsia="Times New Roman" w:hAnsi="Times New Roman" w:cs="Times New Roman"/>
          <w:sz w:val="28"/>
          <w:szCs w:val="28"/>
          <w:lang w:eastAsia="ru-RU"/>
        </w:rPr>
        <w:t xml:space="preserve"> </w:t>
      </w:r>
      <w:r w:rsidR="003C487F" w:rsidRPr="005957B9">
        <w:rPr>
          <w:rFonts w:ascii="Times New Roman" w:eastAsia="Times New Roman" w:hAnsi="Times New Roman" w:cs="Times New Roman"/>
          <w:iCs/>
          <w:sz w:val="28"/>
          <w:szCs w:val="28"/>
          <w:lang w:eastAsia="ru-RU"/>
        </w:rPr>
        <w:t>«Активный гражданин» Оренбургской области</w:t>
      </w:r>
      <w:r w:rsidR="00B108C7" w:rsidRPr="005957B9">
        <w:rPr>
          <w:rFonts w:ascii="Times New Roman" w:eastAsia="Times New Roman" w:hAnsi="Times New Roman" w:cs="Times New Roman"/>
          <w:iCs/>
          <w:sz w:val="28"/>
          <w:szCs w:val="28"/>
          <w:lang w:eastAsia="ru-RU"/>
        </w:rPr>
        <w:t xml:space="preserve"> гражданами размещено более </w:t>
      </w:r>
      <w:r w:rsidR="005957B9" w:rsidRPr="005957B9">
        <w:rPr>
          <w:rFonts w:ascii="Times New Roman" w:eastAsia="Times New Roman" w:hAnsi="Times New Roman" w:cs="Times New Roman"/>
          <w:iCs/>
          <w:sz w:val="28"/>
          <w:szCs w:val="28"/>
          <w:lang w:eastAsia="ru-RU"/>
        </w:rPr>
        <w:t>80</w:t>
      </w:r>
      <w:r w:rsidR="00B108C7" w:rsidRPr="005957B9">
        <w:rPr>
          <w:rFonts w:ascii="Times New Roman" w:eastAsia="Times New Roman" w:hAnsi="Times New Roman" w:cs="Times New Roman"/>
          <w:iCs/>
          <w:sz w:val="28"/>
          <w:szCs w:val="28"/>
          <w:lang w:eastAsia="ru-RU"/>
        </w:rPr>
        <w:t xml:space="preserve"> сообщений. </w:t>
      </w:r>
    </w:p>
    <w:p w:rsidR="00B108C7" w:rsidRPr="005957B9" w:rsidRDefault="00B108C7" w:rsidP="002817A5">
      <w:pPr>
        <w:pBdr>
          <w:top w:val="single" w:sz="4" w:space="0" w:color="FFFFFF"/>
          <w:left w:val="single" w:sz="4" w:space="0" w:color="FFFFFF"/>
          <w:bottom w:val="single" w:sz="4" w:space="23" w:color="FFFFFF"/>
          <w:right w:val="single" w:sz="4" w:space="5" w:color="FFFFFF"/>
        </w:pBdr>
        <w:spacing w:after="0" w:line="240" w:lineRule="auto"/>
        <w:ind w:firstLine="709"/>
        <w:jc w:val="both"/>
        <w:rPr>
          <w:rFonts w:ascii="Times New Roman" w:eastAsia="Times New Roman" w:hAnsi="Times New Roman" w:cs="Times New Roman"/>
          <w:iCs/>
          <w:sz w:val="28"/>
          <w:szCs w:val="28"/>
          <w:lang w:eastAsia="ru-RU"/>
        </w:rPr>
      </w:pPr>
      <w:r w:rsidRPr="005957B9">
        <w:rPr>
          <w:rFonts w:ascii="Times New Roman" w:eastAsia="Times New Roman" w:hAnsi="Times New Roman" w:cs="Times New Roman"/>
          <w:iCs/>
          <w:sz w:val="28"/>
          <w:szCs w:val="28"/>
          <w:lang w:eastAsia="ru-RU"/>
        </w:rPr>
        <w:lastRenderedPageBreak/>
        <w:t>Тематика сообщений: вопросы освещения улиц, дворовых территорий, подачи тепла в отопительный период, иные вопросы жизнедеятельности.</w:t>
      </w:r>
    </w:p>
    <w:p w:rsidR="002817A5" w:rsidRPr="00E111F1" w:rsidRDefault="00887D15" w:rsidP="00DF5119">
      <w:pPr>
        <w:pBdr>
          <w:top w:val="single" w:sz="4" w:space="0" w:color="FFFFFF"/>
          <w:left w:val="single" w:sz="4" w:space="0" w:color="FFFFFF"/>
          <w:bottom w:val="single" w:sz="4" w:space="23" w:color="FFFFFF"/>
          <w:right w:val="single" w:sz="4" w:space="5" w:color="FFFFFF"/>
        </w:pBdr>
        <w:spacing w:after="0" w:line="240" w:lineRule="auto"/>
        <w:jc w:val="center"/>
        <w:rPr>
          <w:rFonts w:ascii="Times New Roman" w:hAnsi="Times New Roman" w:cs="Times New Roman"/>
          <w:b/>
          <w:sz w:val="28"/>
          <w:szCs w:val="28"/>
        </w:rPr>
      </w:pPr>
      <w:r w:rsidRPr="00E111F1">
        <w:rPr>
          <w:rFonts w:ascii="Times New Roman" w:hAnsi="Times New Roman" w:cs="Times New Roman"/>
          <w:b/>
          <w:sz w:val="28"/>
          <w:szCs w:val="28"/>
        </w:rPr>
        <w:t>ИНФОРМАЦИЯ</w:t>
      </w:r>
    </w:p>
    <w:p w:rsidR="00887D15" w:rsidRPr="00E111F1" w:rsidRDefault="00887D15" w:rsidP="00DF5119">
      <w:pPr>
        <w:pBdr>
          <w:top w:val="single" w:sz="4" w:space="0" w:color="FFFFFF"/>
          <w:left w:val="single" w:sz="4" w:space="0" w:color="FFFFFF"/>
          <w:bottom w:val="single" w:sz="4" w:space="23" w:color="FFFFFF"/>
          <w:right w:val="single" w:sz="4" w:space="5" w:color="FFFFFF"/>
        </w:pBdr>
        <w:spacing w:after="0" w:line="240" w:lineRule="auto"/>
        <w:ind w:firstLine="709"/>
        <w:jc w:val="center"/>
        <w:rPr>
          <w:rFonts w:ascii="Times New Roman" w:hAnsi="Times New Roman" w:cs="Times New Roman"/>
        </w:rPr>
      </w:pPr>
      <w:r w:rsidRPr="00E111F1">
        <w:rPr>
          <w:rFonts w:ascii="Times New Roman" w:hAnsi="Times New Roman" w:cs="Times New Roman"/>
          <w:b/>
          <w:sz w:val="28"/>
          <w:szCs w:val="28"/>
        </w:rPr>
        <w:t>о работе с</w:t>
      </w:r>
      <w:r w:rsidR="002817A5" w:rsidRPr="00E111F1">
        <w:rPr>
          <w:rFonts w:ascii="Times New Roman" w:hAnsi="Times New Roman" w:cs="Times New Roman"/>
          <w:b/>
          <w:sz w:val="28"/>
          <w:szCs w:val="28"/>
        </w:rPr>
        <w:t xml:space="preserve"> личными</w:t>
      </w:r>
      <w:r w:rsidRPr="00E111F1">
        <w:rPr>
          <w:rFonts w:ascii="Times New Roman" w:hAnsi="Times New Roman" w:cs="Times New Roman"/>
          <w:b/>
          <w:sz w:val="28"/>
          <w:szCs w:val="28"/>
        </w:rPr>
        <w:t xml:space="preserve"> обращениями граждан за 202</w:t>
      </w:r>
      <w:r w:rsidR="00E111F1" w:rsidRPr="00E111F1">
        <w:rPr>
          <w:rFonts w:ascii="Times New Roman" w:hAnsi="Times New Roman" w:cs="Times New Roman"/>
          <w:b/>
          <w:sz w:val="28"/>
          <w:szCs w:val="28"/>
        </w:rPr>
        <w:t>2</w:t>
      </w:r>
      <w:r w:rsidRPr="00E111F1">
        <w:rPr>
          <w:rFonts w:ascii="Times New Roman" w:hAnsi="Times New Roman" w:cs="Times New Roman"/>
          <w:b/>
          <w:sz w:val="28"/>
          <w:szCs w:val="28"/>
        </w:rPr>
        <w:t xml:space="preserve"> год</w:t>
      </w:r>
    </w:p>
    <w:tbl>
      <w:tblPr>
        <w:tblW w:w="96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57"/>
        <w:gridCol w:w="1463"/>
        <w:gridCol w:w="1418"/>
        <w:gridCol w:w="1134"/>
      </w:tblGrid>
      <w:tr w:rsidR="00E111F1" w:rsidRPr="00E111F1" w:rsidTr="001B1E9A">
        <w:trPr>
          <w:trHeight w:val="675"/>
        </w:trPr>
        <w:tc>
          <w:tcPr>
            <w:tcW w:w="56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p>
        </w:tc>
        <w:tc>
          <w:tcPr>
            <w:tcW w:w="14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111F1" w:rsidRPr="00E111F1" w:rsidRDefault="00E111F1" w:rsidP="00897956">
            <w:pPr>
              <w:autoSpaceDE w:val="0"/>
              <w:autoSpaceDN w:val="0"/>
              <w:spacing w:after="0" w:line="240" w:lineRule="auto"/>
              <w:jc w:val="center"/>
              <w:rPr>
                <w:rFonts w:ascii="Times New Roman" w:hAnsi="Times New Roman" w:cs="Times New Roman"/>
                <w:b/>
                <w:bCs/>
                <w:sz w:val="28"/>
                <w:szCs w:val="28"/>
              </w:rPr>
            </w:pPr>
            <w:r w:rsidRPr="00E111F1">
              <w:rPr>
                <w:rFonts w:ascii="Times New Roman" w:hAnsi="Times New Roman" w:cs="Times New Roman"/>
                <w:sz w:val="24"/>
                <w:szCs w:val="24"/>
              </w:rPr>
              <w:t>2021 г.</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111F1" w:rsidRPr="00E111F1" w:rsidRDefault="00E111F1" w:rsidP="00897956">
            <w:pPr>
              <w:autoSpaceDE w:val="0"/>
              <w:autoSpaceDN w:val="0"/>
              <w:spacing w:after="0" w:line="240" w:lineRule="auto"/>
              <w:jc w:val="center"/>
              <w:rPr>
                <w:rFonts w:ascii="Times New Roman" w:hAnsi="Times New Roman" w:cs="Times New Roman"/>
                <w:b/>
                <w:bCs/>
                <w:sz w:val="28"/>
                <w:szCs w:val="28"/>
              </w:rPr>
            </w:pPr>
            <w:r w:rsidRPr="00E111F1">
              <w:rPr>
                <w:rFonts w:ascii="Times New Roman" w:hAnsi="Times New Roman" w:cs="Times New Roman"/>
                <w:sz w:val="24"/>
                <w:szCs w:val="24"/>
              </w:rPr>
              <w:t>2022 г.</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111F1" w:rsidRPr="00E111F1" w:rsidRDefault="00E111F1" w:rsidP="00897956">
            <w:pPr>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 -</w:t>
            </w:r>
          </w:p>
        </w:tc>
      </w:tr>
      <w:tr w:rsidR="00E111F1" w:rsidRPr="00E111F1" w:rsidTr="001B1E9A">
        <w:trPr>
          <w:trHeight w:val="145"/>
        </w:trPr>
        <w:tc>
          <w:tcPr>
            <w:tcW w:w="5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pStyle w:val="af6"/>
              <w:rPr>
                <w:rStyle w:val="affa"/>
                <w:rFonts w:ascii="Times New Roman" w:hAnsi="Times New Roman" w:cs="Times New Roman"/>
                <w:b/>
                <w:i w:val="0"/>
                <w:iCs w:val="0"/>
                <w:sz w:val="28"/>
                <w:szCs w:val="28"/>
                <w:lang w:val="ru-RU"/>
              </w:rPr>
            </w:pPr>
            <w:r w:rsidRPr="00E111F1">
              <w:rPr>
                <w:rFonts w:ascii="Times New Roman" w:hAnsi="Times New Roman" w:cs="Times New Roman"/>
                <w:b/>
                <w:lang w:val="ru-RU"/>
              </w:rPr>
              <w:t>Поступило обращений, в том числе:</w:t>
            </w:r>
          </w:p>
        </w:tc>
        <w:tc>
          <w:tcPr>
            <w:tcW w:w="14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1068</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1786</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+718</w:t>
            </w:r>
          </w:p>
        </w:tc>
      </w:tr>
      <w:tr w:rsidR="00E111F1" w:rsidRPr="00E111F1" w:rsidTr="001B1E9A">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 xml:space="preserve">- коллективных </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52</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108</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+56</w:t>
            </w:r>
          </w:p>
        </w:tc>
      </w:tr>
      <w:tr w:rsidR="00E111F1" w:rsidRPr="00E111F1" w:rsidTr="001B1E9A">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 повторных</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20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56</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+36</w:t>
            </w:r>
          </w:p>
        </w:tc>
      </w:tr>
      <w:tr w:rsidR="00E111F1" w:rsidRPr="00E111F1" w:rsidTr="001B1E9A">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 из Правительства области</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604</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485</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tabs>
                <w:tab w:val="left" w:pos="285"/>
                <w:tab w:val="center" w:pos="459"/>
              </w:tabs>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-119</w:t>
            </w:r>
          </w:p>
        </w:tc>
      </w:tr>
      <w:tr w:rsidR="00E111F1" w:rsidRPr="00E111F1" w:rsidTr="001B1E9A">
        <w:trPr>
          <w:trHeight w:val="145"/>
        </w:trPr>
        <w:tc>
          <w:tcPr>
            <w:tcW w:w="5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b/>
                <w:sz w:val="24"/>
                <w:szCs w:val="24"/>
              </w:rPr>
              <w:t>Рассмотрено:</w:t>
            </w:r>
          </w:p>
        </w:tc>
        <w:tc>
          <w:tcPr>
            <w:tcW w:w="1463" w:type="dxa"/>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p>
        </w:tc>
      </w:tr>
      <w:tr w:rsidR="00E111F1" w:rsidRPr="00E111F1" w:rsidTr="001B1E9A">
        <w:trPr>
          <w:trHeight w:val="421"/>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 в срок</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1044</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1760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+716</w:t>
            </w:r>
          </w:p>
        </w:tc>
      </w:tr>
      <w:tr w:rsidR="00E111F1" w:rsidRPr="00E111F1" w:rsidTr="00E111F1">
        <w:trPr>
          <w:trHeight w:val="240"/>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 xml:space="preserve">- с нарушением срока </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+10</w:t>
            </w:r>
          </w:p>
        </w:tc>
      </w:tr>
      <w:tr w:rsidR="00E111F1" w:rsidRPr="00E111F1" w:rsidTr="001B1E9A">
        <w:trPr>
          <w:trHeight w:val="240"/>
        </w:trPr>
        <w:tc>
          <w:tcPr>
            <w:tcW w:w="5657" w:type="dxa"/>
            <w:tcBorders>
              <w:top w:val="single" w:sz="4" w:space="0" w:color="auto"/>
              <w:left w:val="single" w:sz="4" w:space="0" w:color="auto"/>
              <w:bottom w:val="single" w:sz="4" w:space="0" w:color="auto"/>
              <w:right w:val="single" w:sz="4" w:space="0" w:color="auto"/>
            </w:tcBorders>
          </w:tcPr>
          <w:p w:rsidR="00E111F1" w:rsidRPr="00E111F1" w:rsidRDefault="00E111F1" w:rsidP="00897956">
            <w:pPr>
              <w:autoSpaceDE w:val="0"/>
              <w:autoSpaceDN w:val="0"/>
              <w:spacing w:after="0" w:line="240" w:lineRule="auto"/>
              <w:rPr>
                <w:rFonts w:ascii="Times New Roman" w:hAnsi="Times New Roman" w:cs="Times New Roman"/>
                <w:sz w:val="24"/>
                <w:szCs w:val="24"/>
              </w:rPr>
            </w:pPr>
            <w:r w:rsidRPr="00E111F1">
              <w:rPr>
                <w:rFonts w:ascii="Times New Roman" w:hAnsi="Times New Roman" w:cs="Times New Roman"/>
                <w:sz w:val="24"/>
                <w:szCs w:val="24"/>
              </w:rPr>
              <w:t xml:space="preserve">- в работе </w:t>
            </w:r>
          </w:p>
        </w:tc>
        <w:tc>
          <w:tcPr>
            <w:tcW w:w="1463" w:type="dxa"/>
            <w:tcBorders>
              <w:top w:val="single" w:sz="4" w:space="0" w:color="auto"/>
              <w:left w:val="single" w:sz="4" w:space="0" w:color="auto"/>
              <w:bottom w:val="single" w:sz="4" w:space="0" w:color="auto"/>
              <w:right w:val="single" w:sz="4" w:space="0" w:color="auto"/>
            </w:tcBorders>
          </w:tcPr>
          <w:p w:rsidR="00E111F1" w:rsidRPr="00E111F1" w:rsidRDefault="00E111F1" w:rsidP="00897956">
            <w:pPr>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418" w:type="dxa"/>
            <w:tcBorders>
              <w:top w:val="single" w:sz="4" w:space="0" w:color="auto"/>
              <w:left w:val="single" w:sz="4" w:space="0" w:color="auto"/>
              <w:bottom w:val="single" w:sz="4" w:space="0" w:color="auto"/>
              <w:right w:val="single" w:sz="4" w:space="0" w:color="auto"/>
            </w:tcBorders>
          </w:tcPr>
          <w:p w:rsidR="00E111F1" w:rsidRPr="00E111F1" w:rsidRDefault="00E111F1" w:rsidP="00897956">
            <w:pPr>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tcPr>
          <w:p w:rsidR="00E111F1" w:rsidRPr="00E111F1" w:rsidRDefault="00E111F1" w:rsidP="00897956">
            <w:pPr>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111F1" w:rsidRPr="00E111F1" w:rsidTr="00E111F1">
        <w:trPr>
          <w:trHeight w:val="145"/>
        </w:trPr>
        <w:tc>
          <w:tcPr>
            <w:tcW w:w="5657" w:type="dxa"/>
            <w:tcBorders>
              <w:top w:val="single" w:sz="4" w:space="0" w:color="auto"/>
              <w:left w:val="single" w:sz="4" w:space="0" w:color="auto"/>
              <w:bottom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b/>
              </w:rPr>
              <w:t>Результат рассмотрения:</w:t>
            </w:r>
          </w:p>
        </w:tc>
        <w:tc>
          <w:tcPr>
            <w:tcW w:w="1463" w:type="dxa"/>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положительно</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304</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458</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+154</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 разъяснено</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737</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1063</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+326</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pStyle w:val="af6"/>
              <w:rPr>
                <w:rStyle w:val="affa"/>
                <w:rFonts w:ascii="Times New Roman" w:hAnsi="Times New Roman" w:cs="Times New Roman"/>
                <w:b/>
                <w:i w:val="0"/>
                <w:sz w:val="28"/>
                <w:szCs w:val="28"/>
                <w:lang w:val="ru-RU"/>
              </w:rPr>
            </w:pPr>
            <w:r w:rsidRPr="00E111F1">
              <w:rPr>
                <w:rFonts w:ascii="Times New Roman" w:hAnsi="Times New Roman" w:cs="Times New Roman"/>
              </w:rPr>
              <w:t>- отказано</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b/>
                <w:sz w:val="28"/>
                <w:szCs w:val="28"/>
              </w:rPr>
            </w:pPr>
            <w:r w:rsidRPr="00E111F1">
              <w:rPr>
                <w:rStyle w:val="affa"/>
                <w:b/>
              </w:rPr>
              <w:t>Проверено с выездом на место</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153</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311</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+158</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b/>
                <w:sz w:val="28"/>
                <w:szCs w:val="28"/>
              </w:rPr>
            </w:pPr>
            <w:r w:rsidRPr="00E111F1">
              <w:rPr>
                <w:rFonts w:ascii="Times New Roman" w:hAnsi="Times New Roman" w:cs="Times New Roman"/>
                <w:b/>
                <w:sz w:val="24"/>
                <w:szCs w:val="24"/>
              </w:rPr>
              <w:t xml:space="preserve">Выявлено случаев волокиты или нарушения прав и законных интересов заявителей </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b/>
                <w:sz w:val="28"/>
                <w:szCs w:val="28"/>
              </w:rPr>
            </w:pPr>
            <w:r w:rsidRPr="00E111F1">
              <w:rPr>
                <w:rFonts w:ascii="Times New Roman" w:hAnsi="Times New Roman" w:cs="Times New Roman"/>
                <w:b/>
                <w:sz w:val="24"/>
                <w:szCs w:val="24"/>
              </w:rPr>
              <w:t>Сколько должностных лиц, виновных в нарушении прав граждан, понесли наказания</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+3</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rPr>
                <w:rFonts w:ascii="Times New Roman" w:hAnsi="Times New Roman" w:cs="Times New Roman"/>
                <w:b/>
                <w:sz w:val="24"/>
                <w:szCs w:val="24"/>
              </w:rPr>
            </w:pPr>
            <w:r w:rsidRPr="00E111F1">
              <w:rPr>
                <w:rFonts w:ascii="Times New Roman" w:hAnsi="Times New Roman" w:cs="Times New Roman"/>
                <w:b/>
                <w:sz w:val="24"/>
                <w:szCs w:val="24"/>
              </w:rPr>
              <w:t xml:space="preserve">1. Промышленность </w:t>
            </w:r>
          </w:p>
          <w:p w:rsidR="00E111F1" w:rsidRPr="00E111F1" w:rsidRDefault="00E111F1" w:rsidP="00897956">
            <w:pPr>
              <w:autoSpaceDE w:val="0"/>
              <w:autoSpaceDN w:val="0"/>
              <w:spacing w:after="0" w:line="240" w:lineRule="auto"/>
              <w:rPr>
                <w:rFonts w:ascii="Times New Roman" w:hAnsi="Times New Roman" w:cs="Times New Roman"/>
                <w:b/>
                <w:sz w:val="28"/>
                <w:szCs w:val="28"/>
              </w:rPr>
            </w:pPr>
            <w:r w:rsidRPr="00E111F1">
              <w:rPr>
                <w:rFonts w:ascii="Times New Roman" w:hAnsi="Times New Roman" w:cs="Times New Roman"/>
                <w:b/>
                <w:sz w:val="24"/>
                <w:szCs w:val="24"/>
              </w:rPr>
              <w:t>и малое  предпринимательство</w:t>
            </w:r>
          </w:p>
        </w:tc>
        <w:tc>
          <w:tcPr>
            <w:tcW w:w="14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+2</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b/>
                <w:sz w:val="24"/>
                <w:szCs w:val="24"/>
              </w:rPr>
              <w:t>2. Имущественные отношения</w:t>
            </w:r>
          </w:p>
        </w:tc>
        <w:tc>
          <w:tcPr>
            <w:tcW w:w="14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+4</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pStyle w:val="1"/>
              <w:spacing w:before="0" w:line="240" w:lineRule="auto"/>
              <w:rPr>
                <w:rFonts w:ascii="Times New Roman" w:hAnsi="Times New Roman" w:cs="Times New Roman"/>
              </w:rPr>
            </w:pPr>
            <w:r w:rsidRPr="00E111F1">
              <w:rPr>
                <w:rFonts w:ascii="Times New Roman" w:hAnsi="Times New Roman" w:cs="Times New Roman"/>
                <w:sz w:val="24"/>
                <w:szCs w:val="24"/>
              </w:rPr>
              <w:t>2.1. Передача государственного жилищного фонда в собственность муниципального образования</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-1</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3</w:t>
            </w:r>
            <w:r w:rsidRPr="00E111F1">
              <w:rPr>
                <w:rStyle w:val="af5"/>
                <w:rFonts w:ascii="Times New Roman" w:eastAsiaTheme="majorEastAsia" w:hAnsi="Times New Roman"/>
                <w:b/>
              </w:rPr>
              <w:t>. Землепользование</w:t>
            </w:r>
          </w:p>
        </w:tc>
        <w:tc>
          <w:tcPr>
            <w:tcW w:w="14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294</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+290</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3.1. Приобретение прав на земельный участок</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294</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+290</w:t>
            </w:r>
          </w:p>
        </w:tc>
      </w:tr>
      <w:tr w:rsidR="00E111F1" w:rsidRPr="00E111F1" w:rsidTr="00E111F1">
        <w:trPr>
          <w:trHeight w:val="70"/>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pStyle w:val="1"/>
              <w:spacing w:before="0" w:line="240" w:lineRule="auto"/>
              <w:rPr>
                <w:rFonts w:ascii="Times New Roman" w:hAnsi="Times New Roman" w:cs="Times New Roman"/>
                <w:bCs w:val="0"/>
                <w:color w:val="auto"/>
              </w:rPr>
            </w:pPr>
            <w:r w:rsidRPr="00E111F1">
              <w:rPr>
                <w:rFonts w:ascii="Times New Roman" w:hAnsi="Times New Roman" w:cs="Times New Roman"/>
                <w:sz w:val="24"/>
                <w:szCs w:val="24"/>
              </w:rPr>
              <w:t xml:space="preserve">3.2. Оборот земель сельскохозяйственного назначения </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0</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4. Агропромышленный комплекс</w:t>
            </w:r>
          </w:p>
        </w:tc>
        <w:tc>
          <w:tcPr>
            <w:tcW w:w="14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8</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-8</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4.1. Производство, сохранность, переработка, заготовка сельскохозяйственной продукции</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4.2. Установление границ земельных участков из земель сельскохозяйственного назначения, находящиеся в общей долевой собственности</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 xml:space="preserve">4.3. Выдел долей из земельных участков сельскохозяйственного назначения </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lastRenderedPageBreak/>
              <w:t xml:space="preserve">4.4. Крестьянские (фермерские) хозяйства (кредиты) </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tabs>
                <w:tab w:val="left" w:pos="774"/>
              </w:tabs>
              <w:autoSpaceDE w:val="0"/>
              <w:autoSpaceDN w:val="0"/>
              <w:spacing w:after="0" w:line="240" w:lineRule="auto"/>
              <w:rPr>
                <w:rFonts w:ascii="Times New Roman" w:hAnsi="Times New Roman" w:cs="Times New Roman"/>
                <w:b/>
                <w:sz w:val="28"/>
                <w:szCs w:val="28"/>
              </w:rPr>
            </w:pPr>
            <w:r w:rsidRPr="00E111F1">
              <w:rPr>
                <w:rFonts w:ascii="Times New Roman" w:hAnsi="Times New Roman" w:cs="Times New Roman"/>
                <w:sz w:val="24"/>
                <w:szCs w:val="24"/>
              </w:rPr>
              <w:t>4.5. Личное подсобное хозяйство</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-7</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rPr>
                <w:rFonts w:ascii="Times New Roman" w:hAnsi="Times New Roman" w:cs="Times New Roman"/>
                <w:b/>
                <w:sz w:val="28"/>
                <w:szCs w:val="28"/>
              </w:rPr>
            </w:pPr>
            <w:r w:rsidRPr="00E111F1">
              <w:rPr>
                <w:rFonts w:ascii="Times New Roman" w:hAnsi="Times New Roman" w:cs="Times New Roman"/>
                <w:b/>
                <w:sz w:val="24"/>
                <w:szCs w:val="24"/>
              </w:rPr>
              <w:t>5. Работа транспорта и оплата проезда</w:t>
            </w:r>
          </w:p>
        </w:tc>
        <w:tc>
          <w:tcPr>
            <w:tcW w:w="14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16</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23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+7</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rPr>
                <w:rFonts w:ascii="Times New Roman" w:hAnsi="Times New Roman" w:cs="Times New Roman"/>
                <w:b/>
                <w:sz w:val="28"/>
                <w:szCs w:val="28"/>
              </w:rPr>
            </w:pPr>
            <w:r w:rsidRPr="00E111F1">
              <w:rPr>
                <w:rFonts w:ascii="Times New Roman" w:hAnsi="Times New Roman" w:cs="Times New Roman"/>
                <w:b/>
                <w:sz w:val="24"/>
                <w:szCs w:val="24"/>
              </w:rPr>
              <w:t xml:space="preserve">6. Связь и телефонизация </w:t>
            </w:r>
          </w:p>
        </w:tc>
        <w:tc>
          <w:tcPr>
            <w:tcW w:w="14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0</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rPr>
                <w:rFonts w:ascii="Times New Roman" w:hAnsi="Times New Roman" w:cs="Times New Roman"/>
                <w:b/>
                <w:sz w:val="28"/>
                <w:szCs w:val="28"/>
              </w:rPr>
            </w:pPr>
            <w:r w:rsidRPr="00E111F1">
              <w:rPr>
                <w:rFonts w:ascii="Times New Roman" w:hAnsi="Times New Roman" w:cs="Times New Roman"/>
                <w:b/>
                <w:sz w:val="24"/>
                <w:szCs w:val="24"/>
              </w:rPr>
              <w:t>7. Охрана и рациональное использование окружающей среды</w:t>
            </w:r>
          </w:p>
        </w:tc>
        <w:tc>
          <w:tcPr>
            <w:tcW w:w="14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+2</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b/>
                <w:sz w:val="24"/>
                <w:szCs w:val="24"/>
              </w:rPr>
              <w:t xml:space="preserve">8. </w:t>
            </w:r>
            <w:r w:rsidRPr="00E111F1">
              <w:rPr>
                <w:rStyle w:val="af5"/>
                <w:rFonts w:ascii="Times New Roman" w:eastAsiaTheme="minorHAnsi" w:hAnsi="Times New Roman"/>
                <w:lang w:val="ru-RU"/>
              </w:rPr>
              <w:t>Жилищное хозяйство, предоставление и строительство жилья</w:t>
            </w:r>
          </w:p>
        </w:tc>
        <w:tc>
          <w:tcPr>
            <w:tcW w:w="14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113</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154</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+41</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8.1. Эксплуатация и ремонт жилья</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110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58</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-52</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8.2. Предоставление жилья гражданам</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+19</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8.3. Предоставление субсидии на приобретение или строительство жилья</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+21</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b/>
                <w:sz w:val="28"/>
                <w:szCs w:val="28"/>
              </w:rPr>
            </w:pPr>
            <w:r w:rsidRPr="00E111F1">
              <w:rPr>
                <w:rFonts w:ascii="Times New Roman" w:hAnsi="Times New Roman" w:cs="Times New Roman"/>
                <w:sz w:val="24"/>
                <w:szCs w:val="24"/>
              </w:rPr>
              <w:t>8.4. Приватизация жилья</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53</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+53</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b/>
                <w:sz w:val="24"/>
                <w:szCs w:val="24"/>
              </w:rPr>
              <w:t>9. Коммунальное хозяйство, т. ч.:</w:t>
            </w:r>
          </w:p>
        </w:tc>
        <w:tc>
          <w:tcPr>
            <w:tcW w:w="14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623</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1106</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+483</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9.1. Отопление и газификация</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172</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281</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+109</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9.2. Водоснабжение</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130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194</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+64</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9.3. Благоустройство городов и поселков</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152</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260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+108</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9.4. Строительство и ремонт дорог</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22</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54</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+32</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9.5. Электро- и радиофикация домов и населенных пунктов</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98</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104</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+6</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b/>
                <w:sz w:val="28"/>
                <w:szCs w:val="28"/>
              </w:rPr>
            </w:pPr>
            <w:r w:rsidRPr="00E111F1">
              <w:rPr>
                <w:rFonts w:ascii="Times New Roman" w:hAnsi="Times New Roman" w:cs="Times New Roman"/>
                <w:sz w:val="24"/>
                <w:szCs w:val="24"/>
              </w:rPr>
              <w:t>9.6. Оплата жилищно-коммунальных услуг</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144</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213</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+69</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rPr>
                <w:rFonts w:ascii="Times New Roman" w:hAnsi="Times New Roman" w:cs="Times New Roman"/>
                <w:b/>
                <w:sz w:val="28"/>
                <w:szCs w:val="28"/>
              </w:rPr>
            </w:pPr>
            <w:r w:rsidRPr="00E111F1">
              <w:rPr>
                <w:rFonts w:ascii="Times New Roman" w:hAnsi="Times New Roman" w:cs="Times New Roman"/>
                <w:b/>
                <w:sz w:val="24"/>
                <w:szCs w:val="24"/>
              </w:rPr>
              <w:t xml:space="preserve">10. Работа средств массовой информации </w:t>
            </w:r>
          </w:p>
        </w:tc>
        <w:tc>
          <w:tcPr>
            <w:tcW w:w="14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0</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rPr>
                <w:rFonts w:ascii="Times New Roman" w:hAnsi="Times New Roman" w:cs="Times New Roman"/>
                <w:b/>
                <w:sz w:val="28"/>
                <w:szCs w:val="28"/>
              </w:rPr>
            </w:pPr>
            <w:r w:rsidRPr="00E111F1">
              <w:rPr>
                <w:rFonts w:ascii="Times New Roman" w:hAnsi="Times New Roman" w:cs="Times New Roman"/>
                <w:b/>
                <w:sz w:val="24"/>
                <w:szCs w:val="24"/>
              </w:rPr>
              <w:t>11. Торговля</w:t>
            </w:r>
          </w:p>
        </w:tc>
        <w:tc>
          <w:tcPr>
            <w:tcW w:w="14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7</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+3</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rPr>
                <w:rFonts w:ascii="Times New Roman" w:hAnsi="Times New Roman" w:cs="Times New Roman"/>
                <w:b/>
                <w:sz w:val="28"/>
                <w:szCs w:val="28"/>
              </w:rPr>
            </w:pPr>
            <w:r w:rsidRPr="00E111F1">
              <w:rPr>
                <w:rFonts w:ascii="Times New Roman" w:hAnsi="Times New Roman" w:cs="Times New Roman"/>
                <w:b/>
                <w:sz w:val="24"/>
                <w:szCs w:val="24"/>
              </w:rPr>
              <w:t>12. Наука и образование + дошк. обр.</w:t>
            </w:r>
          </w:p>
        </w:tc>
        <w:tc>
          <w:tcPr>
            <w:tcW w:w="14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+3</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rPr>
                <w:rFonts w:ascii="Times New Roman" w:hAnsi="Times New Roman" w:cs="Times New Roman"/>
                <w:b/>
                <w:sz w:val="28"/>
                <w:szCs w:val="28"/>
              </w:rPr>
            </w:pPr>
            <w:r w:rsidRPr="00E111F1">
              <w:rPr>
                <w:rFonts w:ascii="Times New Roman" w:hAnsi="Times New Roman" w:cs="Times New Roman"/>
                <w:b/>
                <w:sz w:val="24"/>
                <w:szCs w:val="24"/>
              </w:rPr>
              <w:t>13. Культура, спорт</w:t>
            </w:r>
          </w:p>
        </w:tc>
        <w:tc>
          <w:tcPr>
            <w:tcW w:w="14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+22</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rPr>
                <w:rFonts w:ascii="Times New Roman" w:hAnsi="Times New Roman" w:cs="Times New Roman"/>
                <w:b/>
                <w:sz w:val="28"/>
                <w:szCs w:val="28"/>
              </w:rPr>
            </w:pPr>
            <w:r w:rsidRPr="00E111F1">
              <w:rPr>
                <w:rFonts w:ascii="Times New Roman" w:hAnsi="Times New Roman" w:cs="Times New Roman"/>
                <w:b/>
                <w:sz w:val="24"/>
                <w:szCs w:val="24"/>
              </w:rPr>
              <w:t>14. Религия</w:t>
            </w:r>
          </w:p>
        </w:tc>
        <w:tc>
          <w:tcPr>
            <w:tcW w:w="14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0</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b/>
                <w:sz w:val="24"/>
                <w:szCs w:val="24"/>
              </w:rPr>
              <w:t>15. Здравоохранение</w:t>
            </w:r>
          </w:p>
        </w:tc>
        <w:tc>
          <w:tcPr>
            <w:tcW w:w="14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+6</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15.1. Обеспечение лекарственными препаратами</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r>
      <w:tr w:rsidR="00E111F1" w:rsidRPr="00E111F1" w:rsidTr="00E111F1">
        <w:trPr>
          <w:trHeight w:val="145"/>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15.2. Оказание квалифицированной медицинской помощи</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w:t>
            </w:r>
          </w:p>
        </w:tc>
      </w:tr>
      <w:tr w:rsidR="00E111F1" w:rsidRPr="00E111F1" w:rsidTr="00E111F1">
        <w:trPr>
          <w:trHeight w:val="314"/>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 xml:space="preserve">15.3. Установление группы инвалидности </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r>
      <w:tr w:rsidR="00E111F1" w:rsidRPr="00E111F1" w:rsidTr="00E111F1">
        <w:trPr>
          <w:trHeight w:val="314"/>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 xml:space="preserve">15.4. Санитарно-курортное лечение </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r>
      <w:tr w:rsidR="00E111F1" w:rsidRPr="00E111F1" w:rsidTr="00E111F1">
        <w:trPr>
          <w:trHeight w:val="314"/>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b/>
                <w:sz w:val="28"/>
                <w:szCs w:val="28"/>
              </w:rPr>
            </w:pPr>
            <w:r w:rsidRPr="00E111F1">
              <w:rPr>
                <w:rFonts w:ascii="Times New Roman" w:hAnsi="Times New Roman" w:cs="Times New Roman"/>
                <w:sz w:val="24"/>
                <w:szCs w:val="24"/>
              </w:rPr>
              <w:t xml:space="preserve">15.5. Деятельность медицинских учреждений </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0</w:t>
            </w:r>
          </w:p>
        </w:tc>
      </w:tr>
      <w:tr w:rsidR="00E111F1" w:rsidRPr="00E111F1" w:rsidTr="00E111F1">
        <w:trPr>
          <w:trHeight w:val="314"/>
        </w:trPr>
        <w:tc>
          <w:tcPr>
            <w:tcW w:w="5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rPr>
                <w:rFonts w:ascii="Times New Roman" w:hAnsi="Times New Roman" w:cs="Times New Roman"/>
                <w:b/>
                <w:sz w:val="28"/>
                <w:szCs w:val="28"/>
              </w:rPr>
            </w:pPr>
            <w:r w:rsidRPr="00E111F1">
              <w:rPr>
                <w:rFonts w:ascii="Times New Roman" w:hAnsi="Times New Roman" w:cs="Times New Roman"/>
                <w:b/>
                <w:sz w:val="24"/>
                <w:szCs w:val="24"/>
              </w:rPr>
              <w:t xml:space="preserve">16. Пенсионное обеспечение </w:t>
            </w:r>
          </w:p>
        </w:tc>
        <w:tc>
          <w:tcPr>
            <w:tcW w:w="14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0</w:t>
            </w:r>
          </w:p>
        </w:tc>
      </w:tr>
      <w:tr w:rsidR="00E111F1" w:rsidRPr="00E111F1" w:rsidTr="00E111F1">
        <w:trPr>
          <w:trHeight w:val="314"/>
        </w:trPr>
        <w:tc>
          <w:tcPr>
            <w:tcW w:w="5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rPr>
                <w:rFonts w:ascii="Times New Roman" w:hAnsi="Times New Roman" w:cs="Times New Roman"/>
                <w:b/>
                <w:sz w:val="28"/>
                <w:szCs w:val="28"/>
              </w:rPr>
            </w:pPr>
            <w:r w:rsidRPr="00E111F1">
              <w:rPr>
                <w:rFonts w:ascii="Times New Roman" w:hAnsi="Times New Roman" w:cs="Times New Roman"/>
                <w:b/>
                <w:sz w:val="24"/>
                <w:szCs w:val="24"/>
              </w:rPr>
              <w:t>17. Своевременность оплаты труда</w:t>
            </w:r>
          </w:p>
        </w:tc>
        <w:tc>
          <w:tcPr>
            <w:tcW w:w="14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-2</w:t>
            </w:r>
          </w:p>
        </w:tc>
      </w:tr>
      <w:tr w:rsidR="00E111F1" w:rsidRPr="00E111F1" w:rsidTr="00E111F1">
        <w:trPr>
          <w:trHeight w:val="301"/>
        </w:trPr>
        <w:tc>
          <w:tcPr>
            <w:tcW w:w="5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b/>
                <w:sz w:val="24"/>
                <w:szCs w:val="24"/>
              </w:rPr>
              <w:t>18. Социальная защита населения</w:t>
            </w:r>
            <w:proofErr w:type="gramStart"/>
            <w:r w:rsidRPr="00E111F1">
              <w:rPr>
                <w:rFonts w:ascii="Times New Roman" w:hAnsi="Times New Roman" w:cs="Times New Roman"/>
                <w:b/>
                <w:sz w:val="24"/>
                <w:szCs w:val="24"/>
              </w:rPr>
              <w:t xml:space="preserve"> ,</w:t>
            </w:r>
            <w:proofErr w:type="gramEnd"/>
            <w:r w:rsidRPr="00E111F1">
              <w:rPr>
                <w:rFonts w:ascii="Times New Roman" w:hAnsi="Times New Roman" w:cs="Times New Roman"/>
                <w:b/>
                <w:sz w:val="24"/>
                <w:szCs w:val="24"/>
              </w:rPr>
              <w:t xml:space="preserve"> в т.ч.</w:t>
            </w:r>
          </w:p>
        </w:tc>
        <w:tc>
          <w:tcPr>
            <w:tcW w:w="14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-1</w:t>
            </w:r>
          </w:p>
        </w:tc>
      </w:tr>
      <w:tr w:rsidR="00E111F1" w:rsidRPr="00E111F1" w:rsidTr="00E111F1">
        <w:trPr>
          <w:trHeight w:val="314"/>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18.1. Обеспечение спецавтотранспортом</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0</w:t>
            </w:r>
          </w:p>
        </w:tc>
      </w:tr>
      <w:tr w:rsidR="00E111F1" w:rsidRPr="00E111F1" w:rsidTr="00E111F1">
        <w:trPr>
          <w:trHeight w:val="629"/>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 xml:space="preserve">18.2. Выплата детских пособий </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+2</w:t>
            </w:r>
          </w:p>
        </w:tc>
      </w:tr>
      <w:tr w:rsidR="00E111F1" w:rsidRPr="00E111F1" w:rsidTr="00E111F1">
        <w:trPr>
          <w:trHeight w:val="629"/>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18.3. Оказание помощи малообеспеченным категориям населения</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sz w:val="24"/>
                <w:szCs w:val="24"/>
              </w:rPr>
              <w:t>0</w:t>
            </w:r>
          </w:p>
        </w:tc>
      </w:tr>
      <w:tr w:rsidR="00E111F1" w:rsidRPr="00E111F1" w:rsidTr="00E111F1">
        <w:trPr>
          <w:trHeight w:val="629"/>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18.4. Льготы, в том числе о присвоении звания «Ветеран труда»</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0</w:t>
            </w:r>
          </w:p>
        </w:tc>
      </w:tr>
      <w:tr w:rsidR="00E111F1" w:rsidRPr="00E111F1" w:rsidTr="00E111F1">
        <w:trPr>
          <w:trHeight w:val="314"/>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b/>
                <w:sz w:val="28"/>
                <w:szCs w:val="28"/>
              </w:rPr>
            </w:pPr>
            <w:r w:rsidRPr="00E111F1">
              <w:rPr>
                <w:rFonts w:ascii="Times New Roman" w:hAnsi="Times New Roman" w:cs="Times New Roman"/>
                <w:sz w:val="24"/>
                <w:szCs w:val="24"/>
              </w:rPr>
              <w:lastRenderedPageBreak/>
              <w:t>18.5. Просьбы реабилитированных и их родственников</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Cs/>
                <w:sz w:val="28"/>
                <w:szCs w:val="28"/>
              </w:rPr>
            </w:pPr>
            <w:r w:rsidRPr="00E111F1">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Cs/>
                <w:sz w:val="28"/>
                <w:szCs w:val="28"/>
              </w:rPr>
            </w:pPr>
            <w:r w:rsidRPr="00E111F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Cs/>
                <w:sz w:val="28"/>
                <w:szCs w:val="28"/>
              </w:rPr>
            </w:pPr>
            <w:r w:rsidRPr="00E111F1">
              <w:rPr>
                <w:rFonts w:ascii="Times New Roman" w:hAnsi="Times New Roman" w:cs="Times New Roman"/>
                <w:b/>
                <w:sz w:val="24"/>
                <w:szCs w:val="24"/>
              </w:rPr>
              <w:t>0</w:t>
            </w:r>
          </w:p>
        </w:tc>
      </w:tr>
      <w:tr w:rsidR="00E111F1" w:rsidRPr="00E111F1" w:rsidTr="00E111F1">
        <w:trPr>
          <w:trHeight w:val="536"/>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b/>
                <w:sz w:val="28"/>
                <w:szCs w:val="28"/>
              </w:rPr>
            </w:pPr>
            <w:r w:rsidRPr="00E111F1">
              <w:rPr>
                <w:rFonts w:ascii="Times New Roman" w:hAnsi="Times New Roman" w:cs="Times New Roman"/>
                <w:b/>
                <w:sz w:val="24"/>
                <w:szCs w:val="24"/>
              </w:rPr>
              <w:t>19. Обеспечение законности и правопорядка</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Cs/>
                <w:sz w:val="28"/>
                <w:szCs w:val="28"/>
              </w:rPr>
            </w:pPr>
            <w:r w:rsidRPr="00E111F1">
              <w:rPr>
                <w:rFonts w:ascii="Times New Roman" w:hAnsi="Times New Roman" w:cs="Times New Roman"/>
                <w:b/>
                <w:sz w:val="24"/>
                <w:szCs w:val="24"/>
              </w:rPr>
              <w:t>26</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Cs/>
                <w:sz w:val="28"/>
                <w:szCs w:val="28"/>
              </w:rPr>
            </w:pPr>
            <w:r w:rsidRPr="00E111F1">
              <w:rPr>
                <w:rFonts w:ascii="Times New Roman" w:hAnsi="Times New Roman" w:cs="Times New Roman"/>
                <w:b/>
                <w:sz w:val="24"/>
                <w:szCs w:val="24"/>
              </w:rPr>
              <w:t>20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Cs/>
                <w:sz w:val="28"/>
                <w:szCs w:val="28"/>
              </w:rPr>
            </w:pPr>
            <w:r w:rsidRPr="00E111F1">
              <w:rPr>
                <w:rFonts w:ascii="Times New Roman" w:hAnsi="Times New Roman" w:cs="Times New Roman"/>
                <w:b/>
                <w:sz w:val="24"/>
                <w:szCs w:val="24"/>
              </w:rPr>
              <w:t>-6</w:t>
            </w:r>
          </w:p>
        </w:tc>
      </w:tr>
      <w:tr w:rsidR="00E111F1" w:rsidRPr="00E111F1" w:rsidTr="00E111F1">
        <w:trPr>
          <w:trHeight w:val="314"/>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b/>
                <w:sz w:val="28"/>
                <w:szCs w:val="28"/>
              </w:rPr>
            </w:pPr>
            <w:r w:rsidRPr="00E111F1">
              <w:rPr>
                <w:rFonts w:ascii="Times New Roman" w:hAnsi="Times New Roman" w:cs="Times New Roman"/>
                <w:b/>
                <w:sz w:val="24"/>
                <w:szCs w:val="24"/>
              </w:rPr>
              <w:t xml:space="preserve">20. Работа органов местного самоуправления </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Cs/>
                <w:sz w:val="28"/>
                <w:szCs w:val="28"/>
              </w:rPr>
            </w:pPr>
            <w:r w:rsidRPr="00E111F1">
              <w:rPr>
                <w:rFonts w:ascii="Times New Roman" w:hAnsi="Times New Roman" w:cs="Times New Roman"/>
                <w:b/>
                <w:sz w:val="24"/>
                <w:szCs w:val="24"/>
              </w:rPr>
              <w:t>5</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Cs/>
                <w:sz w:val="28"/>
                <w:szCs w:val="28"/>
              </w:rPr>
            </w:pPr>
            <w:r w:rsidRPr="00E111F1">
              <w:rPr>
                <w:rFonts w:ascii="Times New Roman" w:hAnsi="Times New Roman" w:cs="Times New Roman"/>
                <w:b/>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Cs/>
                <w:sz w:val="28"/>
                <w:szCs w:val="28"/>
              </w:rPr>
            </w:pPr>
            <w:r w:rsidRPr="00E111F1">
              <w:rPr>
                <w:rFonts w:ascii="Times New Roman" w:hAnsi="Times New Roman" w:cs="Times New Roman"/>
                <w:b/>
                <w:sz w:val="24"/>
                <w:szCs w:val="24"/>
              </w:rPr>
              <w:t>-4</w:t>
            </w:r>
          </w:p>
        </w:tc>
      </w:tr>
      <w:tr w:rsidR="00E111F1" w:rsidRPr="00E111F1" w:rsidTr="00E111F1">
        <w:trPr>
          <w:trHeight w:val="629"/>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b/>
                <w:sz w:val="28"/>
                <w:szCs w:val="28"/>
              </w:rPr>
            </w:pPr>
            <w:r w:rsidRPr="00E111F1">
              <w:rPr>
                <w:rFonts w:ascii="Times New Roman" w:hAnsi="Times New Roman" w:cs="Times New Roman"/>
                <w:b/>
                <w:sz w:val="24"/>
                <w:szCs w:val="24"/>
              </w:rPr>
              <w:t>21. Служба в Вооруженных Силах РФ</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Cs/>
                <w:sz w:val="28"/>
                <w:szCs w:val="28"/>
              </w:rPr>
            </w:pPr>
            <w:r w:rsidRPr="00E111F1">
              <w:rPr>
                <w:rFonts w:ascii="Times New Roman" w:hAnsi="Times New Roman" w:cs="Times New Roman"/>
                <w:b/>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Cs/>
                <w:sz w:val="28"/>
                <w:szCs w:val="28"/>
              </w:rPr>
            </w:pPr>
            <w:r w:rsidRPr="00E111F1">
              <w:rPr>
                <w:rFonts w:ascii="Times New Roman" w:hAnsi="Times New Roman" w:cs="Times New Roman"/>
                <w:b/>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bCs/>
                <w:sz w:val="28"/>
                <w:szCs w:val="28"/>
              </w:rPr>
            </w:pPr>
            <w:r w:rsidRPr="00E111F1">
              <w:rPr>
                <w:rFonts w:ascii="Times New Roman" w:hAnsi="Times New Roman" w:cs="Times New Roman"/>
                <w:b/>
                <w:sz w:val="24"/>
                <w:szCs w:val="24"/>
              </w:rPr>
              <w:t>-4</w:t>
            </w:r>
          </w:p>
        </w:tc>
      </w:tr>
      <w:tr w:rsidR="00E111F1" w:rsidRPr="00E111F1" w:rsidTr="00E111F1">
        <w:trPr>
          <w:trHeight w:val="356"/>
        </w:trPr>
        <w:tc>
          <w:tcPr>
            <w:tcW w:w="5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b/>
                <w:sz w:val="24"/>
                <w:szCs w:val="24"/>
              </w:rPr>
              <w:t>22. Вопросы, не вошедшие в настоящий классификатор</w:t>
            </w:r>
          </w:p>
        </w:tc>
        <w:tc>
          <w:tcPr>
            <w:tcW w:w="146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121</w:t>
            </w:r>
          </w:p>
        </w:tc>
        <w:tc>
          <w:tcPr>
            <w:tcW w:w="141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177</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111F1" w:rsidRPr="00E111F1" w:rsidRDefault="00E111F1" w:rsidP="00897956">
            <w:pPr>
              <w:autoSpaceDE w:val="0"/>
              <w:autoSpaceDN w:val="0"/>
              <w:spacing w:after="0" w:line="240" w:lineRule="auto"/>
              <w:jc w:val="center"/>
              <w:rPr>
                <w:rFonts w:ascii="Times New Roman" w:hAnsi="Times New Roman" w:cs="Times New Roman"/>
                <w:b/>
                <w:sz w:val="28"/>
                <w:szCs w:val="28"/>
              </w:rPr>
            </w:pPr>
            <w:r w:rsidRPr="00E111F1">
              <w:rPr>
                <w:rFonts w:ascii="Times New Roman" w:hAnsi="Times New Roman" w:cs="Times New Roman"/>
                <w:b/>
                <w:sz w:val="24"/>
                <w:szCs w:val="24"/>
              </w:rPr>
              <w:t>+56</w:t>
            </w:r>
          </w:p>
        </w:tc>
      </w:tr>
      <w:tr w:rsidR="00E111F1" w:rsidRPr="00E111F1" w:rsidTr="00E111F1">
        <w:trPr>
          <w:trHeight w:val="301"/>
        </w:trPr>
        <w:tc>
          <w:tcPr>
            <w:tcW w:w="5657" w:type="dxa"/>
            <w:tcBorders>
              <w:top w:val="single" w:sz="4" w:space="0" w:color="auto"/>
              <w:left w:val="single" w:sz="4" w:space="0" w:color="auto"/>
              <w:bottom w:val="single" w:sz="4" w:space="0" w:color="auto"/>
              <w:right w:val="single" w:sz="4" w:space="0" w:color="auto"/>
            </w:tcBorders>
            <w:shd w:val="clear" w:color="auto" w:fill="auto"/>
            <w:hideMark/>
          </w:tcPr>
          <w:p w:rsidR="00E111F1" w:rsidRPr="00E111F1" w:rsidRDefault="00E111F1" w:rsidP="00897956">
            <w:pPr>
              <w:autoSpaceDE w:val="0"/>
              <w:autoSpaceDN w:val="0"/>
              <w:spacing w:after="0" w:line="240" w:lineRule="auto"/>
              <w:rPr>
                <w:rFonts w:ascii="Times New Roman" w:hAnsi="Times New Roman" w:cs="Times New Roman"/>
                <w:b/>
                <w:bCs/>
                <w:sz w:val="28"/>
                <w:szCs w:val="28"/>
              </w:rPr>
            </w:pPr>
            <w:r w:rsidRPr="00E111F1">
              <w:rPr>
                <w:rFonts w:ascii="Times New Roman" w:hAnsi="Times New Roman" w:cs="Times New Roman"/>
                <w:b/>
                <w:bCs/>
                <w:sz w:val="24"/>
                <w:szCs w:val="24"/>
              </w:rPr>
              <w:t>Принято граждан на личном приеме</w:t>
            </w:r>
          </w:p>
        </w:tc>
        <w:tc>
          <w:tcPr>
            <w:tcW w:w="1463" w:type="dxa"/>
            <w:tcBorders>
              <w:top w:val="single" w:sz="4" w:space="0" w:color="auto"/>
              <w:left w:val="single" w:sz="4" w:space="0" w:color="auto"/>
              <w:bottom w:val="single" w:sz="4" w:space="0" w:color="auto"/>
              <w:right w:val="single" w:sz="4" w:space="0" w:color="auto"/>
            </w:tcBorders>
            <w:shd w:val="clear" w:color="auto" w:fill="auto"/>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29</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81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b/>
                <w:sz w:val="24"/>
                <w:szCs w:val="24"/>
              </w:rPr>
              <w:t>+49</w:t>
            </w:r>
          </w:p>
        </w:tc>
      </w:tr>
      <w:tr w:rsidR="00E111F1" w:rsidRPr="00E111F1" w:rsidTr="00E111F1">
        <w:trPr>
          <w:trHeight w:val="314"/>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в том числе:</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p>
        </w:tc>
      </w:tr>
      <w:tr w:rsidR="00E111F1" w:rsidRPr="00E111F1" w:rsidTr="00E111F1">
        <w:trPr>
          <w:trHeight w:val="392"/>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 Главой муниципального образования город Новотроицк</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+30</w:t>
            </w:r>
          </w:p>
        </w:tc>
      </w:tr>
      <w:tr w:rsidR="00E111F1" w:rsidRPr="00E111F1" w:rsidTr="00E111F1">
        <w:trPr>
          <w:trHeight w:val="359"/>
        </w:trPr>
        <w:tc>
          <w:tcPr>
            <w:tcW w:w="5657"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rPr>
                <w:rFonts w:ascii="Times New Roman" w:hAnsi="Times New Roman" w:cs="Times New Roman"/>
                <w:sz w:val="28"/>
                <w:szCs w:val="28"/>
              </w:rPr>
            </w:pPr>
            <w:r w:rsidRPr="00E111F1">
              <w:rPr>
                <w:rFonts w:ascii="Times New Roman" w:hAnsi="Times New Roman" w:cs="Times New Roman"/>
                <w:sz w:val="24"/>
                <w:szCs w:val="24"/>
              </w:rPr>
              <w:t>- Заместителем  главы муниципального образования город Новотроицк – руководителем аппарата</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0</w:t>
            </w:r>
          </w:p>
        </w:tc>
      </w:tr>
      <w:tr w:rsidR="00E111F1" w:rsidRPr="00F77F14" w:rsidTr="00E111F1">
        <w:trPr>
          <w:trHeight w:val="250"/>
        </w:trPr>
        <w:tc>
          <w:tcPr>
            <w:tcW w:w="5657" w:type="dxa"/>
            <w:tcBorders>
              <w:top w:val="single" w:sz="4" w:space="0" w:color="auto"/>
              <w:left w:val="single" w:sz="4" w:space="0" w:color="auto"/>
              <w:bottom w:val="single" w:sz="4" w:space="0" w:color="auto"/>
              <w:right w:val="single" w:sz="4" w:space="0" w:color="auto"/>
            </w:tcBorders>
          </w:tcPr>
          <w:p w:rsidR="00E111F1" w:rsidRPr="00E111F1" w:rsidRDefault="00E111F1" w:rsidP="00897956">
            <w:pPr>
              <w:spacing w:after="0" w:line="240" w:lineRule="auto"/>
              <w:rPr>
                <w:rFonts w:ascii="Times New Roman" w:hAnsi="Times New Roman" w:cs="Times New Roman"/>
                <w:sz w:val="28"/>
                <w:szCs w:val="28"/>
              </w:rPr>
            </w:pPr>
            <w:r w:rsidRPr="00E111F1">
              <w:rPr>
                <w:rFonts w:ascii="Times New Roman" w:hAnsi="Times New Roman" w:cs="Times New Roman"/>
                <w:sz w:val="24"/>
                <w:szCs w:val="24"/>
              </w:rPr>
              <w:t>- Заместителем  главы муниципального образования город Новотроицк по социальным вопросам</w:t>
            </w:r>
          </w:p>
        </w:tc>
        <w:tc>
          <w:tcPr>
            <w:tcW w:w="1463"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10</w:t>
            </w:r>
          </w:p>
        </w:tc>
        <w:tc>
          <w:tcPr>
            <w:tcW w:w="1418"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autoSpaceDE w:val="0"/>
              <w:autoSpaceDN w:val="0"/>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hideMark/>
          </w:tcPr>
          <w:p w:rsidR="00E111F1" w:rsidRPr="00E111F1" w:rsidRDefault="00E111F1" w:rsidP="00897956">
            <w:pPr>
              <w:spacing w:after="0" w:line="240" w:lineRule="auto"/>
              <w:jc w:val="center"/>
              <w:rPr>
                <w:rFonts w:ascii="Times New Roman" w:hAnsi="Times New Roman" w:cs="Times New Roman"/>
                <w:sz w:val="28"/>
                <w:szCs w:val="28"/>
              </w:rPr>
            </w:pPr>
            <w:r w:rsidRPr="00E111F1">
              <w:rPr>
                <w:rFonts w:ascii="Times New Roman" w:hAnsi="Times New Roman" w:cs="Times New Roman"/>
                <w:sz w:val="24"/>
                <w:szCs w:val="24"/>
              </w:rPr>
              <w:t>+7</w:t>
            </w:r>
          </w:p>
        </w:tc>
      </w:tr>
      <w:tr w:rsidR="00E111F1" w:rsidRPr="00F77F14" w:rsidTr="00E111F1">
        <w:trPr>
          <w:trHeight w:val="250"/>
        </w:trPr>
        <w:tc>
          <w:tcPr>
            <w:tcW w:w="5657" w:type="dxa"/>
            <w:tcBorders>
              <w:top w:val="single" w:sz="4" w:space="0" w:color="auto"/>
              <w:left w:val="single" w:sz="4" w:space="0" w:color="auto"/>
              <w:bottom w:val="single" w:sz="4" w:space="0" w:color="auto"/>
              <w:right w:val="single" w:sz="4" w:space="0" w:color="auto"/>
            </w:tcBorders>
          </w:tcPr>
          <w:p w:rsidR="00E111F1" w:rsidRPr="00E111F1" w:rsidRDefault="00E111F1" w:rsidP="00897956">
            <w:pPr>
              <w:spacing w:after="0" w:line="240" w:lineRule="auto"/>
              <w:rPr>
                <w:rFonts w:ascii="Times New Roman" w:hAnsi="Times New Roman" w:cs="Times New Roman"/>
                <w:sz w:val="24"/>
                <w:szCs w:val="24"/>
              </w:rPr>
            </w:pPr>
            <w:r w:rsidRPr="00E111F1">
              <w:rPr>
                <w:rFonts w:ascii="Times New Roman" w:hAnsi="Times New Roman" w:cs="Times New Roman"/>
                <w:sz w:val="24"/>
                <w:szCs w:val="24"/>
              </w:rPr>
              <w:t xml:space="preserve">- Заместителем  главы муниципального образования город Новотроицк– </w:t>
            </w:r>
            <w:proofErr w:type="gramStart"/>
            <w:r w:rsidRPr="00E111F1">
              <w:rPr>
                <w:rFonts w:ascii="Times New Roman" w:hAnsi="Times New Roman" w:cs="Times New Roman"/>
                <w:sz w:val="24"/>
                <w:szCs w:val="24"/>
              </w:rPr>
              <w:t>на</w:t>
            </w:r>
            <w:proofErr w:type="gramEnd"/>
            <w:r w:rsidRPr="00E111F1">
              <w:rPr>
                <w:rFonts w:ascii="Times New Roman" w:hAnsi="Times New Roman" w:cs="Times New Roman"/>
                <w:sz w:val="24"/>
                <w:szCs w:val="24"/>
              </w:rPr>
              <w:t>чальником финансового управления</w:t>
            </w:r>
          </w:p>
        </w:tc>
        <w:tc>
          <w:tcPr>
            <w:tcW w:w="1463" w:type="dxa"/>
            <w:tcBorders>
              <w:top w:val="single" w:sz="4" w:space="0" w:color="auto"/>
              <w:left w:val="single" w:sz="4" w:space="0" w:color="auto"/>
              <w:bottom w:val="single" w:sz="4" w:space="0" w:color="auto"/>
              <w:right w:val="single" w:sz="4" w:space="0" w:color="auto"/>
            </w:tcBorders>
          </w:tcPr>
          <w:p w:rsidR="00E111F1" w:rsidRPr="00E111F1" w:rsidRDefault="00E111F1" w:rsidP="00897956">
            <w:pPr>
              <w:autoSpaceDE w:val="0"/>
              <w:autoSpaceDN w:val="0"/>
              <w:spacing w:after="0" w:line="240" w:lineRule="auto"/>
              <w:jc w:val="center"/>
              <w:rPr>
                <w:rFonts w:ascii="Times New Roman" w:hAnsi="Times New Roman" w:cs="Times New Roman"/>
                <w:sz w:val="24"/>
                <w:szCs w:val="24"/>
              </w:rPr>
            </w:pPr>
            <w:r w:rsidRPr="00E111F1">
              <w:rPr>
                <w:rFonts w:ascii="Times New Roman" w:hAnsi="Times New Roman" w:cs="Times New Roman"/>
                <w:sz w:val="24"/>
                <w:szCs w:val="24"/>
              </w:rPr>
              <w:t>12</w:t>
            </w:r>
          </w:p>
        </w:tc>
        <w:tc>
          <w:tcPr>
            <w:tcW w:w="1418" w:type="dxa"/>
            <w:tcBorders>
              <w:top w:val="single" w:sz="4" w:space="0" w:color="auto"/>
              <w:left w:val="single" w:sz="4" w:space="0" w:color="auto"/>
              <w:bottom w:val="single" w:sz="4" w:space="0" w:color="auto"/>
              <w:right w:val="single" w:sz="4" w:space="0" w:color="auto"/>
            </w:tcBorders>
          </w:tcPr>
          <w:p w:rsidR="00E111F1" w:rsidRPr="00E111F1" w:rsidRDefault="00E111F1" w:rsidP="00897956">
            <w:pPr>
              <w:autoSpaceDE w:val="0"/>
              <w:autoSpaceDN w:val="0"/>
              <w:spacing w:after="0" w:line="240" w:lineRule="auto"/>
              <w:jc w:val="center"/>
              <w:rPr>
                <w:rFonts w:ascii="Times New Roman" w:hAnsi="Times New Roman" w:cs="Times New Roman"/>
                <w:sz w:val="24"/>
                <w:szCs w:val="24"/>
              </w:rPr>
            </w:pPr>
            <w:r w:rsidRPr="00E111F1">
              <w:rPr>
                <w:rFonts w:ascii="Times New Roman" w:hAnsi="Times New Roman" w:cs="Times New Roman"/>
                <w:sz w:val="24"/>
                <w:szCs w:val="24"/>
              </w:rPr>
              <w:t>24</w:t>
            </w:r>
          </w:p>
        </w:tc>
        <w:tc>
          <w:tcPr>
            <w:tcW w:w="1134" w:type="dxa"/>
            <w:tcBorders>
              <w:top w:val="single" w:sz="4" w:space="0" w:color="auto"/>
              <w:left w:val="single" w:sz="4" w:space="0" w:color="auto"/>
              <w:bottom w:val="single" w:sz="4" w:space="0" w:color="auto"/>
              <w:right w:val="single" w:sz="4" w:space="0" w:color="auto"/>
            </w:tcBorders>
          </w:tcPr>
          <w:p w:rsidR="00E111F1" w:rsidRPr="00E111F1" w:rsidRDefault="00E111F1" w:rsidP="00897956">
            <w:pPr>
              <w:spacing w:after="0" w:line="240" w:lineRule="auto"/>
              <w:jc w:val="center"/>
              <w:rPr>
                <w:rFonts w:ascii="Times New Roman" w:hAnsi="Times New Roman" w:cs="Times New Roman"/>
                <w:sz w:val="24"/>
                <w:szCs w:val="24"/>
              </w:rPr>
            </w:pPr>
            <w:r w:rsidRPr="00E111F1">
              <w:rPr>
                <w:rFonts w:ascii="Times New Roman" w:hAnsi="Times New Roman" w:cs="Times New Roman"/>
                <w:sz w:val="24"/>
                <w:szCs w:val="24"/>
              </w:rPr>
              <w:t>+12</w:t>
            </w:r>
          </w:p>
        </w:tc>
      </w:tr>
      <w:tr w:rsidR="00E111F1" w:rsidRPr="00F77F14" w:rsidTr="00E111F1">
        <w:trPr>
          <w:trHeight w:val="250"/>
        </w:trPr>
        <w:tc>
          <w:tcPr>
            <w:tcW w:w="5657" w:type="dxa"/>
            <w:tcBorders>
              <w:top w:val="single" w:sz="4" w:space="0" w:color="auto"/>
              <w:left w:val="single" w:sz="4" w:space="0" w:color="auto"/>
              <w:bottom w:val="single" w:sz="4" w:space="0" w:color="auto"/>
              <w:right w:val="single" w:sz="4" w:space="0" w:color="auto"/>
            </w:tcBorders>
          </w:tcPr>
          <w:p w:rsidR="00E111F1" w:rsidRPr="00E111F1" w:rsidRDefault="00E111F1" w:rsidP="00897956">
            <w:pPr>
              <w:spacing w:after="0" w:line="240" w:lineRule="auto"/>
              <w:rPr>
                <w:rFonts w:ascii="Times New Roman" w:hAnsi="Times New Roman" w:cs="Times New Roman"/>
                <w:sz w:val="24"/>
                <w:szCs w:val="24"/>
              </w:rPr>
            </w:pPr>
            <w:r w:rsidRPr="00E111F1">
              <w:rPr>
                <w:rFonts w:ascii="Times New Roman" w:hAnsi="Times New Roman" w:cs="Times New Roman"/>
                <w:sz w:val="24"/>
                <w:szCs w:val="24"/>
              </w:rPr>
              <w:t>-Заместителем главы муниципального образования город Новотроицк по стратегическому развитию</w:t>
            </w:r>
          </w:p>
        </w:tc>
        <w:tc>
          <w:tcPr>
            <w:tcW w:w="1463" w:type="dxa"/>
            <w:tcBorders>
              <w:top w:val="single" w:sz="4" w:space="0" w:color="auto"/>
              <w:left w:val="single" w:sz="4" w:space="0" w:color="auto"/>
              <w:bottom w:val="single" w:sz="4" w:space="0" w:color="auto"/>
              <w:right w:val="single" w:sz="4" w:space="0" w:color="auto"/>
            </w:tcBorders>
          </w:tcPr>
          <w:p w:rsidR="00E111F1" w:rsidRPr="00E111F1" w:rsidRDefault="00E111F1" w:rsidP="00897956">
            <w:pPr>
              <w:autoSpaceDE w:val="0"/>
              <w:autoSpaceDN w:val="0"/>
              <w:spacing w:after="0" w:line="240" w:lineRule="auto"/>
              <w:jc w:val="center"/>
              <w:rPr>
                <w:rFonts w:ascii="Times New Roman" w:hAnsi="Times New Roman" w:cs="Times New Roman"/>
                <w:sz w:val="24"/>
                <w:szCs w:val="24"/>
              </w:rPr>
            </w:pPr>
            <w:r w:rsidRPr="00E111F1">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E111F1" w:rsidRPr="00E111F1" w:rsidRDefault="00E111F1" w:rsidP="00897956">
            <w:pPr>
              <w:autoSpaceDE w:val="0"/>
              <w:autoSpaceDN w:val="0"/>
              <w:spacing w:after="0" w:line="240" w:lineRule="auto"/>
              <w:jc w:val="center"/>
              <w:rPr>
                <w:rFonts w:ascii="Times New Roman" w:hAnsi="Times New Roman" w:cs="Times New Roman"/>
                <w:sz w:val="24"/>
                <w:szCs w:val="24"/>
              </w:rPr>
            </w:pPr>
            <w:r w:rsidRPr="00E111F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E111F1" w:rsidRPr="00E111F1" w:rsidRDefault="00E111F1" w:rsidP="00897956">
            <w:pPr>
              <w:spacing w:after="0" w:line="240" w:lineRule="auto"/>
              <w:jc w:val="center"/>
              <w:rPr>
                <w:rFonts w:ascii="Times New Roman" w:hAnsi="Times New Roman" w:cs="Times New Roman"/>
                <w:sz w:val="24"/>
                <w:szCs w:val="24"/>
              </w:rPr>
            </w:pPr>
            <w:r w:rsidRPr="00E111F1">
              <w:rPr>
                <w:rFonts w:ascii="Times New Roman" w:hAnsi="Times New Roman" w:cs="Times New Roman"/>
                <w:sz w:val="24"/>
                <w:szCs w:val="24"/>
              </w:rPr>
              <w:t>0</w:t>
            </w:r>
          </w:p>
        </w:tc>
      </w:tr>
    </w:tbl>
    <w:p w:rsidR="002A170F" w:rsidRPr="00F77F14" w:rsidRDefault="002A170F" w:rsidP="002A170F">
      <w:pPr>
        <w:spacing w:after="0" w:line="240" w:lineRule="auto"/>
        <w:ind w:firstLine="708"/>
        <w:rPr>
          <w:rFonts w:ascii="Times New Roman" w:hAnsi="Times New Roman" w:cs="Times New Roman"/>
          <w:sz w:val="24"/>
          <w:szCs w:val="24"/>
          <w:highlight w:val="yellow"/>
        </w:rPr>
      </w:pPr>
    </w:p>
    <w:p w:rsidR="006218AD" w:rsidRPr="00CE3AED" w:rsidRDefault="006218AD" w:rsidP="00CE3AED">
      <w:pPr>
        <w:spacing w:after="0" w:line="240" w:lineRule="auto"/>
        <w:jc w:val="center"/>
        <w:rPr>
          <w:rFonts w:ascii="Times New Roman" w:hAnsi="Times New Roman" w:cs="Times New Roman"/>
          <w:b/>
          <w:bCs/>
          <w:sz w:val="28"/>
          <w:szCs w:val="28"/>
        </w:rPr>
      </w:pPr>
      <w:r w:rsidRPr="00CE3AED">
        <w:rPr>
          <w:rFonts w:ascii="Times New Roman" w:hAnsi="Times New Roman" w:cs="Times New Roman"/>
          <w:b/>
          <w:bCs/>
          <w:sz w:val="28"/>
          <w:szCs w:val="28"/>
        </w:rPr>
        <w:t>Демографическая ситуация.</w:t>
      </w:r>
    </w:p>
    <w:p w:rsidR="002A170F" w:rsidRPr="00F77F14" w:rsidRDefault="002A170F" w:rsidP="00C50C3D">
      <w:pPr>
        <w:shd w:val="clear" w:color="auto" w:fill="FFFFFF"/>
        <w:spacing w:after="0" w:line="240" w:lineRule="auto"/>
        <w:ind w:firstLine="708"/>
        <w:jc w:val="center"/>
        <w:rPr>
          <w:rFonts w:ascii="Times New Roman" w:eastAsia="Times New Roman" w:hAnsi="Times New Roman" w:cs="Times New Roman"/>
          <w:sz w:val="28"/>
          <w:szCs w:val="28"/>
          <w:highlight w:val="yellow"/>
        </w:rPr>
      </w:pPr>
    </w:p>
    <w:p w:rsidR="00387904" w:rsidRPr="00387904" w:rsidRDefault="00387904" w:rsidP="00387904">
      <w:pPr>
        <w:suppressAutoHyphens/>
        <w:spacing w:after="0" w:line="240" w:lineRule="auto"/>
        <w:jc w:val="center"/>
        <w:rPr>
          <w:rFonts w:ascii="Times New Roman" w:eastAsia="Times New Roman" w:hAnsi="Times New Roman" w:cs="Times New Roman"/>
          <w:b/>
          <w:sz w:val="28"/>
          <w:szCs w:val="28"/>
          <w:lang w:eastAsia="ar-SA"/>
        </w:rPr>
      </w:pPr>
      <w:r w:rsidRPr="00387904">
        <w:rPr>
          <w:rFonts w:ascii="Times New Roman" w:eastAsia="Times New Roman" w:hAnsi="Times New Roman" w:cs="Times New Roman"/>
          <w:b/>
          <w:sz w:val="28"/>
          <w:szCs w:val="28"/>
          <w:lang w:eastAsia="ar-SA"/>
        </w:rPr>
        <w:t xml:space="preserve">Информация о работе отдела ЗАГС администрации муниципального образования город Новотроицк Оренбургской области </w:t>
      </w:r>
    </w:p>
    <w:p w:rsidR="00387904" w:rsidRPr="00387904" w:rsidRDefault="00387904" w:rsidP="00387904">
      <w:pPr>
        <w:suppressAutoHyphens/>
        <w:spacing w:after="0" w:line="240" w:lineRule="auto"/>
        <w:jc w:val="center"/>
        <w:rPr>
          <w:rFonts w:ascii="Times New Roman" w:eastAsia="Times New Roman" w:hAnsi="Times New Roman" w:cs="Times New Roman"/>
          <w:b/>
          <w:color w:val="C0504D"/>
          <w:sz w:val="28"/>
          <w:szCs w:val="28"/>
          <w:lang w:eastAsia="ar-SA"/>
        </w:rPr>
      </w:pPr>
      <w:r w:rsidRPr="00387904">
        <w:rPr>
          <w:rFonts w:ascii="Times New Roman" w:eastAsia="Times New Roman" w:hAnsi="Times New Roman" w:cs="Times New Roman"/>
          <w:b/>
          <w:sz w:val="28"/>
          <w:szCs w:val="28"/>
          <w:lang w:eastAsia="ar-SA"/>
        </w:rPr>
        <w:t>за 2022 год</w:t>
      </w:r>
    </w:p>
    <w:p w:rsidR="00387904" w:rsidRPr="00387904" w:rsidRDefault="00387904" w:rsidP="00387904">
      <w:pPr>
        <w:suppressAutoHyphens/>
        <w:spacing w:after="0" w:line="240" w:lineRule="auto"/>
        <w:jc w:val="center"/>
        <w:rPr>
          <w:rFonts w:ascii="Times New Roman" w:eastAsia="Times New Roman" w:hAnsi="Times New Roman" w:cs="Times New Roman"/>
          <w:b/>
          <w:color w:val="C0504D"/>
          <w:sz w:val="28"/>
          <w:szCs w:val="28"/>
          <w:lang w:eastAsia="ar-SA"/>
        </w:rPr>
      </w:pPr>
    </w:p>
    <w:p w:rsidR="0091050B" w:rsidRPr="0091050B" w:rsidRDefault="0091050B" w:rsidP="0091050B">
      <w:pPr>
        <w:shd w:val="clear" w:color="auto" w:fill="FFFFFF"/>
        <w:spacing w:after="0" w:line="240" w:lineRule="auto"/>
        <w:ind w:firstLine="709"/>
        <w:jc w:val="both"/>
        <w:rPr>
          <w:rFonts w:ascii="Arial" w:eastAsia="Times New Roman" w:hAnsi="Arial" w:cs="Arial"/>
          <w:color w:val="333333"/>
          <w:sz w:val="28"/>
          <w:szCs w:val="28"/>
        </w:rPr>
      </w:pPr>
      <w:r w:rsidRPr="0091050B">
        <w:rPr>
          <w:rFonts w:ascii="Times New Roman" w:eastAsia="Times New Roman" w:hAnsi="Times New Roman" w:cs="Times New Roman"/>
          <w:color w:val="333333"/>
          <w:sz w:val="28"/>
          <w:szCs w:val="28"/>
        </w:rPr>
        <w:t>В 2022 году отделом ЗАГС администрации муниципального образования город Новотроицк зарегистрировано 3281</w:t>
      </w:r>
      <w:r w:rsidRPr="0091050B">
        <w:rPr>
          <w:rFonts w:ascii="Times New Roman" w:eastAsia="Times New Roman" w:hAnsi="Times New Roman" w:cs="Times New Roman"/>
          <w:color w:val="000000"/>
          <w:sz w:val="28"/>
          <w:szCs w:val="28"/>
          <w:lang w:eastAsia="ar-SA"/>
        </w:rPr>
        <w:t xml:space="preserve"> акт гражданского состояния</w:t>
      </w:r>
      <w:r w:rsidRPr="0091050B">
        <w:rPr>
          <w:rFonts w:ascii="Times New Roman" w:eastAsia="Times New Roman" w:hAnsi="Times New Roman" w:cs="Times New Roman"/>
          <w:color w:val="333333"/>
          <w:sz w:val="28"/>
          <w:szCs w:val="28"/>
        </w:rPr>
        <w:t>, что на 842 акта меньше, чем в 2021 году.</w:t>
      </w:r>
    </w:p>
    <w:p w:rsidR="0091050B" w:rsidRPr="0091050B" w:rsidRDefault="0091050B" w:rsidP="0091050B">
      <w:pPr>
        <w:shd w:val="clear" w:color="auto" w:fill="FFFFFF"/>
        <w:spacing w:after="0" w:line="240" w:lineRule="auto"/>
        <w:ind w:firstLine="709"/>
        <w:jc w:val="both"/>
        <w:rPr>
          <w:rFonts w:ascii="Times New Roman" w:eastAsia="Times New Roman" w:hAnsi="Times New Roman" w:cs="Times New Roman"/>
          <w:color w:val="333333"/>
          <w:sz w:val="28"/>
          <w:szCs w:val="28"/>
        </w:rPr>
      </w:pPr>
      <w:r w:rsidRPr="0091050B">
        <w:rPr>
          <w:rFonts w:ascii="Times New Roman" w:eastAsia="Times New Roman" w:hAnsi="Times New Roman" w:cs="Times New Roman"/>
          <w:color w:val="333333"/>
          <w:sz w:val="28"/>
          <w:szCs w:val="28"/>
        </w:rPr>
        <w:t>В 2022 году  государственные полномочия Отдела ЗАГС администрации муниципального образования город Новотроицк по регистрации актов гражданского состояния исполняли 6 специалистов.</w:t>
      </w:r>
    </w:p>
    <w:p w:rsidR="0091050B" w:rsidRPr="0091050B" w:rsidRDefault="0091050B" w:rsidP="0091050B">
      <w:pPr>
        <w:suppressAutoHyphens/>
        <w:spacing w:after="0" w:line="240" w:lineRule="auto"/>
        <w:ind w:firstLine="708"/>
        <w:jc w:val="both"/>
        <w:rPr>
          <w:rFonts w:ascii="Times New Roman" w:eastAsia="Times New Roman" w:hAnsi="Times New Roman" w:cs="Times New Roman"/>
          <w:color w:val="000000"/>
          <w:sz w:val="28"/>
          <w:szCs w:val="28"/>
          <w:lang w:eastAsia="ar-SA"/>
        </w:rPr>
      </w:pPr>
      <w:r w:rsidRPr="0091050B">
        <w:rPr>
          <w:rFonts w:ascii="Times New Roman" w:eastAsia="Times New Roman" w:hAnsi="Times New Roman" w:cs="Times New Roman"/>
          <w:sz w:val="28"/>
          <w:szCs w:val="28"/>
          <w:lang w:eastAsia="ar-SA"/>
        </w:rPr>
        <w:t xml:space="preserve">Отделом ЗАГС администрации муниципального образования город Новотроицк  в 2022 году </w:t>
      </w:r>
      <w:r w:rsidRPr="0091050B">
        <w:rPr>
          <w:rFonts w:ascii="Times New Roman" w:eastAsia="Times New Roman" w:hAnsi="Times New Roman" w:cs="Times New Roman"/>
          <w:color w:val="000000"/>
          <w:sz w:val="28"/>
          <w:szCs w:val="28"/>
          <w:lang w:eastAsia="ar-SA"/>
        </w:rPr>
        <w:t>зарегистрировано 3281 акт гражданского состояния:</w:t>
      </w:r>
    </w:p>
    <w:tbl>
      <w:tblPr>
        <w:tblW w:w="9616" w:type="dxa"/>
        <w:tblInd w:w="-10" w:type="dxa"/>
        <w:tblLayout w:type="fixed"/>
        <w:tblLook w:val="0000"/>
      </w:tblPr>
      <w:tblGrid>
        <w:gridCol w:w="1039"/>
        <w:gridCol w:w="935"/>
        <w:gridCol w:w="1446"/>
        <w:gridCol w:w="1552"/>
        <w:gridCol w:w="1628"/>
        <w:gridCol w:w="1046"/>
        <w:gridCol w:w="1186"/>
        <w:gridCol w:w="784"/>
      </w:tblGrid>
      <w:tr w:rsidR="0091050B" w:rsidRPr="0091050B" w:rsidTr="001B1E9A">
        <w:trPr>
          <w:cantSplit/>
          <w:trHeight w:val="1353"/>
        </w:trPr>
        <w:tc>
          <w:tcPr>
            <w:tcW w:w="1039" w:type="dxa"/>
            <w:tcBorders>
              <w:top w:val="single" w:sz="4" w:space="0" w:color="000000"/>
              <w:left w:val="single" w:sz="4" w:space="0" w:color="000000"/>
              <w:bottom w:val="single" w:sz="4" w:space="0" w:color="000000"/>
            </w:tcBorders>
            <w:textDirection w:val="btLr"/>
            <w:vAlign w:val="center"/>
          </w:tcPr>
          <w:p w:rsidR="0091050B" w:rsidRPr="0091050B" w:rsidRDefault="0091050B" w:rsidP="001B1E9A">
            <w:pPr>
              <w:suppressAutoHyphens/>
              <w:spacing w:after="0" w:line="240" w:lineRule="auto"/>
              <w:ind w:left="-108" w:right="-108"/>
              <w:jc w:val="center"/>
              <w:rPr>
                <w:rFonts w:ascii="Times New Roman" w:eastAsia="Times New Roman" w:hAnsi="Times New Roman" w:cs="Times New Roman"/>
                <w:color w:val="000000"/>
                <w:sz w:val="24"/>
                <w:szCs w:val="24"/>
                <w:lang w:eastAsia="ar-SA"/>
              </w:rPr>
            </w:pPr>
            <w:r w:rsidRPr="0091050B">
              <w:rPr>
                <w:rFonts w:ascii="Times New Roman" w:eastAsia="Times New Roman" w:hAnsi="Times New Roman" w:cs="Times New Roman"/>
                <w:color w:val="000000"/>
                <w:sz w:val="24"/>
                <w:szCs w:val="24"/>
                <w:lang w:eastAsia="ar-SA"/>
              </w:rPr>
              <w:t>о рождении</w:t>
            </w:r>
          </w:p>
        </w:tc>
        <w:tc>
          <w:tcPr>
            <w:tcW w:w="935" w:type="dxa"/>
            <w:tcBorders>
              <w:top w:val="single" w:sz="4" w:space="0" w:color="000000"/>
              <w:left w:val="single" w:sz="4" w:space="0" w:color="000000"/>
              <w:bottom w:val="single" w:sz="4" w:space="0" w:color="000000"/>
            </w:tcBorders>
            <w:textDirection w:val="btLr"/>
            <w:vAlign w:val="center"/>
          </w:tcPr>
          <w:p w:rsidR="0091050B" w:rsidRPr="0091050B" w:rsidRDefault="0091050B" w:rsidP="001B1E9A">
            <w:pPr>
              <w:suppressAutoHyphens/>
              <w:spacing w:after="0" w:line="240" w:lineRule="auto"/>
              <w:ind w:left="113" w:right="113"/>
              <w:jc w:val="center"/>
              <w:rPr>
                <w:rFonts w:ascii="Times New Roman" w:eastAsia="Times New Roman" w:hAnsi="Times New Roman" w:cs="Times New Roman"/>
                <w:color w:val="000000"/>
                <w:sz w:val="24"/>
                <w:szCs w:val="24"/>
                <w:lang w:eastAsia="ar-SA"/>
              </w:rPr>
            </w:pPr>
            <w:r w:rsidRPr="0091050B">
              <w:rPr>
                <w:rFonts w:ascii="Times New Roman" w:eastAsia="Times New Roman" w:hAnsi="Times New Roman" w:cs="Times New Roman"/>
                <w:color w:val="000000"/>
                <w:sz w:val="24"/>
                <w:szCs w:val="24"/>
                <w:lang w:eastAsia="ar-SA"/>
              </w:rPr>
              <w:t>о смерти</w:t>
            </w:r>
          </w:p>
        </w:tc>
        <w:tc>
          <w:tcPr>
            <w:tcW w:w="1446" w:type="dxa"/>
            <w:tcBorders>
              <w:top w:val="single" w:sz="4" w:space="0" w:color="000000"/>
              <w:left w:val="single" w:sz="4" w:space="0" w:color="000000"/>
              <w:bottom w:val="single" w:sz="4" w:space="0" w:color="000000"/>
            </w:tcBorders>
            <w:textDirection w:val="btLr"/>
            <w:vAlign w:val="center"/>
          </w:tcPr>
          <w:p w:rsidR="0091050B" w:rsidRPr="0091050B" w:rsidRDefault="0091050B" w:rsidP="001B1E9A">
            <w:pPr>
              <w:suppressAutoHyphens/>
              <w:spacing w:after="0" w:line="240" w:lineRule="auto"/>
              <w:ind w:left="113" w:right="113"/>
              <w:jc w:val="center"/>
              <w:rPr>
                <w:rFonts w:ascii="Times New Roman" w:eastAsia="Times New Roman" w:hAnsi="Times New Roman" w:cs="Times New Roman"/>
                <w:color w:val="000000"/>
                <w:sz w:val="24"/>
                <w:szCs w:val="24"/>
                <w:lang w:eastAsia="ar-SA"/>
              </w:rPr>
            </w:pPr>
            <w:r w:rsidRPr="0091050B">
              <w:rPr>
                <w:rFonts w:ascii="Times New Roman" w:eastAsia="Times New Roman" w:hAnsi="Times New Roman" w:cs="Times New Roman"/>
                <w:color w:val="000000"/>
                <w:sz w:val="24"/>
                <w:szCs w:val="24"/>
                <w:lang w:eastAsia="ar-SA"/>
              </w:rPr>
              <w:t>о заключе-нии</w:t>
            </w:r>
          </w:p>
          <w:p w:rsidR="0091050B" w:rsidRPr="0091050B" w:rsidRDefault="0091050B" w:rsidP="001B1E9A">
            <w:pPr>
              <w:suppressAutoHyphens/>
              <w:spacing w:after="0" w:line="240" w:lineRule="auto"/>
              <w:ind w:left="113" w:right="113"/>
              <w:jc w:val="center"/>
              <w:rPr>
                <w:rFonts w:ascii="Times New Roman" w:eastAsia="Times New Roman" w:hAnsi="Times New Roman" w:cs="Times New Roman"/>
                <w:color w:val="000000"/>
                <w:sz w:val="24"/>
                <w:szCs w:val="24"/>
                <w:lang w:eastAsia="ar-SA"/>
              </w:rPr>
            </w:pPr>
            <w:r w:rsidRPr="0091050B">
              <w:rPr>
                <w:rFonts w:ascii="Times New Roman" w:eastAsia="Times New Roman" w:hAnsi="Times New Roman" w:cs="Times New Roman"/>
                <w:color w:val="000000"/>
                <w:sz w:val="24"/>
                <w:szCs w:val="24"/>
                <w:lang w:eastAsia="ar-SA"/>
              </w:rPr>
              <w:t>брака</w:t>
            </w:r>
          </w:p>
        </w:tc>
        <w:tc>
          <w:tcPr>
            <w:tcW w:w="1552" w:type="dxa"/>
            <w:tcBorders>
              <w:top w:val="single" w:sz="4" w:space="0" w:color="000000"/>
              <w:left w:val="single" w:sz="4" w:space="0" w:color="000000"/>
              <w:bottom w:val="single" w:sz="4" w:space="0" w:color="000000"/>
            </w:tcBorders>
            <w:textDirection w:val="btLr"/>
            <w:vAlign w:val="center"/>
          </w:tcPr>
          <w:p w:rsidR="0091050B" w:rsidRPr="0091050B" w:rsidRDefault="0091050B" w:rsidP="001B1E9A">
            <w:pPr>
              <w:suppressAutoHyphens/>
              <w:spacing w:after="0" w:line="240" w:lineRule="auto"/>
              <w:ind w:left="113" w:right="113"/>
              <w:jc w:val="center"/>
              <w:rPr>
                <w:rFonts w:ascii="Times New Roman" w:eastAsia="Times New Roman" w:hAnsi="Times New Roman" w:cs="Times New Roman"/>
                <w:color w:val="000000"/>
                <w:sz w:val="24"/>
                <w:szCs w:val="24"/>
                <w:lang w:eastAsia="ar-SA"/>
              </w:rPr>
            </w:pPr>
            <w:r w:rsidRPr="0091050B">
              <w:rPr>
                <w:rFonts w:ascii="Times New Roman" w:eastAsia="Times New Roman" w:hAnsi="Times New Roman" w:cs="Times New Roman"/>
                <w:color w:val="000000"/>
                <w:sz w:val="24"/>
                <w:szCs w:val="24"/>
                <w:lang w:eastAsia="ar-SA"/>
              </w:rPr>
              <w:t>о расторже-нии</w:t>
            </w:r>
          </w:p>
          <w:p w:rsidR="0091050B" w:rsidRPr="0091050B" w:rsidRDefault="0091050B" w:rsidP="001B1E9A">
            <w:pPr>
              <w:suppressAutoHyphens/>
              <w:spacing w:after="0" w:line="240" w:lineRule="auto"/>
              <w:ind w:left="113" w:right="113"/>
              <w:jc w:val="center"/>
              <w:rPr>
                <w:rFonts w:ascii="Times New Roman" w:eastAsia="Times New Roman" w:hAnsi="Times New Roman" w:cs="Times New Roman"/>
                <w:color w:val="000000"/>
                <w:sz w:val="24"/>
                <w:szCs w:val="24"/>
                <w:lang w:eastAsia="ar-SA"/>
              </w:rPr>
            </w:pPr>
            <w:r w:rsidRPr="0091050B">
              <w:rPr>
                <w:rFonts w:ascii="Times New Roman" w:eastAsia="Times New Roman" w:hAnsi="Times New Roman" w:cs="Times New Roman"/>
                <w:color w:val="000000"/>
                <w:sz w:val="24"/>
                <w:szCs w:val="24"/>
                <w:lang w:eastAsia="ar-SA"/>
              </w:rPr>
              <w:t>брака</w:t>
            </w:r>
          </w:p>
        </w:tc>
        <w:tc>
          <w:tcPr>
            <w:tcW w:w="1628" w:type="dxa"/>
            <w:tcBorders>
              <w:top w:val="single" w:sz="4" w:space="0" w:color="000000"/>
              <w:left w:val="single" w:sz="4" w:space="0" w:color="000000"/>
              <w:bottom w:val="single" w:sz="4" w:space="0" w:color="000000"/>
            </w:tcBorders>
            <w:textDirection w:val="btLr"/>
            <w:vAlign w:val="center"/>
          </w:tcPr>
          <w:p w:rsidR="0091050B" w:rsidRPr="0091050B" w:rsidRDefault="0091050B" w:rsidP="001B1E9A">
            <w:pPr>
              <w:suppressAutoHyphens/>
              <w:spacing w:after="0" w:line="240" w:lineRule="auto"/>
              <w:ind w:left="113" w:right="113"/>
              <w:jc w:val="center"/>
              <w:rPr>
                <w:rFonts w:ascii="Times New Roman" w:eastAsia="Times New Roman" w:hAnsi="Times New Roman" w:cs="Times New Roman"/>
                <w:color w:val="000000"/>
                <w:sz w:val="24"/>
                <w:szCs w:val="24"/>
                <w:lang w:eastAsia="ar-SA"/>
              </w:rPr>
            </w:pPr>
            <w:r w:rsidRPr="0091050B">
              <w:rPr>
                <w:rFonts w:ascii="Times New Roman" w:eastAsia="Times New Roman" w:hAnsi="Times New Roman" w:cs="Times New Roman"/>
                <w:color w:val="000000"/>
                <w:sz w:val="24"/>
                <w:szCs w:val="24"/>
                <w:lang w:eastAsia="ar-SA"/>
              </w:rPr>
              <w:t>об установ-лении отцовства</w:t>
            </w:r>
          </w:p>
        </w:tc>
        <w:tc>
          <w:tcPr>
            <w:tcW w:w="1046" w:type="dxa"/>
            <w:tcBorders>
              <w:top w:val="single" w:sz="4" w:space="0" w:color="000000"/>
              <w:left w:val="single" w:sz="4" w:space="0" w:color="000000"/>
              <w:bottom w:val="single" w:sz="4" w:space="0" w:color="000000"/>
            </w:tcBorders>
            <w:textDirection w:val="btLr"/>
            <w:vAlign w:val="center"/>
          </w:tcPr>
          <w:p w:rsidR="0091050B" w:rsidRPr="0091050B" w:rsidRDefault="0091050B" w:rsidP="001B1E9A">
            <w:pPr>
              <w:suppressAutoHyphens/>
              <w:spacing w:after="0" w:line="240" w:lineRule="auto"/>
              <w:ind w:left="113" w:right="113"/>
              <w:jc w:val="center"/>
              <w:rPr>
                <w:rFonts w:ascii="Times New Roman" w:eastAsia="Times New Roman" w:hAnsi="Times New Roman" w:cs="Times New Roman"/>
                <w:color w:val="000000"/>
                <w:sz w:val="24"/>
                <w:szCs w:val="24"/>
                <w:lang w:eastAsia="ar-SA"/>
              </w:rPr>
            </w:pPr>
            <w:r w:rsidRPr="0091050B">
              <w:rPr>
                <w:rFonts w:ascii="Times New Roman" w:eastAsia="Times New Roman" w:hAnsi="Times New Roman" w:cs="Times New Roman"/>
                <w:color w:val="000000"/>
                <w:sz w:val="24"/>
                <w:szCs w:val="24"/>
                <w:lang w:eastAsia="ar-SA"/>
              </w:rPr>
              <w:t>об усынов-</w:t>
            </w:r>
          </w:p>
          <w:p w:rsidR="0091050B" w:rsidRPr="0091050B" w:rsidRDefault="0091050B" w:rsidP="001B1E9A">
            <w:pPr>
              <w:suppressAutoHyphens/>
              <w:spacing w:after="0" w:line="240" w:lineRule="auto"/>
              <w:ind w:left="113" w:right="113"/>
              <w:jc w:val="center"/>
              <w:rPr>
                <w:rFonts w:ascii="Times New Roman" w:eastAsia="Times New Roman" w:hAnsi="Times New Roman" w:cs="Times New Roman"/>
                <w:color w:val="000000"/>
                <w:sz w:val="24"/>
                <w:szCs w:val="24"/>
                <w:lang w:eastAsia="ar-SA"/>
              </w:rPr>
            </w:pPr>
            <w:r w:rsidRPr="0091050B">
              <w:rPr>
                <w:rFonts w:ascii="Times New Roman" w:eastAsia="Times New Roman" w:hAnsi="Times New Roman" w:cs="Times New Roman"/>
                <w:color w:val="000000"/>
                <w:sz w:val="24"/>
                <w:szCs w:val="24"/>
                <w:lang w:eastAsia="ar-SA"/>
              </w:rPr>
              <w:t>лении</w:t>
            </w:r>
          </w:p>
        </w:tc>
        <w:tc>
          <w:tcPr>
            <w:tcW w:w="1186" w:type="dxa"/>
            <w:tcBorders>
              <w:top w:val="single" w:sz="4" w:space="0" w:color="000000"/>
              <w:left w:val="single" w:sz="4" w:space="0" w:color="000000"/>
              <w:bottom w:val="single" w:sz="4" w:space="0" w:color="000000"/>
            </w:tcBorders>
            <w:textDirection w:val="btLr"/>
            <w:vAlign w:val="center"/>
          </w:tcPr>
          <w:p w:rsidR="0091050B" w:rsidRPr="0091050B" w:rsidRDefault="0091050B" w:rsidP="001B1E9A">
            <w:pPr>
              <w:suppressAutoHyphens/>
              <w:spacing w:after="0" w:line="240" w:lineRule="auto"/>
              <w:ind w:left="113" w:right="113"/>
              <w:jc w:val="center"/>
              <w:rPr>
                <w:rFonts w:ascii="Times New Roman" w:eastAsia="Times New Roman" w:hAnsi="Times New Roman" w:cs="Times New Roman"/>
                <w:color w:val="000000"/>
                <w:sz w:val="24"/>
                <w:szCs w:val="24"/>
                <w:lang w:eastAsia="ar-SA"/>
              </w:rPr>
            </w:pPr>
            <w:r w:rsidRPr="0091050B">
              <w:rPr>
                <w:rFonts w:ascii="Times New Roman" w:eastAsia="Times New Roman" w:hAnsi="Times New Roman" w:cs="Times New Roman"/>
                <w:color w:val="000000"/>
                <w:sz w:val="24"/>
                <w:szCs w:val="24"/>
                <w:lang w:eastAsia="ar-SA"/>
              </w:rPr>
              <w:t>о перемене имени</w:t>
            </w:r>
          </w:p>
        </w:tc>
        <w:tc>
          <w:tcPr>
            <w:tcW w:w="784" w:type="dxa"/>
            <w:tcBorders>
              <w:top w:val="single" w:sz="4" w:space="0" w:color="000000"/>
              <w:left w:val="single" w:sz="4" w:space="0" w:color="000000"/>
              <w:bottom w:val="single" w:sz="4" w:space="0" w:color="000000"/>
              <w:right w:val="single" w:sz="4" w:space="0" w:color="000000"/>
            </w:tcBorders>
            <w:textDirection w:val="btLr"/>
            <w:vAlign w:val="center"/>
          </w:tcPr>
          <w:p w:rsidR="0091050B" w:rsidRPr="0091050B" w:rsidRDefault="0091050B" w:rsidP="001B1E9A">
            <w:pPr>
              <w:suppressAutoHyphens/>
              <w:spacing w:after="0" w:line="240" w:lineRule="auto"/>
              <w:ind w:left="113" w:right="113"/>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color w:val="000000"/>
                <w:sz w:val="24"/>
                <w:szCs w:val="24"/>
                <w:lang w:eastAsia="ar-SA"/>
              </w:rPr>
              <w:t>всего</w:t>
            </w:r>
          </w:p>
        </w:tc>
      </w:tr>
      <w:tr w:rsidR="0091050B" w:rsidRPr="0091050B" w:rsidTr="001B1E9A">
        <w:tc>
          <w:tcPr>
            <w:tcW w:w="1039"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color w:val="000000"/>
                <w:sz w:val="28"/>
                <w:szCs w:val="28"/>
                <w:lang w:eastAsia="ar-SA"/>
              </w:rPr>
            </w:pPr>
            <w:r w:rsidRPr="0091050B">
              <w:rPr>
                <w:rFonts w:ascii="Times New Roman" w:eastAsia="Times New Roman" w:hAnsi="Times New Roman" w:cs="Times New Roman"/>
                <w:color w:val="000000"/>
                <w:sz w:val="28"/>
                <w:szCs w:val="28"/>
                <w:lang w:eastAsia="ar-SA"/>
              </w:rPr>
              <w:t xml:space="preserve"> 619</w:t>
            </w:r>
          </w:p>
        </w:tc>
        <w:tc>
          <w:tcPr>
            <w:tcW w:w="935"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color w:val="000000"/>
                <w:sz w:val="28"/>
                <w:szCs w:val="28"/>
                <w:lang w:eastAsia="ar-SA"/>
              </w:rPr>
            </w:pPr>
            <w:r w:rsidRPr="0091050B">
              <w:rPr>
                <w:rFonts w:ascii="Times New Roman" w:eastAsia="Times New Roman" w:hAnsi="Times New Roman" w:cs="Times New Roman"/>
                <w:color w:val="000000"/>
                <w:sz w:val="28"/>
                <w:szCs w:val="28"/>
                <w:lang w:eastAsia="ar-SA"/>
              </w:rPr>
              <w:t>1421</w:t>
            </w:r>
          </w:p>
        </w:tc>
        <w:tc>
          <w:tcPr>
            <w:tcW w:w="1446"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color w:val="000000"/>
                <w:sz w:val="28"/>
                <w:szCs w:val="28"/>
                <w:lang w:eastAsia="ar-SA"/>
              </w:rPr>
            </w:pPr>
            <w:r w:rsidRPr="0091050B">
              <w:rPr>
                <w:rFonts w:ascii="Times New Roman" w:eastAsia="Times New Roman" w:hAnsi="Times New Roman" w:cs="Times New Roman"/>
                <w:color w:val="000000"/>
                <w:sz w:val="28"/>
                <w:szCs w:val="28"/>
                <w:lang w:eastAsia="ar-SA"/>
              </w:rPr>
              <w:t>560</w:t>
            </w:r>
          </w:p>
        </w:tc>
        <w:tc>
          <w:tcPr>
            <w:tcW w:w="1552"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color w:val="000000"/>
                <w:sz w:val="28"/>
                <w:szCs w:val="28"/>
                <w:lang w:eastAsia="ar-SA"/>
              </w:rPr>
            </w:pPr>
            <w:r w:rsidRPr="0091050B">
              <w:rPr>
                <w:rFonts w:ascii="Times New Roman" w:eastAsia="Times New Roman" w:hAnsi="Times New Roman" w:cs="Times New Roman"/>
                <w:color w:val="000000"/>
                <w:sz w:val="28"/>
                <w:szCs w:val="28"/>
                <w:lang w:eastAsia="ar-SA"/>
              </w:rPr>
              <w:t>460</w:t>
            </w:r>
          </w:p>
        </w:tc>
        <w:tc>
          <w:tcPr>
            <w:tcW w:w="1628"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color w:val="000000"/>
                <w:sz w:val="28"/>
                <w:szCs w:val="28"/>
                <w:lang w:eastAsia="ar-SA"/>
              </w:rPr>
            </w:pPr>
            <w:r w:rsidRPr="0091050B">
              <w:rPr>
                <w:rFonts w:ascii="Times New Roman" w:eastAsia="Times New Roman" w:hAnsi="Times New Roman" w:cs="Times New Roman"/>
                <w:color w:val="000000"/>
                <w:sz w:val="28"/>
                <w:szCs w:val="28"/>
                <w:lang w:eastAsia="ar-SA"/>
              </w:rPr>
              <w:t>149</w:t>
            </w:r>
          </w:p>
        </w:tc>
        <w:tc>
          <w:tcPr>
            <w:tcW w:w="1046"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color w:val="000000"/>
                <w:sz w:val="28"/>
                <w:szCs w:val="28"/>
                <w:lang w:eastAsia="ar-SA"/>
              </w:rPr>
            </w:pPr>
            <w:r w:rsidRPr="0091050B">
              <w:rPr>
                <w:rFonts w:ascii="Times New Roman" w:eastAsia="Times New Roman" w:hAnsi="Times New Roman" w:cs="Times New Roman"/>
                <w:color w:val="000000"/>
                <w:sz w:val="28"/>
                <w:szCs w:val="28"/>
                <w:lang w:eastAsia="ar-SA"/>
              </w:rPr>
              <w:t>6</w:t>
            </w:r>
          </w:p>
        </w:tc>
        <w:tc>
          <w:tcPr>
            <w:tcW w:w="1186"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color w:val="000000"/>
                <w:sz w:val="28"/>
                <w:szCs w:val="28"/>
                <w:lang w:eastAsia="ar-SA"/>
              </w:rPr>
            </w:pPr>
            <w:r w:rsidRPr="0091050B">
              <w:rPr>
                <w:rFonts w:ascii="Times New Roman" w:eastAsia="Times New Roman" w:hAnsi="Times New Roman" w:cs="Times New Roman"/>
                <w:color w:val="000000"/>
                <w:sz w:val="28"/>
                <w:szCs w:val="28"/>
                <w:lang w:eastAsia="ar-SA"/>
              </w:rPr>
              <w:t>66</w:t>
            </w:r>
          </w:p>
        </w:tc>
        <w:tc>
          <w:tcPr>
            <w:tcW w:w="784" w:type="dxa"/>
            <w:tcBorders>
              <w:top w:val="single" w:sz="4" w:space="0" w:color="000000"/>
              <w:left w:val="single" w:sz="4" w:space="0" w:color="000000"/>
              <w:bottom w:val="single" w:sz="4" w:space="0" w:color="000000"/>
              <w:right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color w:val="000000"/>
                <w:sz w:val="28"/>
                <w:szCs w:val="28"/>
                <w:lang w:eastAsia="ar-SA"/>
              </w:rPr>
              <w:t>3281</w:t>
            </w:r>
          </w:p>
        </w:tc>
      </w:tr>
    </w:tbl>
    <w:p w:rsidR="0091050B" w:rsidRPr="0091050B" w:rsidRDefault="0091050B" w:rsidP="0091050B">
      <w:pPr>
        <w:suppressAutoHyphens/>
        <w:spacing w:after="0" w:line="240" w:lineRule="auto"/>
        <w:jc w:val="both"/>
        <w:rPr>
          <w:rFonts w:ascii="Times New Roman" w:eastAsia="Times New Roman" w:hAnsi="Times New Roman" w:cs="Times New Roman"/>
          <w:sz w:val="28"/>
          <w:szCs w:val="28"/>
          <w:lang w:eastAsia="ar-SA"/>
        </w:rPr>
      </w:pPr>
    </w:p>
    <w:p w:rsidR="0091050B" w:rsidRPr="0091050B" w:rsidRDefault="0091050B" w:rsidP="0091050B">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Динамика государственной регистрации актов гражданского состояния по видам (с 2019 по 2022гг.)</w:t>
      </w:r>
    </w:p>
    <w:tbl>
      <w:tblPr>
        <w:tblW w:w="8176" w:type="dxa"/>
        <w:jc w:val="center"/>
        <w:tblLayout w:type="fixed"/>
        <w:tblLook w:val="0000"/>
      </w:tblPr>
      <w:tblGrid>
        <w:gridCol w:w="2634"/>
        <w:gridCol w:w="1438"/>
        <w:gridCol w:w="1436"/>
        <w:gridCol w:w="1436"/>
        <w:gridCol w:w="1232"/>
      </w:tblGrid>
      <w:tr w:rsidR="0091050B" w:rsidRPr="0091050B" w:rsidTr="0091050B">
        <w:trPr>
          <w:trHeight w:val="559"/>
          <w:jc w:val="center"/>
        </w:trPr>
        <w:tc>
          <w:tcPr>
            <w:tcW w:w="2634"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Наименование актов</w:t>
            </w:r>
          </w:p>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 xml:space="preserve"> гражданского состояния  </w:t>
            </w:r>
          </w:p>
        </w:tc>
        <w:tc>
          <w:tcPr>
            <w:tcW w:w="1438"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ind w:left="-108" w:firstLine="108"/>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2019г.</w:t>
            </w:r>
          </w:p>
        </w:tc>
        <w:tc>
          <w:tcPr>
            <w:tcW w:w="1436"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2020г.</w:t>
            </w:r>
          </w:p>
        </w:tc>
        <w:tc>
          <w:tcPr>
            <w:tcW w:w="1436"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2021г.</w:t>
            </w:r>
          </w:p>
        </w:tc>
        <w:tc>
          <w:tcPr>
            <w:tcW w:w="1232"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napToGrid w:val="0"/>
              <w:spacing w:after="0" w:line="240" w:lineRule="auto"/>
              <w:jc w:val="center"/>
              <w:rPr>
                <w:rFonts w:ascii="Times New Roman" w:eastAsia="Times New Roman" w:hAnsi="Times New Roman" w:cs="Times New Roman"/>
                <w:sz w:val="20"/>
                <w:szCs w:val="20"/>
                <w:lang w:eastAsia="ar-SA"/>
              </w:rPr>
            </w:pPr>
          </w:p>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2022г.</w:t>
            </w:r>
          </w:p>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p>
        </w:tc>
      </w:tr>
      <w:tr w:rsidR="0091050B" w:rsidRPr="0091050B" w:rsidTr="0091050B">
        <w:trPr>
          <w:trHeight w:val="66"/>
          <w:jc w:val="center"/>
        </w:trPr>
        <w:tc>
          <w:tcPr>
            <w:tcW w:w="2634"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val="en-US" w:eastAsia="ar-SA"/>
              </w:rPr>
            </w:pPr>
            <w:r w:rsidRPr="0091050B">
              <w:rPr>
                <w:rFonts w:ascii="Times New Roman" w:eastAsia="Times New Roman" w:hAnsi="Times New Roman" w:cs="Times New Roman"/>
                <w:sz w:val="20"/>
                <w:szCs w:val="20"/>
                <w:lang w:eastAsia="ar-SA"/>
              </w:rPr>
              <w:t>О рождении</w:t>
            </w:r>
          </w:p>
        </w:tc>
        <w:tc>
          <w:tcPr>
            <w:tcW w:w="1438" w:type="dxa"/>
            <w:tcBorders>
              <w:top w:val="single" w:sz="4" w:space="0" w:color="000000"/>
              <w:left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754</w:t>
            </w:r>
          </w:p>
        </w:tc>
        <w:tc>
          <w:tcPr>
            <w:tcW w:w="1436" w:type="dxa"/>
            <w:tcBorders>
              <w:top w:val="single" w:sz="4" w:space="0" w:color="000000"/>
              <w:left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722</w:t>
            </w:r>
          </w:p>
        </w:tc>
        <w:tc>
          <w:tcPr>
            <w:tcW w:w="1436" w:type="dxa"/>
            <w:tcBorders>
              <w:top w:val="single" w:sz="4" w:space="0" w:color="000000"/>
              <w:left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730</w:t>
            </w:r>
          </w:p>
        </w:tc>
        <w:tc>
          <w:tcPr>
            <w:tcW w:w="1232" w:type="dxa"/>
            <w:tcBorders>
              <w:top w:val="single" w:sz="4" w:space="0" w:color="000000"/>
              <w:left w:val="single" w:sz="4" w:space="0" w:color="000000"/>
              <w:bottom w:val="single" w:sz="4" w:space="0" w:color="000000"/>
              <w:right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0"/>
                <w:szCs w:val="20"/>
                <w:lang w:eastAsia="ar-SA"/>
              </w:rPr>
              <w:t>619</w:t>
            </w:r>
          </w:p>
        </w:tc>
      </w:tr>
      <w:tr w:rsidR="0091050B" w:rsidRPr="0091050B" w:rsidTr="0091050B">
        <w:trPr>
          <w:trHeight w:val="213"/>
          <w:jc w:val="center"/>
        </w:trPr>
        <w:tc>
          <w:tcPr>
            <w:tcW w:w="2634"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val="en-US" w:eastAsia="ar-SA"/>
              </w:rPr>
            </w:pPr>
            <w:r w:rsidRPr="0091050B">
              <w:rPr>
                <w:rFonts w:ascii="Times New Roman" w:eastAsia="Times New Roman" w:hAnsi="Times New Roman" w:cs="Times New Roman"/>
                <w:sz w:val="20"/>
                <w:szCs w:val="20"/>
                <w:lang w:eastAsia="ar-SA"/>
              </w:rPr>
              <w:t xml:space="preserve">О смерти </w:t>
            </w:r>
          </w:p>
        </w:tc>
        <w:tc>
          <w:tcPr>
            <w:tcW w:w="1438"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1435</w:t>
            </w:r>
          </w:p>
        </w:tc>
        <w:tc>
          <w:tcPr>
            <w:tcW w:w="1436"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1675</w:t>
            </w:r>
          </w:p>
        </w:tc>
        <w:tc>
          <w:tcPr>
            <w:tcW w:w="1436"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2177</w:t>
            </w:r>
          </w:p>
        </w:tc>
        <w:tc>
          <w:tcPr>
            <w:tcW w:w="1232" w:type="dxa"/>
            <w:tcBorders>
              <w:top w:val="single" w:sz="4" w:space="0" w:color="000000"/>
              <w:left w:val="single" w:sz="4" w:space="0" w:color="000000"/>
              <w:bottom w:val="single" w:sz="4" w:space="0" w:color="000000"/>
              <w:right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0"/>
                <w:szCs w:val="20"/>
                <w:lang w:eastAsia="ar-SA"/>
              </w:rPr>
              <w:t>1421</w:t>
            </w:r>
          </w:p>
        </w:tc>
      </w:tr>
      <w:tr w:rsidR="0091050B" w:rsidRPr="0091050B" w:rsidTr="0091050B">
        <w:trPr>
          <w:trHeight w:val="440"/>
          <w:jc w:val="center"/>
        </w:trPr>
        <w:tc>
          <w:tcPr>
            <w:tcW w:w="2634"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val="en-US" w:eastAsia="ar-SA"/>
              </w:rPr>
            </w:pPr>
            <w:r w:rsidRPr="0091050B">
              <w:rPr>
                <w:rFonts w:ascii="Times New Roman" w:eastAsia="Times New Roman" w:hAnsi="Times New Roman" w:cs="Times New Roman"/>
                <w:sz w:val="20"/>
                <w:szCs w:val="20"/>
                <w:lang w:eastAsia="ar-SA"/>
              </w:rPr>
              <w:t>О заключении брака</w:t>
            </w:r>
          </w:p>
        </w:tc>
        <w:tc>
          <w:tcPr>
            <w:tcW w:w="1438"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569</w:t>
            </w:r>
          </w:p>
        </w:tc>
        <w:tc>
          <w:tcPr>
            <w:tcW w:w="1436"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489</w:t>
            </w:r>
          </w:p>
        </w:tc>
        <w:tc>
          <w:tcPr>
            <w:tcW w:w="1436"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523</w:t>
            </w:r>
          </w:p>
        </w:tc>
        <w:tc>
          <w:tcPr>
            <w:tcW w:w="1232" w:type="dxa"/>
            <w:tcBorders>
              <w:top w:val="single" w:sz="4" w:space="0" w:color="000000"/>
              <w:left w:val="single" w:sz="4" w:space="0" w:color="000000"/>
              <w:bottom w:val="single" w:sz="4" w:space="0" w:color="000000"/>
              <w:right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0"/>
                <w:szCs w:val="20"/>
                <w:lang w:eastAsia="ar-SA"/>
              </w:rPr>
              <w:t>560</w:t>
            </w:r>
          </w:p>
        </w:tc>
      </w:tr>
      <w:tr w:rsidR="0091050B" w:rsidRPr="0091050B" w:rsidTr="0091050B">
        <w:trPr>
          <w:trHeight w:val="425"/>
          <w:jc w:val="center"/>
        </w:trPr>
        <w:tc>
          <w:tcPr>
            <w:tcW w:w="2634"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val="en-US" w:eastAsia="ar-SA"/>
              </w:rPr>
            </w:pPr>
            <w:r w:rsidRPr="0091050B">
              <w:rPr>
                <w:rFonts w:ascii="Times New Roman" w:eastAsia="Times New Roman" w:hAnsi="Times New Roman" w:cs="Times New Roman"/>
                <w:sz w:val="20"/>
                <w:szCs w:val="20"/>
                <w:lang w:eastAsia="ar-SA"/>
              </w:rPr>
              <w:t xml:space="preserve">О расторжении брака </w:t>
            </w:r>
          </w:p>
        </w:tc>
        <w:tc>
          <w:tcPr>
            <w:tcW w:w="1438"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438</w:t>
            </w:r>
          </w:p>
        </w:tc>
        <w:tc>
          <w:tcPr>
            <w:tcW w:w="1436"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456</w:t>
            </w:r>
          </w:p>
        </w:tc>
        <w:tc>
          <w:tcPr>
            <w:tcW w:w="1436"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522</w:t>
            </w:r>
          </w:p>
        </w:tc>
        <w:tc>
          <w:tcPr>
            <w:tcW w:w="1232" w:type="dxa"/>
            <w:tcBorders>
              <w:top w:val="single" w:sz="4" w:space="0" w:color="000000"/>
              <w:left w:val="single" w:sz="4" w:space="0" w:color="000000"/>
              <w:bottom w:val="single" w:sz="4" w:space="0" w:color="000000"/>
              <w:right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0"/>
                <w:szCs w:val="20"/>
                <w:lang w:eastAsia="ar-SA"/>
              </w:rPr>
              <w:t>460</w:t>
            </w:r>
          </w:p>
        </w:tc>
      </w:tr>
      <w:tr w:rsidR="0091050B" w:rsidRPr="0091050B" w:rsidTr="0091050B">
        <w:trPr>
          <w:trHeight w:val="307"/>
          <w:jc w:val="center"/>
        </w:trPr>
        <w:tc>
          <w:tcPr>
            <w:tcW w:w="2634"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val="en-US" w:eastAsia="ar-SA"/>
              </w:rPr>
            </w:pPr>
            <w:r w:rsidRPr="0091050B">
              <w:rPr>
                <w:rFonts w:ascii="Times New Roman" w:eastAsia="Times New Roman" w:hAnsi="Times New Roman" w:cs="Times New Roman"/>
                <w:sz w:val="20"/>
                <w:szCs w:val="20"/>
                <w:lang w:eastAsia="ar-SA"/>
              </w:rPr>
              <w:t>Об установлении отцовства</w:t>
            </w:r>
          </w:p>
        </w:tc>
        <w:tc>
          <w:tcPr>
            <w:tcW w:w="1438"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149</w:t>
            </w:r>
          </w:p>
        </w:tc>
        <w:tc>
          <w:tcPr>
            <w:tcW w:w="1436"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137</w:t>
            </w:r>
          </w:p>
        </w:tc>
        <w:tc>
          <w:tcPr>
            <w:tcW w:w="1436"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128</w:t>
            </w:r>
          </w:p>
        </w:tc>
        <w:tc>
          <w:tcPr>
            <w:tcW w:w="1232" w:type="dxa"/>
            <w:tcBorders>
              <w:top w:val="single" w:sz="4" w:space="0" w:color="000000"/>
              <w:left w:val="single" w:sz="4" w:space="0" w:color="000000"/>
              <w:bottom w:val="single" w:sz="4" w:space="0" w:color="000000"/>
              <w:right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0"/>
                <w:szCs w:val="20"/>
                <w:lang w:eastAsia="ar-SA"/>
              </w:rPr>
              <w:t>149</w:t>
            </w:r>
          </w:p>
        </w:tc>
      </w:tr>
      <w:tr w:rsidR="0091050B" w:rsidRPr="0091050B" w:rsidTr="0091050B">
        <w:trPr>
          <w:trHeight w:val="425"/>
          <w:jc w:val="center"/>
        </w:trPr>
        <w:tc>
          <w:tcPr>
            <w:tcW w:w="2634"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Об усыновлении</w:t>
            </w:r>
          </w:p>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val="en-US" w:eastAsia="ar-SA"/>
              </w:rPr>
            </w:pPr>
            <w:r w:rsidRPr="0091050B">
              <w:rPr>
                <w:rFonts w:ascii="Times New Roman" w:eastAsia="Times New Roman" w:hAnsi="Times New Roman" w:cs="Times New Roman"/>
                <w:sz w:val="20"/>
                <w:szCs w:val="20"/>
                <w:lang w:eastAsia="ar-SA"/>
              </w:rPr>
              <w:t>(удочерении)</w:t>
            </w:r>
          </w:p>
        </w:tc>
        <w:tc>
          <w:tcPr>
            <w:tcW w:w="1438"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6</w:t>
            </w:r>
          </w:p>
        </w:tc>
        <w:tc>
          <w:tcPr>
            <w:tcW w:w="1436"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5</w:t>
            </w:r>
          </w:p>
        </w:tc>
        <w:tc>
          <w:tcPr>
            <w:tcW w:w="1436"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4</w:t>
            </w:r>
          </w:p>
        </w:tc>
        <w:tc>
          <w:tcPr>
            <w:tcW w:w="1232" w:type="dxa"/>
            <w:tcBorders>
              <w:top w:val="single" w:sz="4" w:space="0" w:color="000000"/>
              <w:left w:val="single" w:sz="4" w:space="0" w:color="000000"/>
              <w:bottom w:val="single" w:sz="4" w:space="0" w:color="000000"/>
              <w:right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0"/>
                <w:szCs w:val="20"/>
                <w:lang w:eastAsia="ar-SA"/>
              </w:rPr>
              <w:t>6</w:t>
            </w:r>
          </w:p>
        </w:tc>
      </w:tr>
      <w:tr w:rsidR="0091050B" w:rsidRPr="0091050B" w:rsidTr="0091050B">
        <w:trPr>
          <w:trHeight w:val="66"/>
          <w:jc w:val="center"/>
        </w:trPr>
        <w:tc>
          <w:tcPr>
            <w:tcW w:w="2634"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val="en-US" w:eastAsia="ar-SA"/>
              </w:rPr>
            </w:pPr>
            <w:r w:rsidRPr="0091050B">
              <w:rPr>
                <w:rFonts w:ascii="Times New Roman" w:eastAsia="Times New Roman" w:hAnsi="Times New Roman" w:cs="Times New Roman"/>
                <w:sz w:val="20"/>
                <w:szCs w:val="20"/>
                <w:lang w:eastAsia="ar-SA"/>
              </w:rPr>
              <w:t>О перемене имени</w:t>
            </w:r>
          </w:p>
        </w:tc>
        <w:tc>
          <w:tcPr>
            <w:tcW w:w="1438"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47</w:t>
            </w:r>
          </w:p>
        </w:tc>
        <w:tc>
          <w:tcPr>
            <w:tcW w:w="1436"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41</w:t>
            </w:r>
          </w:p>
        </w:tc>
        <w:tc>
          <w:tcPr>
            <w:tcW w:w="1436"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0"/>
                <w:szCs w:val="20"/>
                <w:lang w:eastAsia="ar-SA"/>
              </w:rPr>
            </w:pPr>
            <w:r w:rsidRPr="0091050B">
              <w:rPr>
                <w:rFonts w:ascii="Times New Roman" w:eastAsia="Times New Roman" w:hAnsi="Times New Roman" w:cs="Times New Roman"/>
                <w:sz w:val="20"/>
                <w:szCs w:val="20"/>
                <w:lang w:eastAsia="ar-SA"/>
              </w:rPr>
              <w:t>39</w:t>
            </w:r>
          </w:p>
        </w:tc>
        <w:tc>
          <w:tcPr>
            <w:tcW w:w="1232" w:type="dxa"/>
            <w:tcBorders>
              <w:top w:val="single" w:sz="4" w:space="0" w:color="000000"/>
              <w:left w:val="single" w:sz="4" w:space="0" w:color="000000"/>
              <w:bottom w:val="single" w:sz="4" w:space="0" w:color="000000"/>
              <w:right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0"/>
                <w:szCs w:val="20"/>
                <w:lang w:eastAsia="ar-SA"/>
              </w:rPr>
              <w:t>66</w:t>
            </w:r>
          </w:p>
        </w:tc>
      </w:tr>
    </w:tbl>
    <w:p w:rsidR="0091050B" w:rsidRPr="0091050B" w:rsidRDefault="0091050B" w:rsidP="0091050B">
      <w:pPr>
        <w:suppressAutoHyphens/>
        <w:spacing w:after="0" w:line="240" w:lineRule="auto"/>
        <w:ind w:firstLine="708"/>
        <w:jc w:val="both"/>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 xml:space="preserve">За период с 2019 по 2022гг. в </w:t>
      </w:r>
      <w:r w:rsidRPr="0091050B">
        <w:rPr>
          <w:rFonts w:ascii="Times New Roman" w:eastAsia="Times New Roman" w:hAnsi="Times New Roman" w:cs="Times New Roman"/>
          <w:bCs/>
          <w:sz w:val="28"/>
          <w:szCs w:val="28"/>
          <w:lang w:eastAsia="ar-SA"/>
        </w:rPr>
        <w:t>отделе ЗАГС администрации муниципального образования город Новотроицк  зарегистрировано актов о рождении:</w:t>
      </w:r>
    </w:p>
    <w:tbl>
      <w:tblPr>
        <w:tblW w:w="0" w:type="auto"/>
        <w:jc w:val="center"/>
        <w:tblLayout w:type="fixed"/>
        <w:tblLook w:val="0000"/>
      </w:tblPr>
      <w:tblGrid>
        <w:gridCol w:w="1587"/>
        <w:gridCol w:w="3318"/>
      </w:tblGrid>
      <w:tr w:rsidR="0091050B" w:rsidRPr="0091050B" w:rsidTr="001B1E9A">
        <w:trPr>
          <w:jc w:val="center"/>
        </w:trPr>
        <w:tc>
          <w:tcPr>
            <w:tcW w:w="158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4"/>
                <w:szCs w:val="24"/>
                <w:lang w:eastAsia="ar-SA"/>
              </w:rPr>
              <w:t>Период</w:t>
            </w:r>
          </w:p>
        </w:tc>
        <w:tc>
          <w:tcPr>
            <w:tcW w:w="3318" w:type="dxa"/>
            <w:tcBorders>
              <w:top w:val="single" w:sz="4" w:space="0" w:color="000000"/>
              <w:left w:val="single" w:sz="4" w:space="0" w:color="000000"/>
              <w:bottom w:val="single" w:sz="4" w:space="0" w:color="000000"/>
              <w:right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4"/>
                <w:szCs w:val="24"/>
                <w:lang w:eastAsia="ar-SA"/>
              </w:rPr>
              <w:t>Количество актов</w:t>
            </w:r>
          </w:p>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4"/>
                <w:szCs w:val="24"/>
                <w:lang w:eastAsia="ar-SA"/>
              </w:rPr>
              <w:t>о рождении</w:t>
            </w:r>
          </w:p>
        </w:tc>
      </w:tr>
      <w:tr w:rsidR="0091050B" w:rsidRPr="0091050B" w:rsidTr="001B1E9A">
        <w:trPr>
          <w:jc w:val="center"/>
        </w:trPr>
        <w:tc>
          <w:tcPr>
            <w:tcW w:w="158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both"/>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2019</w:t>
            </w:r>
          </w:p>
        </w:tc>
        <w:tc>
          <w:tcPr>
            <w:tcW w:w="3318"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754</w:t>
            </w:r>
          </w:p>
        </w:tc>
      </w:tr>
      <w:tr w:rsidR="0091050B" w:rsidRPr="0091050B" w:rsidTr="001B1E9A">
        <w:trPr>
          <w:jc w:val="center"/>
        </w:trPr>
        <w:tc>
          <w:tcPr>
            <w:tcW w:w="158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both"/>
              <w:rPr>
                <w:rFonts w:ascii="Times New Roman" w:eastAsia="Times New Roman" w:hAnsi="Times New Roman" w:cs="Times New Roman"/>
                <w:color w:val="000000"/>
                <w:sz w:val="28"/>
                <w:szCs w:val="28"/>
                <w:lang w:eastAsia="ar-SA"/>
              </w:rPr>
            </w:pPr>
            <w:r w:rsidRPr="0091050B">
              <w:rPr>
                <w:rFonts w:ascii="Times New Roman" w:eastAsia="Times New Roman" w:hAnsi="Times New Roman" w:cs="Times New Roman"/>
                <w:sz w:val="28"/>
                <w:szCs w:val="28"/>
                <w:lang w:eastAsia="ar-SA"/>
              </w:rPr>
              <w:t>2020</w:t>
            </w:r>
          </w:p>
        </w:tc>
        <w:tc>
          <w:tcPr>
            <w:tcW w:w="3318"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color w:val="000000"/>
                <w:sz w:val="28"/>
                <w:szCs w:val="28"/>
                <w:lang w:eastAsia="ar-SA"/>
              </w:rPr>
              <w:t>722</w:t>
            </w:r>
          </w:p>
        </w:tc>
      </w:tr>
      <w:tr w:rsidR="0091050B" w:rsidRPr="0091050B" w:rsidTr="001B1E9A">
        <w:trPr>
          <w:jc w:val="center"/>
        </w:trPr>
        <w:tc>
          <w:tcPr>
            <w:tcW w:w="158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both"/>
              <w:rPr>
                <w:rFonts w:ascii="Times New Roman" w:eastAsia="Times New Roman" w:hAnsi="Times New Roman" w:cs="Times New Roman"/>
                <w:color w:val="000000"/>
                <w:sz w:val="28"/>
                <w:szCs w:val="28"/>
                <w:lang w:eastAsia="ar-SA"/>
              </w:rPr>
            </w:pPr>
            <w:r w:rsidRPr="0091050B">
              <w:rPr>
                <w:rFonts w:ascii="Times New Roman" w:eastAsia="Times New Roman" w:hAnsi="Times New Roman" w:cs="Times New Roman"/>
                <w:sz w:val="28"/>
                <w:szCs w:val="28"/>
                <w:lang w:eastAsia="ar-SA"/>
              </w:rPr>
              <w:t>2021</w:t>
            </w:r>
          </w:p>
        </w:tc>
        <w:tc>
          <w:tcPr>
            <w:tcW w:w="3318"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color w:val="000000"/>
                <w:sz w:val="28"/>
                <w:szCs w:val="28"/>
                <w:lang w:eastAsia="ar-SA"/>
              </w:rPr>
              <w:t>730</w:t>
            </w:r>
          </w:p>
        </w:tc>
      </w:tr>
      <w:tr w:rsidR="0091050B" w:rsidRPr="0091050B" w:rsidTr="001B1E9A">
        <w:trPr>
          <w:jc w:val="center"/>
        </w:trPr>
        <w:tc>
          <w:tcPr>
            <w:tcW w:w="158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both"/>
              <w:rPr>
                <w:rFonts w:ascii="Times New Roman" w:eastAsia="Times New Roman" w:hAnsi="Times New Roman" w:cs="Times New Roman"/>
                <w:bCs/>
                <w:sz w:val="28"/>
                <w:szCs w:val="28"/>
                <w:lang w:eastAsia="ar-SA"/>
              </w:rPr>
            </w:pPr>
            <w:r w:rsidRPr="0091050B">
              <w:rPr>
                <w:rFonts w:ascii="Times New Roman" w:eastAsia="Times New Roman" w:hAnsi="Times New Roman" w:cs="Times New Roman"/>
                <w:color w:val="000000"/>
                <w:sz w:val="28"/>
                <w:szCs w:val="28"/>
                <w:lang w:eastAsia="ar-SA"/>
              </w:rPr>
              <w:t>2022</w:t>
            </w:r>
          </w:p>
        </w:tc>
        <w:tc>
          <w:tcPr>
            <w:tcW w:w="3318"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bCs/>
                <w:sz w:val="28"/>
                <w:szCs w:val="28"/>
                <w:lang w:eastAsia="ar-SA"/>
              </w:rPr>
              <w:t>619</w:t>
            </w:r>
          </w:p>
        </w:tc>
      </w:tr>
      <w:tr w:rsidR="0091050B" w:rsidRPr="0091050B" w:rsidTr="001B1E9A">
        <w:trPr>
          <w:jc w:val="center"/>
        </w:trPr>
        <w:tc>
          <w:tcPr>
            <w:tcW w:w="158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both"/>
              <w:rPr>
                <w:rFonts w:ascii="Times New Roman" w:eastAsia="Times New Roman" w:hAnsi="Times New Roman" w:cs="Times New Roman"/>
                <w:color w:val="000000"/>
                <w:sz w:val="28"/>
                <w:szCs w:val="28"/>
                <w:lang w:eastAsia="ar-SA"/>
              </w:rPr>
            </w:pPr>
          </w:p>
        </w:tc>
        <w:tc>
          <w:tcPr>
            <w:tcW w:w="3318"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bCs/>
                <w:sz w:val="28"/>
                <w:szCs w:val="28"/>
                <w:lang w:eastAsia="ar-SA"/>
              </w:rPr>
            </w:pPr>
          </w:p>
        </w:tc>
      </w:tr>
    </w:tbl>
    <w:p w:rsidR="0091050B" w:rsidRPr="0091050B" w:rsidRDefault="0091050B" w:rsidP="0091050B">
      <w:pPr>
        <w:suppressAutoHyphens/>
        <w:spacing w:after="0" w:line="240" w:lineRule="auto"/>
        <w:jc w:val="both"/>
        <w:rPr>
          <w:rFonts w:ascii="Times New Roman" w:eastAsia="Times New Roman" w:hAnsi="Times New Roman" w:cs="Times New Roman"/>
          <w:sz w:val="28"/>
          <w:szCs w:val="28"/>
          <w:lang w:eastAsia="ar-SA"/>
        </w:rPr>
      </w:pPr>
      <w:r w:rsidRPr="0091050B">
        <w:rPr>
          <w:rFonts w:ascii="Times New Roman" w:eastAsia="Times New Roman" w:hAnsi="Times New Roman" w:cs="Times New Roman"/>
          <w:color w:val="1F497D"/>
          <w:sz w:val="24"/>
          <w:szCs w:val="24"/>
          <w:lang w:eastAsia="ar-SA"/>
        </w:rPr>
        <w:t xml:space="preserve">          </w:t>
      </w:r>
      <w:r w:rsidRPr="0091050B">
        <w:rPr>
          <w:rFonts w:ascii="Times New Roman" w:eastAsia="Times New Roman" w:hAnsi="Times New Roman" w:cs="Times New Roman"/>
          <w:color w:val="000000"/>
          <w:sz w:val="28"/>
          <w:szCs w:val="28"/>
          <w:lang w:eastAsia="ar-SA"/>
        </w:rPr>
        <w:t xml:space="preserve">За отчетный период </w:t>
      </w:r>
      <w:r w:rsidRPr="0091050B">
        <w:rPr>
          <w:rFonts w:ascii="Times New Roman" w:eastAsia="Times New Roman" w:hAnsi="Times New Roman" w:cs="Times New Roman"/>
          <w:sz w:val="28"/>
          <w:szCs w:val="28"/>
          <w:lang w:eastAsia="ar-SA"/>
        </w:rPr>
        <w:t>наблюдается снижение рождаемости. Количество зарегистрированных актов о рождении уменьшилось  по сравнению с 2021 годом  на 111, что составило 15,21%.</w:t>
      </w:r>
    </w:p>
    <w:p w:rsidR="0091050B" w:rsidRPr="0091050B" w:rsidRDefault="0091050B" w:rsidP="0091050B">
      <w:pPr>
        <w:suppressAutoHyphens/>
        <w:spacing w:after="0" w:line="240" w:lineRule="auto"/>
        <w:jc w:val="both"/>
        <w:rPr>
          <w:rFonts w:ascii="Times New Roman" w:eastAsia="Times New Roman" w:hAnsi="Times New Roman" w:cs="Times New Roman"/>
          <w:color w:val="000000"/>
          <w:sz w:val="28"/>
          <w:szCs w:val="28"/>
          <w:lang w:eastAsia="ar-SA"/>
        </w:rPr>
      </w:pPr>
      <w:r w:rsidRPr="0091050B">
        <w:rPr>
          <w:rFonts w:ascii="Times New Roman" w:eastAsia="Times New Roman" w:hAnsi="Times New Roman" w:cs="Times New Roman"/>
          <w:sz w:val="28"/>
          <w:szCs w:val="28"/>
          <w:lang w:eastAsia="ar-SA"/>
        </w:rPr>
        <w:t>191 ребёнок - первые дети в семье, 219 – вторые, 207 – третьи и более (составлено 2 записи по усыновлению).</w:t>
      </w:r>
    </w:p>
    <w:p w:rsidR="0091050B" w:rsidRPr="0091050B" w:rsidRDefault="0091050B" w:rsidP="0091050B">
      <w:pPr>
        <w:suppressAutoHyphens/>
        <w:spacing w:after="0" w:line="240" w:lineRule="auto"/>
        <w:ind w:firstLine="708"/>
        <w:jc w:val="both"/>
        <w:rPr>
          <w:rFonts w:ascii="Times New Roman" w:eastAsia="Times New Roman" w:hAnsi="Times New Roman" w:cs="Times New Roman"/>
          <w:b/>
          <w:bCs/>
          <w:sz w:val="28"/>
          <w:szCs w:val="28"/>
          <w:lang w:eastAsia="ar-SA"/>
        </w:rPr>
      </w:pPr>
      <w:r w:rsidRPr="0091050B">
        <w:rPr>
          <w:rFonts w:ascii="Times New Roman" w:eastAsia="Times New Roman" w:hAnsi="Times New Roman" w:cs="Times New Roman"/>
          <w:b/>
          <w:bCs/>
          <w:color w:val="000000"/>
          <w:sz w:val="28"/>
          <w:szCs w:val="28"/>
          <w:lang w:eastAsia="ar-SA"/>
        </w:rPr>
        <w:t xml:space="preserve">В 2022 году зарегистрировано рождение двух пар двоен.    </w:t>
      </w:r>
    </w:p>
    <w:p w:rsidR="0091050B" w:rsidRDefault="0091050B" w:rsidP="0091050B">
      <w:pPr>
        <w:suppressAutoHyphens/>
        <w:spacing w:after="0" w:line="240" w:lineRule="auto"/>
        <w:ind w:firstLine="708"/>
        <w:jc w:val="both"/>
        <w:rPr>
          <w:rFonts w:ascii="Times New Roman" w:eastAsia="Times New Roman" w:hAnsi="Times New Roman" w:cs="Times New Roman"/>
          <w:color w:val="000000"/>
          <w:sz w:val="28"/>
          <w:szCs w:val="28"/>
          <w:lang w:eastAsia="ar-SA"/>
        </w:rPr>
      </w:pPr>
      <w:r w:rsidRPr="0091050B">
        <w:rPr>
          <w:rFonts w:ascii="Times New Roman" w:eastAsia="Times New Roman" w:hAnsi="Times New Roman" w:cs="Times New Roman"/>
          <w:sz w:val="28"/>
          <w:szCs w:val="28"/>
          <w:lang w:eastAsia="ar-SA"/>
        </w:rPr>
        <w:t>В 2022 году  мальчиков зарегистрировано на 59</w:t>
      </w:r>
      <w:r w:rsidRPr="0091050B">
        <w:rPr>
          <w:rFonts w:ascii="Times New Roman" w:eastAsia="Times New Roman" w:hAnsi="Times New Roman" w:cs="Times New Roman"/>
          <w:color w:val="000000"/>
          <w:sz w:val="28"/>
          <w:szCs w:val="28"/>
          <w:lang w:eastAsia="ar-SA"/>
        </w:rPr>
        <w:t xml:space="preserve"> больше, чем девочек.</w:t>
      </w:r>
    </w:p>
    <w:tbl>
      <w:tblPr>
        <w:tblW w:w="0" w:type="auto"/>
        <w:jc w:val="center"/>
        <w:tblLayout w:type="fixed"/>
        <w:tblLook w:val="0000"/>
      </w:tblPr>
      <w:tblGrid>
        <w:gridCol w:w="1838"/>
        <w:gridCol w:w="3579"/>
        <w:gridCol w:w="3104"/>
      </w:tblGrid>
      <w:tr w:rsidR="0091050B" w:rsidRPr="0091050B" w:rsidTr="001B1E9A">
        <w:trPr>
          <w:jc w:val="center"/>
        </w:trPr>
        <w:tc>
          <w:tcPr>
            <w:tcW w:w="1838"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color w:val="000000"/>
                <w:sz w:val="24"/>
                <w:szCs w:val="24"/>
                <w:lang w:eastAsia="ar-SA"/>
              </w:rPr>
            </w:pPr>
            <w:r w:rsidRPr="0091050B">
              <w:rPr>
                <w:rFonts w:ascii="Times New Roman" w:eastAsia="Times New Roman" w:hAnsi="Times New Roman" w:cs="Times New Roman"/>
                <w:color w:val="000000"/>
                <w:sz w:val="24"/>
                <w:szCs w:val="24"/>
                <w:lang w:eastAsia="ar-SA"/>
              </w:rPr>
              <w:t xml:space="preserve"> Период</w:t>
            </w:r>
          </w:p>
        </w:tc>
        <w:tc>
          <w:tcPr>
            <w:tcW w:w="3579"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color w:val="000000"/>
                <w:sz w:val="24"/>
                <w:szCs w:val="24"/>
                <w:lang w:eastAsia="ar-SA"/>
              </w:rPr>
            </w:pPr>
            <w:r w:rsidRPr="0091050B">
              <w:rPr>
                <w:rFonts w:ascii="Times New Roman" w:eastAsia="Times New Roman" w:hAnsi="Times New Roman" w:cs="Times New Roman"/>
                <w:color w:val="000000"/>
                <w:sz w:val="24"/>
                <w:szCs w:val="24"/>
                <w:lang w:eastAsia="ar-SA"/>
              </w:rPr>
              <w:t>Количество мальчиков</w:t>
            </w:r>
          </w:p>
        </w:tc>
        <w:tc>
          <w:tcPr>
            <w:tcW w:w="3104" w:type="dxa"/>
            <w:tcBorders>
              <w:top w:val="single" w:sz="4" w:space="0" w:color="000000"/>
              <w:left w:val="single" w:sz="4" w:space="0" w:color="000000"/>
              <w:bottom w:val="single" w:sz="4" w:space="0" w:color="000000"/>
              <w:right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color w:val="000000"/>
                <w:sz w:val="24"/>
                <w:szCs w:val="24"/>
                <w:lang w:eastAsia="ar-SA"/>
              </w:rPr>
              <w:t>Количество девочек</w:t>
            </w:r>
          </w:p>
        </w:tc>
      </w:tr>
      <w:tr w:rsidR="0091050B" w:rsidRPr="0091050B" w:rsidTr="001B1E9A">
        <w:trPr>
          <w:jc w:val="center"/>
        </w:trPr>
        <w:tc>
          <w:tcPr>
            <w:tcW w:w="1838"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both"/>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2019</w:t>
            </w:r>
          </w:p>
        </w:tc>
        <w:tc>
          <w:tcPr>
            <w:tcW w:w="3579"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406</w:t>
            </w:r>
          </w:p>
        </w:tc>
        <w:tc>
          <w:tcPr>
            <w:tcW w:w="3104"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348</w:t>
            </w:r>
          </w:p>
        </w:tc>
      </w:tr>
      <w:tr w:rsidR="0091050B" w:rsidRPr="0091050B" w:rsidTr="001B1E9A">
        <w:trPr>
          <w:jc w:val="center"/>
        </w:trPr>
        <w:tc>
          <w:tcPr>
            <w:tcW w:w="1838"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both"/>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2020</w:t>
            </w:r>
          </w:p>
        </w:tc>
        <w:tc>
          <w:tcPr>
            <w:tcW w:w="3579"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381</w:t>
            </w:r>
          </w:p>
        </w:tc>
        <w:tc>
          <w:tcPr>
            <w:tcW w:w="3104"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340</w:t>
            </w:r>
          </w:p>
        </w:tc>
      </w:tr>
      <w:tr w:rsidR="0091050B" w:rsidRPr="0091050B" w:rsidTr="001B1E9A">
        <w:trPr>
          <w:jc w:val="center"/>
        </w:trPr>
        <w:tc>
          <w:tcPr>
            <w:tcW w:w="1838"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both"/>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2021</w:t>
            </w:r>
          </w:p>
        </w:tc>
        <w:tc>
          <w:tcPr>
            <w:tcW w:w="3579"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430</w:t>
            </w:r>
          </w:p>
        </w:tc>
        <w:tc>
          <w:tcPr>
            <w:tcW w:w="3104"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424</w:t>
            </w:r>
          </w:p>
        </w:tc>
      </w:tr>
      <w:tr w:rsidR="0091050B" w:rsidRPr="0091050B" w:rsidTr="001B1E9A">
        <w:trPr>
          <w:jc w:val="center"/>
        </w:trPr>
        <w:tc>
          <w:tcPr>
            <w:tcW w:w="1838"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both"/>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2022</w:t>
            </w:r>
          </w:p>
        </w:tc>
        <w:tc>
          <w:tcPr>
            <w:tcW w:w="3579"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339</w:t>
            </w:r>
          </w:p>
        </w:tc>
        <w:tc>
          <w:tcPr>
            <w:tcW w:w="3104"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280</w:t>
            </w:r>
          </w:p>
        </w:tc>
      </w:tr>
    </w:tbl>
    <w:p w:rsidR="0091050B" w:rsidRPr="0091050B" w:rsidRDefault="0091050B" w:rsidP="0091050B">
      <w:pPr>
        <w:suppressAutoHyphens/>
        <w:spacing w:after="0" w:line="240" w:lineRule="auto"/>
        <w:jc w:val="both"/>
        <w:rPr>
          <w:rFonts w:ascii="Times New Roman" w:eastAsia="Times New Roman" w:hAnsi="Times New Roman" w:cs="Times New Roman"/>
          <w:color w:val="1F497D"/>
          <w:sz w:val="28"/>
          <w:szCs w:val="28"/>
          <w:lang w:eastAsia="ar-SA"/>
        </w:rPr>
      </w:pPr>
      <w:r w:rsidRPr="0091050B">
        <w:rPr>
          <w:rFonts w:ascii="Times New Roman" w:eastAsia="Times New Roman" w:hAnsi="Times New Roman" w:cs="Times New Roman"/>
          <w:color w:val="1F497D"/>
          <w:sz w:val="28"/>
          <w:szCs w:val="28"/>
          <w:lang w:eastAsia="ar-SA"/>
        </w:rPr>
        <w:tab/>
      </w:r>
    </w:p>
    <w:p w:rsidR="0091050B" w:rsidRPr="0091050B" w:rsidRDefault="0091050B" w:rsidP="0091050B">
      <w:pPr>
        <w:suppressAutoHyphens/>
        <w:spacing w:after="0" w:line="240" w:lineRule="auto"/>
        <w:jc w:val="both"/>
        <w:rPr>
          <w:rFonts w:ascii="Times New Roman" w:eastAsia="Times New Roman" w:hAnsi="Times New Roman" w:cs="Times New Roman"/>
          <w:sz w:val="28"/>
          <w:szCs w:val="28"/>
          <w:lang w:eastAsia="ar-SA"/>
        </w:rPr>
      </w:pPr>
      <w:r w:rsidRPr="0091050B">
        <w:rPr>
          <w:rFonts w:ascii="Times New Roman" w:eastAsia="Times New Roman" w:hAnsi="Times New Roman" w:cs="Times New Roman"/>
          <w:color w:val="1F497D"/>
          <w:sz w:val="28"/>
          <w:szCs w:val="28"/>
          <w:lang w:eastAsia="ar-SA"/>
        </w:rPr>
        <w:t xml:space="preserve">          </w:t>
      </w:r>
      <w:proofErr w:type="gramStart"/>
      <w:r w:rsidRPr="0091050B">
        <w:rPr>
          <w:rFonts w:ascii="Times New Roman" w:eastAsia="Times New Roman" w:hAnsi="Times New Roman" w:cs="Times New Roman"/>
          <w:color w:val="000000"/>
          <w:sz w:val="28"/>
          <w:szCs w:val="28"/>
          <w:lang w:eastAsia="ar-SA"/>
        </w:rPr>
        <w:t>Наряду с  привычными именами у нас появились Лев-Генрих, Елисей, Гордей, Тихон,  Леон, Серафим, Арсений, Макар, Оливия, Амелия, Мира, Доминика, Маргарита, Милана, Эмилия, Мия</w:t>
      </w:r>
      <w:r w:rsidRPr="0091050B">
        <w:rPr>
          <w:rFonts w:ascii="Times New Roman" w:eastAsia="Times New Roman" w:hAnsi="Times New Roman" w:cs="Times New Roman"/>
          <w:i/>
          <w:color w:val="000000"/>
          <w:sz w:val="28"/>
          <w:szCs w:val="28"/>
          <w:lang w:eastAsia="ar-SA"/>
        </w:rPr>
        <w:t xml:space="preserve">. </w:t>
      </w:r>
      <w:proofErr w:type="gramEnd"/>
    </w:p>
    <w:p w:rsidR="0091050B" w:rsidRPr="0091050B" w:rsidRDefault="0091050B" w:rsidP="0091050B">
      <w:pPr>
        <w:suppressAutoHyphens/>
        <w:spacing w:after="0" w:line="240" w:lineRule="auto"/>
        <w:jc w:val="both"/>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lastRenderedPageBreak/>
        <w:t xml:space="preserve">           В 2022 году в отделе ЗАГС администрации муниципального образования город Новотроицк зарегистрировано 100 детей, рожденных в неполных семьях:</w:t>
      </w:r>
    </w:p>
    <w:tbl>
      <w:tblPr>
        <w:tblW w:w="0" w:type="auto"/>
        <w:jc w:val="center"/>
        <w:tblLayout w:type="fixed"/>
        <w:tblLook w:val="0000"/>
      </w:tblPr>
      <w:tblGrid>
        <w:gridCol w:w="1819"/>
        <w:gridCol w:w="6946"/>
      </w:tblGrid>
      <w:tr w:rsidR="0091050B" w:rsidRPr="0091050B" w:rsidTr="0091050B">
        <w:trPr>
          <w:jc w:val="center"/>
        </w:trPr>
        <w:tc>
          <w:tcPr>
            <w:tcW w:w="1819"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4"/>
                <w:szCs w:val="24"/>
                <w:lang w:eastAsia="ar-SA"/>
              </w:rPr>
              <w:t>Период</w:t>
            </w:r>
          </w:p>
        </w:tc>
        <w:tc>
          <w:tcPr>
            <w:tcW w:w="6946" w:type="dxa"/>
            <w:tcBorders>
              <w:top w:val="single" w:sz="4" w:space="0" w:color="000000"/>
              <w:left w:val="single" w:sz="4" w:space="0" w:color="000000"/>
              <w:bottom w:val="single" w:sz="4" w:space="0" w:color="000000"/>
              <w:right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4"/>
                <w:szCs w:val="24"/>
                <w:lang w:eastAsia="ar-SA"/>
              </w:rPr>
              <w:t>Количество детей, зарегистрированных у одиноких матерей</w:t>
            </w:r>
          </w:p>
        </w:tc>
      </w:tr>
      <w:tr w:rsidR="0091050B" w:rsidRPr="0091050B" w:rsidTr="0091050B">
        <w:trPr>
          <w:jc w:val="center"/>
        </w:trPr>
        <w:tc>
          <w:tcPr>
            <w:tcW w:w="1819"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2019</w:t>
            </w:r>
          </w:p>
        </w:tc>
        <w:tc>
          <w:tcPr>
            <w:tcW w:w="6946"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177</w:t>
            </w:r>
          </w:p>
        </w:tc>
      </w:tr>
      <w:tr w:rsidR="0091050B" w:rsidRPr="0091050B" w:rsidTr="0091050B">
        <w:trPr>
          <w:jc w:val="center"/>
        </w:trPr>
        <w:tc>
          <w:tcPr>
            <w:tcW w:w="1819"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2020</w:t>
            </w:r>
          </w:p>
        </w:tc>
        <w:tc>
          <w:tcPr>
            <w:tcW w:w="6946"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89</w:t>
            </w:r>
          </w:p>
        </w:tc>
      </w:tr>
      <w:tr w:rsidR="0091050B" w:rsidRPr="0091050B" w:rsidTr="0091050B">
        <w:trPr>
          <w:jc w:val="center"/>
        </w:trPr>
        <w:tc>
          <w:tcPr>
            <w:tcW w:w="1819"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2021</w:t>
            </w:r>
          </w:p>
        </w:tc>
        <w:tc>
          <w:tcPr>
            <w:tcW w:w="6946"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79</w:t>
            </w:r>
          </w:p>
        </w:tc>
      </w:tr>
      <w:tr w:rsidR="0091050B" w:rsidRPr="0091050B" w:rsidTr="0091050B">
        <w:trPr>
          <w:jc w:val="center"/>
        </w:trPr>
        <w:tc>
          <w:tcPr>
            <w:tcW w:w="1819"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2022</w:t>
            </w:r>
          </w:p>
        </w:tc>
        <w:tc>
          <w:tcPr>
            <w:tcW w:w="6946"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100</w:t>
            </w:r>
          </w:p>
        </w:tc>
      </w:tr>
    </w:tbl>
    <w:p w:rsidR="0091050B" w:rsidRPr="0091050B" w:rsidRDefault="0091050B" w:rsidP="0091050B">
      <w:pPr>
        <w:suppressAutoHyphens/>
        <w:spacing w:after="0" w:line="240" w:lineRule="auto"/>
        <w:ind w:firstLine="708"/>
        <w:jc w:val="both"/>
        <w:rPr>
          <w:rFonts w:ascii="Times New Roman" w:eastAsia="Times New Roman" w:hAnsi="Times New Roman" w:cs="Times New Roman"/>
          <w:sz w:val="28"/>
          <w:szCs w:val="28"/>
          <w:lang w:eastAsia="ar-SA"/>
        </w:rPr>
      </w:pPr>
    </w:p>
    <w:p w:rsidR="0091050B" w:rsidRPr="0091050B" w:rsidRDefault="0091050B" w:rsidP="0091050B">
      <w:pPr>
        <w:suppressAutoHyphens/>
        <w:spacing w:after="0" w:line="240" w:lineRule="auto"/>
        <w:ind w:firstLine="708"/>
        <w:jc w:val="both"/>
        <w:rPr>
          <w:rFonts w:ascii="Times New Roman" w:eastAsia="Times New Roman" w:hAnsi="Times New Roman" w:cs="Times New Roman"/>
          <w:color w:val="1F497D"/>
          <w:sz w:val="28"/>
          <w:szCs w:val="28"/>
          <w:lang w:eastAsia="ar-SA"/>
        </w:rPr>
      </w:pPr>
      <w:r w:rsidRPr="0091050B">
        <w:rPr>
          <w:rFonts w:ascii="Times New Roman" w:eastAsia="Times New Roman" w:hAnsi="Times New Roman" w:cs="Times New Roman"/>
          <w:sz w:val="28"/>
          <w:szCs w:val="28"/>
          <w:lang w:eastAsia="ar-SA"/>
        </w:rPr>
        <w:t xml:space="preserve">В 2022 году произведена регистрация рождения 9  детей, родившихся у  матерей, не достигших 18 лет, и 29 детей, родившихся у иностранных граждан.  </w:t>
      </w:r>
    </w:p>
    <w:p w:rsidR="0091050B" w:rsidRPr="0091050B" w:rsidRDefault="0091050B" w:rsidP="0091050B">
      <w:pPr>
        <w:suppressAutoHyphens/>
        <w:spacing w:after="0" w:line="240" w:lineRule="auto"/>
        <w:jc w:val="both"/>
        <w:rPr>
          <w:rFonts w:ascii="Times New Roman" w:eastAsia="Times New Roman" w:hAnsi="Times New Roman" w:cs="Times New Roman"/>
          <w:color w:val="000000"/>
          <w:sz w:val="28"/>
          <w:szCs w:val="28"/>
          <w:lang w:eastAsia="ar-SA"/>
        </w:rPr>
      </w:pPr>
      <w:r w:rsidRPr="0091050B">
        <w:rPr>
          <w:rFonts w:ascii="Times New Roman" w:eastAsia="Times New Roman" w:hAnsi="Times New Roman" w:cs="Times New Roman"/>
          <w:color w:val="1F497D"/>
          <w:sz w:val="28"/>
          <w:szCs w:val="28"/>
          <w:lang w:eastAsia="ar-SA"/>
        </w:rPr>
        <w:tab/>
      </w:r>
      <w:r w:rsidRPr="0091050B">
        <w:rPr>
          <w:rFonts w:ascii="Times New Roman" w:eastAsia="Times New Roman" w:hAnsi="Times New Roman" w:cs="Times New Roman"/>
          <w:sz w:val="28"/>
          <w:szCs w:val="28"/>
          <w:lang w:eastAsia="ar-SA"/>
        </w:rPr>
        <w:t xml:space="preserve">В 2022 году отделом ЗАГС </w:t>
      </w:r>
      <w:r w:rsidRPr="0091050B">
        <w:rPr>
          <w:rFonts w:ascii="Times New Roman" w:eastAsia="Times New Roman" w:hAnsi="Times New Roman" w:cs="Times New Roman"/>
          <w:color w:val="000000"/>
          <w:sz w:val="28"/>
          <w:szCs w:val="28"/>
          <w:lang w:eastAsia="ar-SA"/>
        </w:rPr>
        <w:t xml:space="preserve">администрации муниципального образования город Новотроицк зарегистрировано 1421 акта о смерти, что на 756 актов  меньше, чем в 2021 году, что составило </w:t>
      </w:r>
      <w:r w:rsidRPr="0091050B">
        <w:rPr>
          <w:rFonts w:ascii="Times New Roman" w:eastAsia="Times New Roman" w:hAnsi="Times New Roman" w:cs="Times New Roman"/>
          <w:sz w:val="28"/>
          <w:szCs w:val="28"/>
          <w:lang w:eastAsia="ar-SA"/>
        </w:rPr>
        <w:t>34,73%.</w:t>
      </w:r>
    </w:p>
    <w:p w:rsidR="0091050B" w:rsidRPr="0091050B" w:rsidRDefault="0091050B" w:rsidP="0091050B">
      <w:pPr>
        <w:suppressAutoHyphens/>
        <w:spacing w:after="0" w:line="240" w:lineRule="auto"/>
        <w:ind w:firstLine="709"/>
        <w:jc w:val="both"/>
        <w:rPr>
          <w:rFonts w:ascii="Times New Roman" w:eastAsia="Times New Roman" w:hAnsi="Times New Roman" w:cs="Times New Roman"/>
          <w:sz w:val="28"/>
          <w:szCs w:val="28"/>
          <w:lang w:eastAsia="ar-SA"/>
        </w:rPr>
      </w:pPr>
      <w:r w:rsidRPr="0091050B">
        <w:rPr>
          <w:rFonts w:ascii="Times New Roman" w:eastAsia="Times New Roman" w:hAnsi="Times New Roman" w:cs="Times New Roman"/>
          <w:color w:val="000000"/>
          <w:sz w:val="28"/>
          <w:szCs w:val="28"/>
          <w:lang w:eastAsia="ar-SA"/>
        </w:rPr>
        <w:t>Количество умерших  женщин в этом году превысило число умерших  мужчин на 89 актов</w:t>
      </w:r>
      <w:r w:rsidRPr="0091050B">
        <w:rPr>
          <w:rFonts w:ascii="Times New Roman" w:eastAsia="Times New Roman" w:hAnsi="Times New Roman" w:cs="Times New Roman"/>
          <w:sz w:val="28"/>
          <w:szCs w:val="28"/>
          <w:lang w:eastAsia="ar-SA"/>
        </w:rPr>
        <w:t xml:space="preserve"> о смерти.  </w:t>
      </w:r>
    </w:p>
    <w:tbl>
      <w:tblPr>
        <w:tblW w:w="0" w:type="auto"/>
        <w:jc w:val="center"/>
        <w:tblLayout w:type="fixed"/>
        <w:tblLook w:val="0000"/>
      </w:tblPr>
      <w:tblGrid>
        <w:gridCol w:w="987"/>
        <w:gridCol w:w="3897"/>
        <w:gridCol w:w="3944"/>
      </w:tblGrid>
      <w:tr w:rsidR="0091050B" w:rsidRPr="0091050B" w:rsidTr="0091050B">
        <w:trPr>
          <w:jc w:val="center"/>
        </w:trPr>
        <w:tc>
          <w:tcPr>
            <w:tcW w:w="98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4"/>
                <w:szCs w:val="24"/>
                <w:lang w:eastAsia="ar-SA"/>
              </w:rPr>
              <w:t>Период</w:t>
            </w:r>
          </w:p>
        </w:tc>
        <w:tc>
          <w:tcPr>
            <w:tcW w:w="389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4"/>
                <w:szCs w:val="24"/>
                <w:lang w:eastAsia="ar-SA"/>
              </w:rPr>
              <w:t>Количество а/з о смерти,</w:t>
            </w:r>
          </w:p>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4"/>
                <w:szCs w:val="24"/>
                <w:lang w:eastAsia="ar-SA"/>
              </w:rPr>
              <w:t>составленных в отношении мужчин</w:t>
            </w:r>
          </w:p>
        </w:tc>
        <w:tc>
          <w:tcPr>
            <w:tcW w:w="3944" w:type="dxa"/>
            <w:tcBorders>
              <w:top w:val="single" w:sz="4" w:space="0" w:color="000000"/>
              <w:left w:val="single" w:sz="4" w:space="0" w:color="000000"/>
              <w:bottom w:val="single" w:sz="4" w:space="0" w:color="000000"/>
              <w:right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4"/>
                <w:szCs w:val="24"/>
                <w:lang w:eastAsia="ar-SA"/>
              </w:rPr>
              <w:t>Количество а/з о смерти,</w:t>
            </w:r>
          </w:p>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4"/>
                <w:szCs w:val="24"/>
                <w:lang w:eastAsia="ar-SA"/>
              </w:rPr>
              <w:t>составленных в отношении женщин</w:t>
            </w:r>
          </w:p>
        </w:tc>
      </w:tr>
      <w:tr w:rsidR="0091050B" w:rsidRPr="0091050B" w:rsidTr="0091050B">
        <w:trPr>
          <w:jc w:val="center"/>
        </w:trPr>
        <w:tc>
          <w:tcPr>
            <w:tcW w:w="98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2019</w:t>
            </w:r>
          </w:p>
        </w:tc>
        <w:tc>
          <w:tcPr>
            <w:tcW w:w="3897"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712</w:t>
            </w:r>
          </w:p>
        </w:tc>
        <w:tc>
          <w:tcPr>
            <w:tcW w:w="3944"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723</w:t>
            </w:r>
          </w:p>
        </w:tc>
      </w:tr>
      <w:tr w:rsidR="0091050B" w:rsidRPr="0091050B" w:rsidTr="0091050B">
        <w:trPr>
          <w:jc w:val="center"/>
        </w:trPr>
        <w:tc>
          <w:tcPr>
            <w:tcW w:w="98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2020</w:t>
            </w:r>
          </w:p>
        </w:tc>
        <w:tc>
          <w:tcPr>
            <w:tcW w:w="3897"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823</w:t>
            </w:r>
          </w:p>
        </w:tc>
        <w:tc>
          <w:tcPr>
            <w:tcW w:w="3944"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852</w:t>
            </w:r>
          </w:p>
        </w:tc>
      </w:tr>
      <w:tr w:rsidR="0091050B" w:rsidRPr="0091050B" w:rsidTr="0091050B">
        <w:trPr>
          <w:jc w:val="center"/>
        </w:trPr>
        <w:tc>
          <w:tcPr>
            <w:tcW w:w="98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2021</w:t>
            </w:r>
          </w:p>
        </w:tc>
        <w:tc>
          <w:tcPr>
            <w:tcW w:w="3897"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1010</w:t>
            </w:r>
          </w:p>
        </w:tc>
        <w:tc>
          <w:tcPr>
            <w:tcW w:w="3944"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1166</w:t>
            </w:r>
          </w:p>
        </w:tc>
      </w:tr>
      <w:tr w:rsidR="0091050B" w:rsidRPr="0091050B" w:rsidTr="0091050B">
        <w:trPr>
          <w:jc w:val="center"/>
        </w:trPr>
        <w:tc>
          <w:tcPr>
            <w:tcW w:w="98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2022</w:t>
            </w:r>
          </w:p>
        </w:tc>
        <w:tc>
          <w:tcPr>
            <w:tcW w:w="3897"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666</w:t>
            </w:r>
          </w:p>
        </w:tc>
        <w:tc>
          <w:tcPr>
            <w:tcW w:w="3944"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755</w:t>
            </w:r>
          </w:p>
        </w:tc>
      </w:tr>
    </w:tbl>
    <w:p w:rsidR="0091050B" w:rsidRPr="0091050B" w:rsidRDefault="0091050B" w:rsidP="0091050B">
      <w:pPr>
        <w:suppressAutoHyphens/>
        <w:spacing w:after="0" w:line="240" w:lineRule="auto"/>
        <w:jc w:val="both"/>
        <w:rPr>
          <w:rFonts w:ascii="Times New Roman" w:eastAsia="Times New Roman" w:hAnsi="Times New Roman" w:cs="Times New Roman"/>
          <w:i/>
          <w:color w:val="000000"/>
          <w:sz w:val="28"/>
          <w:szCs w:val="28"/>
          <w:lang w:eastAsia="ar-SA"/>
        </w:rPr>
      </w:pPr>
      <w:r w:rsidRPr="0091050B">
        <w:rPr>
          <w:rFonts w:ascii="Times New Roman" w:eastAsia="Times New Roman" w:hAnsi="Times New Roman" w:cs="Times New Roman"/>
          <w:color w:val="1F497D"/>
          <w:sz w:val="28"/>
          <w:szCs w:val="28"/>
          <w:lang w:eastAsia="ar-SA"/>
        </w:rPr>
        <w:tab/>
      </w:r>
      <w:r w:rsidRPr="0091050B">
        <w:rPr>
          <w:rFonts w:ascii="Times New Roman" w:eastAsia="Times New Roman" w:hAnsi="Times New Roman" w:cs="Times New Roman"/>
          <w:sz w:val="28"/>
          <w:szCs w:val="28"/>
          <w:lang w:eastAsia="ar-SA"/>
        </w:rPr>
        <w:t xml:space="preserve">В 2022 году в отделе ЗАГС администрации города Новотроицка </w:t>
      </w:r>
      <w:r w:rsidRPr="0091050B">
        <w:rPr>
          <w:rFonts w:ascii="Times New Roman" w:eastAsia="Times New Roman" w:hAnsi="Times New Roman" w:cs="Times New Roman"/>
          <w:color w:val="000000"/>
          <w:sz w:val="28"/>
          <w:szCs w:val="28"/>
          <w:lang w:eastAsia="ar-SA"/>
        </w:rPr>
        <w:t xml:space="preserve">зарегистрировано 560  актов  о заключении брака, что на 37 больше, чем в 2021 году, что составило </w:t>
      </w:r>
      <w:r w:rsidRPr="0091050B">
        <w:rPr>
          <w:rFonts w:ascii="Times New Roman" w:eastAsia="Times New Roman" w:hAnsi="Times New Roman" w:cs="Times New Roman"/>
          <w:sz w:val="28"/>
          <w:szCs w:val="28"/>
          <w:lang w:eastAsia="ar-SA"/>
        </w:rPr>
        <w:t>7,07 %.</w:t>
      </w:r>
      <w:r w:rsidRPr="0091050B">
        <w:rPr>
          <w:rFonts w:ascii="Times New Roman" w:eastAsia="Times New Roman" w:hAnsi="Times New Roman" w:cs="Times New Roman"/>
          <w:i/>
          <w:color w:val="000000"/>
          <w:sz w:val="28"/>
          <w:szCs w:val="28"/>
          <w:lang w:eastAsia="ar-SA"/>
        </w:rPr>
        <w:t xml:space="preserve">  </w:t>
      </w:r>
    </w:p>
    <w:tbl>
      <w:tblPr>
        <w:tblW w:w="0" w:type="auto"/>
        <w:jc w:val="center"/>
        <w:tblLayout w:type="fixed"/>
        <w:tblLook w:val="0000"/>
      </w:tblPr>
      <w:tblGrid>
        <w:gridCol w:w="3985"/>
        <w:gridCol w:w="3134"/>
      </w:tblGrid>
      <w:tr w:rsidR="0091050B" w:rsidRPr="0091050B" w:rsidTr="001B1E9A">
        <w:trPr>
          <w:trHeight w:val="550"/>
          <w:jc w:val="center"/>
        </w:trPr>
        <w:tc>
          <w:tcPr>
            <w:tcW w:w="3985"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i/>
                <w:color w:val="000000"/>
                <w:sz w:val="28"/>
                <w:szCs w:val="28"/>
                <w:lang w:eastAsia="ar-SA"/>
              </w:rPr>
              <w:t xml:space="preserve"> </w:t>
            </w:r>
            <w:r w:rsidRPr="0091050B">
              <w:rPr>
                <w:rFonts w:ascii="Times New Roman" w:eastAsia="Times New Roman" w:hAnsi="Times New Roman" w:cs="Times New Roman"/>
                <w:sz w:val="24"/>
                <w:szCs w:val="24"/>
                <w:lang w:eastAsia="ar-SA"/>
              </w:rPr>
              <w:t>Количество записей</w:t>
            </w:r>
          </w:p>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4"/>
                <w:szCs w:val="24"/>
                <w:lang w:eastAsia="ar-SA"/>
              </w:rPr>
              <w:t>о заключении брака</w:t>
            </w:r>
          </w:p>
        </w:tc>
        <w:tc>
          <w:tcPr>
            <w:tcW w:w="3134"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4"/>
                <w:szCs w:val="24"/>
                <w:lang w:eastAsia="ar-SA"/>
              </w:rPr>
              <w:t>Период</w:t>
            </w:r>
          </w:p>
        </w:tc>
      </w:tr>
      <w:tr w:rsidR="0091050B" w:rsidRPr="0091050B" w:rsidTr="001B1E9A">
        <w:trPr>
          <w:jc w:val="center"/>
        </w:trPr>
        <w:tc>
          <w:tcPr>
            <w:tcW w:w="3985"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569</w:t>
            </w:r>
          </w:p>
        </w:tc>
        <w:tc>
          <w:tcPr>
            <w:tcW w:w="3134" w:type="dxa"/>
            <w:tcBorders>
              <w:top w:val="single" w:sz="4" w:space="0" w:color="000000"/>
              <w:left w:val="single" w:sz="4" w:space="0" w:color="000000"/>
              <w:bottom w:val="single" w:sz="4" w:space="0" w:color="000000"/>
              <w:right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2019</w:t>
            </w:r>
          </w:p>
        </w:tc>
      </w:tr>
      <w:tr w:rsidR="0091050B" w:rsidRPr="0091050B" w:rsidTr="001B1E9A">
        <w:trPr>
          <w:jc w:val="center"/>
        </w:trPr>
        <w:tc>
          <w:tcPr>
            <w:tcW w:w="3985"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val="en-US" w:eastAsia="ar-SA"/>
              </w:rPr>
              <w:t>489</w:t>
            </w:r>
          </w:p>
        </w:tc>
        <w:tc>
          <w:tcPr>
            <w:tcW w:w="3134" w:type="dxa"/>
            <w:tcBorders>
              <w:top w:val="single" w:sz="4" w:space="0" w:color="000000"/>
              <w:left w:val="single" w:sz="4" w:space="0" w:color="000000"/>
              <w:bottom w:val="single" w:sz="4" w:space="0" w:color="000000"/>
              <w:right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2020</w:t>
            </w:r>
          </w:p>
        </w:tc>
      </w:tr>
      <w:tr w:rsidR="0091050B" w:rsidRPr="0091050B" w:rsidTr="001B1E9A">
        <w:trPr>
          <w:jc w:val="center"/>
        </w:trPr>
        <w:tc>
          <w:tcPr>
            <w:tcW w:w="3985"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523</w:t>
            </w:r>
          </w:p>
        </w:tc>
        <w:tc>
          <w:tcPr>
            <w:tcW w:w="3134" w:type="dxa"/>
            <w:tcBorders>
              <w:top w:val="single" w:sz="4" w:space="0" w:color="000000"/>
              <w:left w:val="single" w:sz="4" w:space="0" w:color="000000"/>
              <w:bottom w:val="single" w:sz="4" w:space="0" w:color="000000"/>
              <w:right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2021</w:t>
            </w:r>
          </w:p>
        </w:tc>
      </w:tr>
      <w:tr w:rsidR="0091050B" w:rsidRPr="0091050B" w:rsidTr="001B1E9A">
        <w:trPr>
          <w:jc w:val="center"/>
        </w:trPr>
        <w:tc>
          <w:tcPr>
            <w:tcW w:w="3985"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560</w:t>
            </w:r>
          </w:p>
        </w:tc>
        <w:tc>
          <w:tcPr>
            <w:tcW w:w="3134" w:type="dxa"/>
            <w:tcBorders>
              <w:top w:val="single" w:sz="4" w:space="0" w:color="000000"/>
              <w:left w:val="single" w:sz="4" w:space="0" w:color="000000"/>
              <w:bottom w:val="single" w:sz="4" w:space="0" w:color="000000"/>
              <w:right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2022</w:t>
            </w:r>
          </w:p>
        </w:tc>
      </w:tr>
    </w:tbl>
    <w:p w:rsidR="0091050B" w:rsidRPr="0091050B" w:rsidRDefault="0091050B" w:rsidP="0091050B">
      <w:pPr>
        <w:suppressAutoHyphens/>
        <w:spacing w:after="0" w:line="240" w:lineRule="auto"/>
        <w:jc w:val="both"/>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 xml:space="preserve">  </w:t>
      </w:r>
    </w:p>
    <w:p w:rsidR="0091050B" w:rsidRPr="0091050B" w:rsidRDefault="0091050B" w:rsidP="0091050B">
      <w:pPr>
        <w:suppressAutoHyphens/>
        <w:spacing w:after="0" w:line="240" w:lineRule="auto"/>
        <w:ind w:firstLine="709"/>
        <w:jc w:val="both"/>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В отчетный период отделом ЗАГС администрации муниципального образования город Новотроицк зарегистрировано 6 семьей с участием несовершеннолетних граждан, 12 актов о заключении брака с участием иностранных граждан, 4 семьи заключили брак в местах лишения свободы.</w:t>
      </w:r>
    </w:p>
    <w:p w:rsidR="0091050B" w:rsidRPr="0091050B" w:rsidRDefault="0091050B" w:rsidP="0091050B">
      <w:pPr>
        <w:suppressAutoHyphens/>
        <w:spacing w:after="0" w:line="240" w:lineRule="auto"/>
        <w:ind w:firstLine="708"/>
        <w:jc w:val="both"/>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lastRenderedPageBreak/>
        <w:t>В 2022 году впервые вступили в брак 233</w:t>
      </w:r>
      <w:r w:rsidRPr="0091050B">
        <w:rPr>
          <w:rFonts w:ascii="Times New Roman" w:eastAsia="Times New Roman" w:hAnsi="Times New Roman" w:cs="Times New Roman"/>
          <w:color w:val="943634"/>
          <w:sz w:val="28"/>
          <w:szCs w:val="28"/>
          <w:lang w:eastAsia="ar-SA"/>
        </w:rPr>
        <w:t xml:space="preserve"> </w:t>
      </w:r>
      <w:r w:rsidRPr="0091050B">
        <w:rPr>
          <w:rFonts w:ascii="Times New Roman" w:eastAsia="Times New Roman" w:hAnsi="Times New Roman" w:cs="Times New Roman"/>
          <w:sz w:val="28"/>
          <w:szCs w:val="28"/>
          <w:lang w:eastAsia="ar-SA"/>
        </w:rPr>
        <w:t xml:space="preserve"> пары, образовалось 327 с</w:t>
      </w:r>
      <w:r w:rsidRPr="0091050B">
        <w:rPr>
          <w:rFonts w:ascii="Times New Roman" w:eastAsia="Times New Roman" w:hAnsi="Times New Roman" w:cs="Times New Roman"/>
          <w:color w:val="000000"/>
          <w:sz w:val="28"/>
          <w:szCs w:val="28"/>
          <w:lang w:eastAsia="ar-SA"/>
        </w:rPr>
        <w:t>емей</w:t>
      </w:r>
      <w:r w:rsidRPr="0091050B">
        <w:rPr>
          <w:rFonts w:ascii="Times New Roman" w:eastAsia="Times New Roman" w:hAnsi="Times New Roman" w:cs="Times New Roman"/>
          <w:sz w:val="28"/>
          <w:szCs w:val="28"/>
          <w:lang w:eastAsia="ar-SA"/>
        </w:rPr>
        <w:t>, в которых один из вступающих в брак или оба регистрируют брак повторно.</w:t>
      </w:r>
      <w:r w:rsidRPr="0091050B">
        <w:rPr>
          <w:rFonts w:ascii="Times New Roman" w:eastAsia="Times New Roman" w:hAnsi="Times New Roman" w:cs="Times New Roman"/>
          <w:noProof/>
          <w:sz w:val="28"/>
          <w:szCs w:val="28"/>
          <w:lang w:eastAsia="ru-RU"/>
        </w:rPr>
        <w:t xml:space="preserve"> </w:t>
      </w:r>
      <w:r w:rsidRPr="0091050B">
        <w:rPr>
          <w:rFonts w:ascii="Times New Roman" w:eastAsia="Times New Roman" w:hAnsi="Times New Roman" w:cs="Times New Roman"/>
          <w:noProof/>
          <w:sz w:val="28"/>
          <w:szCs w:val="28"/>
          <w:lang w:eastAsia="ru-RU"/>
        </w:rPr>
        <w:drawing>
          <wp:inline distT="0" distB="0" distL="0" distR="0">
            <wp:extent cx="4562475" cy="1924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ChangeAspect="1" noChangeArrowheads="1"/>
                    </pic:cNvPicPr>
                  </pic:nvPicPr>
                  <pic:blipFill>
                    <a:blip r:embed="rId45" cstate="print"/>
                    <a:srcRect/>
                    <a:stretch>
                      <a:fillRect/>
                    </a:stretch>
                  </pic:blipFill>
                  <pic:spPr bwMode="auto">
                    <a:xfrm>
                      <a:off x="0" y="0"/>
                      <a:ext cx="4560570" cy="1924050"/>
                    </a:xfrm>
                    <a:prstGeom prst="rect">
                      <a:avLst/>
                    </a:prstGeom>
                    <a:solidFill>
                      <a:srgbClr val="FFFFFF">
                        <a:alpha val="0"/>
                      </a:srgbClr>
                    </a:solidFill>
                  </pic:spPr>
                </pic:pic>
              </a:graphicData>
            </a:graphic>
          </wp:inline>
        </w:drawing>
      </w:r>
    </w:p>
    <w:p w:rsidR="0091050B" w:rsidRPr="0091050B" w:rsidRDefault="0091050B" w:rsidP="0091050B">
      <w:pPr>
        <w:suppressAutoHyphens/>
        <w:spacing w:after="0" w:line="240" w:lineRule="auto"/>
        <w:jc w:val="both"/>
        <w:rPr>
          <w:rFonts w:ascii="Times New Roman" w:eastAsia="Times New Roman" w:hAnsi="Times New Roman" w:cs="Times New Roman"/>
          <w:sz w:val="24"/>
          <w:szCs w:val="24"/>
          <w:lang w:eastAsia="ar-SA"/>
        </w:rPr>
      </w:pPr>
      <w:r w:rsidRPr="0091050B">
        <w:rPr>
          <w:rFonts w:ascii="Times New Roman" w:eastAsia="Times New Roman" w:hAnsi="Times New Roman" w:cs="Times New Roman"/>
          <w:color w:val="1F497D"/>
          <w:sz w:val="28"/>
          <w:szCs w:val="28"/>
          <w:lang w:eastAsia="ar-SA"/>
        </w:rPr>
        <w:tab/>
      </w:r>
      <w:r w:rsidRPr="0091050B">
        <w:rPr>
          <w:rFonts w:ascii="Times New Roman" w:eastAsia="Times New Roman" w:hAnsi="Times New Roman" w:cs="Times New Roman"/>
          <w:sz w:val="28"/>
          <w:szCs w:val="28"/>
          <w:lang w:eastAsia="ar-SA"/>
        </w:rPr>
        <w:t>В 2022 году зарегистрировано 460</w:t>
      </w:r>
      <w:r w:rsidRPr="0091050B">
        <w:rPr>
          <w:rFonts w:ascii="Times New Roman" w:eastAsia="Times New Roman" w:hAnsi="Times New Roman" w:cs="Times New Roman"/>
          <w:color w:val="000000"/>
          <w:sz w:val="28"/>
          <w:szCs w:val="28"/>
          <w:lang w:eastAsia="ar-SA"/>
        </w:rPr>
        <w:t xml:space="preserve"> </w:t>
      </w:r>
      <w:r w:rsidRPr="0091050B">
        <w:rPr>
          <w:rFonts w:ascii="Times New Roman" w:eastAsia="Times New Roman" w:hAnsi="Times New Roman" w:cs="Times New Roman"/>
          <w:sz w:val="28"/>
          <w:szCs w:val="28"/>
          <w:lang w:eastAsia="ar-SA"/>
        </w:rPr>
        <w:t>актов о расторжении брака. Наблюдается уменьшение количества актов о расторжении брака. В 2022 году в отделе ЗАГС администрации города Новотроицка зарегистрировано на 62 акта о расторжении брака меньше, чем в 2021 году. Динамику количества актов о расторжении брака можно проследить в нижеприведенной таблице.</w:t>
      </w:r>
    </w:p>
    <w:p w:rsidR="0091050B" w:rsidRPr="0091050B" w:rsidRDefault="0091050B" w:rsidP="0091050B">
      <w:pPr>
        <w:suppressAutoHyphens/>
        <w:spacing w:after="0" w:line="240" w:lineRule="auto"/>
        <w:jc w:val="both"/>
        <w:rPr>
          <w:rFonts w:ascii="Times New Roman" w:eastAsia="Times New Roman" w:hAnsi="Times New Roman" w:cs="Times New Roman"/>
          <w:sz w:val="24"/>
          <w:szCs w:val="24"/>
          <w:lang w:eastAsia="ar-SA"/>
        </w:rPr>
      </w:pPr>
    </w:p>
    <w:tbl>
      <w:tblPr>
        <w:tblW w:w="0" w:type="auto"/>
        <w:jc w:val="center"/>
        <w:tblLayout w:type="fixed"/>
        <w:tblLook w:val="0000"/>
      </w:tblPr>
      <w:tblGrid>
        <w:gridCol w:w="1647"/>
        <w:gridCol w:w="3681"/>
      </w:tblGrid>
      <w:tr w:rsidR="0091050B" w:rsidRPr="0091050B" w:rsidTr="001B1E9A">
        <w:trPr>
          <w:jc w:val="center"/>
        </w:trPr>
        <w:tc>
          <w:tcPr>
            <w:tcW w:w="164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bCs/>
                <w:sz w:val="24"/>
                <w:szCs w:val="24"/>
                <w:lang w:eastAsia="ar-SA"/>
              </w:rPr>
            </w:pPr>
            <w:r w:rsidRPr="0091050B">
              <w:rPr>
                <w:rFonts w:ascii="Times New Roman" w:eastAsia="Times New Roman" w:hAnsi="Times New Roman" w:cs="Times New Roman"/>
                <w:bCs/>
                <w:sz w:val="24"/>
                <w:szCs w:val="24"/>
                <w:lang w:eastAsia="ar-SA"/>
              </w:rPr>
              <w:t>Период</w:t>
            </w:r>
          </w:p>
        </w:tc>
        <w:tc>
          <w:tcPr>
            <w:tcW w:w="3681" w:type="dxa"/>
            <w:tcBorders>
              <w:top w:val="single" w:sz="4" w:space="0" w:color="000000"/>
              <w:left w:val="single" w:sz="4" w:space="0" w:color="000000"/>
              <w:bottom w:val="single" w:sz="4" w:space="0" w:color="000000"/>
              <w:right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bCs/>
                <w:sz w:val="24"/>
                <w:szCs w:val="24"/>
                <w:lang w:eastAsia="ar-SA"/>
              </w:rPr>
            </w:pPr>
            <w:r w:rsidRPr="0091050B">
              <w:rPr>
                <w:rFonts w:ascii="Times New Roman" w:eastAsia="Times New Roman" w:hAnsi="Times New Roman" w:cs="Times New Roman"/>
                <w:bCs/>
                <w:sz w:val="24"/>
                <w:szCs w:val="24"/>
                <w:lang w:eastAsia="ar-SA"/>
              </w:rPr>
              <w:t xml:space="preserve">Количество актов о </w:t>
            </w:r>
          </w:p>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bCs/>
                <w:sz w:val="24"/>
                <w:szCs w:val="24"/>
                <w:lang w:eastAsia="ar-SA"/>
              </w:rPr>
              <w:t>расторжении брака</w:t>
            </w:r>
          </w:p>
        </w:tc>
      </w:tr>
      <w:tr w:rsidR="0091050B" w:rsidRPr="0091050B" w:rsidTr="001B1E9A">
        <w:trPr>
          <w:jc w:val="center"/>
        </w:trPr>
        <w:tc>
          <w:tcPr>
            <w:tcW w:w="164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2019</w:t>
            </w:r>
          </w:p>
        </w:tc>
        <w:tc>
          <w:tcPr>
            <w:tcW w:w="3681"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438</w:t>
            </w:r>
          </w:p>
        </w:tc>
      </w:tr>
      <w:tr w:rsidR="0091050B" w:rsidRPr="0091050B" w:rsidTr="001B1E9A">
        <w:trPr>
          <w:jc w:val="center"/>
        </w:trPr>
        <w:tc>
          <w:tcPr>
            <w:tcW w:w="164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2020</w:t>
            </w:r>
          </w:p>
        </w:tc>
        <w:tc>
          <w:tcPr>
            <w:tcW w:w="3681"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456</w:t>
            </w:r>
          </w:p>
        </w:tc>
      </w:tr>
      <w:tr w:rsidR="0091050B" w:rsidRPr="0091050B" w:rsidTr="001B1E9A">
        <w:trPr>
          <w:jc w:val="center"/>
        </w:trPr>
        <w:tc>
          <w:tcPr>
            <w:tcW w:w="164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2021</w:t>
            </w:r>
          </w:p>
        </w:tc>
        <w:tc>
          <w:tcPr>
            <w:tcW w:w="3681"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522</w:t>
            </w:r>
          </w:p>
        </w:tc>
      </w:tr>
      <w:tr w:rsidR="0091050B" w:rsidRPr="0091050B" w:rsidTr="001B1E9A">
        <w:trPr>
          <w:jc w:val="center"/>
        </w:trPr>
        <w:tc>
          <w:tcPr>
            <w:tcW w:w="164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2022</w:t>
            </w:r>
          </w:p>
        </w:tc>
        <w:tc>
          <w:tcPr>
            <w:tcW w:w="3681"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460</w:t>
            </w:r>
          </w:p>
        </w:tc>
      </w:tr>
    </w:tbl>
    <w:p w:rsidR="0091050B" w:rsidRPr="0091050B" w:rsidRDefault="0091050B" w:rsidP="0091050B">
      <w:pPr>
        <w:suppressAutoHyphens/>
        <w:spacing w:after="0" w:line="240" w:lineRule="auto"/>
        <w:jc w:val="both"/>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ab/>
      </w:r>
    </w:p>
    <w:p w:rsidR="0091050B" w:rsidRPr="0091050B" w:rsidRDefault="0091050B" w:rsidP="0091050B">
      <w:pPr>
        <w:suppressAutoHyphens/>
        <w:spacing w:after="0" w:line="240" w:lineRule="auto"/>
        <w:ind w:firstLine="708"/>
        <w:jc w:val="both"/>
        <w:rPr>
          <w:rFonts w:ascii="Times New Roman" w:eastAsia="Times New Roman" w:hAnsi="Times New Roman" w:cs="Times New Roman"/>
          <w:sz w:val="28"/>
          <w:szCs w:val="28"/>
          <w:lang w:eastAsia="ar-SA"/>
        </w:rPr>
      </w:pPr>
      <w:r w:rsidRPr="0091050B">
        <w:rPr>
          <w:rFonts w:ascii="Times New Roman" w:eastAsia="Times New Roman" w:hAnsi="Times New Roman" w:cs="Times New Roman"/>
          <w:color w:val="000000"/>
          <w:sz w:val="28"/>
          <w:szCs w:val="28"/>
          <w:lang w:eastAsia="ar-SA"/>
        </w:rPr>
        <w:t>Количество разводов уступает количеству зарегистрированных браков.</w:t>
      </w:r>
      <w:r w:rsidRPr="0091050B">
        <w:rPr>
          <w:rFonts w:ascii="Times New Roman" w:eastAsia="Times New Roman" w:hAnsi="Times New Roman" w:cs="Times New Roman"/>
          <w:sz w:val="28"/>
          <w:szCs w:val="28"/>
          <w:lang w:eastAsia="ar-SA"/>
        </w:rPr>
        <w:t xml:space="preserve"> Данная тенденция представлена ниже в таблице.</w:t>
      </w:r>
    </w:p>
    <w:tbl>
      <w:tblPr>
        <w:tblW w:w="0" w:type="auto"/>
        <w:tblInd w:w="-5" w:type="dxa"/>
        <w:tblLayout w:type="fixed"/>
        <w:tblLook w:val="0000"/>
      </w:tblPr>
      <w:tblGrid>
        <w:gridCol w:w="1567"/>
        <w:gridCol w:w="2374"/>
        <w:gridCol w:w="4252"/>
        <w:gridCol w:w="1276"/>
      </w:tblGrid>
      <w:tr w:rsidR="0091050B" w:rsidRPr="0091050B" w:rsidTr="001B1E9A">
        <w:tc>
          <w:tcPr>
            <w:tcW w:w="156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4"/>
                <w:szCs w:val="24"/>
                <w:lang w:eastAsia="ar-SA"/>
              </w:rPr>
              <w:t>Период</w:t>
            </w:r>
          </w:p>
        </w:tc>
        <w:tc>
          <w:tcPr>
            <w:tcW w:w="2374"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4"/>
                <w:szCs w:val="24"/>
                <w:lang w:eastAsia="ar-SA"/>
              </w:rPr>
              <w:t>Количество актов</w:t>
            </w:r>
          </w:p>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4"/>
                <w:szCs w:val="24"/>
                <w:lang w:eastAsia="ar-SA"/>
              </w:rPr>
              <w:t xml:space="preserve"> о браке</w:t>
            </w:r>
          </w:p>
        </w:tc>
        <w:tc>
          <w:tcPr>
            <w:tcW w:w="4252"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4"/>
                <w:szCs w:val="24"/>
                <w:lang w:eastAsia="ar-SA"/>
              </w:rPr>
              <w:t>Количество актов</w:t>
            </w:r>
          </w:p>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4"/>
                <w:szCs w:val="24"/>
                <w:lang w:eastAsia="ar-SA"/>
              </w:rPr>
              <w:t xml:space="preserve"> о расторжении брака</w:t>
            </w:r>
          </w:p>
        </w:tc>
        <w:tc>
          <w:tcPr>
            <w:tcW w:w="1276" w:type="dxa"/>
            <w:tcBorders>
              <w:top w:val="single" w:sz="4" w:space="0" w:color="000000"/>
              <w:left w:val="single" w:sz="4" w:space="0" w:color="000000"/>
              <w:bottom w:val="single" w:sz="4" w:space="0" w:color="000000"/>
              <w:right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 xml:space="preserve"> +/-</w:t>
            </w:r>
          </w:p>
        </w:tc>
      </w:tr>
      <w:tr w:rsidR="0091050B" w:rsidRPr="0091050B" w:rsidTr="001B1E9A">
        <w:tc>
          <w:tcPr>
            <w:tcW w:w="156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2019</w:t>
            </w:r>
          </w:p>
        </w:tc>
        <w:tc>
          <w:tcPr>
            <w:tcW w:w="2374"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569</w:t>
            </w:r>
          </w:p>
        </w:tc>
        <w:tc>
          <w:tcPr>
            <w:tcW w:w="4252"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438</w:t>
            </w:r>
          </w:p>
        </w:tc>
        <w:tc>
          <w:tcPr>
            <w:tcW w:w="1276"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both"/>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-131</w:t>
            </w:r>
          </w:p>
        </w:tc>
      </w:tr>
      <w:tr w:rsidR="0091050B" w:rsidRPr="0091050B" w:rsidTr="001B1E9A">
        <w:tc>
          <w:tcPr>
            <w:tcW w:w="156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2020</w:t>
            </w:r>
          </w:p>
        </w:tc>
        <w:tc>
          <w:tcPr>
            <w:tcW w:w="2374"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489</w:t>
            </w:r>
          </w:p>
        </w:tc>
        <w:tc>
          <w:tcPr>
            <w:tcW w:w="4252"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456</w:t>
            </w:r>
          </w:p>
        </w:tc>
        <w:tc>
          <w:tcPr>
            <w:tcW w:w="1276"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both"/>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-33</w:t>
            </w:r>
          </w:p>
        </w:tc>
      </w:tr>
      <w:tr w:rsidR="0091050B" w:rsidRPr="0091050B" w:rsidTr="001B1E9A">
        <w:tc>
          <w:tcPr>
            <w:tcW w:w="156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2021</w:t>
            </w:r>
          </w:p>
        </w:tc>
        <w:tc>
          <w:tcPr>
            <w:tcW w:w="2374"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523</w:t>
            </w:r>
          </w:p>
        </w:tc>
        <w:tc>
          <w:tcPr>
            <w:tcW w:w="4252"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522</w:t>
            </w:r>
          </w:p>
        </w:tc>
        <w:tc>
          <w:tcPr>
            <w:tcW w:w="1276"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both"/>
              <w:rPr>
                <w:rFonts w:ascii="Times New Roman" w:eastAsia="Times New Roman" w:hAnsi="Times New Roman" w:cs="Times New Roman"/>
                <w:sz w:val="24"/>
                <w:szCs w:val="24"/>
                <w:lang w:eastAsia="ar-SA"/>
              </w:rPr>
            </w:pPr>
            <w:r w:rsidRPr="0091050B">
              <w:rPr>
                <w:rFonts w:ascii="Times New Roman" w:eastAsia="Times New Roman" w:hAnsi="Times New Roman" w:cs="Times New Roman"/>
                <w:sz w:val="28"/>
                <w:szCs w:val="28"/>
                <w:lang w:eastAsia="ar-SA"/>
              </w:rPr>
              <w:t>-1</w:t>
            </w:r>
          </w:p>
        </w:tc>
      </w:tr>
      <w:tr w:rsidR="0091050B" w:rsidRPr="0091050B" w:rsidTr="001B1E9A">
        <w:tc>
          <w:tcPr>
            <w:tcW w:w="1567" w:type="dxa"/>
            <w:tcBorders>
              <w:top w:val="single" w:sz="4" w:space="0" w:color="000000"/>
              <w:left w:val="single" w:sz="4" w:space="0" w:color="000000"/>
              <w:bottom w:val="single" w:sz="4" w:space="0" w:color="000000"/>
            </w:tcBorders>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2022</w:t>
            </w:r>
          </w:p>
        </w:tc>
        <w:tc>
          <w:tcPr>
            <w:tcW w:w="2374"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560</w:t>
            </w:r>
          </w:p>
        </w:tc>
        <w:tc>
          <w:tcPr>
            <w:tcW w:w="4252" w:type="dxa"/>
            <w:tcBorders>
              <w:top w:val="single" w:sz="4" w:space="0" w:color="000000"/>
              <w:left w:val="single" w:sz="4" w:space="0" w:color="000000"/>
              <w:bottom w:val="single" w:sz="4" w:space="0" w:color="000000"/>
            </w:tcBorders>
            <w:vAlign w:val="center"/>
          </w:tcPr>
          <w:p w:rsidR="0091050B" w:rsidRPr="0091050B" w:rsidRDefault="0091050B" w:rsidP="001B1E9A">
            <w:pPr>
              <w:suppressAutoHyphens/>
              <w:spacing w:after="0" w:line="240" w:lineRule="auto"/>
              <w:jc w:val="center"/>
              <w:rPr>
                <w:rFonts w:ascii="Times New Roman" w:eastAsia="Times New Roman" w:hAnsi="Times New Roman" w:cs="Times New Roman"/>
                <w:bCs/>
                <w:sz w:val="28"/>
                <w:szCs w:val="28"/>
                <w:lang w:eastAsia="ar-SA"/>
              </w:rPr>
            </w:pPr>
            <w:r w:rsidRPr="0091050B">
              <w:rPr>
                <w:rFonts w:ascii="Times New Roman" w:eastAsia="Times New Roman" w:hAnsi="Times New Roman" w:cs="Times New Roman"/>
                <w:sz w:val="28"/>
                <w:szCs w:val="28"/>
                <w:lang w:eastAsia="ar-SA"/>
              </w:rPr>
              <w:t>460</w:t>
            </w:r>
          </w:p>
        </w:tc>
        <w:tc>
          <w:tcPr>
            <w:tcW w:w="1276" w:type="dxa"/>
            <w:tcBorders>
              <w:top w:val="single" w:sz="4" w:space="0" w:color="000000"/>
              <w:left w:val="single" w:sz="4" w:space="0" w:color="000000"/>
              <w:bottom w:val="single" w:sz="4" w:space="0" w:color="000000"/>
              <w:right w:val="single" w:sz="4" w:space="0" w:color="000000"/>
            </w:tcBorders>
            <w:vAlign w:val="center"/>
          </w:tcPr>
          <w:p w:rsidR="0091050B" w:rsidRPr="0091050B" w:rsidRDefault="0091050B" w:rsidP="001B1E9A">
            <w:pPr>
              <w:suppressAutoHyphens/>
              <w:spacing w:after="0" w:line="240" w:lineRule="auto"/>
              <w:jc w:val="both"/>
              <w:rPr>
                <w:rFonts w:ascii="Times New Roman" w:eastAsia="Times New Roman" w:hAnsi="Times New Roman" w:cs="Times New Roman"/>
                <w:sz w:val="24"/>
                <w:szCs w:val="24"/>
                <w:lang w:eastAsia="ar-SA"/>
              </w:rPr>
            </w:pPr>
            <w:r w:rsidRPr="0091050B">
              <w:rPr>
                <w:rFonts w:ascii="Times New Roman" w:eastAsia="Times New Roman" w:hAnsi="Times New Roman" w:cs="Times New Roman"/>
                <w:bCs/>
                <w:sz w:val="28"/>
                <w:szCs w:val="28"/>
                <w:lang w:eastAsia="ar-SA"/>
              </w:rPr>
              <w:t>-100</w:t>
            </w:r>
          </w:p>
        </w:tc>
      </w:tr>
    </w:tbl>
    <w:p w:rsidR="0091050B" w:rsidRPr="0091050B" w:rsidRDefault="0091050B" w:rsidP="0091050B">
      <w:pPr>
        <w:suppressAutoHyphens/>
        <w:spacing w:after="0" w:line="240" w:lineRule="auto"/>
        <w:ind w:firstLine="708"/>
        <w:jc w:val="both"/>
        <w:rPr>
          <w:rFonts w:ascii="Times New Roman" w:eastAsia="Times New Roman" w:hAnsi="Times New Roman" w:cs="Times New Roman"/>
          <w:sz w:val="28"/>
          <w:szCs w:val="28"/>
          <w:lang w:eastAsia="ar-SA"/>
        </w:rPr>
      </w:pPr>
    </w:p>
    <w:p w:rsidR="0091050B" w:rsidRPr="0091050B" w:rsidRDefault="0091050B" w:rsidP="0091050B">
      <w:pPr>
        <w:suppressAutoHyphens/>
        <w:spacing w:after="0" w:line="240" w:lineRule="auto"/>
        <w:ind w:firstLine="708"/>
        <w:jc w:val="both"/>
        <w:rPr>
          <w:rFonts w:ascii="Times New Roman" w:eastAsia="Times New Roman" w:hAnsi="Times New Roman" w:cs="Times New Roman"/>
          <w:color w:val="000000"/>
          <w:sz w:val="28"/>
          <w:szCs w:val="28"/>
          <w:lang w:eastAsia="ar-SA"/>
        </w:rPr>
      </w:pPr>
      <w:r w:rsidRPr="0091050B">
        <w:rPr>
          <w:rFonts w:ascii="Times New Roman" w:eastAsia="Times New Roman" w:hAnsi="Times New Roman" w:cs="Times New Roman"/>
          <w:sz w:val="28"/>
          <w:szCs w:val="28"/>
          <w:lang w:eastAsia="ar-SA"/>
        </w:rPr>
        <w:t>В 2022 году было зарегистрировано:</w:t>
      </w:r>
    </w:p>
    <w:p w:rsidR="0091050B" w:rsidRPr="0091050B" w:rsidRDefault="0091050B" w:rsidP="0091050B">
      <w:pPr>
        <w:suppressAutoHyphens/>
        <w:spacing w:after="0" w:line="240" w:lineRule="auto"/>
        <w:jc w:val="both"/>
        <w:rPr>
          <w:rFonts w:ascii="Times New Roman" w:eastAsia="Times New Roman" w:hAnsi="Times New Roman" w:cs="Times New Roman"/>
          <w:color w:val="000000"/>
          <w:sz w:val="28"/>
          <w:szCs w:val="28"/>
          <w:lang w:eastAsia="ar-SA"/>
        </w:rPr>
      </w:pPr>
      <w:r w:rsidRPr="0091050B">
        <w:rPr>
          <w:rFonts w:ascii="Times New Roman" w:eastAsia="Times New Roman" w:hAnsi="Times New Roman" w:cs="Times New Roman"/>
          <w:color w:val="000000"/>
          <w:sz w:val="28"/>
          <w:szCs w:val="28"/>
          <w:lang w:eastAsia="ar-SA"/>
        </w:rPr>
        <w:t>149 актов об установлении отцовства, что на 21 больше, чем в 2021 году;</w:t>
      </w:r>
    </w:p>
    <w:p w:rsidR="0091050B" w:rsidRPr="0091050B" w:rsidRDefault="0091050B" w:rsidP="0091050B">
      <w:pPr>
        <w:suppressAutoHyphens/>
        <w:spacing w:after="0" w:line="240" w:lineRule="auto"/>
        <w:jc w:val="both"/>
        <w:rPr>
          <w:rFonts w:ascii="Times New Roman" w:eastAsia="Times New Roman" w:hAnsi="Times New Roman" w:cs="Times New Roman"/>
          <w:color w:val="000000"/>
          <w:sz w:val="28"/>
          <w:szCs w:val="28"/>
          <w:lang w:eastAsia="ar-SA"/>
        </w:rPr>
      </w:pPr>
      <w:r w:rsidRPr="0091050B">
        <w:rPr>
          <w:rFonts w:ascii="Times New Roman" w:eastAsia="Times New Roman" w:hAnsi="Times New Roman" w:cs="Times New Roman"/>
          <w:color w:val="000000"/>
          <w:sz w:val="28"/>
          <w:szCs w:val="28"/>
          <w:lang w:eastAsia="ar-SA"/>
        </w:rPr>
        <w:t>6 актов об усыновлении (удочерении), что на 2 больше, чем в 2021 году;</w:t>
      </w:r>
    </w:p>
    <w:p w:rsidR="0091050B" w:rsidRPr="0091050B" w:rsidRDefault="0091050B" w:rsidP="0091050B">
      <w:pPr>
        <w:suppressAutoHyphens/>
        <w:spacing w:after="0" w:line="240" w:lineRule="auto"/>
        <w:jc w:val="both"/>
        <w:rPr>
          <w:rFonts w:ascii="Times New Roman" w:eastAsia="Times New Roman" w:hAnsi="Times New Roman" w:cs="Times New Roman"/>
          <w:color w:val="FF0000"/>
          <w:sz w:val="28"/>
          <w:szCs w:val="28"/>
          <w:lang w:eastAsia="ar-SA"/>
        </w:rPr>
      </w:pPr>
      <w:r w:rsidRPr="0091050B">
        <w:rPr>
          <w:rFonts w:ascii="Times New Roman" w:eastAsia="Times New Roman" w:hAnsi="Times New Roman" w:cs="Times New Roman"/>
          <w:color w:val="000000"/>
          <w:sz w:val="28"/>
          <w:szCs w:val="28"/>
          <w:lang w:eastAsia="ar-SA"/>
        </w:rPr>
        <w:t xml:space="preserve">66 актов о перемене имени, что на 27 актов больше, чем в </w:t>
      </w:r>
      <w:r w:rsidRPr="0091050B">
        <w:rPr>
          <w:rFonts w:ascii="Times New Roman" w:eastAsia="Times New Roman" w:hAnsi="Times New Roman" w:cs="Times New Roman"/>
          <w:sz w:val="28"/>
          <w:szCs w:val="28"/>
          <w:lang w:eastAsia="ar-SA"/>
        </w:rPr>
        <w:t>предыдущем году.</w:t>
      </w:r>
    </w:p>
    <w:p w:rsidR="0091050B" w:rsidRPr="0091050B" w:rsidRDefault="0091050B" w:rsidP="0091050B">
      <w:pPr>
        <w:suppressAutoHyphens/>
        <w:spacing w:after="0" w:line="240" w:lineRule="auto"/>
        <w:ind w:firstLine="708"/>
        <w:jc w:val="both"/>
        <w:rPr>
          <w:rFonts w:ascii="Times New Roman" w:eastAsia="Times New Roman" w:hAnsi="Times New Roman" w:cs="Times New Roman"/>
          <w:color w:val="000000"/>
          <w:sz w:val="28"/>
          <w:szCs w:val="28"/>
          <w:lang w:eastAsia="ar-SA"/>
        </w:rPr>
      </w:pPr>
      <w:r w:rsidRPr="0091050B">
        <w:rPr>
          <w:rFonts w:ascii="Times New Roman" w:eastAsia="Times New Roman" w:hAnsi="Times New Roman" w:cs="Times New Roman"/>
          <w:sz w:val="28"/>
          <w:szCs w:val="28"/>
          <w:lang w:eastAsia="ar-SA"/>
        </w:rPr>
        <w:t xml:space="preserve">В отчетном году рассмотрено 3662 заявления на государственную регистрацию актов гражданского состояния. Из них 354 поступило через </w:t>
      </w:r>
      <w:r w:rsidRPr="0091050B">
        <w:rPr>
          <w:rFonts w:ascii="Times New Roman" w:eastAsia="Times New Roman" w:hAnsi="Times New Roman" w:cs="Times New Roman"/>
          <w:sz w:val="28"/>
          <w:szCs w:val="28"/>
          <w:lang w:eastAsia="ar-SA"/>
        </w:rPr>
        <w:lastRenderedPageBreak/>
        <w:t>Единый  Портал государственных услуг (ЕГПУ),   6 - через МФЦ.</w:t>
      </w:r>
      <w:r w:rsidRPr="0091050B">
        <w:rPr>
          <w:rFonts w:ascii="Times New Roman" w:eastAsia="Times New Roman" w:hAnsi="Times New Roman" w:cs="Times New Roman"/>
          <w:color w:val="000000"/>
          <w:sz w:val="28"/>
          <w:szCs w:val="28"/>
          <w:lang w:eastAsia="ar-SA"/>
        </w:rPr>
        <w:t xml:space="preserve"> Основное количество обращений  поступает по вопросам получения повторных свидетельств о регистрации актов гражданского состояния и архивных справок. </w:t>
      </w:r>
      <w:r w:rsidRPr="0091050B">
        <w:rPr>
          <w:rFonts w:ascii="Times New Roman" w:eastAsia="Times New Roman" w:hAnsi="Times New Roman" w:cs="Times New Roman"/>
          <w:sz w:val="28"/>
          <w:szCs w:val="28"/>
          <w:lang w:eastAsia="ar-SA"/>
        </w:rPr>
        <w:t xml:space="preserve"> </w:t>
      </w:r>
    </w:p>
    <w:p w:rsidR="0091050B" w:rsidRPr="0091050B" w:rsidRDefault="0091050B" w:rsidP="0091050B">
      <w:pPr>
        <w:suppressAutoHyphens/>
        <w:spacing w:after="0" w:line="240" w:lineRule="auto"/>
        <w:jc w:val="both"/>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ab/>
        <w:t>В 2022 году отделом ЗАГС администрации муниципального образования город Новотроицк продолжена работа, направленная на повышение статуса семьи в обществе, повышение правовой культуры граждан в области семейного законодательства. Для реализации данных целей сотрудниками отдела ЗАГС    в 2022 году проводилась работа по подготовке и проведению торжественных мероприятий, чествованию юбилейных пар, лекции, беседы и экскурсии для старшеклассников г. Новотроицка.</w:t>
      </w:r>
    </w:p>
    <w:p w:rsidR="0091050B" w:rsidRPr="0091050B" w:rsidRDefault="0091050B" w:rsidP="0091050B">
      <w:pPr>
        <w:suppressAutoHyphens/>
        <w:spacing w:after="0" w:line="240" w:lineRule="auto"/>
        <w:jc w:val="both"/>
        <w:rPr>
          <w:rFonts w:ascii="Times New Roman" w:eastAsia="Times New Roman" w:hAnsi="Times New Roman" w:cs="Times New Roman"/>
          <w:color w:val="FF0000"/>
          <w:sz w:val="28"/>
          <w:szCs w:val="28"/>
          <w:lang w:eastAsia="ar-SA"/>
        </w:rPr>
      </w:pPr>
      <w:r w:rsidRPr="0091050B">
        <w:rPr>
          <w:rFonts w:ascii="Times New Roman" w:eastAsia="Times New Roman" w:hAnsi="Times New Roman" w:cs="Times New Roman"/>
          <w:sz w:val="28"/>
          <w:szCs w:val="28"/>
          <w:lang w:eastAsia="ar-SA"/>
        </w:rPr>
        <w:t xml:space="preserve"> </w:t>
      </w:r>
      <w:r w:rsidRPr="0091050B">
        <w:rPr>
          <w:rFonts w:ascii="Times New Roman" w:eastAsia="Times New Roman" w:hAnsi="Times New Roman" w:cs="Times New Roman"/>
          <w:sz w:val="28"/>
          <w:szCs w:val="28"/>
          <w:lang w:eastAsia="ar-SA"/>
        </w:rPr>
        <w:tab/>
        <w:t xml:space="preserve">В 2022 году  было проведено   чествование  </w:t>
      </w:r>
      <w:r w:rsidRPr="0091050B">
        <w:rPr>
          <w:rFonts w:ascii="Times New Roman" w:eastAsia="Times New Roman" w:hAnsi="Times New Roman" w:cs="Times New Roman"/>
          <w:color w:val="000000"/>
          <w:sz w:val="28"/>
          <w:szCs w:val="28"/>
          <w:lang w:eastAsia="ar-SA"/>
        </w:rPr>
        <w:t>13 юбилейных пар. Из них 2 пары отметили 60 годовщину супружеской жизни («бриллиантовая свадьба»). Это супруги Кельгаевы и Мурченко. 1 пара – супруги Середа - отметили 55 годовщину супружеской жизни («изумрудная свадьба»). 8 «золотых свадеб»: у супругов Островерховых, Коновкиных, Лакиенко, Кенжековых, Буйновых, Репкиных, Митиных, Ерохиных. Супруги Дзюба отметили - 35-летие  совместной жизни («полотняная свадьба»). 1  супружеская пара - супруги Боцевичус отметили 10-летний юбилей супружеской жизни («розовая свадьба»).</w:t>
      </w:r>
      <w:r w:rsidRPr="0091050B">
        <w:rPr>
          <w:rFonts w:ascii="Times New Roman" w:eastAsia="Times New Roman" w:hAnsi="Times New Roman" w:cs="Times New Roman"/>
          <w:sz w:val="28"/>
          <w:szCs w:val="28"/>
          <w:lang w:eastAsia="ar-SA"/>
        </w:rPr>
        <w:t xml:space="preserve"> В рамках губернаторской программы супружеским парам были вручены поздравления от губернатора Оренбургской области. </w:t>
      </w:r>
      <w:r w:rsidRPr="0091050B">
        <w:rPr>
          <w:rFonts w:ascii="Times New Roman" w:hAnsi="Times New Roman" w:cs="Times New Roman"/>
          <w:sz w:val="28"/>
          <w:szCs w:val="28"/>
        </w:rPr>
        <w:t xml:space="preserve"> От главы администрации муниципального образования город Новотроицк юбилейным парам были вручены благодарственные письма и Книга об истории города.  </w:t>
      </w:r>
    </w:p>
    <w:p w:rsidR="0091050B" w:rsidRPr="0091050B" w:rsidRDefault="0091050B" w:rsidP="0091050B">
      <w:pPr>
        <w:suppressAutoHyphens/>
        <w:spacing w:after="0" w:line="240" w:lineRule="auto"/>
        <w:jc w:val="both"/>
        <w:rPr>
          <w:rFonts w:ascii="Times New Roman" w:eastAsia="Times New Roman" w:hAnsi="Times New Roman" w:cs="Times New Roman"/>
          <w:sz w:val="28"/>
          <w:szCs w:val="28"/>
          <w:lang w:eastAsia="ar-SA"/>
        </w:rPr>
      </w:pPr>
      <w:r w:rsidRPr="0091050B">
        <w:rPr>
          <w:rFonts w:ascii="Times New Roman" w:eastAsia="Times New Roman" w:hAnsi="Times New Roman" w:cs="Times New Roman"/>
          <w:color w:val="FF0000"/>
          <w:sz w:val="28"/>
          <w:szCs w:val="28"/>
          <w:lang w:eastAsia="ar-SA"/>
        </w:rPr>
        <w:tab/>
      </w:r>
      <w:r w:rsidRPr="0091050B">
        <w:rPr>
          <w:rFonts w:ascii="Times New Roman" w:eastAsia="Times New Roman" w:hAnsi="Times New Roman" w:cs="Times New Roman"/>
          <w:sz w:val="28"/>
          <w:szCs w:val="28"/>
          <w:lang w:eastAsia="ar-SA"/>
        </w:rPr>
        <w:t>В рамках пропаганды среди подрастающего поколения семейных ценностей и традиций в течение года отдел ЗАГС администрации муниципального образования г. Новотроицк проводил обзорные экскурсии для учащихся школ города, посвященные особенностям работы органов ЗАГС.</w:t>
      </w:r>
    </w:p>
    <w:p w:rsidR="0091050B" w:rsidRPr="0091050B" w:rsidRDefault="0091050B" w:rsidP="0091050B">
      <w:pPr>
        <w:suppressAutoHyphens/>
        <w:spacing w:after="0" w:line="240" w:lineRule="auto"/>
        <w:ind w:firstLine="708"/>
        <w:jc w:val="both"/>
        <w:rPr>
          <w:rFonts w:ascii="Times New Roman" w:eastAsia="Times New Roman" w:hAnsi="Times New Roman" w:cs="Times New Roman"/>
          <w:sz w:val="28"/>
          <w:szCs w:val="28"/>
          <w:lang w:eastAsia="ar-SA"/>
        </w:rPr>
      </w:pPr>
      <w:r w:rsidRPr="0091050B">
        <w:rPr>
          <w:rFonts w:ascii="Times New Roman" w:eastAsia="Times New Roman" w:hAnsi="Times New Roman" w:cs="Times New Roman"/>
          <w:sz w:val="28"/>
          <w:szCs w:val="28"/>
          <w:lang w:eastAsia="ar-SA"/>
        </w:rPr>
        <w:t>2022 год стал юбилейным для органов ЗАГС России. Совместно с сотрудниками музейно-выставочного комплекса г. Новотроицка для жителей города была организована выставка, посвященная 105-летию системы органов ЗАГС в стране.</w:t>
      </w:r>
    </w:p>
    <w:p w:rsidR="0091050B" w:rsidRPr="000A31F5" w:rsidRDefault="0091050B" w:rsidP="0091050B">
      <w:pPr>
        <w:suppressAutoHyphens/>
        <w:spacing w:after="0" w:line="240" w:lineRule="auto"/>
        <w:jc w:val="both"/>
        <w:rPr>
          <w:rFonts w:ascii="Times New Roman" w:eastAsia="Times New Roman" w:hAnsi="Times New Roman" w:cs="Times New Roman"/>
          <w:b/>
          <w:sz w:val="28"/>
          <w:szCs w:val="28"/>
          <w:lang w:eastAsia="ar-SA"/>
        </w:rPr>
      </w:pPr>
      <w:r w:rsidRPr="0091050B">
        <w:rPr>
          <w:rFonts w:ascii="Times New Roman" w:eastAsia="Times New Roman" w:hAnsi="Times New Roman" w:cs="Times New Roman"/>
          <w:sz w:val="28"/>
          <w:szCs w:val="28"/>
          <w:lang w:eastAsia="ar-SA"/>
        </w:rPr>
        <w:tab/>
        <w:t>В декабре в рамках празднования 105-летнего юбилея органов ЗАГС во Дворце Торжеств прошёл фестиваль невест, в котором приняли участие девушки, уже зарегистрировавшие свой брак, и те, кто ещё только планирует создать семью.</w:t>
      </w:r>
    </w:p>
    <w:p w:rsidR="00B91A4E" w:rsidRPr="006F1F06" w:rsidRDefault="00B91A4E" w:rsidP="0091050B">
      <w:pPr>
        <w:suppressAutoHyphens/>
        <w:spacing w:after="0" w:line="240" w:lineRule="auto"/>
        <w:jc w:val="both"/>
        <w:rPr>
          <w:rFonts w:ascii="Arial" w:eastAsia="Times New Roman" w:hAnsi="Arial" w:cs="Arial"/>
          <w:sz w:val="23"/>
          <w:szCs w:val="23"/>
        </w:rPr>
      </w:pPr>
      <w:r w:rsidRPr="006F1F06">
        <w:rPr>
          <w:rFonts w:ascii="Times New Roman" w:eastAsia="Times New Roman" w:hAnsi="Times New Roman" w:cs="Times New Roman"/>
          <w:sz w:val="28"/>
          <w:szCs w:val="28"/>
          <w:lang w:eastAsia="ar-SA"/>
        </w:rPr>
        <w:tab/>
      </w:r>
    </w:p>
    <w:p w:rsidR="0036042A" w:rsidRDefault="0036042A" w:rsidP="00DE2453">
      <w:pPr>
        <w:spacing w:after="0" w:line="240" w:lineRule="auto"/>
        <w:ind w:firstLine="708"/>
        <w:jc w:val="center"/>
        <w:rPr>
          <w:rFonts w:ascii="Times New Roman" w:hAnsi="Times New Roman" w:cs="Times New Roman"/>
          <w:b/>
          <w:bCs/>
          <w:sz w:val="28"/>
          <w:szCs w:val="28"/>
        </w:rPr>
      </w:pPr>
    </w:p>
    <w:p w:rsidR="00B61534" w:rsidRPr="00897956" w:rsidRDefault="00BE1C3A" w:rsidP="00DF5119">
      <w:pPr>
        <w:spacing w:after="0" w:line="240" w:lineRule="auto"/>
        <w:jc w:val="center"/>
        <w:rPr>
          <w:rFonts w:ascii="Times New Roman" w:hAnsi="Times New Roman" w:cs="Times New Roman"/>
          <w:b/>
          <w:bCs/>
          <w:sz w:val="28"/>
          <w:szCs w:val="28"/>
        </w:rPr>
      </w:pPr>
      <w:r w:rsidRPr="00897956">
        <w:rPr>
          <w:rFonts w:ascii="Times New Roman" w:hAnsi="Times New Roman" w:cs="Times New Roman"/>
          <w:b/>
          <w:bCs/>
          <w:sz w:val="28"/>
          <w:szCs w:val="28"/>
        </w:rPr>
        <w:lastRenderedPageBreak/>
        <w:t>Сельское хозяйство.</w:t>
      </w:r>
    </w:p>
    <w:p w:rsidR="00DE2453" w:rsidRPr="00F77F14" w:rsidRDefault="00DE2453" w:rsidP="00DE2453">
      <w:pPr>
        <w:spacing w:after="0" w:line="240" w:lineRule="auto"/>
        <w:ind w:firstLine="708"/>
        <w:jc w:val="center"/>
        <w:rPr>
          <w:rFonts w:ascii="Times New Roman" w:hAnsi="Times New Roman" w:cs="Times New Roman"/>
          <w:b/>
          <w:bCs/>
          <w:sz w:val="28"/>
          <w:szCs w:val="28"/>
          <w:highlight w:val="yellow"/>
        </w:rPr>
      </w:pPr>
    </w:p>
    <w:p w:rsidR="00EA2CA3" w:rsidRPr="00EA2CA3" w:rsidRDefault="00B61534" w:rsidP="00FC46F7">
      <w:pPr>
        <w:tabs>
          <w:tab w:val="left" w:pos="720"/>
        </w:tabs>
        <w:spacing w:after="0" w:line="240" w:lineRule="auto"/>
        <w:jc w:val="center"/>
        <w:rPr>
          <w:rFonts w:ascii="Times New Roman" w:eastAsia="Times New Roman" w:hAnsi="Times New Roman" w:cs="Times New Roman"/>
          <w:b/>
          <w:sz w:val="28"/>
          <w:szCs w:val="28"/>
          <w:lang w:eastAsia="ru-RU"/>
        </w:rPr>
      </w:pPr>
      <w:r w:rsidRPr="006F1F06">
        <w:rPr>
          <w:rFonts w:ascii="Times New Roman" w:eastAsia="Times New Roman" w:hAnsi="Times New Roman" w:cs="Times New Roman"/>
          <w:i/>
          <w:sz w:val="28"/>
          <w:szCs w:val="28"/>
          <w:lang w:eastAsia="ru-RU"/>
        </w:rPr>
        <w:tab/>
      </w:r>
      <w:r w:rsidR="00EA2CA3" w:rsidRPr="00EA2CA3">
        <w:rPr>
          <w:rFonts w:ascii="Times New Roman" w:eastAsia="Times New Roman" w:hAnsi="Times New Roman" w:cs="Times New Roman"/>
          <w:b/>
          <w:sz w:val="28"/>
          <w:szCs w:val="28"/>
          <w:lang w:eastAsia="ru-RU"/>
        </w:rPr>
        <w:t>О результатах деятельности по</w:t>
      </w:r>
      <w:r w:rsidR="00FC46F7">
        <w:rPr>
          <w:rFonts w:ascii="Times New Roman" w:eastAsia="Times New Roman" w:hAnsi="Times New Roman" w:cs="Times New Roman"/>
          <w:b/>
          <w:sz w:val="28"/>
          <w:szCs w:val="28"/>
          <w:lang w:eastAsia="ru-RU"/>
        </w:rPr>
        <w:t xml:space="preserve"> </w:t>
      </w:r>
      <w:r w:rsidR="00EA2CA3" w:rsidRPr="00EA2CA3">
        <w:rPr>
          <w:rFonts w:ascii="Times New Roman" w:eastAsia="Times New Roman" w:hAnsi="Times New Roman" w:cs="Times New Roman"/>
          <w:b/>
          <w:sz w:val="28"/>
          <w:szCs w:val="28"/>
          <w:lang w:eastAsia="ru-RU"/>
        </w:rPr>
        <w:t>сельскому хозяйству за 2022 год</w:t>
      </w:r>
    </w:p>
    <w:p w:rsidR="00EA2CA3" w:rsidRPr="00EA2CA3" w:rsidRDefault="00EA2CA3" w:rsidP="00EA2CA3">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EA2CA3">
        <w:rPr>
          <w:rFonts w:ascii="Times New Roman" w:eastAsia="Times New Roman" w:hAnsi="Times New Roman" w:cs="Times New Roman"/>
          <w:sz w:val="28"/>
          <w:szCs w:val="28"/>
          <w:lang w:eastAsia="ru-RU"/>
        </w:rPr>
        <w:t xml:space="preserve">Основной задачей развития агропромышленной структуры муниципального образования за 2022 год являлось производство продовольствия и  снабжение им населения города. </w:t>
      </w:r>
    </w:p>
    <w:p w:rsidR="00EA2CA3" w:rsidRPr="00EA2CA3" w:rsidRDefault="00EA2CA3" w:rsidP="00EA2CA3">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EA2CA3">
        <w:rPr>
          <w:rFonts w:ascii="Times New Roman" w:eastAsia="Times New Roman" w:hAnsi="Times New Roman" w:cs="Times New Roman"/>
          <w:sz w:val="28"/>
          <w:szCs w:val="28"/>
          <w:lang w:eastAsia="ru-RU"/>
        </w:rPr>
        <w:t>В 2022 году реализация мероприятий программы «Развитие сельского хозяйства и регулирование рынков сельскохозяйственной продукции, сырья и продовольствия Оренбургской области» на 2019-2024 годы осуществляется на основе Соглашения с Министерством сельского хозяйства.</w:t>
      </w:r>
    </w:p>
    <w:p w:rsidR="00EA2CA3" w:rsidRPr="00EA2CA3" w:rsidRDefault="00EA2CA3" w:rsidP="00EA2CA3">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EA2CA3">
        <w:rPr>
          <w:rFonts w:ascii="Times New Roman" w:eastAsia="Times New Roman" w:hAnsi="Times New Roman" w:cs="Times New Roman"/>
          <w:sz w:val="28"/>
          <w:szCs w:val="28"/>
          <w:lang w:eastAsia="ru-RU"/>
        </w:rPr>
        <w:t>Основная работа велась по направлениям:</w:t>
      </w:r>
    </w:p>
    <w:p w:rsidR="00EA2CA3" w:rsidRPr="00EA2CA3" w:rsidRDefault="00EA2CA3" w:rsidP="00EA2CA3">
      <w:pPr>
        <w:tabs>
          <w:tab w:val="left" w:pos="720"/>
        </w:tabs>
        <w:spacing w:after="0" w:line="240" w:lineRule="auto"/>
        <w:jc w:val="both"/>
        <w:rPr>
          <w:rFonts w:ascii="Times New Roman" w:eastAsia="Times New Roman" w:hAnsi="Times New Roman" w:cs="Times New Roman"/>
          <w:sz w:val="28"/>
          <w:szCs w:val="28"/>
          <w:lang w:eastAsia="ru-RU"/>
        </w:rPr>
      </w:pPr>
      <w:proofErr w:type="gramStart"/>
      <w:r w:rsidRPr="00EA2CA3">
        <w:rPr>
          <w:rFonts w:ascii="Times New Roman" w:eastAsia="Times New Roman" w:hAnsi="Times New Roman" w:cs="Times New Roman"/>
          <w:sz w:val="28"/>
          <w:szCs w:val="28"/>
          <w:lang w:eastAsia="ru-RU"/>
        </w:rPr>
        <w:t>- повышение   конкурентоспособности   производимой   на   территории муниципального образования     город    Новотроицк     сельскохозяйственной продукции на основе финансовой устойчивости и модернизации сельского хозяйства, а также на основе ускоренного развития приоритетных под отраслей сельского хозяйства;</w:t>
      </w:r>
      <w:proofErr w:type="gramEnd"/>
    </w:p>
    <w:p w:rsidR="00EA2CA3" w:rsidRPr="00EA2CA3" w:rsidRDefault="00EA2CA3" w:rsidP="00EA2CA3">
      <w:pPr>
        <w:tabs>
          <w:tab w:val="left" w:pos="720"/>
        </w:tabs>
        <w:spacing w:after="0" w:line="240" w:lineRule="auto"/>
        <w:jc w:val="both"/>
        <w:rPr>
          <w:rFonts w:ascii="Times New Roman" w:eastAsia="Times New Roman" w:hAnsi="Times New Roman" w:cs="Times New Roman"/>
          <w:sz w:val="28"/>
          <w:szCs w:val="28"/>
          <w:lang w:eastAsia="ru-RU"/>
        </w:rPr>
      </w:pPr>
      <w:r w:rsidRPr="00EA2CA3">
        <w:rPr>
          <w:rFonts w:ascii="Times New Roman" w:eastAsia="Times New Roman" w:hAnsi="Times New Roman" w:cs="Times New Roman"/>
          <w:sz w:val="28"/>
          <w:szCs w:val="28"/>
          <w:lang w:eastAsia="ru-RU"/>
        </w:rPr>
        <w:t>- сохранение и воспроизводство используемых в сельскохозяйственном производстве земельных и других природных ресурсов, повышение         эффективности         регулирования         рынков сельскохозяйственной продукции, сырья и продовольствия;</w:t>
      </w:r>
    </w:p>
    <w:p w:rsidR="00EA2CA3" w:rsidRPr="00EA2CA3" w:rsidRDefault="00EA2CA3" w:rsidP="00EA2CA3">
      <w:pPr>
        <w:tabs>
          <w:tab w:val="left" w:pos="720"/>
        </w:tabs>
        <w:spacing w:after="0" w:line="240" w:lineRule="auto"/>
        <w:jc w:val="both"/>
        <w:rPr>
          <w:rFonts w:ascii="Times New Roman" w:eastAsia="Times New Roman" w:hAnsi="Times New Roman" w:cs="Times New Roman"/>
          <w:sz w:val="28"/>
          <w:szCs w:val="28"/>
          <w:lang w:eastAsia="ru-RU"/>
        </w:rPr>
      </w:pPr>
      <w:r w:rsidRPr="00EA2CA3">
        <w:rPr>
          <w:rFonts w:ascii="Times New Roman" w:eastAsia="Times New Roman" w:hAnsi="Times New Roman" w:cs="Times New Roman"/>
          <w:sz w:val="28"/>
          <w:szCs w:val="28"/>
          <w:lang w:eastAsia="ru-RU"/>
        </w:rPr>
        <w:t xml:space="preserve"> - поддержка малых форм хозяйствования.</w:t>
      </w:r>
    </w:p>
    <w:p w:rsidR="00EA2CA3" w:rsidRPr="00EA2CA3" w:rsidRDefault="00EA2CA3" w:rsidP="00EA2CA3">
      <w:pPr>
        <w:tabs>
          <w:tab w:val="left" w:pos="720"/>
        </w:tabs>
        <w:spacing w:after="0" w:line="240" w:lineRule="auto"/>
        <w:jc w:val="both"/>
        <w:rPr>
          <w:rFonts w:ascii="Times New Roman" w:eastAsia="Times New Roman" w:hAnsi="Times New Roman" w:cs="Times New Roman"/>
          <w:sz w:val="28"/>
          <w:szCs w:val="28"/>
          <w:lang w:eastAsia="ru-RU"/>
        </w:rPr>
      </w:pPr>
      <w:r w:rsidRPr="00EA2CA3">
        <w:rPr>
          <w:rFonts w:ascii="Times New Roman" w:eastAsia="Times New Roman" w:hAnsi="Times New Roman" w:cs="Times New Roman"/>
          <w:sz w:val="28"/>
          <w:szCs w:val="28"/>
          <w:lang w:eastAsia="ru-RU"/>
        </w:rPr>
        <w:t xml:space="preserve">        Сельское хозяйство в городе  представлено садоводческо-потребительскими товариществами, личными подсобными хозяйствами населения, индивидуальными предпринимателями и главами крестьянских (фермерских) хозяйств в количестве 7 человек, ФГУ ИК/5 и сельскохозяйственным предприятием – ООО «Восточная-Агро».</w:t>
      </w:r>
    </w:p>
    <w:p w:rsidR="00EA2CA3" w:rsidRPr="00EA2CA3" w:rsidRDefault="00EA2CA3" w:rsidP="00EA2CA3">
      <w:pPr>
        <w:tabs>
          <w:tab w:val="left" w:pos="720"/>
        </w:tabs>
        <w:spacing w:after="0" w:line="240" w:lineRule="auto"/>
        <w:jc w:val="both"/>
        <w:rPr>
          <w:rFonts w:ascii="Times New Roman" w:eastAsia="Times New Roman" w:hAnsi="Times New Roman" w:cs="Times New Roman"/>
          <w:sz w:val="28"/>
          <w:szCs w:val="28"/>
          <w:lang w:eastAsia="ru-RU"/>
        </w:rPr>
      </w:pPr>
      <w:r w:rsidRPr="00EA2CA3">
        <w:rPr>
          <w:rFonts w:ascii="Times New Roman" w:eastAsia="Times New Roman" w:hAnsi="Times New Roman" w:cs="Times New Roman"/>
          <w:sz w:val="28"/>
          <w:szCs w:val="28"/>
          <w:lang w:eastAsia="ru-RU"/>
        </w:rPr>
        <w:t>Растениеводство:</w:t>
      </w:r>
    </w:p>
    <w:p w:rsidR="00EA2CA3" w:rsidRPr="00EA2CA3" w:rsidRDefault="00EA2CA3" w:rsidP="00EA2CA3">
      <w:pPr>
        <w:tabs>
          <w:tab w:val="left" w:pos="720"/>
        </w:tabs>
        <w:spacing w:after="0" w:line="240" w:lineRule="auto"/>
        <w:jc w:val="both"/>
        <w:rPr>
          <w:rFonts w:ascii="Times New Roman" w:eastAsia="Times New Roman" w:hAnsi="Times New Roman" w:cs="Times New Roman"/>
          <w:sz w:val="28"/>
          <w:szCs w:val="28"/>
          <w:lang w:eastAsia="ru-RU"/>
        </w:rPr>
      </w:pPr>
      <w:r w:rsidRPr="00EA2CA3">
        <w:rPr>
          <w:rFonts w:ascii="Times New Roman" w:eastAsia="Times New Roman" w:hAnsi="Times New Roman" w:cs="Times New Roman"/>
          <w:sz w:val="28"/>
          <w:szCs w:val="28"/>
          <w:lang w:eastAsia="ru-RU"/>
        </w:rPr>
        <w:t xml:space="preserve">         В 2022 году вся посевная площадь в хозяйствах всех категорий составила 3,2 тыс. га, в том числе:</w:t>
      </w:r>
    </w:p>
    <w:p w:rsidR="00EA2CA3" w:rsidRPr="00EA2CA3" w:rsidRDefault="00EA2CA3" w:rsidP="00EA2CA3">
      <w:pPr>
        <w:tabs>
          <w:tab w:val="left" w:pos="720"/>
        </w:tabs>
        <w:spacing w:after="0" w:line="240" w:lineRule="auto"/>
        <w:jc w:val="both"/>
        <w:rPr>
          <w:rFonts w:ascii="Times New Roman" w:eastAsia="Times New Roman" w:hAnsi="Times New Roman" w:cs="Times New Roman"/>
          <w:sz w:val="28"/>
          <w:szCs w:val="28"/>
          <w:lang w:eastAsia="ru-RU"/>
        </w:rPr>
      </w:pPr>
      <w:r w:rsidRPr="00EA2CA3">
        <w:rPr>
          <w:rFonts w:ascii="Times New Roman" w:eastAsia="Times New Roman" w:hAnsi="Times New Roman" w:cs="Times New Roman"/>
          <w:sz w:val="28"/>
          <w:szCs w:val="28"/>
          <w:lang w:eastAsia="ru-RU"/>
        </w:rPr>
        <w:t xml:space="preserve">         зерновые и зернобобовые – 2,6 тыс. га;</w:t>
      </w:r>
    </w:p>
    <w:p w:rsidR="00EA2CA3" w:rsidRPr="00EA2CA3" w:rsidRDefault="00EA2CA3" w:rsidP="00EA2CA3">
      <w:pPr>
        <w:tabs>
          <w:tab w:val="left" w:pos="720"/>
        </w:tabs>
        <w:spacing w:after="0" w:line="240" w:lineRule="auto"/>
        <w:jc w:val="both"/>
        <w:rPr>
          <w:rFonts w:ascii="Times New Roman" w:eastAsia="Times New Roman" w:hAnsi="Times New Roman" w:cs="Times New Roman"/>
          <w:sz w:val="28"/>
          <w:szCs w:val="28"/>
          <w:lang w:eastAsia="ru-RU"/>
        </w:rPr>
      </w:pPr>
      <w:r w:rsidRPr="00EA2CA3">
        <w:rPr>
          <w:rFonts w:ascii="Times New Roman" w:eastAsia="Times New Roman" w:hAnsi="Times New Roman" w:cs="Times New Roman"/>
          <w:sz w:val="28"/>
          <w:szCs w:val="28"/>
          <w:lang w:eastAsia="ru-RU"/>
        </w:rPr>
        <w:t xml:space="preserve">         картофель и овощебахчевые – 0,3 тыс. га;</w:t>
      </w:r>
    </w:p>
    <w:p w:rsidR="00EA2CA3" w:rsidRPr="00EA2CA3" w:rsidRDefault="00EA2CA3" w:rsidP="00EA2CA3">
      <w:pPr>
        <w:tabs>
          <w:tab w:val="left" w:pos="720"/>
        </w:tabs>
        <w:spacing w:after="0" w:line="240" w:lineRule="auto"/>
        <w:jc w:val="both"/>
        <w:rPr>
          <w:rFonts w:ascii="Times New Roman" w:eastAsia="Times New Roman" w:hAnsi="Times New Roman" w:cs="Times New Roman"/>
          <w:sz w:val="28"/>
          <w:szCs w:val="28"/>
          <w:lang w:eastAsia="ru-RU"/>
        </w:rPr>
      </w:pPr>
      <w:r w:rsidRPr="00EA2CA3">
        <w:rPr>
          <w:rFonts w:ascii="Times New Roman" w:eastAsia="Times New Roman" w:hAnsi="Times New Roman" w:cs="Times New Roman"/>
          <w:sz w:val="28"/>
          <w:szCs w:val="28"/>
          <w:lang w:eastAsia="ru-RU"/>
        </w:rPr>
        <w:t xml:space="preserve">          В хозяйствах скошено и обмолочено зерновых и зернобобовых культур на площади 3,2 тыс</w:t>
      </w:r>
      <w:proofErr w:type="gramStart"/>
      <w:r w:rsidRPr="00EA2CA3">
        <w:rPr>
          <w:rFonts w:ascii="Times New Roman" w:eastAsia="Times New Roman" w:hAnsi="Times New Roman" w:cs="Times New Roman"/>
          <w:sz w:val="28"/>
          <w:szCs w:val="28"/>
          <w:lang w:eastAsia="ru-RU"/>
        </w:rPr>
        <w:t>.г</w:t>
      </w:r>
      <w:proofErr w:type="gramEnd"/>
      <w:r w:rsidRPr="00EA2CA3">
        <w:rPr>
          <w:rFonts w:ascii="Times New Roman" w:eastAsia="Times New Roman" w:hAnsi="Times New Roman" w:cs="Times New Roman"/>
          <w:sz w:val="28"/>
          <w:szCs w:val="28"/>
          <w:lang w:eastAsia="ru-RU"/>
        </w:rPr>
        <w:t>а,</w:t>
      </w:r>
    </w:p>
    <w:p w:rsidR="00EA2CA3" w:rsidRPr="00EA2CA3" w:rsidRDefault="00EA2CA3" w:rsidP="00EA2CA3">
      <w:pPr>
        <w:tabs>
          <w:tab w:val="left" w:pos="720"/>
        </w:tabs>
        <w:spacing w:after="0" w:line="240" w:lineRule="auto"/>
        <w:jc w:val="both"/>
        <w:rPr>
          <w:rFonts w:ascii="Times New Roman" w:eastAsia="Times New Roman" w:hAnsi="Times New Roman" w:cs="Times New Roman"/>
          <w:sz w:val="28"/>
          <w:szCs w:val="28"/>
          <w:lang w:eastAsia="ru-RU"/>
        </w:rPr>
      </w:pPr>
      <w:r w:rsidRPr="00EA2CA3">
        <w:rPr>
          <w:rFonts w:ascii="Times New Roman" w:eastAsia="Times New Roman" w:hAnsi="Times New Roman" w:cs="Times New Roman"/>
          <w:sz w:val="28"/>
          <w:szCs w:val="28"/>
          <w:lang w:eastAsia="ru-RU"/>
        </w:rPr>
        <w:t>намолочено в весе после доработки – 3800 тонн,</w:t>
      </w:r>
    </w:p>
    <w:p w:rsidR="00EA2CA3" w:rsidRPr="00EA2CA3" w:rsidRDefault="00EA2CA3" w:rsidP="00EA2CA3">
      <w:pPr>
        <w:tabs>
          <w:tab w:val="left" w:pos="720"/>
        </w:tabs>
        <w:spacing w:after="0" w:line="240" w:lineRule="auto"/>
        <w:jc w:val="both"/>
        <w:rPr>
          <w:rFonts w:ascii="Times New Roman" w:eastAsia="Times New Roman" w:hAnsi="Times New Roman" w:cs="Times New Roman"/>
          <w:sz w:val="28"/>
          <w:szCs w:val="28"/>
          <w:lang w:eastAsia="ru-RU"/>
        </w:rPr>
      </w:pPr>
      <w:r w:rsidRPr="00EA2CA3">
        <w:rPr>
          <w:rFonts w:ascii="Times New Roman" w:eastAsia="Times New Roman" w:hAnsi="Times New Roman" w:cs="Times New Roman"/>
          <w:sz w:val="28"/>
          <w:szCs w:val="28"/>
          <w:lang w:eastAsia="ru-RU"/>
        </w:rPr>
        <w:t>средняя урожайность составила – 14,6 ц/га.</w:t>
      </w:r>
    </w:p>
    <w:p w:rsidR="00EA2CA3" w:rsidRPr="00EA2CA3" w:rsidRDefault="00EA2CA3" w:rsidP="00EA2CA3">
      <w:pPr>
        <w:tabs>
          <w:tab w:val="left" w:pos="720"/>
        </w:tabs>
        <w:spacing w:after="0" w:line="240" w:lineRule="auto"/>
        <w:jc w:val="both"/>
        <w:rPr>
          <w:rFonts w:ascii="Times New Roman" w:eastAsia="Times New Roman" w:hAnsi="Times New Roman" w:cs="Times New Roman"/>
          <w:sz w:val="28"/>
          <w:szCs w:val="28"/>
          <w:lang w:eastAsia="ru-RU"/>
        </w:rPr>
      </w:pPr>
      <w:r w:rsidRPr="00EA2CA3">
        <w:rPr>
          <w:rFonts w:ascii="Times New Roman" w:eastAsia="Times New Roman" w:hAnsi="Times New Roman" w:cs="Times New Roman"/>
          <w:sz w:val="28"/>
          <w:szCs w:val="28"/>
          <w:lang w:eastAsia="ru-RU"/>
        </w:rPr>
        <w:t xml:space="preserve">          Производство растениеводства в 2022 году увеличилось в 3,4 раза.</w:t>
      </w:r>
    </w:p>
    <w:p w:rsidR="00EA2CA3" w:rsidRPr="00EA2CA3" w:rsidRDefault="00EA2CA3" w:rsidP="00EA2CA3">
      <w:pPr>
        <w:tabs>
          <w:tab w:val="left" w:pos="720"/>
        </w:tabs>
        <w:spacing w:after="0" w:line="240" w:lineRule="auto"/>
        <w:jc w:val="both"/>
        <w:rPr>
          <w:rFonts w:ascii="Times New Roman" w:eastAsia="Times New Roman" w:hAnsi="Times New Roman" w:cs="Times New Roman"/>
          <w:sz w:val="28"/>
          <w:szCs w:val="28"/>
          <w:lang w:eastAsia="ru-RU"/>
        </w:rPr>
      </w:pPr>
      <w:r w:rsidRPr="00EA2CA3">
        <w:rPr>
          <w:rFonts w:ascii="Times New Roman" w:eastAsia="Times New Roman" w:hAnsi="Times New Roman" w:cs="Times New Roman"/>
          <w:sz w:val="28"/>
          <w:szCs w:val="28"/>
          <w:lang w:eastAsia="ru-RU"/>
        </w:rPr>
        <w:t xml:space="preserve">          По отрасли «Животноводство» в целом по муниципальному образованию город Новотроицк за 2022 год наблюдается небольшое снижение производства по причине введения санкции против России. ООО </w:t>
      </w:r>
      <w:r w:rsidRPr="00EA2CA3">
        <w:rPr>
          <w:rFonts w:ascii="Times New Roman" w:eastAsia="Times New Roman" w:hAnsi="Times New Roman" w:cs="Times New Roman"/>
          <w:sz w:val="28"/>
          <w:szCs w:val="28"/>
          <w:lang w:eastAsia="ru-RU"/>
        </w:rPr>
        <w:lastRenderedPageBreak/>
        <w:t xml:space="preserve">«Восточная – Агро» не смогло своевременно закупить инкубационное яйцо, что привело к снижению поголовья и снижению производства.                      </w:t>
      </w:r>
    </w:p>
    <w:p w:rsidR="00EA2CA3" w:rsidRPr="00EA2CA3" w:rsidRDefault="00EA2CA3" w:rsidP="00EA2CA3">
      <w:pPr>
        <w:tabs>
          <w:tab w:val="left" w:pos="720"/>
        </w:tabs>
        <w:spacing w:after="0" w:line="240" w:lineRule="auto"/>
        <w:jc w:val="both"/>
        <w:rPr>
          <w:rFonts w:ascii="Times New Roman" w:eastAsia="Times New Roman" w:hAnsi="Times New Roman" w:cs="Times New Roman"/>
          <w:sz w:val="28"/>
          <w:szCs w:val="28"/>
          <w:lang w:eastAsia="ru-RU"/>
        </w:rPr>
      </w:pPr>
      <w:r w:rsidRPr="00EA2CA3">
        <w:rPr>
          <w:rFonts w:ascii="Times New Roman" w:eastAsia="Times New Roman" w:hAnsi="Times New Roman" w:cs="Times New Roman"/>
          <w:sz w:val="28"/>
          <w:szCs w:val="28"/>
          <w:lang w:eastAsia="ru-RU"/>
        </w:rPr>
        <w:t xml:space="preserve">          За 2022 год производство сельскохозяйственной продукции на уровне прошлого года.</w:t>
      </w:r>
    </w:p>
    <w:p w:rsidR="00EA2CA3" w:rsidRPr="00EA2CA3" w:rsidRDefault="00EA2CA3" w:rsidP="00EA2CA3">
      <w:pPr>
        <w:tabs>
          <w:tab w:val="left" w:pos="720"/>
        </w:tabs>
        <w:spacing w:after="0" w:line="240" w:lineRule="auto"/>
        <w:jc w:val="both"/>
        <w:rPr>
          <w:rFonts w:ascii="Times New Roman" w:eastAsia="Times New Roman" w:hAnsi="Times New Roman" w:cs="Times New Roman"/>
          <w:sz w:val="28"/>
          <w:szCs w:val="28"/>
          <w:lang w:eastAsia="ru-RU"/>
        </w:rPr>
      </w:pPr>
      <w:r w:rsidRPr="00EA2CA3">
        <w:rPr>
          <w:rFonts w:ascii="Times New Roman" w:eastAsia="Times New Roman" w:hAnsi="Times New Roman" w:cs="Times New Roman"/>
          <w:sz w:val="28"/>
          <w:szCs w:val="28"/>
          <w:lang w:eastAsia="ru-RU"/>
        </w:rPr>
        <w:t xml:space="preserve">          За  2022 год сельхозтоваропроизводителям всех форм собственности оказана поддержка из разных бюджетов в сумме 1419 тыс. руб.</w:t>
      </w:r>
    </w:p>
    <w:p w:rsidR="0036042A" w:rsidRDefault="00EA2CA3" w:rsidP="00EA2CA3">
      <w:pPr>
        <w:tabs>
          <w:tab w:val="left" w:pos="720"/>
        </w:tabs>
        <w:spacing w:after="0" w:line="240" w:lineRule="auto"/>
        <w:jc w:val="both"/>
        <w:rPr>
          <w:rFonts w:ascii="Times New Roman" w:eastAsia="Times New Roman" w:hAnsi="Times New Roman" w:cs="Times New Roman"/>
          <w:sz w:val="28"/>
          <w:szCs w:val="28"/>
          <w:lang w:eastAsia="ru-RU"/>
        </w:rPr>
      </w:pPr>
      <w:r w:rsidRPr="00EA2CA3">
        <w:rPr>
          <w:rFonts w:ascii="Times New Roman" w:eastAsia="Times New Roman" w:hAnsi="Times New Roman" w:cs="Times New Roman"/>
          <w:sz w:val="28"/>
          <w:szCs w:val="28"/>
          <w:lang w:eastAsia="ru-RU"/>
        </w:rPr>
        <w:t xml:space="preserve">          В городе создана и действует Новотроицкая городская ассоциация садоводческих некоммерческих объединений, целью которой является оказание практической помощи частным сельхозтоваропроизводителям, а именно: по восстановлению дорог к весенне-летнему сезону. </w:t>
      </w:r>
    </w:p>
    <w:p w:rsidR="00EA2CA3" w:rsidRPr="00EA2CA3" w:rsidRDefault="00EA2CA3" w:rsidP="00EA2CA3">
      <w:pPr>
        <w:tabs>
          <w:tab w:val="left" w:pos="720"/>
        </w:tabs>
        <w:spacing w:after="0" w:line="240" w:lineRule="auto"/>
        <w:jc w:val="both"/>
        <w:rPr>
          <w:rFonts w:ascii="Times New Roman" w:eastAsia="Times New Roman" w:hAnsi="Times New Roman" w:cs="Times New Roman"/>
          <w:sz w:val="28"/>
          <w:szCs w:val="28"/>
          <w:lang w:eastAsia="ru-RU"/>
        </w:rPr>
      </w:pPr>
      <w:r w:rsidRPr="00EA2CA3">
        <w:rPr>
          <w:rFonts w:ascii="Times New Roman" w:eastAsia="Times New Roman" w:hAnsi="Times New Roman" w:cs="Times New Roman"/>
          <w:sz w:val="28"/>
          <w:szCs w:val="28"/>
          <w:lang w:eastAsia="ru-RU"/>
        </w:rPr>
        <w:t xml:space="preserve">           В Министерство сельского хозяйства, торговли, пищевой и перерабатывающей промышленности Оренбургской области подготовлены и предоставлены </w:t>
      </w:r>
      <w:r w:rsidR="00F30165">
        <w:rPr>
          <w:rFonts w:ascii="Times New Roman" w:eastAsia="Times New Roman" w:hAnsi="Times New Roman" w:cs="Times New Roman"/>
          <w:sz w:val="28"/>
          <w:szCs w:val="28"/>
          <w:lang w:eastAsia="ru-RU"/>
        </w:rPr>
        <w:t xml:space="preserve">необходимые </w:t>
      </w:r>
      <w:r w:rsidRPr="00EA2CA3">
        <w:rPr>
          <w:rFonts w:ascii="Times New Roman" w:eastAsia="Times New Roman" w:hAnsi="Times New Roman" w:cs="Times New Roman"/>
          <w:sz w:val="28"/>
          <w:szCs w:val="28"/>
          <w:lang w:eastAsia="ru-RU"/>
        </w:rPr>
        <w:t>отчеты</w:t>
      </w:r>
      <w:r w:rsidR="00F30165">
        <w:rPr>
          <w:rFonts w:ascii="Times New Roman" w:eastAsia="Times New Roman" w:hAnsi="Times New Roman" w:cs="Times New Roman"/>
          <w:sz w:val="28"/>
          <w:szCs w:val="28"/>
          <w:lang w:eastAsia="ru-RU"/>
        </w:rPr>
        <w:t xml:space="preserve"> годовые, </w:t>
      </w:r>
      <w:r w:rsidR="0036042A">
        <w:rPr>
          <w:rFonts w:ascii="Times New Roman" w:eastAsia="Times New Roman" w:hAnsi="Times New Roman" w:cs="Times New Roman"/>
          <w:sz w:val="28"/>
          <w:szCs w:val="28"/>
          <w:lang w:eastAsia="ru-RU"/>
        </w:rPr>
        <w:t>е</w:t>
      </w:r>
      <w:r w:rsidR="0036042A" w:rsidRPr="00EA2CA3">
        <w:rPr>
          <w:rFonts w:ascii="Times New Roman" w:eastAsia="Times New Roman" w:hAnsi="Times New Roman" w:cs="Times New Roman"/>
          <w:sz w:val="28"/>
          <w:szCs w:val="28"/>
          <w:lang w:eastAsia="ru-RU"/>
        </w:rPr>
        <w:t>жеквартальные</w:t>
      </w:r>
      <w:r w:rsidR="00F30165">
        <w:rPr>
          <w:rFonts w:ascii="Times New Roman" w:eastAsia="Times New Roman" w:hAnsi="Times New Roman" w:cs="Times New Roman"/>
          <w:sz w:val="28"/>
          <w:szCs w:val="28"/>
          <w:lang w:eastAsia="ru-RU"/>
        </w:rPr>
        <w:t xml:space="preserve">, ежедекадные и пр. </w:t>
      </w:r>
      <w:r w:rsidRPr="00EA2CA3">
        <w:rPr>
          <w:rFonts w:ascii="Times New Roman" w:eastAsia="Times New Roman" w:hAnsi="Times New Roman" w:cs="Times New Roman"/>
          <w:sz w:val="28"/>
          <w:szCs w:val="28"/>
          <w:lang w:eastAsia="ru-RU"/>
        </w:rPr>
        <w:t xml:space="preserve">Специалисты </w:t>
      </w:r>
      <w:proofErr w:type="spellStart"/>
      <w:r w:rsidRPr="00EA2CA3">
        <w:rPr>
          <w:rFonts w:ascii="Times New Roman" w:eastAsia="Times New Roman" w:hAnsi="Times New Roman" w:cs="Times New Roman"/>
          <w:sz w:val="28"/>
          <w:szCs w:val="28"/>
          <w:lang w:eastAsia="ru-RU"/>
        </w:rPr>
        <w:t>ОтиСХ</w:t>
      </w:r>
      <w:proofErr w:type="spellEnd"/>
      <w:r w:rsidRPr="00EA2CA3">
        <w:rPr>
          <w:rFonts w:ascii="Times New Roman" w:eastAsia="Times New Roman" w:hAnsi="Times New Roman" w:cs="Times New Roman"/>
          <w:sz w:val="28"/>
          <w:szCs w:val="28"/>
          <w:lang w:eastAsia="ru-RU"/>
        </w:rPr>
        <w:t xml:space="preserve"> участвовали во многих комиссиях, ВКС и вебинарах.                                                                                                              </w:t>
      </w:r>
    </w:p>
    <w:p w:rsidR="00547E91" w:rsidRPr="00F77F14" w:rsidRDefault="00547E91" w:rsidP="00B61534">
      <w:pPr>
        <w:spacing w:after="0" w:line="240" w:lineRule="auto"/>
        <w:ind w:firstLine="708"/>
        <w:jc w:val="center"/>
        <w:rPr>
          <w:rFonts w:ascii="Times New Roman" w:hAnsi="Times New Roman" w:cs="Times New Roman"/>
          <w:b/>
          <w:bCs/>
          <w:sz w:val="28"/>
          <w:szCs w:val="28"/>
          <w:highlight w:val="yellow"/>
        </w:rPr>
      </w:pPr>
    </w:p>
    <w:p w:rsidR="00FC46F7" w:rsidRPr="00897956" w:rsidRDefault="00FC46F7" w:rsidP="00FC46F7">
      <w:pPr>
        <w:suppressAutoHyphens/>
        <w:spacing w:after="0" w:line="240" w:lineRule="auto"/>
        <w:jc w:val="center"/>
        <w:rPr>
          <w:rFonts w:ascii="Times New Roman" w:eastAsia="Times New Roman" w:hAnsi="Times New Roman" w:cs="Times New Roman"/>
          <w:b/>
          <w:sz w:val="28"/>
          <w:szCs w:val="28"/>
          <w:lang w:eastAsia="ar-SA"/>
        </w:rPr>
      </w:pPr>
      <w:r w:rsidRPr="00897956">
        <w:rPr>
          <w:rFonts w:ascii="Times New Roman" w:eastAsia="Times New Roman" w:hAnsi="Times New Roman" w:cs="Times New Roman"/>
          <w:b/>
          <w:sz w:val="28"/>
          <w:szCs w:val="28"/>
          <w:lang w:eastAsia="ar-SA"/>
        </w:rPr>
        <w:t xml:space="preserve">Информация о работе </w:t>
      </w:r>
    </w:p>
    <w:p w:rsidR="00FC46F7" w:rsidRPr="00FC46F7" w:rsidRDefault="00FC46F7" w:rsidP="00FC46F7">
      <w:pPr>
        <w:suppressAutoHyphens/>
        <w:spacing w:after="0" w:line="240" w:lineRule="auto"/>
        <w:jc w:val="center"/>
        <w:rPr>
          <w:rFonts w:ascii="Times New Roman" w:eastAsia="Times New Roman" w:hAnsi="Times New Roman" w:cs="Times New Roman"/>
          <w:b/>
          <w:sz w:val="28"/>
          <w:szCs w:val="28"/>
          <w:lang w:eastAsia="ar-SA"/>
        </w:rPr>
      </w:pPr>
      <w:r w:rsidRPr="00897956">
        <w:rPr>
          <w:rFonts w:ascii="Times New Roman" w:eastAsia="Times New Roman" w:hAnsi="Times New Roman" w:cs="Times New Roman"/>
          <w:b/>
          <w:sz w:val="28"/>
          <w:szCs w:val="28"/>
          <w:lang w:eastAsia="ar-SA"/>
        </w:rPr>
        <w:t>муниципального казенного учреждения «Служба кладбищ  муниципального образования город Новотроицк» за 2022 год</w:t>
      </w:r>
    </w:p>
    <w:p w:rsidR="00FC46F7" w:rsidRPr="00FC46F7" w:rsidRDefault="00FC46F7" w:rsidP="00FC46F7">
      <w:pPr>
        <w:suppressAutoHyphens/>
        <w:spacing w:after="0" w:line="240" w:lineRule="auto"/>
        <w:jc w:val="center"/>
        <w:rPr>
          <w:rFonts w:ascii="Times New Roman" w:eastAsia="Times New Roman" w:hAnsi="Times New Roman" w:cs="Times New Roman"/>
          <w:b/>
          <w:color w:val="C0504D"/>
          <w:sz w:val="28"/>
          <w:szCs w:val="28"/>
          <w:lang w:eastAsia="ar-SA"/>
        </w:rPr>
      </w:pPr>
    </w:p>
    <w:p w:rsidR="00FC46F7" w:rsidRPr="00FC46F7" w:rsidRDefault="00FC46F7" w:rsidP="00FC46F7">
      <w:pPr>
        <w:numPr>
          <w:ilvl w:val="0"/>
          <w:numId w:val="23"/>
        </w:numPr>
        <w:tabs>
          <w:tab w:val="left" w:pos="0"/>
        </w:tabs>
        <w:suppressAutoHyphens/>
        <w:spacing w:after="0" w:line="240" w:lineRule="auto"/>
        <w:ind w:left="0" w:firstLine="0"/>
        <w:jc w:val="center"/>
        <w:rPr>
          <w:rFonts w:ascii="Times New Roman" w:eastAsia="Times New Roman" w:hAnsi="Times New Roman" w:cs="Times New Roman"/>
          <w:b/>
          <w:sz w:val="28"/>
          <w:szCs w:val="28"/>
          <w:lang w:eastAsia="ar-SA"/>
        </w:rPr>
      </w:pPr>
      <w:r w:rsidRPr="00FC46F7">
        <w:rPr>
          <w:rFonts w:ascii="Times New Roman" w:eastAsia="Times New Roman" w:hAnsi="Times New Roman" w:cs="Times New Roman"/>
          <w:b/>
          <w:sz w:val="28"/>
          <w:szCs w:val="28"/>
          <w:lang w:eastAsia="ar-SA"/>
        </w:rPr>
        <w:t>Организационная работа</w:t>
      </w:r>
    </w:p>
    <w:p w:rsidR="00FC46F7" w:rsidRPr="00FC46F7" w:rsidRDefault="00FC46F7" w:rsidP="00FC46F7">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FC46F7">
        <w:rPr>
          <w:rFonts w:ascii="Times New Roman" w:eastAsia="Times New Roman" w:hAnsi="Times New Roman" w:cs="Times New Roman"/>
          <w:bCs/>
          <w:sz w:val="28"/>
          <w:szCs w:val="28"/>
          <w:lang w:eastAsia="ar-SA"/>
        </w:rPr>
        <w:t>Муниципальное казенное учреждение «Служба кладбищ муниципального образования город Новотроицк» (далее по тексту МКУ «Служба кладбищ»)</w:t>
      </w:r>
      <w:r w:rsidRPr="00FC46F7">
        <w:rPr>
          <w:rFonts w:ascii="Times New Roman" w:eastAsia="Times New Roman" w:hAnsi="Times New Roman" w:cs="Times New Roman"/>
          <w:bCs/>
          <w:sz w:val="28"/>
          <w:szCs w:val="28"/>
          <w:lang w:eastAsia="ru-RU"/>
        </w:rPr>
        <w:t xml:space="preserve"> зарегистрировано 03.02.2022 ОГРН: 1225600000911</w:t>
      </w:r>
      <w:r w:rsidRPr="00FC46F7">
        <w:rPr>
          <w:rFonts w:ascii="Times New Roman" w:eastAsia="Times New Roman" w:hAnsi="Times New Roman" w:cs="Times New Roman"/>
          <w:bCs/>
          <w:sz w:val="28"/>
          <w:szCs w:val="28"/>
          <w:lang w:eastAsia="ar-SA"/>
        </w:rPr>
        <w:t>,</w:t>
      </w:r>
      <w:r w:rsidRPr="00FC46F7">
        <w:rPr>
          <w:rFonts w:ascii="Times New Roman" w:eastAsia="Times New Roman" w:hAnsi="Times New Roman" w:cs="Times New Roman"/>
          <w:sz w:val="28"/>
          <w:szCs w:val="28"/>
          <w:lang w:eastAsia="ar-SA"/>
        </w:rPr>
        <w:t xml:space="preserve"> действует на основании Положения «О погребении и похоронном деле в муниципальном образовании город Новотроицк», утвержденного решением городского Совета </w:t>
      </w:r>
      <w:r w:rsidRPr="00FC46F7">
        <w:rPr>
          <w:rFonts w:ascii="Times New Roman" w:eastAsia="Times New Roman" w:hAnsi="Times New Roman" w:cs="Times New Roman"/>
          <w:color w:val="000000"/>
          <w:sz w:val="28"/>
          <w:szCs w:val="28"/>
          <w:lang w:eastAsia="ar-SA"/>
        </w:rPr>
        <w:t>депутатов муниципального образования город Новотроицк Оренбургской области от 22 декабря 2021 года № 199.</w:t>
      </w:r>
    </w:p>
    <w:p w:rsidR="00FC46F7" w:rsidRPr="00FC46F7" w:rsidRDefault="00FC46F7" w:rsidP="00FC46F7">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color w:val="000000"/>
          <w:sz w:val="28"/>
          <w:szCs w:val="28"/>
          <w:lang w:eastAsia="ar-SA"/>
        </w:rPr>
        <w:t>О</w:t>
      </w:r>
      <w:r w:rsidRPr="00FC46F7">
        <w:rPr>
          <w:rFonts w:ascii="Times New Roman" w:eastAsia="Times New Roman" w:hAnsi="Times New Roman" w:cs="Times New Roman"/>
          <w:sz w:val="28"/>
          <w:szCs w:val="28"/>
          <w:lang w:eastAsia="ar-SA"/>
        </w:rPr>
        <w:t xml:space="preserve">сновными видами деятельности Учреждения являются: </w:t>
      </w:r>
    </w:p>
    <w:p w:rsidR="00FC46F7" w:rsidRPr="00FC46F7" w:rsidRDefault="00FC46F7" w:rsidP="00FC46F7">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 на определение фактической возможности захоронения на определенном участке земли на территории кладбищ, в соответствии с санитарными нормами и правилами;</w:t>
      </w:r>
    </w:p>
    <w:p w:rsidR="00FC46F7" w:rsidRPr="00FC46F7" w:rsidRDefault="00FC46F7" w:rsidP="00FC46F7">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 предоставление мест захоронения и выдачи удостоверений о захоронении;</w:t>
      </w:r>
    </w:p>
    <w:p w:rsidR="00FC46F7" w:rsidRPr="00FC46F7" w:rsidRDefault="00FC46F7" w:rsidP="00FC46F7">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 осуществление контроля за процессом погребения, регистрация и ведение книг регистрации захоронений;</w:t>
      </w:r>
    </w:p>
    <w:p w:rsidR="00FC46F7" w:rsidRPr="00FC46F7" w:rsidRDefault="00FC46F7" w:rsidP="00FC46F7">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 согласование установки надмогильных сооружений;</w:t>
      </w:r>
    </w:p>
    <w:p w:rsidR="00FC46F7" w:rsidRPr="00FC46F7" w:rsidRDefault="00FC46F7" w:rsidP="00FC46F7">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 инвентаризация мест захоронения;</w:t>
      </w:r>
    </w:p>
    <w:p w:rsidR="00FC46F7" w:rsidRPr="00FC46F7" w:rsidRDefault="00FC46F7" w:rsidP="00FC46F7">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 xml:space="preserve">- ведение архивов захоронений. </w:t>
      </w:r>
    </w:p>
    <w:p w:rsidR="00FC46F7" w:rsidRPr="00FC46F7" w:rsidRDefault="00FC46F7" w:rsidP="00AB617D">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lastRenderedPageBreak/>
        <w:t>График работы</w:t>
      </w:r>
    </w:p>
    <w:tbl>
      <w:tblPr>
        <w:tblW w:w="9591" w:type="dxa"/>
        <w:tblInd w:w="-10" w:type="dxa"/>
        <w:tblLayout w:type="fixed"/>
        <w:tblLook w:val="0000"/>
      </w:tblPr>
      <w:tblGrid>
        <w:gridCol w:w="2103"/>
        <w:gridCol w:w="2325"/>
        <w:gridCol w:w="5163"/>
      </w:tblGrid>
      <w:tr w:rsidR="00FC46F7" w:rsidRPr="00FC46F7" w:rsidTr="00FC46F7">
        <w:tc>
          <w:tcPr>
            <w:tcW w:w="2103"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День недели</w:t>
            </w:r>
          </w:p>
        </w:tc>
        <w:tc>
          <w:tcPr>
            <w:tcW w:w="2325"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 xml:space="preserve">Время работы </w:t>
            </w:r>
          </w:p>
        </w:tc>
        <w:tc>
          <w:tcPr>
            <w:tcW w:w="5163" w:type="dxa"/>
            <w:tcBorders>
              <w:top w:val="single" w:sz="4" w:space="0" w:color="000000"/>
              <w:left w:val="single" w:sz="4" w:space="0" w:color="000000"/>
              <w:bottom w:val="single" w:sz="4" w:space="0" w:color="000000"/>
              <w:right w:val="single" w:sz="4" w:space="0" w:color="000000"/>
            </w:tcBorders>
          </w:tcPr>
          <w:p w:rsidR="00FC46F7" w:rsidRPr="00FC46F7" w:rsidRDefault="00FC46F7" w:rsidP="00FC46F7">
            <w:pPr>
              <w:suppressAutoHyphens/>
              <w:spacing w:after="0" w:line="240" w:lineRule="auto"/>
              <w:jc w:val="center"/>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Вид деятельности</w:t>
            </w:r>
          </w:p>
        </w:tc>
      </w:tr>
      <w:tr w:rsidR="00FC46F7" w:rsidRPr="00FC46F7" w:rsidTr="00FC46F7">
        <w:trPr>
          <w:trHeight w:val="1906"/>
        </w:trPr>
        <w:tc>
          <w:tcPr>
            <w:tcW w:w="2103" w:type="dxa"/>
            <w:tcBorders>
              <w:top w:val="single" w:sz="4" w:space="0" w:color="000000"/>
              <w:left w:val="single" w:sz="4" w:space="0" w:color="000000"/>
              <w:bottom w:val="nil"/>
            </w:tcBorders>
          </w:tcPr>
          <w:p w:rsidR="00FC46F7" w:rsidRPr="00FC46F7" w:rsidRDefault="00FC46F7" w:rsidP="00FC46F7">
            <w:pPr>
              <w:suppressAutoHyphens/>
              <w:snapToGrid w:val="0"/>
              <w:spacing w:after="0" w:line="240" w:lineRule="auto"/>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Понедельник</w:t>
            </w:r>
          </w:p>
          <w:p w:rsidR="00FC46F7" w:rsidRPr="00FC46F7" w:rsidRDefault="00FC46F7" w:rsidP="00FC46F7">
            <w:pPr>
              <w:suppressAutoHyphens/>
              <w:spacing w:after="0" w:line="240" w:lineRule="auto"/>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Вторник</w:t>
            </w:r>
          </w:p>
          <w:p w:rsidR="00FC46F7" w:rsidRPr="00FC46F7" w:rsidRDefault="00FC46F7" w:rsidP="00FC46F7">
            <w:pPr>
              <w:suppressAutoHyphens/>
              <w:spacing w:after="0" w:line="240" w:lineRule="auto"/>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Среда</w:t>
            </w:r>
          </w:p>
          <w:p w:rsidR="00FC46F7" w:rsidRPr="00FC46F7" w:rsidRDefault="00FC46F7" w:rsidP="00FC46F7">
            <w:pPr>
              <w:suppressAutoHyphens/>
              <w:spacing w:after="0" w:line="240" w:lineRule="auto"/>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Четверг</w:t>
            </w:r>
          </w:p>
          <w:p w:rsidR="00FC46F7" w:rsidRPr="00FC46F7" w:rsidRDefault="00FC46F7" w:rsidP="00FC46F7">
            <w:pPr>
              <w:suppressAutoHyphens/>
              <w:spacing w:after="0" w:line="240" w:lineRule="auto"/>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Пятница</w:t>
            </w:r>
          </w:p>
          <w:p w:rsidR="00FC46F7" w:rsidRPr="00FC46F7" w:rsidRDefault="00FC46F7" w:rsidP="00FC46F7">
            <w:pPr>
              <w:suppressAutoHyphens/>
              <w:spacing w:after="0" w:line="240" w:lineRule="auto"/>
              <w:rPr>
                <w:rFonts w:ascii="Times New Roman" w:eastAsia="Times New Roman" w:hAnsi="Times New Roman" w:cs="Times New Roman"/>
                <w:sz w:val="28"/>
                <w:szCs w:val="28"/>
                <w:lang w:eastAsia="ar-SA"/>
              </w:rPr>
            </w:pPr>
          </w:p>
        </w:tc>
        <w:tc>
          <w:tcPr>
            <w:tcW w:w="2325" w:type="dxa"/>
            <w:tcBorders>
              <w:top w:val="single" w:sz="4" w:space="0" w:color="000000"/>
              <w:left w:val="single" w:sz="4" w:space="0" w:color="000000"/>
              <w:bottom w:val="nil"/>
            </w:tcBorders>
          </w:tcPr>
          <w:p w:rsidR="00FC46F7" w:rsidRPr="00FC46F7" w:rsidRDefault="00FC46F7" w:rsidP="00FC46F7">
            <w:pPr>
              <w:suppressAutoHyphens/>
              <w:spacing w:after="0" w:line="240" w:lineRule="auto"/>
              <w:rPr>
                <w:rFonts w:ascii="Times New Roman" w:eastAsia="Times New Roman" w:hAnsi="Times New Roman" w:cs="Times New Roman"/>
                <w:color w:val="000000"/>
                <w:sz w:val="28"/>
                <w:szCs w:val="28"/>
                <w:lang w:eastAsia="ar-SA"/>
              </w:rPr>
            </w:pPr>
            <w:r w:rsidRPr="00FC46F7">
              <w:rPr>
                <w:rFonts w:ascii="Times New Roman" w:eastAsia="Times New Roman" w:hAnsi="Times New Roman" w:cs="Times New Roman"/>
                <w:color w:val="000000"/>
                <w:sz w:val="28"/>
                <w:szCs w:val="28"/>
                <w:lang w:eastAsia="ar-SA"/>
              </w:rPr>
              <w:t>с 8-00 до 17-12</w:t>
            </w:r>
          </w:p>
          <w:p w:rsidR="00FC46F7" w:rsidRPr="00FC46F7" w:rsidRDefault="00FC46F7" w:rsidP="00FC46F7">
            <w:pPr>
              <w:suppressAutoHyphens/>
              <w:spacing w:after="0" w:line="240" w:lineRule="auto"/>
              <w:rPr>
                <w:rFonts w:ascii="Times New Roman" w:eastAsia="Times New Roman" w:hAnsi="Times New Roman" w:cs="Times New Roman"/>
                <w:color w:val="000000"/>
                <w:sz w:val="28"/>
                <w:szCs w:val="28"/>
                <w:lang w:eastAsia="ar-SA"/>
              </w:rPr>
            </w:pPr>
            <w:r w:rsidRPr="00FC46F7">
              <w:rPr>
                <w:rFonts w:ascii="Times New Roman" w:eastAsia="Times New Roman" w:hAnsi="Times New Roman" w:cs="Times New Roman"/>
                <w:color w:val="000000"/>
                <w:sz w:val="28"/>
                <w:szCs w:val="28"/>
                <w:lang w:eastAsia="ar-SA"/>
              </w:rPr>
              <w:t>с 8-00 до 17-12</w:t>
            </w:r>
          </w:p>
          <w:p w:rsidR="00FC46F7" w:rsidRPr="00FC46F7" w:rsidRDefault="00FC46F7" w:rsidP="00FC46F7">
            <w:pPr>
              <w:suppressAutoHyphens/>
              <w:spacing w:after="0" w:line="240" w:lineRule="auto"/>
              <w:rPr>
                <w:rFonts w:ascii="Times New Roman" w:eastAsia="Times New Roman" w:hAnsi="Times New Roman" w:cs="Times New Roman"/>
                <w:color w:val="000000"/>
                <w:sz w:val="28"/>
                <w:szCs w:val="28"/>
                <w:lang w:eastAsia="ar-SA"/>
              </w:rPr>
            </w:pPr>
            <w:r w:rsidRPr="00FC46F7">
              <w:rPr>
                <w:rFonts w:ascii="Times New Roman" w:eastAsia="Times New Roman" w:hAnsi="Times New Roman" w:cs="Times New Roman"/>
                <w:color w:val="000000"/>
                <w:sz w:val="28"/>
                <w:szCs w:val="28"/>
                <w:lang w:eastAsia="ar-SA"/>
              </w:rPr>
              <w:t>с 8-00 до 17-12</w:t>
            </w:r>
          </w:p>
          <w:p w:rsidR="00FC46F7" w:rsidRPr="00FC46F7" w:rsidRDefault="00FC46F7" w:rsidP="00FC46F7">
            <w:pPr>
              <w:suppressAutoHyphens/>
              <w:spacing w:after="0" w:line="240" w:lineRule="auto"/>
              <w:rPr>
                <w:rFonts w:ascii="Times New Roman" w:eastAsia="Times New Roman" w:hAnsi="Times New Roman" w:cs="Times New Roman"/>
                <w:color w:val="000000"/>
                <w:sz w:val="28"/>
                <w:szCs w:val="28"/>
                <w:lang w:eastAsia="ar-SA"/>
              </w:rPr>
            </w:pPr>
            <w:r w:rsidRPr="00FC46F7">
              <w:rPr>
                <w:rFonts w:ascii="Times New Roman" w:eastAsia="Times New Roman" w:hAnsi="Times New Roman" w:cs="Times New Roman"/>
                <w:color w:val="000000"/>
                <w:sz w:val="28"/>
                <w:szCs w:val="28"/>
                <w:lang w:eastAsia="ar-SA"/>
              </w:rPr>
              <w:t>с 8-00 до 17-12</w:t>
            </w:r>
          </w:p>
          <w:p w:rsidR="00FC46F7" w:rsidRPr="00FC46F7" w:rsidRDefault="00FC46F7" w:rsidP="00FC46F7">
            <w:pPr>
              <w:suppressAutoHyphens/>
              <w:spacing w:after="0" w:line="240" w:lineRule="auto"/>
              <w:rPr>
                <w:rFonts w:ascii="Times New Roman" w:eastAsia="Times New Roman" w:hAnsi="Times New Roman" w:cs="Times New Roman"/>
                <w:color w:val="000000"/>
                <w:sz w:val="28"/>
                <w:szCs w:val="28"/>
                <w:lang w:eastAsia="ar-SA"/>
              </w:rPr>
            </w:pPr>
            <w:r w:rsidRPr="00FC46F7">
              <w:rPr>
                <w:rFonts w:ascii="Times New Roman" w:eastAsia="Times New Roman" w:hAnsi="Times New Roman" w:cs="Times New Roman"/>
                <w:color w:val="000000"/>
                <w:sz w:val="28"/>
                <w:szCs w:val="28"/>
                <w:lang w:eastAsia="ar-SA"/>
              </w:rPr>
              <w:t>с 8-00 до 17-12</w:t>
            </w:r>
          </w:p>
        </w:tc>
        <w:tc>
          <w:tcPr>
            <w:tcW w:w="5163" w:type="dxa"/>
            <w:tcBorders>
              <w:top w:val="single" w:sz="4" w:space="0" w:color="000000"/>
              <w:left w:val="single" w:sz="4" w:space="0" w:color="000000"/>
              <w:right w:val="single" w:sz="4" w:space="0" w:color="000000"/>
            </w:tcBorders>
          </w:tcPr>
          <w:p w:rsidR="00FC46F7" w:rsidRPr="00FC46F7" w:rsidRDefault="00FC46F7" w:rsidP="00FC46F7">
            <w:pPr>
              <w:suppressAutoHyphens/>
              <w:spacing w:after="0" w:line="240" w:lineRule="auto"/>
              <w:rPr>
                <w:rFonts w:ascii="Times New Roman" w:eastAsia="Times New Roman" w:hAnsi="Times New Roman" w:cs="Times New Roman"/>
                <w:sz w:val="28"/>
                <w:szCs w:val="28"/>
                <w:lang w:eastAsia="ar-SA"/>
              </w:rPr>
            </w:pPr>
            <w:r w:rsidRPr="00FC46F7">
              <w:rPr>
                <w:rFonts w:ascii="Times New Roman" w:eastAsia="Times New Roman" w:hAnsi="Times New Roman" w:cs="Times New Roman"/>
                <w:color w:val="000000"/>
                <w:sz w:val="28"/>
                <w:szCs w:val="28"/>
                <w:lang w:eastAsia="ar-SA"/>
              </w:rPr>
              <w:t xml:space="preserve">Прием граждан по вопросам погребения и установке надмогильных сооружений, выдача разрешений на захоронения и установку надмогильных сооружений, удостоверений о захоронении, справок, внесения исправлений и изменений в книги учета захоронений прошлых лет (архив). </w:t>
            </w:r>
          </w:p>
        </w:tc>
      </w:tr>
      <w:tr w:rsidR="00FC46F7" w:rsidRPr="00FC46F7" w:rsidTr="00FC46F7">
        <w:trPr>
          <w:trHeight w:val="375"/>
        </w:trPr>
        <w:tc>
          <w:tcPr>
            <w:tcW w:w="9591" w:type="dxa"/>
            <w:gridSpan w:val="3"/>
            <w:tcBorders>
              <w:top w:val="single" w:sz="4" w:space="0" w:color="000000"/>
              <w:left w:val="single" w:sz="4" w:space="0" w:color="000000"/>
              <w:bottom w:val="single" w:sz="4" w:space="0" w:color="000000"/>
              <w:right w:val="single" w:sz="4" w:space="0" w:color="000000"/>
            </w:tcBorders>
          </w:tcPr>
          <w:p w:rsidR="00FC46F7" w:rsidRPr="00FC46F7" w:rsidRDefault="00FC46F7" w:rsidP="00FC46F7">
            <w:pPr>
              <w:suppressAutoHyphens/>
              <w:spacing w:after="150" w:line="240" w:lineRule="auto"/>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 xml:space="preserve">Перерыв на обед с 12-00 до 13-00 </w:t>
            </w:r>
          </w:p>
        </w:tc>
      </w:tr>
      <w:tr w:rsidR="00FC46F7" w:rsidRPr="00FC46F7" w:rsidTr="00FC46F7">
        <w:tc>
          <w:tcPr>
            <w:tcW w:w="9591" w:type="dxa"/>
            <w:gridSpan w:val="3"/>
            <w:tcBorders>
              <w:top w:val="single" w:sz="4" w:space="0" w:color="000000"/>
              <w:left w:val="single" w:sz="4" w:space="0" w:color="000000"/>
              <w:bottom w:val="single" w:sz="4" w:space="0" w:color="000000"/>
              <w:right w:val="single" w:sz="4" w:space="0" w:color="000000"/>
            </w:tcBorders>
          </w:tcPr>
          <w:p w:rsidR="00FC46F7" w:rsidRPr="00FC46F7" w:rsidRDefault="00FC46F7" w:rsidP="00FC46F7">
            <w:pPr>
              <w:suppressAutoHyphens/>
              <w:spacing w:after="0" w:line="240" w:lineRule="auto"/>
              <w:rPr>
                <w:rFonts w:ascii="Times New Roman" w:eastAsia="Times New Roman" w:hAnsi="Times New Roman" w:cs="Times New Roman"/>
                <w:sz w:val="28"/>
                <w:szCs w:val="28"/>
                <w:lang w:eastAsia="ar-SA"/>
              </w:rPr>
            </w:pPr>
            <w:r w:rsidRPr="00FC46F7">
              <w:rPr>
                <w:rFonts w:ascii="Times New Roman" w:eastAsia="Times New Roman" w:hAnsi="Times New Roman" w:cs="Times New Roman"/>
                <w:bCs/>
                <w:sz w:val="28"/>
                <w:szCs w:val="28"/>
                <w:lang w:eastAsia="ar-SA"/>
              </w:rPr>
              <w:t>Выходные дни:</w:t>
            </w:r>
            <w:r w:rsidRPr="00FC46F7">
              <w:rPr>
                <w:rFonts w:ascii="Times New Roman" w:eastAsia="Times New Roman" w:hAnsi="Times New Roman" w:cs="Times New Roman"/>
                <w:sz w:val="28"/>
                <w:szCs w:val="28"/>
                <w:lang w:eastAsia="ar-SA"/>
              </w:rPr>
              <w:t xml:space="preserve"> суббота, воскресенье</w:t>
            </w:r>
          </w:p>
        </w:tc>
      </w:tr>
    </w:tbl>
    <w:p w:rsidR="00FC46F7" w:rsidRPr="00FC46F7" w:rsidRDefault="00FC46F7" w:rsidP="00FC46F7">
      <w:pPr>
        <w:suppressAutoHyphens/>
        <w:spacing w:after="0" w:line="240" w:lineRule="auto"/>
        <w:ind w:firstLine="708"/>
        <w:jc w:val="both"/>
        <w:rPr>
          <w:rFonts w:ascii="Times New Roman" w:eastAsia="Times New Roman" w:hAnsi="Times New Roman" w:cs="Times New Roman"/>
          <w:sz w:val="28"/>
          <w:szCs w:val="28"/>
          <w:lang w:eastAsia="ar-SA"/>
        </w:rPr>
      </w:pPr>
    </w:p>
    <w:p w:rsidR="00FC46F7" w:rsidRPr="00FC46F7" w:rsidRDefault="00FC46F7" w:rsidP="00FC46F7">
      <w:pPr>
        <w:suppressAutoHyphens/>
        <w:spacing w:after="0" w:line="240" w:lineRule="auto"/>
        <w:jc w:val="both"/>
        <w:rPr>
          <w:rFonts w:ascii="Times New Roman" w:eastAsia="Times New Roman" w:hAnsi="Times New Roman" w:cs="Times New Roman"/>
          <w:sz w:val="30"/>
          <w:szCs w:val="30"/>
          <w:lang w:eastAsia="ar-SA"/>
        </w:rPr>
      </w:pPr>
      <w:r w:rsidRPr="00FC46F7">
        <w:rPr>
          <w:rFonts w:ascii="Times New Roman" w:eastAsia="Times New Roman" w:hAnsi="Times New Roman" w:cs="Times New Roman"/>
          <w:sz w:val="28"/>
          <w:szCs w:val="28"/>
          <w:lang w:eastAsia="ar-SA"/>
        </w:rPr>
        <w:tab/>
      </w:r>
      <w:r w:rsidRPr="00FC46F7">
        <w:rPr>
          <w:rFonts w:ascii="Times New Roman" w:eastAsia="Times New Roman" w:hAnsi="Times New Roman" w:cs="Times New Roman"/>
          <w:sz w:val="30"/>
          <w:szCs w:val="30"/>
          <w:lang w:eastAsia="ar-SA"/>
        </w:rPr>
        <w:t xml:space="preserve">Население информируется о работе МКУ «Служба кладбищ» посредством использования средств массовой информации. </w:t>
      </w:r>
    </w:p>
    <w:p w:rsidR="00FC46F7" w:rsidRPr="00FC46F7" w:rsidRDefault="00FC46F7" w:rsidP="00FC46F7">
      <w:pPr>
        <w:suppressAutoHyphens/>
        <w:spacing w:after="0" w:line="240" w:lineRule="auto"/>
        <w:jc w:val="both"/>
        <w:rPr>
          <w:rFonts w:ascii="Times New Roman" w:eastAsia="Times New Roman" w:hAnsi="Times New Roman" w:cs="Times New Roman"/>
          <w:sz w:val="30"/>
          <w:szCs w:val="30"/>
          <w:lang w:eastAsia="ar-SA"/>
        </w:rPr>
      </w:pPr>
      <w:r w:rsidRPr="00FC46F7">
        <w:rPr>
          <w:rFonts w:ascii="Times New Roman" w:eastAsia="Times New Roman" w:hAnsi="Times New Roman" w:cs="Times New Roman"/>
          <w:sz w:val="30"/>
          <w:szCs w:val="30"/>
          <w:lang w:eastAsia="ar-SA"/>
        </w:rPr>
        <w:tab/>
      </w:r>
    </w:p>
    <w:p w:rsidR="00FC46F7" w:rsidRPr="00FC46F7" w:rsidRDefault="00FC46F7" w:rsidP="00FC46F7">
      <w:pPr>
        <w:numPr>
          <w:ilvl w:val="0"/>
          <w:numId w:val="23"/>
        </w:numPr>
        <w:tabs>
          <w:tab w:val="left" w:pos="0"/>
        </w:tabs>
        <w:suppressAutoHyphens/>
        <w:spacing w:after="0" w:line="240" w:lineRule="auto"/>
        <w:ind w:left="0" w:firstLine="0"/>
        <w:jc w:val="center"/>
        <w:rPr>
          <w:rFonts w:ascii="Times New Roman" w:eastAsia="Times New Roman" w:hAnsi="Times New Roman" w:cs="Times New Roman"/>
          <w:b/>
          <w:sz w:val="30"/>
          <w:szCs w:val="30"/>
          <w:lang w:eastAsia="ar-SA"/>
        </w:rPr>
      </w:pPr>
      <w:r w:rsidRPr="00FC46F7">
        <w:rPr>
          <w:rFonts w:ascii="Times New Roman" w:eastAsia="Times New Roman" w:hAnsi="Times New Roman" w:cs="Times New Roman"/>
          <w:b/>
          <w:sz w:val="28"/>
          <w:szCs w:val="28"/>
          <w:lang w:eastAsia="ar-SA"/>
        </w:rPr>
        <w:t xml:space="preserve">Регистрация и выдача документов </w:t>
      </w:r>
    </w:p>
    <w:p w:rsidR="00FC46F7" w:rsidRPr="00FC46F7" w:rsidRDefault="00FC46F7" w:rsidP="0008321C">
      <w:pPr>
        <w:suppressAutoHyphens/>
        <w:spacing w:after="0" w:line="240" w:lineRule="auto"/>
        <w:jc w:val="both"/>
        <w:rPr>
          <w:rFonts w:ascii="Times New Roman" w:eastAsia="Times New Roman" w:hAnsi="Times New Roman" w:cs="Times New Roman"/>
          <w:color w:val="000000"/>
          <w:sz w:val="28"/>
          <w:szCs w:val="28"/>
          <w:lang w:eastAsia="ar-SA"/>
        </w:rPr>
      </w:pPr>
      <w:r w:rsidRPr="00FC46F7">
        <w:rPr>
          <w:rFonts w:ascii="Times New Roman" w:eastAsia="Times New Roman" w:hAnsi="Times New Roman" w:cs="Times New Roman"/>
          <w:bCs/>
          <w:sz w:val="28"/>
          <w:szCs w:val="28"/>
          <w:lang w:eastAsia="ar-SA"/>
        </w:rPr>
        <w:t xml:space="preserve">       Муниципальным казенным учреждением «Служба кладбищ муниципального образования город Новотроицк»</w:t>
      </w:r>
      <w:r w:rsidRPr="00FC46F7">
        <w:rPr>
          <w:rFonts w:ascii="Times New Roman" w:eastAsia="Times New Roman" w:hAnsi="Times New Roman" w:cs="Times New Roman"/>
          <w:sz w:val="30"/>
          <w:szCs w:val="30"/>
          <w:lang w:eastAsia="ar-SA"/>
        </w:rPr>
        <w:t xml:space="preserve"> в 2022 году </w:t>
      </w:r>
      <w:r w:rsidRPr="00FC46F7">
        <w:rPr>
          <w:rFonts w:ascii="Times New Roman" w:eastAsia="Times New Roman" w:hAnsi="Times New Roman" w:cs="Times New Roman"/>
          <w:color w:val="000000"/>
          <w:sz w:val="30"/>
          <w:szCs w:val="30"/>
          <w:lang w:eastAsia="ar-SA"/>
        </w:rPr>
        <w:t>зарегистрировано:</w:t>
      </w:r>
    </w:p>
    <w:tbl>
      <w:tblPr>
        <w:tblW w:w="9356" w:type="dxa"/>
        <w:tblInd w:w="108" w:type="dxa"/>
        <w:tblLayout w:type="fixed"/>
        <w:tblLook w:val="0000"/>
      </w:tblPr>
      <w:tblGrid>
        <w:gridCol w:w="1701"/>
        <w:gridCol w:w="2835"/>
        <w:gridCol w:w="1985"/>
        <w:gridCol w:w="1984"/>
        <w:gridCol w:w="851"/>
      </w:tblGrid>
      <w:tr w:rsidR="00FC46F7" w:rsidRPr="00FC46F7" w:rsidTr="0008321C">
        <w:trPr>
          <w:trHeight w:val="945"/>
        </w:trPr>
        <w:tc>
          <w:tcPr>
            <w:tcW w:w="1701"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ind w:left="-108" w:right="-108"/>
              <w:jc w:val="center"/>
              <w:rPr>
                <w:rFonts w:ascii="Times New Roman" w:eastAsia="Times New Roman" w:hAnsi="Times New Roman" w:cs="Times New Roman"/>
                <w:color w:val="000000"/>
                <w:sz w:val="24"/>
                <w:szCs w:val="24"/>
                <w:lang w:eastAsia="ar-SA"/>
              </w:rPr>
            </w:pPr>
            <w:r w:rsidRPr="00FC46F7">
              <w:rPr>
                <w:rFonts w:ascii="Times New Roman" w:eastAsia="Times New Roman" w:hAnsi="Times New Roman" w:cs="Times New Roman"/>
                <w:color w:val="000000"/>
                <w:sz w:val="24"/>
                <w:szCs w:val="24"/>
                <w:lang w:eastAsia="ar-SA"/>
              </w:rPr>
              <w:t>Разрешение на погребение</w:t>
            </w:r>
          </w:p>
        </w:tc>
        <w:tc>
          <w:tcPr>
            <w:tcW w:w="2835"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color w:val="000000"/>
                <w:sz w:val="24"/>
                <w:szCs w:val="24"/>
                <w:lang w:eastAsia="ar-SA"/>
              </w:rPr>
            </w:pPr>
            <w:r w:rsidRPr="00FC46F7">
              <w:rPr>
                <w:rFonts w:ascii="Times New Roman" w:eastAsia="Times New Roman" w:hAnsi="Times New Roman" w:cs="Times New Roman"/>
                <w:color w:val="000000"/>
                <w:sz w:val="24"/>
                <w:szCs w:val="24"/>
                <w:lang w:eastAsia="ar-SA"/>
              </w:rPr>
              <w:t>Разрешение на установку надмогильный (надгробных) сооружений</w:t>
            </w:r>
          </w:p>
        </w:tc>
        <w:tc>
          <w:tcPr>
            <w:tcW w:w="1985"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color w:val="000000"/>
                <w:sz w:val="24"/>
                <w:szCs w:val="24"/>
                <w:lang w:eastAsia="ar-SA"/>
              </w:rPr>
            </w:pPr>
            <w:r w:rsidRPr="00FC46F7">
              <w:rPr>
                <w:rFonts w:ascii="Times New Roman" w:eastAsia="Times New Roman" w:hAnsi="Times New Roman" w:cs="Times New Roman"/>
                <w:color w:val="000000"/>
                <w:sz w:val="24"/>
                <w:szCs w:val="24"/>
                <w:lang w:eastAsia="ar-SA"/>
              </w:rPr>
              <w:t>Выдача удостоверений о захоронении</w:t>
            </w:r>
          </w:p>
        </w:tc>
        <w:tc>
          <w:tcPr>
            <w:tcW w:w="1984"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color w:val="000000"/>
                <w:sz w:val="24"/>
                <w:szCs w:val="24"/>
                <w:lang w:eastAsia="ar-SA"/>
              </w:rPr>
            </w:pPr>
            <w:r w:rsidRPr="00FC46F7">
              <w:rPr>
                <w:rFonts w:ascii="Times New Roman" w:eastAsia="Times New Roman" w:hAnsi="Times New Roman" w:cs="Times New Roman"/>
                <w:color w:val="000000"/>
                <w:sz w:val="24"/>
                <w:szCs w:val="24"/>
                <w:lang w:eastAsia="ar-SA"/>
              </w:rPr>
              <w:t>Пропусков на специализированную технику</w:t>
            </w:r>
          </w:p>
        </w:tc>
        <w:tc>
          <w:tcPr>
            <w:tcW w:w="851" w:type="dxa"/>
            <w:tcBorders>
              <w:top w:val="single" w:sz="4" w:space="0" w:color="000000"/>
              <w:left w:val="single" w:sz="4" w:space="0" w:color="000000"/>
              <w:bottom w:val="single" w:sz="4" w:space="0" w:color="000000"/>
              <w:right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4"/>
                <w:szCs w:val="24"/>
                <w:lang w:eastAsia="ar-SA"/>
              </w:rPr>
            </w:pPr>
            <w:r w:rsidRPr="00FC46F7">
              <w:rPr>
                <w:rFonts w:ascii="Times New Roman" w:eastAsia="Times New Roman" w:hAnsi="Times New Roman" w:cs="Times New Roman"/>
                <w:color w:val="000000"/>
                <w:sz w:val="24"/>
                <w:szCs w:val="24"/>
                <w:lang w:eastAsia="ar-SA"/>
              </w:rPr>
              <w:t>всего</w:t>
            </w:r>
          </w:p>
        </w:tc>
      </w:tr>
      <w:tr w:rsidR="00FC46F7" w:rsidRPr="00FC46F7" w:rsidTr="0008321C">
        <w:tc>
          <w:tcPr>
            <w:tcW w:w="1701" w:type="dxa"/>
            <w:tcBorders>
              <w:top w:val="single" w:sz="4" w:space="0" w:color="000000"/>
              <w:left w:val="single" w:sz="4" w:space="0" w:color="000000"/>
              <w:bottom w:val="single" w:sz="4" w:space="0" w:color="000000"/>
            </w:tcBorders>
          </w:tcPr>
          <w:p w:rsidR="00FC46F7" w:rsidRPr="00FC46F7" w:rsidRDefault="00FC46F7" w:rsidP="00FC46F7">
            <w:pPr>
              <w:suppressAutoHyphens/>
              <w:spacing w:after="0" w:line="240" w:lineRule="auto"/>
              <w:jc w:val="center"/>
              <w:rPr>
                <w:rFonts w:ascii="Times New Roman" w:eastAsia="Times New Roman" w:hAnsi="Times New Roman" w:cs="Times New Roman"/>
                <w:color w:val="000000"/>
                <w:sz w:val="24"/>
                <w:szCs w:val="24"/>
                <w:lang w:eastAsia="ar-SA"/>
              </w:rPr>
            </w:pPr>
            <w:r w:rsidRPr="00FC46F7">
              <w:rPr>
                <w:rFonts w:ascii="Times New Roman" w:eastAsia="Times New Roman" w:hAnsi="Times New Roman" w:cs="Times New Roman"/>
                <w:color w:val="000000"/>
                <w:sz w:val="24"/>
                <w:szCs w:val="24"/>
                <w:lang w:eastAsia="ar-SA"/>
              </w:rPr>
              <w:t>1260</w:t>
            </w:r>
          </w:p>
        </w:tc>
        <w:tc>
          <w:tcPr>
            <w:tcW w:w="2835" w:type="dxa"/>
            <w:tcBorders>
              <w:top w:val="single" w:sz="4" w:space="0" w:color="000000"/>
              <w:left w:val="single" w:sz="4" w:space="0" w:color="000000"/>
              <w:bottom w:val="single" w:sz="4" w:space="0" w:color="000000"/>
            </w:tcBorders>
          </w:tcPr>
          <w:p w:rsidR="00FC46F7" w:rsidRPr="00FC46F7" w:rsidRDefault="00FC46F7" w:rsidP="00FC46F7">
            <w:pPr>
              <w:suppressAutoHyphens/>
              <w:spacing w:after="0" w:line="240" w:lineRule="auto"/>
              <w:jc w:val="center"/>
              <w:rPr>
                <w:rFonts w:ascii="Times New Roman" w:eastAsia="Times New Roman" w:hAnsi="Times New Roman" w:cs="Times New Roman"/>
                <w:color w:val="000000"/>
                <w:sz w:val="24"/>
                <w:szCs w:val="24"/>
                <w:lang w:eastAsia="ar-SA"/>
              </w:rPr>
            </w:pPr>
            <w:r w:rsidRPr="00FC46F7">
              <w:rPr>
                <w:rFonts w:ascii="Times New Roman" w:eastAsia="Times New Roman" w:hAnsi="Times New Roman" w:cs="Times New Roman"/>
                <w:color w:val="000000"/>
                <w:sz w:val="24"/>
                <w:szCs w:val="24"/>
                <w:lang w:eastAsia="ar-SA"/>
              </w:rPr>
              <w:t>996</w:t>
            </w:r>
          </w:p>
        </w:tc>
        <w:tc>
          <w:tcPr>
            <w:tcW w:w="1985" w:type="dxa"/>
            <w:tcBorders>
              <w:top w:val="single" w:sz="4" w:space="0" w:color="000000"/>
              <w:left w:val="single" w:sz="4" w:space="0" w:color="000000"/>
              <w:bottom w:val="single" w:sz="4" w:space="0" w:color="000000"/>
            </w:tcBorders>
          </w:tcPr>
          <w:p w:rsidR="00FC46F7" w:rsidRPr="00FC46F7" w:rsidRDefault="00FC46F7" w:rsidP="00FC46F7">
            <w:pPr>
              <w:suppressAutoHyphens/>
              <w:spacing w:after="0" w:line="240" w:lineRule="auto"/>
              <w:jc w:val="center"/>
              <w:rPr>
                <w:rFonts w:ascii="Times New Roman" w:eastAsia="Times New Roman" w:hAnsi="Times New Roman" w:cs="Times New Roman"/>
                <w:color w:val="000000"/>
                <w:sz w:val="24"/>
                <w:szCs w:val="24"/>
                <w:lang w:eastAsia="ar-SA"/>
              </w:rPr>
            </w:pPr>
            <w:r w:rsidRPr="00FC46F7">
              <w:rPr>
                <w:rFonts w:ascii="Times New Roman" w:eastAsia="Times New Roman" w:hAnsi="Times New Roman" w:cs="Times New Roman"/>
                <w:color w:val="000000"/>
                <w:sz w:val="24"/>
                <w:szCs w:val="24"/>
                <w:lang w:eastAsia="ar-SA"/>
              </w:rPr>
              <w:t>295</w:t>
            </w:r>
          </w:p>
        </w:tc>
        <w:tc>
          <w:tcPr>
            <w:tcW w:w="1984" w:type="dxa"/>
            <w:tcBorders>
              <w:top w:val="single" w:sz="4" w:space="0" w:color="000000"/>
              <w:left w:val="single" w:sz="4" w:space="0" w:color="000000"/>
              <w:bottom w:val="single" w:sz="4" w:space="0" w:color="000000"/>
            </w:tcBorders>
          </w:tcPr>
          <w:p w:rsidR="00FC46F7" w:rsidRPr="00FC46F7" w:rsidRDefault="00FC46F7" w:rsidP="00FC46F7">
            <w:pPr>
              <w:suppressAutoHyphens/>
              <w:spacing w:after="0" w:line="240" w:lineRule="auto"/>
              <w:jc w:val="center"/>
              <w:rPr>
                <w:rFonts w:ascii="Times New Roman" w:eastAsia="Times New Roman" w:hAnsi="Times New Roman" w:cs="Times New Roman"/>
                <w:color w:val="000000"/>
                <w:sz w:val="24"/>
                <w:szCs w:val="24"/>
                <w:lang w:eastAsia="ar-SA"/>
              </w:rPr>
            </w:pPr>
            <w:r w:rsidRPr="00FC46F7">
              <w:rPr>
                <w:rFonts w:ascii="Times New Roman" w:eastAsia="Times New Roman" w:hAnsi="Times New Roman" w:cs="Times New Roman"/>
                <w:color w:val="000000"/>
                <w:sz w:val="24"/>
                <w:szCs w:val="24"/>
                <w:lang w:eastAsia="ar-SA"/>
              </w:rPr>
              <w:t>118</w:t>
            </w:r>
          </w:p>
        </w:tc>
        <w:tc>
          <w:tcPr>
            <w:tcW w:w="851" w:type="dxa"/>
            <w:tcBorders>
              <w:top w:val="single" w:sz="4" w:space="0" w:color="000000"/>
              <w:left w:val="single" w:sz="4" w:space="0" w:color="000000"/>
              <w:bottom w:val="single" w:sz="4" w:space="0" w:color="000000"/>
              <w:right w:val="single" w:sz="4" w:space="0" w:color="000000"/>
            </w:tcBorders>
          </w:tcPr>
          <w:p w:rsidR="00FC46F7" w:rsidRPr="00FC46F7" w:rsidRDefault="00FC46F7" w:rsidP="00FC46F7">
            <w:pPr>
              <w:suppressAutoHyphens/>
              <w:spacing w:after="0" w:line="240" w:lineRule="auto"/>
              <w:jc w:val="center"/>
              <w:rPr>
                <w:rFonts w:ascii="Times New Roman" w:eastAsia="Times New Roman" w:hAnsi="Times New Roman" w:cs="Times New Roman"/>
                <w:sz w:val="24"/>
                <w:szCs w:val="24"/>
                <w:lang w:eastAsia="ar-SA"/>
              </w:rPr>
            </w:pPr>
            <w:r w:rsidRPr="00FC46F7">
              <w:rPr>
                <w:rFonts w:ascii="Times New Roman" w:eastAsia="Times New Roman" w:hAnsi="Times New Roman" w:cs="Times New Roman"/>
                <w:sz w:val="24"/>
                <w:szCs w:val="24"/>
                <w:lang w:eastAsia="ar-SA"/>
              </w:rPr>
              <w:t>2670</w:t>
            </w:r>
          </w:p>
        </w:tc>
      </w:tr>
    </w:tbl>
    <w:p w:rsidR="00FC46F7" w:rsidRPr="00FC46F7" w:rsidRDefault="00FC46F7" w:rsidP="00FC46F7">
      <w:pPr>
        <w:suppressAutoHyphens/>
        <w:spacing w:after="0" w:line="240" w:lineRule="auto"/>
        <w:jc w:val="center"/>
        <w:rPr>
          <w:rFonts w:ascii="Times New Roman" w:eastAsia="Times New Roman" w:hAnsi="Times New Roman" w:cs="Times New Roman"/>
          <w:sz w:val="28"/>
          <w:szCs w:val="28"/>
          <w:lang w:eastAsia="ar-SA"/>
        </w:rPr>
      </w:pPr>
    </w:p>
    <w:p w:rsidR="00FC46F7" w:rsidRPr="00FC46F7" w:rsidRDefault="00FC46F7" w:rsidP="0008321C">
      <w:pPr>
        <w:suppressAutoHyphens/>
        <w:spacing w:after="0" w:line="240" w:lineRule="auto"/>
        <w:jc w:val="center"/>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Динамика выделенных мест (с 2012 по 2022гг.)</w:t>
      </w:r>
    </w:p>
    <w:tbl>
      <w:tblPr>
        <w:tblW w:w="9458" w:type="dxa"/>
        <w:jc w:val="center"/>
        <w:tblLayout w:type="fixed"/>
        <w:tblLook w:val="0000"/>
      </w:tblPr>
      <w:tblGrid>
        <w:gridCol w:w="1633"/>
        <w:gridCol w:w="697"/>
        <w:gridCol w:w="709"/>
        <w:gridCol w:w="708"/>
        <w:gridCol w:w="709"/>
        <w:gridCol w:w="709"/>
        <w:gridCol w:w="709"/>
        <w:gridCol w:w="708"/>
        <w:gridCol w:w="709"/>
        <w:gridCol w:w="709"/>
        <w:gridCol w:w="709"/>
        <w:gridCol w:w="749"/>
      </w:tblGrid>
      <w:tr w:rsidR="0008321C" w:rsidRPr="00FC46F7" w:rsidTr="0008321C">
        <w:trPr>
          <w:jc w:val="center"/>
        </w:trPr>
        <w:tc>
          <w:tcPr>
            <w:tcW w:w="1633" w:type="dxa"/>
            <w:tcBorders>
              <w:top w:val="single" w:sz="4" w:space="0" w:color="000000"/>
              <w:left w:val="single" w:sz="4" w:space="0" w:color="000000"/>
              <w:bottom w:val="single" w:sz="4" w:space="0" w:color="000000"/>
            </w:tcBorders>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 xml:space="preserve">Наименование </w:t>
            </w:r>
          </w:p>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p>
        </w:tc>
        <w:tc>
          <w:tcPr>
            <w:tcW w:w="697"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2012</w:t>
            </w:r>
          </w:p>
        </w:tc>
        <w:tc>
          <w:tcPr>
            <w:tcW w:w="709"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2013</w:t>
            </w:r>
          </w:p>
        </w:tc>
        <w:tc>
          <w:tcPr>
            <w:tcW w:w="708"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2014</w:t>
            </w:r>
          </w:p>
        </w:tc>
        <w:tc>
          <w:tcPr>
            <w:tcW w:w="709"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2015</w:t>
            </w:r>
          </w:p>
        </w:tc>
        <w:tc>
          <w:tcPr>
            <w:tcW w:w="709"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2016</w:t>
            </w:r>
          </w:p>
        </w:tc>
        <w:tc>
          <w:tcPr>
            <w:tcW w:w="709"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2017</w:t>
            </w:r>
          </w:p>
        </w:tc>
        <w:tc>
          <w:tcPr>
            <w:tcW w:w="708"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2018</w:t>
            </w:r>
          </w:p>
        </w:tc>
        <w:tc>
          <w:tcPr>
            <w:tcW w:w="709"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ind w:left="-108" w:firstLine="108"/>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2019</w:t>
            </w:r>
          </w:p>
        </w:tc>
        <w:tc>
          <w:tcPr>
            <w:tcW w:w="709"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2020</w:t>
            </w:r>
          </w:p>
        </w:tc>
        <w:tc>
          <w:tcPr>
            <w:tcW w:w="709"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2021</w:t>
            </w:r>
          </w:p>
        </w:tc>
        <w:tc>
          <w:tcPr>
            <w:tcW w:w="749" w:type="dxa"/>
            <w:tcBorders>
              <w:top w:val="single" w:sz="4" w:space="0" w:color="000000"/>
              <w:left w:val="single" w:sz="4" w:space="0" w:color="000000"/>
              <w:bottom w:val="single" w:sz="4" w:space="0" w:color="000000"/>
              <w:right w:val="single" w:sz="4" w:space="0" w:color="000000"/>
            </w:tcBorders>
            <w:vAlign w:val="center"/>
          </w:tcPr>
          <w:p w:rsidR="00FC46F7" w:rsidRPr="00FC46F7" w:rsidRDefault="00FC46F7" w:rsidP="00FC46F7">
            <w:pPr>
              <w:suppressAutoHyphens/>
              <w:snapToGrid w:val="0"/>
              <w:spacing w:after="0" w:line="240" w:lineRule="auto"/>
              <w:jc w:val="center"/>
              <w:rPr>
                <w:rFonts w:ascii="Times New Roman" w:eastAsia="Times New Roman" w:hAnsi="Times New Roman" w:cs="Times New Roman"/>
                <w:sz w:val="20"/>
                <w:szCs w:val="20"/>
                <w:lang w:eastAsia="ar-SA"/>
              </w:rPr>
            </w:pPr>
          </w:p>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2022</w:t>
            </w:r>
          </w:p>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p>
        </w:tc>
      </w:tr>
      <w:tr w:rsidR="0008321C" w:rsidRPr="00FC46F7" w:rsidTr="0008321C">
        <w:trPr>
          <w:jc w:val="center"/>
        </w:trPr>
        <w:tc>
          <w:tcPr>
            <w:tcW w:w="1633" w:type="dxa"/>
            <w:tcBorders>
              <w:top w:val="single" w:sz="4" w:space="0" w:color="000000"/>
              <w:left w:val="single" w:sz="4" w:space="0" w:color="000000"/>
              <w:bottom w:val="single" w:sz="4" w:space="0" w:color="000000"/>
            </w:tcBorders>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Выделенные места для захоронения (согласно книг регистрации)</w:t>
            </w:r>
          </w:p>
        </w:tc>
        <w:tc>
          <w:tcPr>
            <w:tcW w:w="697"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1422</w:t>
            </w:r>
          </w:p>
        </w:tc>
        <w:tc>
          <w:tcPr>
            <w:tcW w:w="709"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1398</w:t>
            </w:r>
          </w:p>
        </w:tc>
        <w:tc>
          <w:tcPr>
            <w:tcW w:w="708"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1514</w:t>
            </w:r>
          </w:p>
        </w:tc>
        <w:tc>
          <w:tcPr>
            <w:tcW w:w="709"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1498</w:t>
            </w:r>
          </w:p>
        </w:tc>
        <w:tc>
          <w:tcPr>
            <w:tcW w:w="709"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1467</w:t>
            </w:r>
          </w:p>
        </w:tc>
        <w:tc>
          <w:tcPr>
            <w:tcW w:w="709"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1356</w:t>
            </w:r>
          </w:p>
        </w:tc>
        <w:tc>
          <w:tcPr>
            <w:tcW w:w="708"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1362</w:t>
            </w:r>
          </w:p>
        </w:tc>
        <w:tc>
          <w:tcPr>
            <w:tcW w:w="709"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1276</w:t>
            </w:r>
          </w:p>
        </w:tc>
        <w:tc>
          <w:tcPr>
            <w:tcW w:w="709"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1482</w:t>
            </w:r>
          </w:p>
        </w:tc>
        <w:tc>
          <w:tcPr>
            <w:tcW w:w="709" w:type="dxa"/>
            <w:tcBorders>
              <w:top w:val="single" w:sz="4" w:space="0" w:color="000000"/>
              <w:left w:val="single" w:sz="4" w:space="0" w:color="000000"/>
              <w:bottom w:val="single" w:sz="4" w:space="0" w:color="000000"/>
            </w:tcBorders>
            <w:vAlign w:val="center"/>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1826</w:t>
            </w:r>
          </w:p>
        </w:tc>
        <w:tc>
          <w:tcPr>
            <w:tcW w:w="749" w:type="dxa"/>
            <w:tcBorders>
              <w:top w:val="single" w:sz="4" w:space="0" w:color="000000"/>
              <w:left w:val="single" w:sz="4" w:space="0" w:color="000000"/>
              <w:bottom w:val="single" w:sz="4" w:space="0" w:color="000000"/>
              <w:right w:val="single" w:sz="4" w:space="0" w:color="000000"/>
            </w:tcBorders>
          </w:tcPr>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p>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p>
          <w:p w:rsidR="00FC46F7" w:rsidRPr="00FC46F7" w:rsidRDefault="00FC46F7" w:rsidP="00FC46F7">
            <w:pPr>
              <w:suppressAutoHyphens/>
              <w:spacing w:after="0" w:line="240" w:lineRule="auto"/>
              <w:jc w:val="center"/>
              <w:rPr>
                <w:rFonts w:ascii="Times New Roman" w:eastAsia="Times New Roman" w:hAnsi="Times New Roman" w:cs="Times New Roman"/>
                <w:sz w:val="20"/>
                <w:szCs w:val="20"/>
                <w:lang w:eastAsia="ar-SA"/>
              </w:rPr>
            </w:pPr>
            <w:r w:rsidRPr="00FC46F7">
              <w:rPr>
                <w:rFonts w:ascii="Times New Roman" w:eastAsia="Times New Roman" w:hAnsi="Times New Roman" w:cs="Times New Roman"/>
                <w:sz w:val="20"/>
                <w:szCs w:val="20"/>
                <w:lang w:eastAsia="ar-SA"/>
              </w:rPr>
              <w:t>1260</w:t>
            </w:r>
          </w:p>
        </w:tc>
      </w:tr>
    </w:tbl>
    <w:p w:rsidR="00FC46F7" w:rsidRPr="00FC46F7" w:rsidRDefault="00FC46F7" w:rsidP="00FC46F7">
      <w:pPr>
        <w:suppressLineNumbers/>
        <w:suppressAutoHyphens/>
        <w:spacing w:before="120" w:after="120" w:line="240" w:lineRule="auto"/>
        <w:ind w:hanging="284"/>
        <w:jc w:val="both"/>
        <w:rPr>
          <w:rFonts w:ascii="Times New Roman" w:eastAsia="Times New Roman" w:hAnsi="Times New Roman" w:cs="Mangal"/>
          <w:sz w:val="28"/>
          <w:szCs w:val="28"/>
          <w:lang w:eastAsia="ar-SA"/>
        </w:rPr>
      </w:pPr>
      <w:r w:rsidRPr="00FC46F7">
        <w:rPr>
          <w:rFonts w:ascii="Times New Roman" w:eastAsia="Times New Roman" w:hAnsi="Times New Roman" w:cs="Mangal"/>
          <w:i/>
          <w:iCs/>
          <w:noProof/>
          <w:sz w:val="24"/>
          <w:szCs w:val="24"/>
          <w:lang w:eastAsia="ru-RU"/>
        </w:rPr>
        <w:lastRenderedPageBreak/>
        <w:drawing>
          <wp:inline distT="0" distB="0" distL="0" distR="0">
            <wp:extent cx="6115050" cy="2390775"/>
            <wp:effectExtent l="0" t="0" r="0" b="0"/>
            <wp:docPr id="72" name="Диаграмма 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FC46F7">
        <w:rPr>
          <w:rFonts w:ascii="Times New Roman" w:eastAsia="Times New Roman" w:hAnsi="Times New Roman" w:cs="Mangal"/>
          <w:i/>
          <w:iCs/>
          <w:color w:val="1F497D"/>
          <w:sz w:val="28"/>
          <w:szCs w:val="28"/>
          <w:lang w:eastAsia="ar-SA"/>
        </w:rPr>
        <w:t xml:space="preserve">        </w:t>
      </w:r>
      <w:r w:rsidRPr="00FC46F7">
        <w:rPr>
          <w:rFonts w:ascii="Times New Roman" w:eastAsia="Times New Roman" w:hAnsi="Times New Roman" w:cs="Mangal"/>
          <w:sz w:val="28"/>
          <w:szCs w:val="28"/>
          <w:lang w:eastAsia="ar-SA"/>
        </w:rPr>
        <w:t>В 2022 году МКУ «Служба кладбищ»</w:t>
      </w:r>
      <w:r w:rsidRPr="00FC46F7">
        <w:rPr>
          <w:rFonts w:ascii="Times New Roman" w:eastAsia="Times New Roman" w:hAnsi="Times New Roman" w:cs="Mangal"/>
          <w:color w:val="000000"/>
          <w:sz w:val="28"/>
          <w:szCs w:val="28"/>
          <w:lang w:eastAsia="ar-SA"/>
        </w:rPr>
        <w:t xml:space="preserve"> выдало 1260 разрешений о захоронении, что на 566 разрешений меньше, чем в 2021 году, что составило </w:t>
      </w:r>
      <w:r w:rsidRPr="00FC46F7">
        <w:rPr>
          <w:rFonts w:ascii="Times New Roman" w:eastAsia="Times New Roman" w:hAnsi="Times New Roman" w:cs="Mangal"/>
          <w:sz w:val="28"/>
          <w:szCs w:val="28"/>
          <w:lang w:eastAsia="ar-SA"/>
        </w:rPr>
        <w:t>30,9%.</w:t>
      </w:r>
    </w:p>
    <w:p w:rsidR="00F30165" w:rsidRDefault="00F30165" w:rsidP="00FC46F7">
      <w:pPr>
        <w:tabs>
          <w:tab w:val="left" w:pos="1440"/>
        </w:tabs>
        <w:suppressAutoHyphens/>
        <w:spacing w:after="0" w:line="240" w:lineRule="auto"/>
        <w:rPr>
          <w:rFonts w:ascii="Times New Roman" w:eastAsia="Times New Roman" w:hAnsi="Times New Roman" w:cs="Times New Roman"/>
          <w:color w:val="000000"/>
          <w:sz w:val="28"/>
          <w:szCs w:val="28"/>
          <w:lang w:eastAsia="ar-SA"/>
        </w:rPr>
      </w:pPr>
    </w:p>
    <w:p w:rsidR="00FC46F7" w:rsidRPr="00FC46F7" w:rsidRDefault="00FC46F7" w:rsidP="00FC46F7">
      <w:pPr>
        <w:tabs>
          <w:tab w:val="left" w:pos="1440"/>
        </w:tabs>
        <w:suppressAutoHyphens/>
        <w:spacing w:after="0" w:line="240" w:lineRule="auto"/>
        <w:rPr>
          <w:rFonts w:ascii="Times New Roman" w:eastAsia="Times New Roman" w:hAnsi="Times New Roman" w:cs="Times New Roman"/>
          <w:sz w:val="24"/>
          <w:szCs w:val="24"/>
          <w:lang w:eastAsia="ar-SA"/>
        </w:rPr>
      </w:pPr>
      <w:r w:rsidRPr="00FC46F7">
        <w:rPr>
          <w:rFonts w:ascii="Times New Roman" w:eastAsia="Times New Roman" w:hAnsi="Times New Roman" w:cs="Times New Roman"/>
          <w:noProof/>
          <w:sz w:val="24"/>
          <w:szCs w:val="24"/>
          <w:lang w:eastAsia="ru-RU"/>
        </w:rPr>
        <w:drawing>
          <wp:inline distT="0" distB="0" distL="0" distR="0">
            <wp:extent cx="5953125" cy="2076450"/>
            <wp:effectExtent l="0" t="0" r="0" b="0"/>
            <wp:docPr id="71" name="Диаграмма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C46F7" w:rsidRPr="00FC46F7" w:rsidRDefault="00FC46F7" w:rsidP="00FC46F7">
      <w:pPr>
        <w:suppressAutoHyphens/>
        <w:spacing w:after="0" w:line="240" w:lineRule="auto"/>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ab/>
        <w:t>По мере необходимости (изменение законодательства, поступление новых инструкций и методических писем и т.д.), но не реже 1 раза в месяц проводятся совещания со специалистами учреждения. На оперативных совещаниях обсуждаются планы работы и их выполнение, изучаются поступившие из вышестоящих органов документы, делается обзор изменений законодательства.</w:t>
      </w:r>
    </w:p>
    <w:p w:rsidR="00FC46F7" w:rsidRPr="00FC46F7" w:rsidRDefault="00FC46F7" w:rsidP="00FC46F7">
      <w:pPr>
        <w:suppressAutoHyphens/>
        <w:spacing w:after="0" w:line="240" w:lineRule="auto"/>
        <w:jc w:val="both"/>
        <w:rPr>
          <w:rFonts w:ascii="Times New Roman" w:eastAsia="Times New Roman" w:hAnsi="Times New Roman" w:cs="Times New Roman"/>
          <w:sz w:val="28"/>
          <w:szCs w:val="28"/>
          <w:lang w:eastAsia="ar-SA"/>
        </w:rPr>
      </w:pPr>
    </w:p>
    <w:p w:rsidR="00FC46F7" w:rsidRPr="00FC46F7" w:rsidRDefault="00FC46F7" w:rsidP="001B1E9A">
      <w:pPr>
        <w:numPr>
          <w:ilvl w:val="0"/>
          <w:numId w:val="23"/>
        </w:numPr>
        <w:suppressAutoHyphens/>
        <w:spacing w:after="0" w:line="240" w:lineRule="auto"/>
        <w:ind w:left="0" w:firstLine="0"/>
        <w:jc w:val="center"/>
        <w:rPr>
          <w:rFonts w:ascii="Times New Roman" w:eastAsia="Times New Roman" w:hAnsi="Times New Roman" w:cs="Times New Roman"/>
          <w:b/>
          <w:bCs/>
          <w:sz w:val="28"/>
          <w:szCs w:val="28"/>
          <w:lang w:eastAsia="ar-SA"/>
        </w:rPr>
      </w:pPr>
      <w:r w:rsidRPr="00FC46F7">
        <w:rPr>
          <w:rFonts w:ascii="Times New Roman" w:eastAsia="Times New Roman" w:hAnsi="Times New Roman" w:cs="Times New Roman"/>
          <w:b/>
          <w:bCs/>
          <w:sz w:val="28"/>
          <w:szCs w:val="28"/>
          <w:lang w:eastAsia="ar-SA"/>
        </w:rPr>
        <w:t xml:space="preserve">Содержание кладбищ МО г. Новотроицк в 2022 году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379"/>
        <w:gridCol w:w="2268"/>
      </w:tblGrid>
      <w:tr w:rsidR="00FC46F7" w:rsidRPr="00FC46F7" w:rsidTr="001B1E9A">
        <w:tc>
          <w:tcPr>
            <w:tcW w:w="675" w:type="dxa"/>
            <w:shd w:val="clear" w:color="auto" w:fill="auto"/>
          </w:tcPr>
          <w:p w:rsidR="00FC46F7" w:rsidRPr="00FC46F7" w:rsidRDefault="00FC46F7" w:rsidP="00FC46F7">
            <w:pPr>
              <w:suppressAutoHyphens/>
              <w:spacing w:after="0" w:line="240" w:lineRule="auto"/>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 п/п</w:t>
            </w:r>
          </w:p>
        </w:tc>
        <w:tc>
          <w:tcPr>
            <w:tcW w:w="6379" w:type="dxa"/>
            <w:shd w:val="clear" w:color="auto" w:fill="auto"/>
          </w:tcPr>
          <w:p w:rsidR="00FC46F7" w:rsidRPr="00FC46F7" w:rsidRDefault="00FC46F7" w:rsidP="00FC46F7">
            <w:pPr>
              <w:suppressAutoHyphens/>
              <w:spacing w:after="0" w:line="240" w:lineRule="auto"/>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Наименование</w:t>
            </w:r>
          </w:p>
        </w:tc>
        <w:tc>
          <w:tcPr>
            <w:tcW w:w="2268" w:type="dxa"/>
            <w:shd w:val="clear" w:color="auto" w:fill="auto"/>
          </w:tcPr>
          <w:p w:rsidR="00FC46F7" w:rsidRPr="00FC46F7" w:rsidRDefault="00FC46F7" w:rsidP="00FC46F7">
            <w:pPr>
              <w:suppressAutoHyphens/>
              <w:spacing w:after="0" w:line="240" w:lineRule="auto"/>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Показатели</w:t>
            </w:r>
          </w:p>
        </w:tc>
      </w:tr>
      <w:tr w:rsidR="00FC46F7" w:rsidRPr="00FC46F7" w:rsidTr="001B1E9A">
        <w:tc>
          <w:tcPr>
            <w:tcW w:w="675" w:type="dxa"/>
            <w:shd w:val="clear" w:color="auto" w:fill="auto"/>
          </w:tcPr>
          <w:p w:rsidR="00FC46F7" w:rsidRPr="00FC46F7" w:rsidRDefault="00FC46F7" w:rsidP="00FC46F7">
            <w:pPr>
              <w:suppressAutoHyphens/>
              <w:spacing w:after="0" w:line="240" w:lineRule="auto"/>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1</w:t>
            </w:r>
          </w:p>
        </w:tc>
        <w:tc>
          <w:tcPr>
            <w:tcW w:w="6379" w:type="dxa"/>
            <w:shd w:val="clear" w:color="auto" w:fill="auto"/>
          </w:tcPr>
          <w:p w:rsidR="00FC46F7" w:rsidRPr="00FC46F7" w:rsidRDefault="00FC46F7" w:rsidP="00FC46F7">
            <w:pPr>
              <w:spacing w:after="0" w:line="240" w:lineRule="auto"/>
              <w:rPr>
                <w:rFonts w:ascii="Times New Roman" w:eastAsia="Times New Roman" w:hAnsi="Times New Roman" w:cs="Times New Roman"/>
                <w:sz w:val="24"/>
                <w:szCs w:val="24"/>
                <w:lang w:eastAsia="ru-RU"/>
              </w:rPr>
            </w:pPr>
            <w:r w:rsidRPr="00FC46F7">
              <w:rPr>
                <w:rFonts w:ascii="Times New Roman" w:eastAsia="Times New Roman" w:hAnsi="Times New Roman" w:cs="Times New Roman"/>
                <w:sz w:val="24"/>
                <w:szCs w:val="24"/>
                <w:lang w:eastAsia="ar-SA"/>
              </w:rPr>
              <w:t>Выкашивание травы: газонокосилкой - (Выкашивание. Сбор и выноска травы на расстояние до 30 м.)</w:t>
            </w:r>
          </w:p>
        </w:tc>
        <w:tc>
          <w:tcPr>
            <w:tcW w:w="2268" w:type="dxa"/>
            <w:shd w:val="clear" w:color="auto" w:fill="auto"/>
          </w:tcPr>
          <w:p w:rsidR="00FC46F7" w:rsidRPr="00FC46F7" w:rsidRDefault="00FC46F7" w:rsidP="00FC46F7">
            <w:pPr>
              <w:suppressAutoHyphens/>
              <w:spacing w:after="0" w:line="240" w:lineRule="auto"/>
              <w:jc w:val="center"/>
              <w:rPr>
                <w:rFonts w:ascii="Times New Roman" w:eastAsia="Times New Roman" w:hAnsi="Times New Roman" w:cs="Times New Roman"/>
                <w:sz w:val="24"/>
                <w:szCs w:val="24"/>
                <w:lang w:eastAsia="ar-SA"/>
              </w:rPr>
            </w:pPr>
            <w:r w:rsidRPr="00FC46F7">
              <w:rPr>
                <w:rFonts w:ascii="Times New Roman" w:eastAsia="Times New Roman" w:hAnsi="Times New Roman" w:cs="Times New Roman"/>
                <w:sz w:val="24"/>
                <w:szCs w:val="24"/>
                <w:lang w:eastAsia="ar-SA"/>
              </w:rPr>
              <w:t>16140,8 м 2</w:t>
            </w:r>
          </w:p>
        </w:tc>
      </w:tr>
      <w:tr w:rsidR="00FC46F7" w:rsidRPr="00FC46F7" w:rsidTr="001B1E9A">
        <w:tc>
          <w:tcPr>
            <w:tcW w:w="675" w:type="dxa"/>
            <w:shd w:val="clear" w:color="auto" w:fill="auto"/>
          </w:tcPr>
          <w:p w:rsidR="00FC46F7" w:rsidRPr="00FC46F7" w:rsidRDefault="00FC46F7" w:rsidP="00FC46F7">
            <w:pPr>
              <w:suppressAutoHyphens/>
              <w:spacing w:after="0" w:line="240" w:lineRule="auto"/>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2</w:t>
            </w:r>
          </w:p>
        </w:tc>
        <w:tc>
          <w:tcPr>
            <w:tcW w:w="6379" w:type="dxa"/>
            <w:shd w:val="clear" w:color="auto" w:fill="auto"/>
          </w:tcPr>
          <w:p w:rsidR="00FC46F7" w:rsidRPr="00FC46F7" w:rsidRDefault="00FC46F7" w:rsidP="00FC46F7">
            <w:pPr>
              <w:spacing w:after="0" w:line="240" w:lineRule="auto"/>
              <w:rPr>
                <w:rFonts w:ascii="Times New Roman" w:eastAsia="Times New Roman" w:hAnsi="Times New Roman" w:cs="Times New Roman"/>
                <w:sz w:val="24"/>
                <w:szCs w:val="24"/>
                <w:lang w:eastAsia="ru-RU"/>
              </w:rPr>
            </w:pPr>
            <w:r w:rsidRPr="00FC46F7">
              <w:rPr>
                <w:rFonts w:ascii="Times New Roman" w:eastAsia="Times New Roman" w:hAnsi="Times New Roman" w:cs="Times New Roman"/>
                <w:sz w:val="24"/>
                <w:szCs w:val="24"/>
                <w:lang w:eastAsia="ar-SA"/>
              </w:rPr>
              <w:t xml:space="preserve">Отсыпка шлаком дорог секторов на новейшем кладбище - (Планировка основания. Устройство подстилающего слоя с </w:t>
            </w:r>
            <w:r w:rsidRPr="00FC46F7">
              <w:rPr>
                <w:rFonts w:ascii="Times New Roman" w:eastAsia="Times New Roman" w:hAnsi="Times New Roman" w:cs="Times New Roman"/>
                <w:sz w:val="24"/>
                <w:szCs w:val="24"/>
                <w:lang w:eastAsia="ar-SA"/>
              </w:rPr>
              <w:lastRenderedPageBreak/>
              <w:t>разравниванием и уплотнением)</w:t>
            </w:r>
          </w:p>
        </w:tc>
        <w:tc>
          <w:tcPr>
            <w:tcW w:w="2268" w:type="dxa"/>
            <w:shd w:val="clear" w:color="auto" w:fill="auto"/>
          </w:tcPr>
          <w:p w:rsidR="00FC46F7" w:rsidRPr="00FC46F7" w:rsidRDefault="00FC46F7" w:rsidP="00FC46F7">
            <w:pPr>
              <w:suppressAutoHyphens/>
              <w:spacing w:after="0" w:line="240" w:lineRule="auto"/>
              <w:jc w:val="center"/>
              <w:rPr>
                <w:rFonts w:ascii="Times New Roman" w:eastAsia="Times New Roman" w:hAnsi="Times New Roman" w:cs="Times New Roman"/>
                <w:sz w:val="24"/>
                <w:szCs w:val="24"/>
                <w:lang w:eastAsia="ar-SA"/>
              </w:rPr>
            </w:pPr>
            <w:r w:rsidRPr="00FC46F7">
              <w:rPr>
                <w:rFonts w:ascii="Times New Roman" w:eastAsia="Times New Roman" w:hAnsi="Times New Roman" w:cs="Times New Roman"/>
                <w:sz w:val="24"/>
                <w:szCs w:val="24"/>
                <w:lang w:eastAsia="ar-SA"/>
              </w:rPr>
              <w:lastRenderedPageBreak/>
              <w:t>1706 м2</w:t>
            </w:r>
          </w:p>
        </w:tc>
      </w:tr>
      <w:tr w:rsidR="00FC46F7" w:rsidRPr="00FC46F7" w:rsidTr="001B1E9A">
        <w:tc>
          <w:tcPr>
            <w:tcW w:w="675" w:type="dxa"/>
            <w:shd w:val="clear" w:color="auto" w:fill="auto"/>
          </w:tcPr>
          <w:p w:rsidR="00FC46F7" w:rsidRPr="00FC46F7" w:rsidRDefault="00FC46F7" w:rsidP="00FC46F7">
            <w:pPr>
              <w:suppressAutoHyphens/>
              <w:spacing w:after="0" w:line="240" w:lineRule="auto"/>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lastRenderedPageBreak/>
              <w:t>3</w:t>
            </w:r>
          </w:p>
        </w:tc>
        <w:tc>
          <w:tcPr>
            <w:tcW w:w="6379" w:type="dxa"/>
            <w:shd w:val="clear" w:color="auto" w:fill="auto"/>
          </w:tcPr>
          <w:p w:rsidR="00FC46F7" w:rsidRPr="00FC46F7" w:rsidRDefault="00FC46F7" w:rsidP="00FC46F7">
            <w:pPr>
              <w:spacing w:after="0" w:line="240" w:lineRule="auto"/>
              <w:rPr>
                <w:rFonts w:ascii="Times New Roman" w:eastAsia="Times New Roman" w:hAnsi="Times New Roman" w:cs="Times New Roman"/>
                <w:sz w:val="24"/>
                <w:szCs w:val="24"/>
                <w:lang w:eastAsia="ru-RU"/>
              </w:rPr>
            </w:pPr>
            <w:r w:rsidRPr="00FC46F7">
              <w:rPr>
                <w:rFonts w:ascii="Times New Roman" w:eastAsia="Times New Roman" w:hAnsi="Times New Roman" w:cs="Times New Roman"/>
                <w:sz w:val="24"/>
                <w:szCs w:val="24"/>
                <w:lang w:eastAsia="ar-SA"/>
              </w:rPr>
              <w:t>Вывоз мусора с городских и поселковых кладбищ МО г. Новотроицк</w:t>
            </w:r>
          </w:p>
        </w:tc>
        <w:tc>
          <w:tcPr>
            <w:tcW w:w="2268" w:type="dxa"/>
            <w:shd w:val="clear" w:color="auto" w:fill="auto"/>
          </w:tcPr>
          <w:p w:rsidR="00FC46F7" w:rsidRPr="00FC46F7" w:rsidRDefault="00FC46F7" w:rsidP="00FC46F7">
            <w:pPr>
              <w:suppressAutoHyphens/>
              <w:spacing w:after="0" w:line="240" w:lineRule="auto"/>
              <w:jc w:val="center"/>
              <w:rPr>
                <w:rFonts w:ascii="Times New Roman" w:eastAsia="Times New Roman" w:hAnsi="Times New Roman" w:cs="Times New Roman"/>
                <w:sz w:val="24"/>
                <w:szCs w:val="24"/>
                <w:lang w:eastAsia="ar-SA"/>
              </w:rPr>
            </w:pPr>
            <w:r w:rsidRPr="00FC46F7">
              <w:rPr>
                <w:rFonts w:ascii="Times New Roman" w:eastAsia="Times New Roman" w:hAnsi="Times New Roman" w:cs="Times New Roman"/>
                <w:sz w:val="24"/>
                <w:szCs w:val="24"/>
                <w:lang w:eastAsia="ar-SA"/>
              </w:rPr>
              <w:t>261т</w:t>
            </w:r>
          </w:p>
        </w:tc>
      </w:tr>
      <w:tr w:rsidR="00FC46F7" w:rsidRPr="00FC46F7" w:rsidTr="001B1E9A">
        <w:trPr>
          <w:trHeight w:val="861"/>
        </w:trPr>
        <w:tc>
          <w:tcPr>
            <w:tcW w:w="675" w:type="dxa"/>
            <w:shd w:val="clear" w:color="auto" w:fill="auto"/>
          </w:tcPr>
          <w:p w:rsidR="00FC46F7" w:rsidRPr="00FC46F7" w:rsidRDefault="00FC46F7" w:rsidP="00FC46F7">
            <w:pPr>
              <w:suppressAutoHyphens/>
              <w:spacing w:after="0" w:line="240" w:lineRule="auto"/>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4</w:t>
            </w:r>
          </w:p>
        </w:tc>
        <w:tc>
          <w:tcPr>
            <w:tcW w:w="6379" w:type="dxa"/>
            <w:shd w:val="clear" w:color="auto" w:fill="auto"/>
          </w:tcPr>
          <w:p w:rsidR="00FC46F7" w:rsidRPr="00FC46F7" w:rsidRDefault="00FC46F7" w:rsidP="00FC46F7">
            <w:pPr>
              <w:spacing w:after="0" w:line="240" w:lineRule="auto"/>
              <w:rPr>
                <w:rFonts w:ascii="Times New Roman" w:eastAsia="Times New Roman" w:hAnsi="Times New Roman" w:cs="Times New Roman"/>
                <w:sz w:val="24"/>
                <w:szCs w:val="24"/>
                <w:lang w:eastAsia="ru-RU"/>
              </w:rPr>
            </w:pPr>
            <w:r w:rsidRPr="00FC46F7">
              <w:rPr>
                <w:rFonts w:ascii="Times New Roman" w:eastAsia="Times New Roman" w:hAnsi="Times New Roman" w:cs="Times New Roman"/>
                <w:sz w:val="24"/>
                <w:szCs w:val="24"/>
                <w:lang w:eastAsia="ar-SA"/>
              </w:rPr>
              <w:t xml:space="preserve">Завоз воды поливомоечными машинами и перелив в баки:                                    новое кладбище - 25 емкостей общим объемом 200 м3,  старое кладбище - 4 емкости общим объемом 32 м3 </w:t>
            </w:r>
          </w:p>
        </w:tc>
        <w:tc>
          <w:tcPr>
            <w:tcW w:w="2268" w:type="dxa"/>
            <w:shd w:val="clear" w:color="auto" w:fill="auto"/>
          </w:tcPr>
          <w:p w:rsidR="00FC46F7" w:rsidRPr="00FC46F7" w:rsidRDefault="00FC46F7" w:rsidP="00FC46F7">
            <w:pPr>
              <w:suppressAutoHyphens/>
              <w:spacing w:after="0" w:line="240" w:lineRule="auto"/>
              <w:jc w:val="center"/>
              <w:rPr>
                <w:rFonts w:ascii="Times New Roman" w:eastAsia="Times New Roman" w:hAnsi="Times New Roman" w:cs="Times New Roman"/>
                <w:sz w:val="24"/>
                <w:szCs w:val="24"/>
                <w:lang w:eastAsia="ar-SA"/>
              </w:rPr>
            </w:pPr>
            <w:r w:rsidRPr="00FC46F7">
              <w:rPr>
                <w:rFonts w:ascii="Times New Roman" w:eastAsia="Times New Roman" w:hAnsi="Times New Roman" w:cs="Times New Roman"/>
                <w:sz w:val="24"/>
                <w:szCs w:val="24"/>
                <w:lang w:eastAsia="ar-SA"/>
              </w:rPr>
              <w:t>1186 м3</w:t>
            </w:r>
          </w:p>
        </w:tc>
      </w:tr>
      <w:tr w:rsidR="00FC46F7" w:rsidRPr="00FC46F7" w:rsidTr="001B1E9A">
        <w:tc>
          <w:tcPr>
            <w:tcW w:w="675" w:type="dxa"/>
            <w:shd w:val="clear" w:color="auto" w:fill="auto"/>
          </w:tcPr>
          <w:p w:rsidR="00FC46F7" w:rsidRPr="00FC46F7" w:rsidRDefault="00FC46F7" w:rsidP="00FC46F7">
            <w:pPr>
              <w:suppressAutoHyphens/>
              <w:spacing w:after="0" w:line="240" w:lineRule="auto"/>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5</w:t>
            </w:r>
          </w:p>
        </w:tc>
        <w:tc>
          <w:tcPr>
            <w:tcW w:w="6379" w:type="dxa"/>
            <w:shd w:val="clear" w:color="auto" w:fill="auto"/>
          </w:tcPr>
          <w:p w:rsidR="00FC46F7" w:rsidRPr="00FC46F7" w:rsidRDefault="00FC46F7" w:rsidP="00FC46F7">
            <w:pPr>
              <w:spacing w:after="0" w:line="240" w:lineRule="auto"/>
              <w:rPr>
                <w:rFonts w:ascii="Times New Roman" w:eastAsia="Times New Roman" w:hAnsi="Times New Roman" w:cs="Times New Roman"/>
                <w:sz w:val="24"/>
                <w:szCs w:val="24"/>
                <w:lang w:eastAsia="ru-RU"/>
              </w:rPr>
            </w:pPr>
            <w:r w:rsidRPr="00FC46F7">
              <w:rPr>
                <w:rFonts w:ascii="Times New Roman" w:eastAsia="Times New Roman" w:hAnsi="Times New Roman" w:cs="Times New Roman"/>
                <w:sz w:val="24"/>
                <w:szCs w:val="24"/>
                <w:lang w:eastAsia="ar-SA"/>
              </w:rPr>
              <w:t xml:space="preserve">Смена кранов: водоразборных - кранов поливочных на баках новые </w:t>
            </w:r>
          </w:p>
        </w:tc>
        <w:tc>
          <w:tcPr>
            <w:tcW w:w="2268" w:type="dxa"/>
            <w:shd w:val="clear" w:color="auto" w:fill="auto"/>
          </w:tcPr>
          <w:p w:rsidR="00FC46F7" w:rsidRPr="00FC46F7" w:rsidRDefault="00FC46F7" w:rsidP="00FC46F7">
            <w:pPr>
              <w:suppressAutoHyphens/>
              <w:spacing w:after="0" w:line="240" w:lineRule="auto"/>
              <w:jc w:val="center"/>
              <w:rPr>
                <w:rFonts w:ascii="Times New Roman" w:eastAsia="Times New Roman" w:hAnsi="Times New Roman" w:cs="Times New Roman"/>
                <w:sz w:val="24"/>
                <w:szCs w:val="24"/>
                <w:lang w:eastAsia="ar-SA"/>
              </w:rPr>
            </w:pPr>
            <w:r w:rsidRPr="00FC46F7">
              <w:rPr>
                <w:rFonts w:ascii="Times New Roman" w:eastAsia="Times New Roman" w:hAnsi="Times New Roman" w:cs="Times New Roman"/>
                <w:sz w:val="24"/>
                <w:szCs w:val="24"/>
                <w:lang w:eastAsia="ar-SA"/>
              </w:rPr>
              <w:t>10 шт.</w:t>
            </w:r>
          </w:p>
        </w:tc>
      </w:tr>
      <w:tr w:rsidR="00FC46F7" w:rsidRPr="00FC46F7" w:rsidTr="001B1E9A">
        <w:tc>
          <w:tcPr>
            <w:tcW w:w="675" w:type="dxa"/>
            <w:shd w:val="clear" w:color="auto" w:fill="auto"/>
          </w:tcPr>
          <w:p w:rsidR="00FC46F7" w:rsidRPr="00FC46F7" w:rsidRDefault="00FC46F7" w:rsidP="00FC46F7">
            <w:pPr>
              <w:suppressAutoHyphens/>
              <w:spacing w:after="0" w:line="240" w:lineRule="auto"/>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6</w:t>
            </w:r>
          </w:p>
        </w:tc>
        <w:tc>
          <w:tcPr>
            <w:tcW w:w="6379" w:type="dxa"/>
            <w:shd w:val="clear" w:color="auto" w:fill="auto"/>
          </w:tcPr>
          <w:p w:rsidR="00FC46F7" w:rsidRPr="00FC46F7" w:rsidRDefault="00FC46F7" w:rsidP="00FC46F7">
            <w:pPr>
              <w:spacing w:after="0" w:line="240" w:lineRule="auto"/>
              <w:rPr>
                <w:rFonts w:ascii="Times New Roman" w:eastAsia="Times New Roman" w:hAnsi="Times New Roman" w:cs="Times New Roman"/>
                <w:sz w:val="24"/>
                <w:szCs w:val="24"/>
                <w:lang w:eastAsia="ru-RU"/>
              </w:rPr>
            </w:pPr>
            <w:r w:rsidRPr="00FC46F7">
              <w:rPr>
                <w:rFonts w:ascii="Times New Roman" w:eastAsia="Times New Roman" w:hAnsi="Times New Roman" w:cs="Times New Roman"/>
                <w:sz w:val="24"/>
                <w:szCs w:val="24"/>
                <w:lang w:eastAsia="ar-SA"/>
              </w:rPr>
              <w:t>Откачка, вывоз и утилизация ЖБО из общественных туалетов</w:t>
            </w:r>
          </w:p>
          <w:p w:rsidR="00FC46F7" w:rsidRPr="00FC46F7" w:rsidRDefault="00FC46F7" w:rsidP="00FC46F7">
            <w:pPr>
              <w:spacing w:after="0" w:line="240" w:lineRule="auto"/>
              <w:rPr>
                <w:rFonts w:ascii="Times New Roman" w:eastAsia="Times New Roman" w:hAnsi="Times New Roman" w:cs="Times New Roman"/>
                <w:sz w:val="24"/>
                <w:szCs w:val="24"/>
                <w:lang w:eastAsia="ru-RU"/>
              </w:rPr>
            </w:pPr>
            <w:r w:rsidRPr="00FC46F7">
              <w:rPr>
                <w:rFonts w:ascii="Times New Roman" w:eastAsia="Times New Roman" w:hAnsi="Times New Roman" w:cs="Times New Roman"/>
                <w:sz w:val="24"/>
                <w:szCs w:val="24"/>
                <w:lang w:eastAsia="ar-SA"/>
              </w:rPr>
              <w:t xml:space="preserve">Обработка биотуалетов - дезинфекция </w:t>
            </w:r>
          </w:p>
          <w:p w:rsidR="00FC46F7" w:rsidRPr="00FC46F7" w:rsidRDefault="00FC46F7" w:rsidP="00FC46F7">
            <w:pPr>
              <w:spacing w:after="0" w:line="240" w:lineRule="auto"/>
              <w:rPr>
                <w:rFonts w:ascii="Times New Roman" w:eastAsia="Times New Roman" w:hAnsi="Times New Roman" w:cs="Times New Roman"/>
                <w:sz w:val="24"/>
                <w:szCs w:val="24"/>
                <w:lang w:eastAsia="ru-RU"/>
              </w:rPr>
            </w:pPr>
            <w:r w:rsidRPr="00FC46F7">
              <w:rPr>
                <w:rFonts w:ascii="Times New Roman" w:eastAsia="Times New Roman" w:hAnsi="Times New Roman" w:cs="Times New Roman"/>
                <w:sz w:val="24"/>
                <w:szCs w:val="24"/>
                <w:lang w:eastAsia="ar-SA"/>
              </w:rPr>
              <w:t xml:space="preserve">Очистка поверхностей от стойких загрязнений - мытье полов и стен </w:t>
            </w:r>
          </w:p>
        </w:tc>
        <w:tc>
          <w:tcPr>
            <w:tcW w:w="2268" w:type="dxa"/>
            <w:shd w:val="clear" w:color="auto" w:fill="auto"/>
          </w:tcPr>
          <w:p w:rsidR="00FC46F7" w:rsidRPr="00FC46F7" w:rsidRDefault="00FC46F7" w:rsidP="00FC46F7">
            <w:pPr>
              <w:suppressAutoHyphens/>
              <w:spacing w:after="0" w:line="240" w:lineRule="auto"/>
              <w:jc w:val="center"/>
              <w:rPr>
                <w:rFonts w:ascii="Times New Roman" w:eastAsia="Times New Roman" w:hAnsi="Times New Roman" w:cs="Times New Roman"/>
                <w:sz w:val="24"/>
                <w:szCs w:val="24"/>
                <w:lang w:eastAsia="ar-SA"/>
              </w:rPr>
            </w:pPr>
            <w:r w:rsidRPr="00FC46F7">
              <w:rPr>
                <w:rFonts w:ascii="Times New Roman" w:eastAsia="Times New Roman" w:hAnsi="Times New Roman" w:cs="Times New Roman"/>
                <w:sz w:val="24"/>
                <w:szCs w:val="24"/>
                <w:lang w:eastAsia="ar-SA"/>
              </w:rPr>
              <w:t>5 раз</w:t>
            </w:r>
          </w:p>
        </w:tc>
      </w:tr>
      <w:tr w:rsidR="00FC46F7" w:rsidRPr="00FC46F7" w:rsidTr="001B1E9A">
        <w:tc>
          <w:tcPr>
            <w:tcW w:w="675" w:type="dxa"/>
            <w:shd w:val="clear" w:color="auto" w:fill="auto"/>
          </w:tcPr>
          <w:p w:rsidR="00FC46F7" w:rsidRPr="00FC46F7" w:rsidRDefault="00FC46F7" w:rsidP="00FC46F7">
            <w:pPr>
              <w:suppressAutoHyphens/>
              <w:spacing w:after="0" w:line="240" w:lineRule="auto"/>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7</w:t>
            </w:r>
          </w:p>
        </w:tc>
        <w:tc>
          <w:tcPr>
            <w:tcW w:w="6379" w:type="dxa"/>
            <w:shd w:val="clear" w:color="auto" w:fill="auto"/>
          </w:tcPr>
          <w:p w:rsidR="00FC46F7" w:rsidRPr="00FC46F7" w:rsidRDefault="00FC46F7" w:rsidP="00FC46F7">
            <w:pPr>
              <w:spacing w:after="0" w:line="240" w:lineRule="auto"/>
              <w:rPr>
                <w:rFonts w:ascii="Times New Roman" w:eastAsia="Times New Roman" w:hAnsi="Times New Roman" w:cs="Times New Roman"/>
                <w:sz w:val="24"/>
                <w:szCs w:val="24"/>
                <w:lang w:eastAsia="ru-RU"/>
              </w:rPr>
            </w:pPr>
            <w:r w:rsidRPr="00FC46F7">
              <w:rPr>
                <w:rFonts w:ascii="Times New Roman" w:eastAsia="Times New Roman" w:hAnsi="Times New Roman" w:cs="Times New Roman"/>
                <w:sz w:val="24"/>
                <w:szCs w:val="24"/>
                <w:lang w:eastAsia="ar-SA"/>
              </w:rPr>
              <w:t>Очистка участка от мусора (растительного, строительного и твердых коммунальных отходов) вручную</w:t>
            </w:r>
          </w:p>
        </w:tc>
        <w:tc>
          <w:tcPr>
            <w:tcW w:w="2268" w:type="dxa"/>
            <w:shd w:val="clear" w:color="auto" w:fill="auto"/>
          </w:tcPr>
          <w:p w:rsidR="00FC46F7" w:rsidRPr="00FC46F7" w:rsidRDefault="00FC46F7" w:rsidP="00FC46F7">
            <w:pPr>
              <w:suppressAutoHyphens/>
              <w:spacing w:after="0" w:line="240" w:lineRule="auto"/>
              <w:jc w:val="center"/>
              <w:rPr>
                <w:rFonts w:ascii="Times New Roman" w:eastAsia="Times New Roman" w:hAnsi="Times New Roman" w:cs="Times New Roman"/>
                <w:sz w:val="24"/>
                <w:szCs w:val="24"/>
                <w:lang w:eastAsia="ar-SA"/>
              </w:rPr>
            </w:pPr>
            <w:r w:rsidRPr="00FC46F7">
              <w:rPr>
                <w:rFonts w:ascii="Times New Roman" w:eastAsia="Times New Roman" w:hAnsi="Times New Roman" w:cs="Times New Roman"/>
                <w:sz w:val="24"/>
                <w:szCs w:val="24"/>
                <w:lang w:eastAsia="ar-SA"/>
              </w:rPr>
              <w:t>40953 м2</w:t>
            </w:r>
          </w:p>
        </w:tc>
      </w:tr>
      <w:tr w:rsidR="00FC46F7" w:rsidRPr="00FC46F7" w:rsidTr="001B1E9A">
        <w:tc>
          <w:tcPr>
            <w:tcW w:w="675" w:type="dxa"/>
            <w:shd w:val="clear" w:color="auto" w:fill="auto"/>
          </w:tcPr>
          <w:p w:rsidR="00FC46F7" w:rsidRPr="00FC46F7" w:rsidRDefault="00FC46F7" w:rsidP="00FC46F7">
            <w:pPr>
              <w:suppressAutoHyphens/>
              <w:spacing w:after="0" w:line="240" w:lineRule="auto"/>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8</w:t>
            </w:r>
          </w:p>
        </w:tc>
        <w:tc>
          <w:tcPr>
            <w:tcW w:w="6379" w:type="dxa"/>
            <w:shd w:val="clear" w:color="auto" w:fill="auto"/>
          </w:tcPr>
          <w:p w:rsidR="00FC46F7" w:rsidRPr="00FC46F7" w:rsidRDefault="00FC46F7" w:rsidP="00FC46F7">
            <w:pPr>
              <w:suppressAutoHyphens/>
              <w:spacing w:after="0" w:line="240" w:lineRule="auto"/>
              <w:jc w:val="both"/>
              <w:rPr>
                <w:rFonts w:ascii="Times New Roman" w:eastAsia="Times New Roman" w:hAnsi="Times New Roman" w:cs="Times New Roman"/>
                <w:sz w:val="24"/>
                <w:szCs w:val="24"/>
                <w:lang w:eastAsia="ar-SA"/>
              </w:rPr>
            </w:pPr>
            <w:r w:rsidRPr="00FC46F7">
              <w:rPr>
                <w:rFonts w:ascii="Times New Roman" w:eastAsia="Times New Roman" w:hAnsi="Times New Roman" w:cs="Times New Roman"/>
                <w:sz w:val="24"/>
                <w:szCs w:val="24"/>
                <w:lang w:eastAsia="ar-SA"/>
              </w:rPr>
              <w:t>Грейдирование дорог на новом участке кладбища</w:t>
            </w:r>
          </w:p>
        </w:tc>
        <w:tc>
          <w:tcPr>
            <w:tcW w:w="2268" w:type="dxa"/>
            <w:shd w:val="clear" w:color="auto" w:fill="auto"/>
          </w:tcPr>
          <w:p w:rsidR="00FC46F7" w:rsidRPr="00FC46F7" w:rsidRDefault="00FC46F7" w:rsidP="00FC46F7">
            <w:pPr>
              <w:suppressAutoHyphens/>
              <w:spacing w:after="0" w:line="240" w:lineRule="auto"/>
              <w:jc w:val="center"/>
              <w:rPr>
                <w:rFonts w:ascii="Times New Roman" w:eastAsia="Times New Roman" w:hAnsi="Times New Roman" w:cs="Times New Roman"/>
                <w:sz w:val="24"/>
                <w:szCs w:val="24"/>
                <w:lang w:eastAsia="ar-SA"/>
              </w:rPr>
            </w:pPr>
            <w:r w:rsidRPr="00FC46F7">
              <w:rPr>
                <w:rFonts w:ascii="Times New Roman" w:eastAsia="Times New Roman" w:hAnsi="Times New Roman" w:cs="Times New Roman"/>
                <w:sz w:val="24"/>
                <w:szCs w:val="24"/>
                <w:lang w:eastAsia="ar-SA"/>
              </w:rPr>
              <w:t>1800м2</w:t>
            </w:r>
          </w:p>
        </w:tc>
      </w:tr>
      <w:tr w:rsidR="00FC46F7" w:rsidRPr="00FC46F7" w:rsidTr="001B1E9A">
        <w:tc>
          <w:tcPr>
            <w:tcW w:w="675" w:type="dxa"/>
            <w:shd w:val="clear" w:color="auto" w:fill="auto"/>
          </w:tcPr>
          <w:p w:rsidR="00FC46F7" w:rsidRPr="00FC46F7" w:rsidRDefault="00FC46F7" w:rsidP="00FC46F7">
            <w:pPr>
              <w:suppressAutoHyphens/>
              <w:spacing w:after="0" w:line="240" w:lineRule="auto"/>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9</w:t>
            </w:r>
          </w:p>
        </w:tc>
        <w:tc>
          <w:tcPr>
            <w:tcW w:w="6379" w:type="dxa"/>
            <w:shd w:val="clear" w:color="auto" w:fill="auto"/>
          </w:tcPr>
          <w:p w:rsidR="00FC46F7" w:rsidRPr="00FC46F7" w:rsidRDefault="00FC46F7" w:rsidP="00FC46F7">
            <w:pPr>
              <w:suppressAutoHyphens/>
              <w:spacing w:after="0" w:line="240" w:lineRule="auto"/>
              <w:jc w:val="both"/>
              <w:rPr>
                <w:rFonts w:ascii="Times New Roman" w:eastAsia="Times New Roman" w:hAnsi="Times New Roman" w:cs="Times New Roman"/>
                <w:sz w:val="24"/>
                <w:szCs w:val="24"/>
                <w:lang w:eastAsia="ar-SA"/>
              </w:rPr>
            </w:pPr>
            <w:r w:rsidRPr="00FC46F7">
              <w:rPr>
                <w:rFonts w:ascii="Times New Roman" w:eastAsia="Times New Roman" w:hAnsi="Times New Roman" w:cs="Times New Roman"/>
                <w:sz w:val="24"/>
                <w:szCs w:val="24"/>
                <w:lang w:eastAsia="ar-SA"/>
              </w:rPr>
              <w:t>Установка площадок под мусор</w:t>
            </w:r>
          </w:p>
        </w:tc>
        <w:tc>
          <w:tcPr>
            <w:tcW w:w="2268" w:type="dxa"/>
            <w:shd w:val="clear" w:color="auto" w:fill="auto"/>
          </w:tcPr>
          <w:p w:rsidR="00FC46F7" w:rsidRPr="00FC46F7" w:rsidRDefault="00FC46F7" w:rsidP="00FC46F7">
            <w:pPr>
              <w:suppressAutoHyphens/>
              <w:spacing w:after="0" w:line="240" w:lineRule="auto"/>
              <w:jc w:val="center"/>
              <w:rPr>
                <w:rFonts w:ascii="Times New Roman" w:eastAsia="Times New Roman" w:hAnsi="Times New Roman" w:cs="Times New Roman"/>
                <w:sz w:val="24"/>
                <w:szCs w:val="24"/>
                <w:lang w:eastAsia="ar-SA"/>
              </w:rPr>
            </w:pPr>
            <w:r w:rsidRPr="00FC46F7">
              <w:rPr>
                <w:rFonts w:ascii="Times New Roman" w:eastAsia="Times New Roman" w:hAnsi="Times New Roman" w:cs="Times New Roman"/>
                <w:sz w:val="24"/>
                <w:szCs w:val="24"/>
                <w:lang w:eastAsia="ar-SA"/>
              </w:rPr>
              <w:t>4 шт.</w:t>
            </w:r>
          </w:p>
        </w:tc>
      </w:tr>
      <w:tr w:rsidR="00FC46F7" w:rsidRPr="00FC46F7" w:rsidTr="001B1E9A">
        <w:tc>
          <w:tcPr>
            <w:tcW w:w="675" w:type="dxa"/>
            <w:shd w:val="clear" w:color="auto" w:fill="auto"/>
          </w:tcPr>
          <w:p w:rsidR="00FC46F7" w:rsidRPr="00FC46F7" w:rsidRDefault="00FC46F7" w:rsidP="00FC46F7">
            <w:pPr>
              <w:suppressAutoHyphens/>
              <w:spacing w:after="0" w:line="240" w:lineRule="auto"/>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10</w:t>
            </w:r>
          </w:p>
        </w:tc>
        <w:tc>
          <w:tcPr>
            <w:tcW w:w="6379" w:type="dxa"/>
            <w:shd w:val="clear" w:color="auto" w:fill="auto"/>
          </w:tcPr>
          <w:p w:rsidR="00FC46F7" w:rsidRPr="00FC46F7" w:rsidRDefault="00FC46F7" w:rsidP="00FC46F7">
            <w:pPr>
              <w:suppressAutoHyphens/>
              <w:spacing w:after="0" w:line="240" w:lineRule="auto"/>
              <w:jc w:val="both"/>
              <w:rPr>
                <w:rFonts w:ascii="Times New Roman" w:eastAsia="Times New Roman" w:hAnsi="Times New Roman" w:cs="Times New Roman"/>
                <w:sz w:val="24"/>
                <w:szCs w:val="24"/>
                <w:lang w:eastAsia="ar-SA"/>
              </w:rPr>
            </w:pPr>
            <w:r w:rsidRPr="00FC46F7">
              <w:rPr>
                <w:rFonts w:ascii="Times New Roman" w:eastAsia="Times New Roman" w:hAnsi="Times New Roman" w:cs="Times New Roman"/>
                <w:sz w:val="24"/>
                <w:szCs w:val="24"/>
                <w:lang w:eastAsia="ar-SA"/>
              </w:rPr>
              <w:t>Установка туалетов уличных автономных</w:t>
            </w:r>
          </w:p>
        </w:tc>
        <w:tc>
          <w:tcPr>
            <w:tcW w:w="2268" w:type="dxa"/>
            <w:shd w:val="clear" w:color="auto" w:fill="auto"/>
          </w:tcPr>
          <w:p w:rsidR="00FC46F7" w:rsidRPr="00FC46F7" w:rsidRDefault="00FC46F7" w:rsidP="00FC46F7">
            <w:pPr>
              <w:suppressAutoHyphens/>
              <w:spacing w:after="0" w:line="240" w:lineRule="auto"/>
              <w:jc w:val="center"/>
              <w:rPr>
                <w:rFonts w:ascii="Times New Roman" w:eastAsia="Times New Roman" w:hAnsi="Times New Roman" w:cs="Times New Roman"/>
                <w:sz w:val="24"/>
                <w:szCs w:val="24"/>
                <w:lang w:eastAsia="ar-SA"/>
              </w:rPr>
            </w:pPr>
            <w:r w:rsidRPr="00FC46F7">
              <w:rPr>
                <w:rFonts w:ascii="Times New Roman" w:eastAsia="Times New Roman" w:hAnsi="Times New Roman" w:cs="Times New Roman"/>
                <w:sz w:val="24"/>
                <w:szCs w:val="24"/>
                <w:lang w:eastAsia="ar-SA"/>
              </w:rPr>
              <w:t>2 шт.</w:t>
            </w:r>
          </w:p>
        </w:tc>
      </w:tr>
      <w:tr w:rsidR="00FC46F7" w:rsidRPr="00FC46F7" w:rsidTr="001B1E9A">
        <w:tc>
          <w:tcPr>
            <w:tcW w:w="675" w:type="dxa"/>
            <w:shd w:val="clear" w:color="auto" w:fill="auto"/>
          </w:tcPr>
          <w:p w:rsidR="00FC46F7" w:rsidRPr="00FC46F7" w:rsidRDefault="00FC46F7" w:rsidP="00FC46F7">
            <w:pPr>
              <w:suppressAutoHyphens/>
              <w:spacing w:after="0" w:line="240" w:lineRule="auto"/>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11</w:t>
            </w:r>
          </w:p>
        </w:tc>
        <w:tc>
          <w:tcPr>
            <w:tcW w:w="6379" w:type="dxa"/>
            <w:shd w:val="clear" w:color="auto" w:fill="auto"/>
          </w:tcPr>
          <w:p w:rsidR="00FC46F7" w:rsidRPr="00FC46F7" w:rsidRDefault="00FC46F7" w:rsidP="00FC46F7">
            <w:pPr>
              <w:suppressAutoHyphens/>
              <w:spacing w:after="0" w:line="240" w:lineRule="auto"/>
              <w:jc w:val="both"/>
              <w:rPr>
                <w:rFonts w:ascii="Times New Roman" w:eastAsia="Times New Roman" w:hAnsi="Times New Roman" w:cs="Times New Roman"/>
                <w:sz w:val="24"/>
                <w:szCs w:val="24"/>
                <w:lang w:eastAsia="ar-SA"/>
              </w:rPr>
            </w:pPr>
            <w:r w:rsidRPr="00FC46F7">
              <w:rPr>
                <w:rFonts w:ascii="Times New Roman" w:eastAsia="Times New Roman" w:hAnsi="Times New Roman" w:cs="Times New Roman"/>
                <w:sz w:val="24"/>
                <w:szCs w:val="24"/>
                <w:lang w:eastAsia="ar-SA"/>
              </w:rPr>
              <w:t>Ремонт мягкой кровли бытового здания</w:t>
            </w:r>
          </w:p>
        </w:tc>
        <w:tc>
          <w:tcPr>
            <w:tcW w:w="2268" w:type="dxa"/>
            <w:shd w:val="clear" w:color="auto" w:fill="auto"/>
          </w:tcPr>
          <w:p w:rsidR="00FC46F7" w:rsidRPr="00FC46F7" w:rsidRDefault="00FC46F7" w:rsidP="00FC46F7">
            <w:pPr>
              <w:suppressAutoHyphens/>
              <w:spacing w:after="0" w:line="240" w:lineRule="auto"/>
              <w:jc w:val="center"/>
              <w:rPr>
                <w:rFonts w:ascii="Times New Roman" w:eastAsia="Times New Roman" w:hAnsi="Times New Roman" w:cs="Times New Roman"/>
                <w:sz w:val="24"/>
                <w:szCs w:val="24"/>
                <w:lang w:eastAsia="ar-SA"/>
              </w:rPr>
            </w:pPr>
            <w:r w:rsidRPr="00FC46F7">
              <w:rPr>
                <w:rFonts w:ascii="Times New Roman" w:eastAsia="Times New Roman" w:hAnsi="Times New Roman" w:cs="Times New Roman"/>
                <w:sz w:val="24"/>
                <w:szCs w:val="24"/>
                <w:lang w:eastAsia="ar-SA"/>
              </w:rPr>
              <w:t>68 м2</w:t>
            </w:r>
          </w:p>
        </w:tc>
      </w:tr>
      <w:tr w:rsidR="00FC46F7" w:rsidRPr="00FC46F7" w:rsidTr="001B1E9A">
        <w:tc>
          <w:tcPr>
            <w:tcW w:w="675" w:type="dxa"/>
            <w:shd w:val="clear" w:color="auto" w:fill="auto"/>
          </w:tcPr>
          <w:p w:rsidR="00FC46F7" w:rsidRPr="00FC46F7" w:rsidRDefault="00FC46F7" w:rsidP="00FC46F7">
            <w:pPr>
              <w:suppressAutoHyphens/>
              <w:spacing w:after="0" w:line="240" w:lineRule="auto"/>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12</w:t>
            </w:r>
          </w:p>
        </w:tc>
        <w:tc>
          <w:tcPr>
            <w:tcW w:w="6379" w:type="dxa"/>
            <w:shd w:val="clear" w:color="auto" w:fill="auto"/>
          </w:tcPr>
          <w:p w:rsidR="00FC46F7" w:rsidRPr="00FC46F7" w:rsidRDefault="00FC46F7" w:rsidP="00FC46F7">
            <w:pPr>
              <w:suppressAutoHyphens/>
              <w:spacing w:after="0" w:line="240" w:lineRule="auto"/>
              <w:jc w:val="both"/>
              <w:rPr>
                <w:rFonts w:ascii="Times New Roman" w:eastAsia="Times New Roman" w:hAnsi="Times New Roman" w:cs="Times New Roman"/>
                <w:sz w:val="24"/>
                <w:szCs w:val="24"/>
                <w:lang w:eastAsia="ar-SA"/>
              </w:rPr>
            </w:pPr>
            <w:r w:rsidRPr="00FC46F7">
              <w:rPr>
                <w:rFonts w:ascii="Times New Roman" w:eastAsia="Times New Roman" w:hAnsi="Times New Roman" w:cs="Times New Roman"/>
                <w:sz w:val="24"/>
                <w:szCs w:val="24"/>
                <w:lang w:eastAsia="ar-SA"/>
              </w:rPr>
              <w:t xml:space="preserve">Поставка баков </w:t>
            </w:r>
          </w:p>
        </w:tc>
        <w:tc>
          <w:tcPr>
            <w:tcW w:w="2268" w:type="dxa"/>
            <w:shd w:val="clear" w:color="auto" w:fill="auto"/>
          </w:tcPr>
          <w:p w:rsidR="00FC46F7" w:rsidRPr="00FC46F7" w:rsidRDefault="00FC46F7" w:rsidP="00FC46F7">
            <w:pPr>
              <w:suppressAutoHyphens/>
              <w:spacing w:after="0" w:line="240" w:lineRule="auto"/>
              <w:jc w:val="center"/>
              <w:rPr>
                <w:rFonts w:ascii="Times New Roman" w:eastAsia="Times New Roman" w:hAnsi="Times New Roman" w:cs="Times New Roman"/>
                <w:sz w:val="24"/>
                <w:szCs w:val="24"/>
                <w:lang w:eastAsia="ar-SA"/>
              </w:rPr>
            </w:pPr>
            <w:r w:rsidRPr="00FC46F7">
              <w:rPr>
                <w:rFonts w:ascii="Times New Roman" w:eastAsia="Times New Roman" w:hAnsi="Times New Roman" w:cs="Times New Roman"/>
                <w:sz w:val="24"/>
                <w:szCs w:val="24"/>
                <w:lang w:eastAsia="ar-SA"/>
              </w:rPr>
              <w:t>2 шт.</w:t>
            </w:r>
          </w:p>
        </w:tc>
      </w:tr>
      <w:tr w:rsidR="00FC46F7" w:rsidRPr="00FC46F7" w:rsidTr="001B1E9A">
        <w:tc>
          <w:tcPr>
            <w:tcW w:w="675" w:type="dxa"/>
            <w:shd w:val="clear" w:color="auto" w:fill="auto"/>
          </w:tcPr>
          <w:p w:rsidR="00FC46F7" w:rsidRPr="00FC46F7" w:rsidRDefault="00FC46F7" w:rsidP="00FC46F7">
            <w:pPr>
              <w:suppressAutoHyphens/>
              <w:spacing w:after="0" w:line="240" w:lineRule="auto"/>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13</w:t>
            </w:r>
          </w:p>
        </w:tc>
        <w:tc>
          <w:tcPr>
            <w:tcW w:w="6379" w:type="dxa"/>
            <w:shd w:val="clear" w:color="auto" w:fill="auto"/>
          </w:tcPr>
          <w:p w:rsidR="00FC46F7" w:rsidRPr="00FC46F7" w:rsidRDefault="00FC46F7" w:rsidP="00F30165">
            <w:pPr>
              <w:suppressAutoHyphens/>
              <w:spacing w:after="0" w:line="240" w:lineRule="auto"/>
              <w:jc w:val="both"/>
              <w:rPr>
                <w:rFonts w:ascii="Times New Roman" w:eastAsia="Times New Roman" w:hAnsi="Times New Roman" w:cs="Times New Roman"/>
                <w:sz w:val="24"/>
                <w:szCs w:val="24"/>
                <w:lang w:eastAsia="ar-SA"/>
              </w:rPr>
            </w:pPr>
            <w:r w:rsidRPr="00FC46F7">
              <w:rPr>
                <w:rFonts w:ascii="Times New Roman" w:eastAsia="Times New Roman" w:hAnsi="Times New Roman" w:cs="Times New Roman"/>
                <w:sz w:val="24"/>
                <w:szCs w:val="24"/>
                <w:lang w:eastAsia="ru-RU"/>
              </w:rPr>
              <w:t xml:space="preserve">Ремонт забора на кладбище в п. </w:t>
            </w:r>
            <w:proofErr w:type="spellStart"/>
            <w:r w:rsidRPr="00FC46F7">
              <w:rPr>
                <w:rFonts w:ascii="Times New Roman" w:eastAsia="Times New Roman" w:hAnsi="Times New Roman" w:cs="Times New Roman"/>
                <w:sz w:val="24"/>
                <w:szCs w:val="24"/>
                <w:lang w:eastAsia="ru-RU"/>
              </w:rPr>
              <w:t>Новоникольск</w:t>
            </w:r>
            <w:proofErr w:type="spellEnd"/>
            <w:r w:rsidR="00F30165">
              <w:rPr>
                <w:rFonts w:ascii="Times New Roman" w:eastAsia="Times New Roman" w:hAnsi="Times New Roman" w:cs="Times New Roman"/>
                <w:sz w:val="24"/>
                <w:szCs w:val="24"/>
                <w:lang w:eastAsia="ru-RU"/>
              </w:rPr>
              <w:t>: у</w:t>
            </w:r>
            <w:r w:rsidR="00F30165" w:rsidRPr="00FC46F7">
              <w:rPr>
                <w:rFonts w:ascii="Times New Roman" w:eastAsia="Times New Roman" w:hAnsi="Times New Roman" w:cs="Times New Roman"/>
                <w:sz w:val="24"/>
                <w:szCs w:val="24"/>
                <w:lang w:eastAsia="ru-RU"/>
              </w:rPr>
              <w:t xml:space="preserve">становка 4 столбов 2м*4, диаметр100мм. </w:t>
            </w:r>
            <w:r w:rsidR="00F30165">
              <w:rPr>
                <w:rFonts w:ascii="Times New Roman" w:eastAsia="Times New Roman" w:hAnsi="Times New Roman" w:cs="Times New Roman"/>
                <w:sz w:val="24"/>
                <w:szCs w:val="24"/>
                <w:lang w:eastAsia="ru-RU"/>
              </w:rPr>
              <w:t xml:space="preserve"> с</w:t>
            </w:r>
            <w:r w:rsidR="00F30165" w:rsidRPr="00FC46F7">
              <w:rPr>
                <w:rFonts w:ascii="Times New Roman" w:eastAsia="Times New Roman" w:hAnsi="Times New Roman" w:cs="Times New Roman"/>
                <w:sz w:val="24"/>
                <w:szCs w:val="24"/>
                <w:lang w:eastAsia="ru-RU"/>
              </w:rPr>
              <w:t xml:space="preserve"> заливкой на глубину 0,5м.</w:t>
            </w:r>
            <w:r w:rsidR="00F30165">
              <w:rPr>
                <w:rFonts w:ascii="Times New Roman" w:eastAsia="Times New Roman" w:hAnsi="Times New Roman" w:cs="Times New Roman"/>
                <w:sz w:val="24"/>
                <w:szCs w:val="24"/>
                <w:lang w:eastAsia="ru-RU"/>
              </w:rPr>
              <w:t>, с</w:t>
            </w:r>
            <w:r w:rsidR="00F30165" w:rsidRPr="00FC46F7">
              <w:rPr>
                <w:rFonts w:ascii="Times New Roman" w:eastAsia="Times New Roman" w:hAnsi="Times New Roman" w:cs="Times New Roman"/>
                <w:sz w:val="24"/>
                <w:szCs w:val="24"/>
                <w:lang w:eastAsia="ru-RU"/>
              </w:rPr>
              <w:t>варочные работы, монтаж металлических пролетов длинна 12м.</w:t>
            </w:r>
          </w:p>
        </w:tc>
        <w:tc>
          <w:tcPr>
            <w:tcW w:w="2268" w:type="dxa"/>
            <w:shd w:val="clear" w:color="auto" w:fill="auto"/>
          </w:tcPr>
          <w:p w:rsidR="00FC46F7" w:rsidRPr="00FC46F7" w:rsidRDefault="00FC46F7" w:rsidP="00FC46F7">
            <w:pPr>
              <w:suppressAutoHyphens/>
              <w:spacing w:after="0" w:line="240" w:lineRule="auto"/>
              <w:jc w:val="center"/>
              <w:rPr>
                <w:rFonts w:ascii="Times New Roman" w:eastAsia="Times New Roman" w:hAnsi="Times New Roman" w:cs="Times New Roman"/>
                <w:sz w:val="24"/>
                <w:szCs w:val="24"/>
                <w:lang w:eastAsia="ar-SA"/>
              </w:rPr>
            </w:pPr>
          </w:p>
        </w:tc>
      </w:tr>
    </w:tbl>
    <w:p w:rsidR="00FC46F7" w:rsidRPr="00FC46F7" w:rsidRDefault="00FC46F7" w:rsidP="00FC46F7">
      <w:pPr>
        <w:suppressAutoHyphens/>
        <w:spacing w:after="0" w:line="240" w:lineRule="auto"/>
        <w:jc w:val="both"/>
        <w:rPr>
          <w:rFonts w:ascii="Times New Roman" w:eastAsia="Times New Roman" w:hAnsi="Times New Roman" w:cs="Times New Roman"/>
          <w:b/>
          <w:sz w:val="28"/>
          <w:szCs w:val="28"/>
          <w:lang w:eastAsia="ar-SA"/>
        </w:rPr>
      </w:pPr>
      <w:r w:rsidRPr="00FC46F7">
        <w:rPr>
          <w:rFonts w:ascii="Times New Roman" w:eastAsia="Times New Roman" w:hAnsi="Times New Roman" w:cs="Times New Roman"/>
          <w:sz w:val="28"/>
          <w:szCs w:val="28"/>
          <w:lang w:eastAsia="ar-SA"/>
        </w:rPr>
        <w:tab/>
        <w:t xml:space="preserve"> </w:t>
      </w:r>
    </w:p>
    <w:p w:rsidR="00FC46F7" w:rsidRPr="00FC46F7" w:rsidRDefault="00FC46F7" w:rsidP="0008321C">
      <w:pPr>
        <w:suppressAutoHyphens/>
        <w:spacing w:after="0" w:line="240" w:lineRule="auto"/>
        <w:jc w:val="center"/>
        <w:rPr>
          <w:rFonts w:ascii="Times New Roman" w:eastAsia="Times New Roman" w:hAnsi="Times New Roman" w:cs="Times New Roman"/>
          <w:b/>
          <w:sz w:val="28"/>
          <w:szCs w:val="28"/>
          <w:lang w:eastAsia="ar-SA"/>
        </w:rPr>
      </w:pPr>
      <w:r w:rsidRPr="00FC46F7">
        <w:rPr>
          <w:rFonts w:ascii="Times New Roman" w:eastAsia="Times New Roman" w:hAnsi="Times New Roman" w:cs="Times New Roman"/>
          <w:b/>
          <w:sz w:val="28"/>
          <w:szCs w:val="28"/>
          <w:lang w:val="en-US" w:eastAsia="ar-SA"/>
        </w:rPr>
        <w:t>IV</w:t>
      </w:r>
      <w:r w:rsidRPr="00FC46F7">
        <w:rPr>
          <w:rFonts w:ascii="Times New Roman" w:eastAsia="Times New Roman" w:hAnsi="Times New Roman" w:cs="Times New Roman"/>
          <w:b/>
          <w:sz w:val="28"/>
          <w:szCs w:val="28"/>
          <w:lang w:eastAsia="ar-SA"/>
        </w:rPr>
        <w:t>.Работа с архивным фондом</w:t>
      </w:r>
    </w:p>
    <w:p w:rsidR="00FC46F7" w:rsidRPr="00FC46F7" w:rsidRDefault="00FC46F7" w:rsidP="00FC46F7">
      <w:pPr>
        <w:suppressAutoHyphens/>
        <w:spacing w:after="0" w:line="240" w:lineRule="auto"/>
        <w:jc w:val="both"/>
        <w:rPr>
          <w:rFonts w:ascii="Times New Roman" w:eastAsia="Times New Roman" w:hAnsi="Times New Roman" w:cs="Times New Roman"/>
          <w:color w:val="000000"/>
          <w:sz w:val="28"/>
          <w:szCs w:val="28"/>
          <w:lang w:eastAsia="ar-SA"/>
        </w:rPr>
      </w:pPr>
      <w:r w:rsidRPr="00FC46F7">
        <w:rPr>
          <w:rFonts w:ascii="Times New Roman" w:eastAsia="Times New Roman" w:hAnsi="Times New Roman" w:cs="Times New Roman"/>
          <w:sz w:val="28"/>
          <w:szCs w:val="28"/>
          <w:lang w:eastAsia="ar-SA"/>
        </w:rPr>
        <w:tab/>
      </w:r>
      <w:r w:rsidRPr="00FC46F7">
        <w:rPr>
          <w:rFonts w:ascii="Times New Roman" w:eastAsia="Times New Roman" w:hAnsi="Times New Roman" w:cs="Times New Roman"/>
          <w:color w:val="000000"/>
          <w:sz w:val="28"/>
          <w:szCs w:val="28"/>
          <w:lang w:eastAsia="ar-SA"/>
        </w:rPr>
        <w:t xml:space="preserve">Продолжается работа по реставрации и переплету дел длительного срока хранения на бумажных носителях. За 2022 год было сшито 10 дел по захоронению умерших, 10 дел по надмогильным сооружениям формата А-4, 2 новые книги и 14 книг отреставрировано. Произведена инвентаризация захоронений в количестве 2256 мест.  </w:t>
      </w:r>
    </w:p>
    <w:p w:rsidR="00FC46F7" w:rsidRPr="00FC46F7" w:rsidRDefault="00FC46F7" w:rsidP="00FC46F7">
      <w:pPr>
        <w:suppressAutoHyphens/>
        <w:spacing w:after="0" w:line="240" w:lineRule="auto"/>
        <w:jc w:val="both"/>
        <w:rPr>
          <w:rFonts w:ascii="Times New Roman" w:eastAsia="Times New Roman" w:hAnsi="Times New Roman" w:cs="Times New Roman"/>
          <w:color w:val="000000"/>
          <w:sz w:val="28"/>
          <w:szCs w:val="28"/>
          <w:lang w:eastAsia="ar-SA"/>
        </w:rPr>
      </w:pPr>
    </w:p>
    <w:p w:rsidR="00FC46F7" w:rsidRPr="00FC46F7" w:rsidRDefault="00FC46F7" w:rsidP="00FC46F7">
      <w:pPr>
        <w:suppressAutoHyphens/>
        <w:spacing w:after="0" w:line="240" w:lineRule="auto"/>
        <w:jc w:val="center"/>
        <w:rPr>
          <w:rFonts w:ascii="Times New Roman" w:eastAsia="Times New Roman" w:hAnsi="Times New Roman" w:cs="Times New Roman"/>
          <w:b/>
          <w:sz w:val="28"/>
          <w:szCs w:val="28"/>
          <w:lang w:eastAsia="ar-SA"/>
        </w:rPr>
      </w:pPr>
      <w:r w:rsidRPr="00FC46F7">
        <w:rPr>
          <w:rFonts w:ascii="Times New Roman" w:eastAsia="Times New Roman" w:hAnsi="Times New Roman" w:cs="Times New Roman"/>
          <w:b/>
          <w:sz w:val="28"/>
          <w:szCs w:val="28"/>
          <w:lang w:val="en-US" w:eastAsia="ar-SA"/>
        </w:rPr>
        <w:t>V</w:t>
      </w:r>
      <w:r w:rsidRPr="00FC46F7">
        <w:rPr>
          <w:rFonts w:ascii="Times New Roman" w:eastAsia="Times New Roman" w:hAnsi="Times New Roman" w:cs="Times New Roman"/>
          <w:b/>
          <w:sz w:val="28"/>
          <w:szCs w:val="28"/>
          <w:lang w:eastAsia="ar-SA"/>
        </w:rPr>
        <w:t>. Задачи на следующий год</w:t>
      </w:r>
    </w:p>
    <w:p w:rsidR="00FC46F7" w:rsidRPr="00FC46F7" w:rsidRDefault="00FC46F7" w:rsidP="00FC46F7">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FC46F7">
        <w:rPr>
          <w:rFonts w:ascii="Times New Roman" w:eastAsia="Times New Roman" w:hAnsi="Times New Roman" w:cs="Times New Roman"/>
          <w:sz w:val="28"/>
          <w:szCs w:val="28"/>
          <w:lang w:eastAsia="ar-SA"/>
        </w:rPr>
        <w:t>Приоритетными направлениями на 2023 год определены: охрана и</w:t>
      </w:r>
      <w:r w:rsidRPr="00FC46F7">
        <w:rPr>
          <w:rFonts w:ascii="Times New Roman" w:eastAsia="Times New Roman" w:hAnsi="Times New Roman" w:cs="Times New Roman"/>
          <w:color w:val="000000"/>
          <w:sz w:val="28"/>
          <w:szCs w:val="28"/>
          <w:lang w:eastAsia="ar-SA"/>
        </w:rPr>
        <w:t xml:space="preserve"> содержание мест захоронений на территории кладбищ муниципального образования город Новотроицк,</w:t>
      </w:r>
      <w:r w:rsidRPr="00FC46F7">
        <w:rPr>
          <w:rFonts w:ascii="Times New Roman" w:eastAsia="Times New Roman" w:hAnsi="Times New Roman" w:cs="Times New Roman"/>
          <w:sz w:val="28"/>
          <w:szCs w:val="28"/>
          <w:lang w:eastAsia="ar-SA"/>
        </w:rPr>
        <w:t xml:space="preserve"> предоставление мест для захоронений и выдачи удостоверений о захоронении, осуществление контроля за процессом погребения, ведение книг регистрации захоронений, согласование установки надмогильных сооружений и ведение книги регистрации надмогильных сооружений, инвентаризация мест захоронения, ведение архива</w:t>
      </w:r>
      <w:r w:rsidRPr="00FC46F7">
        <w:rPr>
          <w:rFonts w:ascii="Times New Roman" w:eastAsia="Times New Roman" w:hAnsi="Times New Roman" w:cs="Times New Roman"/>
          <w:color w:val="000000"/>
          <w:sz w:val="28"/>
          <w:szCs w:val="28"/>
          <w:lang w:eastAsia="ar-SA"/>
        </w:rPr>
        <w:t>.</w:t>
      </w:r>
    </w:p>
    <w:p w:rsidR="00FC46F7" w:rsidRPr="00FC46F7" w:rsidRDefault="00FC46F7" w:rsidP="00FC46F7">
      <w:pPr>
        <w:suppressAutoHyphens/>
        <w:spacing w:after="0" w:line="240" w:lineRule="auto"/>
        <w:jc w:val="both"/>
        <w:rPr>
          <w:rFonts w:ascii="Times New Roman" w:eastAsia="Times New Roman" w:hAnsi="Times New Roman" w:cs="Times New Roman"/>
          <w:sz w:val="28"/>
          <w:szCs w:val="28"/>
          <w:lang w:eastAsia="ar-SA"/>
        </w:rPr>
      </w:pPr>
    </w:p>
    <w:p w:rsidR="00547E91" w:rsidRPr="00F77F14" w:rsidRDefault="00547E91" w:rsidP="00B61534">
      <w:pPr>
        <w:spacing w:after="0" w:line="240" w:lineRule="auto"/>
        <w:ind w:firstLine="708"/>
        <w:jc w:val="center"/>
        <w:rPr>
          <w:rFonts w:ascii="Times New Roman" w:hAnsi="Times New Roman" w:cs="Times New Roman"/>
          <w:b/>
          <w:bCs/>
          <w:sz w:val="28"/>
          <w:szCs w:val="28"/>
          <w:highlight w:val="yellow"/>
        </w:rPr>
      </w:pPr>
    </w:p>
    <w:p w:rsidR="00153BEF" w:rsidRPr="00897956" w:rsidRDefault="00153BEF" w:rsidP="00B61534">
      <w:pPr>
        <w:spacing w:after="0" w:line="240" w:lineRule="auto"/>
        <w:ind w:firstLine="708"/>
        <w:jc w:val="center"/>
        <w:rPr>
          <w:rFonts w:ascii="Times New Roman" w:hAnsi="Times New Roman" w:cs="Times New Roman"/>
          <w:b/>
          <w:bCs/>
          <w:sz w:val="28"/>
          <w:szCs w:val="28"/>
        </w:rPr>
      </w:pPr>
      <w:r w:rsidRPr="00897956">
        <w:rPr>
          <w:rFonts w:ascii="Times New Roman" w:hAnsi="Times New Roman" w:cs="Times New Roman"/>
          <w:b/>
          <w:bCs/>
          <w:sz w:val="28"/>
          <w:szCs w:val="28"/>
        </w:rPr>
        <w:lastRenderedPageBreak/>
        <w:t>Информационные технологии и защита информации:</w:t>
      </w:r>
    </w:p>
    <w:p w:rsidR="0008321C" w:rsidRPr="0008321C" w:rsidRDefault="0008321C" w:rsidP="0008321C">
      <w:pPr>
        <w:spacing w:after="0" w:line="240" w:lineRule="auto"/>
        <w:ind w:firstLine="709"/>
        <w:jc w:val="both"/>
        <w:rPr>
          <w:rFonts w:ascii="Times New Roman" w:eastAsia="Times New Roman" w:hAnsi="Times New Roman" w:cs="Times New Roman"/>
          <w:sz w:val="28"/>
          <w:szCs w:val="28"/>
          <w:lang w:eastAsia="ru-RU"/>
        </w:rPr>
      </w:pPr>
      <w:r w:rsidRPr="0008321C">
        <w:rPr>
          <w:rFonts w:ascii="Times New Roman" w:eastAsia="Times New Roman" w:hAnsi="Times New Roman" w:cs="Times New Roman"/>
          <w:sz w:val="28"/>
          <w:szCs w:val="28"/>
          <w:lang w:eastAsia="ru-RU"/>
        </w:rPr>
        <w:t>В 2022 году специалистами отдела информационных технологий и защиты информации:</w:t>
      </w:r>
    </w:p>
    <w:p w:rsidR="0008321C" w:rsidRPr="0008321C" w:rsidRDefault="0008321C" w:rsidP="0008321C">
      <w:pPr>
        <w:spacing w:after="0" w:line="240" w:lineRule="auto"/>
        <w:ind w:firstLine="709"/>
        <w:jc w:val="both"/>
        <w:rPr>
          <w:rFonts w:ascii="Times New Roman" w:eastAsia="Times New Roman" w:hAnsi="Times New Roman" w:cs="Times New Roman"/>
          <w:sz w:val="28"/>
          <w:szCs w:val="28"/>
          <w:lang w:eastAsia="ru-RU"/>
        </w:rPr>
      </w:pPr>
      <w:r w:rsidRPr="0008321C">
        <w:rPr>
          <w:rFonts w:ascii="Times New Roman" w:eastAsia="Times New Roman" w:hAnsi="Times New Roman" w:cs="Times New Roman"/>
          <w:sz w:val="28"/>
          <w:szCs w:val="28"/>
          <w:lang w:eastAsia="ru-RU"/>
        </w:rPr>
        <w:t>- проведена плановая и внеплановая замена электронно-цифровых подписей;</w:t>
      </w:r>
    </w:p>
    <w:p w:rsidR="0008321C" w:rsidRPr="0008321C" w:rsidRDefault="0008321C" w:rsidP="0008321C">
      <w:pPr>
        <w:spacing w:after="0" w:line="240" w:lineRule="auto"/>
        <w:ind w:firstLine="709"/>
        <w:jc w:val="both"/>
        <w:rPr>
          <w:rFonts w:ascii="Times New Roman" w:eastAsia="Times New Roman" w:hAnsi="Times New Roman" w:cs="Times New Roman"/>
          <w:sz w:val="28"/>
          <w:szCs w:val="28"/>
          <w:lang w:eastAsia="ru-RU"/>
        </w:rPr>
      </w:pPr>
      <w:r w:rsidRPr="0008321C">
        <w:rPr>
          <w:rFonts w:ascii="Times New Roman" w:eastAsia="Times New Roman" w:hAnsi="Times New Roman" w:cs="Times New Roman"/>
          <w:sz w:val="28"/>
          <w:szCs w:val="28"/>
          <w:lang w:eastAsia="ru-RU"/>
        </w:rPr>
        <w:t>- проведены текущие и срочные ремонты компьютерной техники;</w:t>
      </w:r>
    </w:p>
    <w:p w:rsidR="0008321C" w:rsidRPr="0008321C" w:rsidRDefault="0008321C" w:rsidP="0008321C">
      <w:pPr>
        <w:spacing w:after="0" w:line="240" w:lineRule="auto"/>
        <w:ind w:firstLine="709"/>
        <w:jc w:val="both"/>
        <w:rPr>
          <w:rFonts w:ascii="Times New Roman" w:eastAsia="Times New Roman" w:hAnsi="Times New Roman" w:cs="Times New Roman"/>
          <w:sz w:val="28"/>
          <w:szCs w:val="28"/>
          <w:lang w:eastAsia="ru-RU"/>
        </w:rPr>
      </w:pPr>
      <w:r w:rsidRPr="0008321C">
        <w:rPr>
          <w:rFonts w:ascii="Times New Roman" w:eastAsia="Times New Roman" w:hAnsi="Times New Roman" w:cs="Times New Roman"/>
          <w:sz w:val="28"/>
          <w:szCs w:val="28"/>
          <w:lang w:eastAsia="ru-RU"/>
        </w:rPr>
        <w:t>- осуществлена обновление лицензии и версии антивирусного ПО на ПК пользователей на сумму 267 649 рублей;</w:t>
      </w:r>
    </w:p>
    <w:p w:rsidR="0008321C" w:rsidRPr="0008321C" w:rsidRDefault="0008321C" w:rsidP="0008321C">
      <w:pPr>
        <w:spacing w:after="0" w:line="240" w:lineRule="auto"/>
        <w:ind w:firstLine="709"/>
        <w:jc w:val="both"/>
        <w:rPr>
          <w:rFonts w:ascii="Times New Roman" w:eastAsia="Times New Roman" w:hAnsi="Times New Roman" w:cs="Times New Roman"/>
          <w:sz w:val="28"/>
          <w:szCs w:val="28"/>
          <w:lang w:eastAsia="ru-RU"/>
        </w:rPr>
      </w:pPr>
      <w:r w:rsidRPr="0008321C">
        <w:rPr>
          <w:rFonts w:ascii="Times New Roman" w:eastAsia="Times New Roman" w:hAnsi="Times New Roman" w:cs="Times New Roman"/>
          <w:sz w:val="28"/>
          <w:szCs w:val="28"/>
          <w:lang w:eastAsia="ru-RU"/>
        </w:rPr>
        <w:t>- куплена лицензия и заключен контракт на техническое сопровождение "Контур-Персонал государственная и муниципальная служба" и Парус-Бюджет 10 на сумму: 228 732 рублей;</w:t>
      </w:r>
    </w:p>
    <w:p w:rsidR="0008321C" w:rsidRPr="0008321C" w:rsidRDefault="0008321C" w:rsidP="0008321C">
      <w:pPr>
        <w:spacing w:after="0" w:line="240" w:lineRule="auto"/>
        <w:ind w:firstLine="709"/>
        <w:jc w:val="both"/>
        <w:rPr>
          <w:rFonts w:ascii="Times New Roman" w:eastAsia="Times New Roman" w:hAnsi="Times New Roman" w:cs="Times New Roman"/>
          <w:sz w:val="28"/>
          <w:szCs w:val="28"/>
          <w:lang w:eastAsia="ru-RU"/>
        </w:rPr>
      </w:pPr>
      <w:r w:rsidRPr="0008321C">
        <w:rPr>
          <w:rFonts w:ascii="Times New Roman" w:eastAsia="Times New Roman" w:hAnsi="Times New Roman" w:cs="Times New Roman"/>
          <w:sz w:val="28"/>
          <w:szCs w:val="28"/>
          <w:lang w:eastAsia="ru-RU"/>
        </w:rPr>
        <w:t xml:space="preserve">- в ежедневном режиме проведены видео конференции через сервисы: </w:t>
      </w:r>
      <w:r w:rsidRPr="0008321C">
        <w:rPr>
          <w:rFonts w:ascii="Times New Roman" w:eastAsia="Times New Roman" w:hAnsi="Times New Roman" w:cs="Times New Roman"/>
          <w:sz w:val="28"/>
          <w:szCs w:val="28"/>
          <w:lang w:val="en-US" w:eastAsia="ru-RU"/>
        </w:rPr>
        <w:t>Yandex</w:t>
      </w:r>
      <w:r w:rsidRPr="0008321C">
        <w:rPr>
          <w:rFonts w:ascii="Times New Roman" w:eastAsia="Times New Roman" w:hAnsi="Times New Roman" w:cs="Times New Roman"/>
          <w:sz w:val="28"/>
          <w:szCs w:val="28"/>
          <w:lang w:eastAsia="ru-RU"/>
        </w:rPr>
        <w:t xml:space="preserve"> телемост, Контур.Толк.</w:t>
      </w:r>
    </w:p>
    <w:p w:rsidR="00030C2E" w:rsidRPr="00897956" w:rsidRDefault="00030C2E" w:rsidP="00595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897956">
        <w:rPr>
          <w:rFonts w:ascii="Times New Roman" w:eastAsia="Times New Roman" w:hAnsi="Times New Roman" w:cs="Times New Roman"/>
          <w:sz w:val="28"/>
          <w:szCs w:val="28"/>
          <w:lang w:eastAsia="ru-RU"/>
        </w:rPr>
        <w:t xml:space="preserve">В период испытания принял участие в заочной и очной форме обучения  по профессиональной переподготовке по программе «Техническая защита информации ограниченного доступа, не содержащей сведения, составляющие государственную тайну» с выездом в </w:t>
      </w:r>
      <w:proofErr w:type="gramStart"/>
      <w:r w:rsidRPr="00897956">
        <w:rPr>
          <w:rFonts w:ascii="Times New Roman" w:eastAsia="Times New Roman" w:hAnsi="Times New Roman" w:cs="Times New Roman"/>
          <w:sz w:val="28"/>
          <w:szCs w:val="28"/>
          <w:lang w:eastAsia="ru-RU"/>
        </w:rPr>
        <w:t>г</w:t>
      </w:r>
      <w:proofErr w:type="gramEnd"/>
      <w:r w:rsidRPr="00897956">
        <w:rPr>
          <w:rFonts w:ascii="Times New Roman" w:eastAsia="Times New Roman" w:hAnsi="Times New Roman" w:cs="Times New Roman"/>
          <w:sz w:val="28"/>
          <w:szCs w:val="28"/>
          <w:lang w:eastAsia="ru-RU"/>
        </w:rPr>
        <w:t>. Оренбург.</w:t>
      </w:r>
    </w:p>
    <w:p w:rsidR="00030C2E" w:rsidRPr="00897956" w:rsidRDefault="00030C2E" w:rsidP="00595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897956">
        <w:rPr>
          <w:rFonts w:ascii="Times New Roman" w:eastAsia="Times New Roman" w:hAnsi="Times New Roman" w:cs="Times New Roman"/>
          <w:sz w:val="28"/>
          <w:szCs w:val="28"/>
          <w:lang w:eastAsia="ru-RU"/>
        </w:rPr>
        <w:t>- принимал участие в разработке документации технического задания на локально-вычислительную сеть администрации муниципального образования город Новотроицк;</w:t>
      </w:r>
    </w:p>
    <w:p w:rsidR="00030C2E" w:rsidRPr="00897956" w:rsidRDefault="00030C2E" w:rsidP="00595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897956">
        <w:rPr>
          <w:rFonts w:ascii="Times New Roman" w:eastAsia="Times New Roman" w:hAnsi="Times New Roman" w:cs="Times New Roman"/>
          <w:sz w:val="28"/>
          <w:szCs w:val="28"/>
          <w:lang w:eastAsia="ru-RU"/>
        </w:rPr>
        <w:t xml:space="preserve">- </w:t>
      </w:r>
      <w:r w:rsidR="00897956" w:rsidRPr="00897956">
        <w:rPr>
          <w:rFonts w:ascii="Times New Roman" w:eastAsia="Times New Roman" w:hAnsi="Times New Roman" w:cs="Times New Roman"/>
          <w:sz w:val="28"/>
          <w:szCs w:val="28"/>
          <w:lang w:eastAsia="ru-RU"/>
        </w:rPr>
        <w:t>продолжались</w:t>
      </w:r>
      <w:r w:rsidRPr="00897956">
        <w:rPr>
          <w:rFonts w:ascii="Times New Roman" w:eastAsia="Times New Roman" w:hAnsi="Times New Roman" w:cs="Times New Roman"/>
          <w:sz w:val="28"/>
          <w:szCs w:val="28"/>
          <w:lang w:eastAsia="ru-RU"/>
        </w:rPr>
        <w:t xml:space="preserve"> работы по разработке документации по информационной безопасности </w:t>
      </w:r>
      <w:proofErr w:type="gramStart"/>
      <w:r w:rsidRPr="00897956">
        <w:rPr>
          <w:rFonts w:ascii="Times New Roman" w:eastAsia="Times New Roman" w:hAnsi="Times New Roman" w:cs="Times New Roman"/>
          <w:sz w:val="28"/>
          <w:szCs w:val="28"/>
          <w:lang w:eastAsia="ru-RU"/>
        </w:rPr>
        <w:t>согласно законодательства</w:t>
      </w:r>
      <w:proofErr w:type="gramEnd"/>
      <w:r w:rsidRPr="00897956">
        <w:rPr>
          <w:rFonts w:ascii="Times New Roman" w:eastAsia="Times New Roman" w:hAnsi="Times New Roman" w:cs="Times New Roman"/>
          <w:sz w:val="28"/>
          <w:szCs w:val="28"/>
          <w:lang w:eastAsia="ru-RU"/>
        </w:rPr>
        <w:t xml:space="preserve"> РФ;</w:t>
      </w:r>
    </w:p>
    <w:p w:rsidR="004831B2" w:rsidRPr="00F77F14" w:rsidRDefault="004831B2" w:rsidP="00C77FF8">
      <w:pPr>
        <w:spacing w:after="0" w:line="240" w:lineRule="auto"/>
        <w:jc w:val="center"/>
        <w:rPr>
          <w:rFonts w:ascii="Times New Roman" w:hAnsi="Times New Roman" w:cs="Times New Roman"/>
          <w:b/>
          <w:color w:val="000000"/>
          <w:sz w:val="28"/>
          <w:szCs w:val="28"/>
          <w:highlight w:val="yellow"/>
        </w:rPr>
      </w:pPr>
    </w:p>
    <w:p w:rsidR="008043C1" w:rsidRPr="00897956" w:rsidRDefault="008043C1" w:rsidP="00C77FF8">
      <w:pPr>
        <w:spacing w:after="0" w:line="240" w:lineRule="auto"/>
        <w:jc w:val="center"/>
        <w:rPr>
          <w:rFonts w:ascii="Times New Roman" w:hAnsi="Times New Roman" w:cs="Times New Roman"/>
          <w:b/>
          <w:color w:val="000000"/>
          <w:sz w:val="28"/>
          <w:szCs w:val="28"/>
        </w:rPr>
      </w:pPr>
      <w:r w:rsidRPr="00897956">
        <w:rPr>
          <w:rFonts w:ascii="Times New Roman" w:hAnsi="Times New Roman" w:cs="Times New Roman"/>
          <w:b/>
          <w:color w:val="000000"/>
          <w:sz w:val="28"/>
          <w:szCs w:val="28"/>
        </w:rPr>
        <w:t xml:space="preserve">Сельские населенные пункты </w:t>
      </w:r>
    </w:p>
    <w:p w:rsidR="008043C1" w:rsidRPr="00897956" w:rsidRDefault="008043C1" w:rsidP="00C77FF8">
      <w:pPr>
        <w:spacing w:after="0" w:line="240" w:lineRule="auto"/>
        <w:jc w:val="center"/>
        <w:rPr>
          <w:rFonts w:ascii="Times New Roman" w:hAnsi="Times New Roman" w:cs="Times New Roman"/>
          <w:b/>
          <w:color w:val="000000"/>
          <w:sz w:val="28"/>
          <w:szCs w:val="28"/>
        </w:rPr>
      </w:pPr>
      <w:r w:rsidRPr="00897956">
        <w:rPr>
          <w:rFonts w:ascii="Times New Roman" w:hAnsi="Times New Roman" w:cs="Times New Roman"/>
          <w:b/>
          <w:color w:val="000000"/>
          <w:sz w:val="28"/>
          <w:szCs w:val="28"/>
        </w:rPr>
        <w:t>муниципального образования город Новотроицк</w:t>
      </w:r>
    </w:p>
    <w:p w:rsidR="00C77FF8" w:rsidRPr="00F77F14" w:rsidRDefault="00C77FF8" w:rsidP="00C77FF8">
      <w:pPr>
        <w:pBdr>
          <w:top w:val="nil"/>
          <w:left w:val="nil"/>
          <w:bottom w:val="nil"/>
          <w:right w:val="nil"/>
          <w:between w:val="nil"/>
          <w:bar w:val="nil"/>
        </w:pBdr>
        <w:spacing w:after="0" w:line="240" w:lineRule="auto"/>
        <w:jc w:val="center"/>
        <w:rPr>
          <w:rFonts w:ascii="Times New Roman" w:eastAsia="Times New Roman" w:hAnsi="Times New Roman" w:cs="Times New Roman"/>
          <w:b/>
          <w:color w:val="000000"/>
          <w:sz w:val="28"/>
          <w:szCs w:val="28"/>
          <w:highlight w:val="yellow"/>
          <w:u w:color="000000"/>
          <w:bdr w:val="nil"/>
          <w:lang w:eastAsia="ru-RU"/>
        </w:rPr>
      </w:pPr>
    </w:p>
    <w:p w:rsidR="002F07BF" w:rsidRPr="002F07BF" w:rsidRDefault="002F07BF" w:rsidP="002F07BF">
      <w:pPr>
        <w:pBdr>
          <w:top w:val="nil"/>
          <w:left w:val="nil"/>
          <w:bottom w:val="nil"/>
          <w:right w:val="nil"/>
          <w:between w:val="nil"/>
          <w:bar w:val="nil"/>
        </w:pBdr>
        <w:spacing w:after="0" w:line="240" w:lineRule="auto"/>
        <w:jc w:val="center"/>
        <w:rPr>
          <w:rFonts w:ascii="Times New Roman" w:eastAsia="Times New Roman" w:hAnsi="Times New Roman" w:cs="Times New Roman"/>
          <w:b/>
          <w:color w:val="000000"/>
          <w:sz w:val="32"/>
          <w:szCs w:val="32"/>
          <w:u w:color="000000"/>
          <w:bdr w:val="nil"/>
          <w:lang w:eastAsia="ru-RU"/>
        </w:rPr>
      </w:pPr>
      <w:r w:rsidRPr="002F07BF">
        <w:rPr>
          <w:rFonts w:ascii="Times New Roman" w:eastAsia="Times New Roman" w:hAnsi="Times New Roman" w:cs="Times New Roman"/>
          <w:b/>
          <w:color w:val="000000"/>
          <w:sz w:val="32"/>
          <w:szCs w:val="32"/>
          <w:u w:color="000000"/>
          <w:bdr w:val="nil"/>
          <w:lang w:eastAsia="ru-RU"/>
        </w:rPr>
        <w:t>Поселок Аккермановка</w:t>
      </w:r>
    </w:p>
    <w:p w:rsidR="002F07BF" w:rsidRPr="002F07BF" w:rsidRDefault="002F07BF" w:rsidP="002F07BF">
      <w:pPr>
        <w:pBdr>
          <w:top w:val="nil"/>
          <w:left w:val="nil"/>
          <w:bottom w:val="nil"/>
          <w:right w:val="nil"/>
          <w:between w:val="nil"/>
          <w:bar w:val="nil"/>
        </w:pBdr>
        <w:spacing w:after="0" w:line="240" w:lineRule="auto"/>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b/>
          <w:color w:val="000000"/>
          <w:sz w:val="28"/>
          <w:szCs w:val="28"/>
          <w:u w:color="000000"/>
          <w:bdr w:val="nil"/>
          <w:lang w:eastAsia="ru-RU"/>
        </w:rPr>
        <w:tab/>
      </w:r>
      <w:r w:rsidRPr="002F07BF">
        <w:rPr>
          <w:rFonts w:ascii="Times New Roman" w:eastAsia="Times New Roman" w:hAnsi="Times New Roman" w:cs="Times New Roman"/>
          <w:color w:val="000000"/>
          <w:sz w:val="28"/>
          <w:szCs w:val="28"/>
          <w:u w:color="000000"/>
          <w:lang w:eastAsia="ru-RU"/>
        </w:rPr>
        <w:t xml:space="preserve">Посёлок Аккермановка расположен в 5км от города Новотроицк. В поселке 35 улиц. </w:t>
      </w:r>
      <w:r w:rsidRPr="002F07BF">
        <w:rPr>
          <w:rFonts w:ascii="Times New Roman" w:eastAsia="Times New Roman" w:hAnsi="Times New Roman" w:cs="Times New Roman"/>
          <w:bCs/>
          <w:color w:val="000000"/>
          <w:sz w:val="28"/>
          <w:szCs w:val="28"/>
          <w:u w:color="000000"/>
          <w:lang w:eastAsia="ru-RU"/>
        </w:rPr>
        <w:t xml:space="preserve">По данным похозяйственного учета: </w:t>
      </w:r>
      <w:r w:rsidRPr="002F07BF">
        <w:rPr>
          <w:rFonts w:ascii="Times New Roman" w:eastAsia="Times New Roman" w:hAnsi="Times New Roman" w:cs="Times New Roman"/>
          <w:sz w:val="28"/>
          <w:szCs w:val="28"/>
          <w:u w:color="000000"/>
          <w:lang w:eastAsia="ru-RU"/>
        </w:rPr>
        <w:t>в посёлке 800 индивидуальных домов, в них проживает 1422 человека, 612 садов-огородов, 619 домовладений имеют личное подсобное хозяйство.</w:t>
      </w:r>
    </w:p>
    <w:p w:rsidR="00AB617D" w:rsidRDefault="002F07BF" w:rsidP="00AB617D">
      <w:pPr>
        <w:pBdr>
          <w:top w:val="nil"/>
          <w:left w:val="nil"/>
          <w:bottom w:val="nil"/>
          <w:right w:val="nil"/>
          <w:between w:val="nil"/>
          <w:bar w:val="nil"/>
        </w:pBdr>
        <w:spacing w:after="0" w:line="240" w:lineRule="auto"/>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t xml:space="preserve"> </w:t>
      </w:r>
    </w:p>
    <w:p w:rsidR="002F07BF" w:rsidRPr="002F07BF" w:rsidRDefault="002F07BF" w:rsidP="00AB617D">
      <w:pPr>
        <w:pBdr>
          <w:top w:val="nil"/>
          <w:left w:val="nil"/>
          <w:bottom w:val="nil"/>
          <w:right w:val="nil"/>
          <w:between w:val="nil"/>
          <w:bar w:val="nil"/>
        </w:pBdr>
        <w:spacing w:after="0" w:line="240" w:lineRule="auto"/>
        <w:jc w:val="both"/>
        <w:rPr>
          <w:rFonts w:ascii="Times New Roman" w:hAnsi="Times New Roman" w:cs="Times New Roman"/>
          <w:b/>
          <w:sz w:val="28"/>
          <w:szCs w:val="28"/>
        </w:rPr>
      </w:pPr>
      <w:r w:rsidRPr="002F07BF">
        <w:rPr>
          <w:rFonts w:ascii="Times New Roman" w:hAnsi="Times New Roman" w:cs="Times New Roman"/>
          <w:b/>
          <w:sz w:val="28"/>
          <w:szCs w:val="28"/>
        </w:rPr>
        <w:t>Анализ населения в поселке:</w:t>
      </w:r>
    </w:p>
    <w:tbl>
      <w:tblPr>
        <w:tblStyle w:val="a9"/>
        <w:tblW w:w="0" w:type="auto"/>
        <w:tblLook w:val="04A0"/>
      </w:tblPr>
      <w:tblGrid>
        <w:gridCol w:w="1384"/>
        <w:gridCol w:w="3544"/>
        <w:gridCol w:w="4642"/>
      </w:tblGrid>
      <w:tr w:rsidR="002F07BF" w:rsidRPr="00244C48" w:rsidTr="001B1E9A">
        <w:tc>
          <w:tcPr>
            <w:tcW w:w="1384" w:type="dxa"/>
          </w:tcPr>
          <w:p w:rsidR="002F07BF" w:rsidRPr="00244C48" w:rsidRDefault="002F07BF" w:rsidP="0008321C">
            <w:pPr>
              <w:jc w:val="center"/>
              <w:rPr>
                <w:rFonts w:ascii="Times New Roman" w:hAnsi="Times New Roman" w:cs="Times New Roman"/>
                <w:b/>
                <w:sz w:val="24"/>
                <w:szCs w:val="24"/>
              </w:rPr>
            </w:pPr>
            <w:r w:rsidRPr="00244C48">
              <w:rPr>
                <w:rFonts w:ascii="Times New Roman" w:hAnsi="Times New Roman" w:cs="Times New Roman"/>
                <w:sz w:val="24"/>
                <w:szCs w:val="24"/>
              </w:rPr>
              <w:t>Год</w:t>
            </w:r>
          </w:p>
        </w:tc>
        <w:tc>
          <w:tcPr>
            <w:tcW w:w="3544" w:type="dxa"/>
          </w:tcPr>
          <w:p w:rsidR="002F07BF" w:rsidRPr="00244C48" w:rsidRDefault="002F07BF" w:rsidP="0008321C">
            <w:pPr>
              <w:jc w:val="center"/>
              <w:rPr>
                <w:rFonts w:ascii="Times New Roman" w:hAnsi="Times New Roman" w:cs="Times New Roman"/>
                <w:b/>
                <w:sz w:val="24"/>
                <w:szCs w:val="24"/>
              </w:rPr>
            </w:pPr>
            <w:r w:rsidRPr="00244C48">
              <w:rPr>
                <w:rFonts w:ascii="Times New Roman" w:hAnsi="Times New Roman" w:cs="Times New Roman"/>
                <w:sz w:val="24"/>
                <w:szCs w:val="24"/>
              </w:rPr>
              <w:t>Проживает граждан (чел.)</w:t>
            </w:r>
          </w:p>
        </w:tc>
        <w:tc>
          <w:tcPr>
            <w:tcW w:w="4642" w:type="dxa"/>
          </w:tcPr>
          <w:p w:rsidR="002F07BF" w:rsidRPr="00244C48" w:rsidRDefault="002F07BF" w:rsidP="0008321C">
            <w:pPr>
              <w:jc w:val="both"/>
              <w:rPr>
                <w:rFonts w:ascii="Times New Roman" w:hAnsi="Times New Roman" w:cs="Times New Roman"/>
                <w:b/>
                <w:sz w:val="24"/>
                <w:szCs w:val="24"/>
              </w:rPr>
            </w:pPr>
            <w:r w:rsidRPr="00244C48">
              <w:rPr>
                <w:rFonts w:ascii="Times New Roman" w:hAnsi="Times New Roman" w:cs="Times New Roman"/>
                <w:sz w:val="24"/>
                <w:szCs w:val="24"/>
              </w:rPr>
              <w:t>Результат по анализу движения населения (%)</w:t>
            </w:r>
          </w:p>
        </w:tc>
      </w:tr>
      <w:tr w:rsidR="002F07BF" w:rsidRPr="00244C48" w:rsidTr="001B1E9A">
        <w:tc>
          <w:tcPr>
            <w:tcW w:w="1384" w:type="dxa"/>
          </w:tcPr>
          <w:p w:rsidR="002F07BF" w:rsidRPr="00244C48" w:rsidRDefault="002F07BF" w:rsidP="0008321C">
            <w:pPr>
              <w:jc w:val="center"/>
              <w:rPr>
                <w:rFonts w:ascii="Times New Roman" w:hAnsi="Times New Roman" w:cs="Times New Roman"/>
                <w:b/>
                <w:sz w:val="24"/>
                <w:szCs w:val="24"/>
              </w:rPr>
            </w:pPr>
            <w:r w:rsidRPr="00244C48">
              <w:rPr>
                <w:rFonts w:ascii="Times New Roman" w:hAnsi="Times New Roman" w:cs="Times New Roman"/>
                <w:sz w:val="24"/>
                <w:szCs w:val="24"/>
              </w:rPr>
              <w:t>2021</w:t>
            </w:r>
          </w:p>
        </w:tc>
        <w:tc>
          <w:tcPr>
            <w:tcW w:w="3544" w:type="dxa"/>
          </w:tcPr>
          <w:p w:rsidR="002F07BF" w:rsidRPr="00244C48" w:rsidRDefault="002F07BF" w:rsidP="0008321C">
            <w:pPr>
              <w:jc w:val="center"/>
              <w:rPr>
                <w:rFonts w:ascii="Times New Roman" w:hAnsi="Times New Roman" w:cs="Times New Roman"/>
                <w:b/>
                <w:sz w:val="24"/>
                <w:szCs w:val="24"/>
              </w:rPr>
            </w:pPr>
            <w:r w:rsidRPr="00244C48">
              <w:rPr>
                <w:rFonts w:ascii="Times New Roman" w:hAnsi="Times New Roman" w:cs="Times New Roman"/>
                <w:sz w:val="24"/>
                <w:szCs w:val="24"/>
              </w:rPr>
              <w:t>1359</w:t>
            </w:r>
          </w:p>
        </w:tc>
        <w:tc>
          <w:tcPr>
            <w:tcW w:w="4642" w:type="dxa"/>
            <w:vMerge w:val="restart"/>
          </w:tcPr>
          <w:p w:rsidR="002F07BF" w:rsidRPr="00244C48" w:rsidRDefault="002F07BF" w:rsidP="0008321C">
            <w:pPr>
              <w:jc w:val="both"/>
              <w:rPr>
                <w:rFonts w:ascii="Times New Roman" w:hAnsi="Times New Roman" w:cs="Times New Roman"/>
                <w:b/>
                <w:sz w:val="24"/>
                <w:szCs w:val="24"/>
              </w:rPr>
            </w:pPr>
            <w:r w:rsidRPr="00244C48">
              <w:rPr>
                <w:rFonts w:ascii="Times New Roman" w:hAnsi="Times New Roman" w:cs="Times New Roman"/>
                <w:sz w:val="24"/>
                <w:szCs w:val="24"/>
              </w:rPr>
              <w:t>население посёлка увеличилось на 4,6%</w:t>
            </w:r>
          </w:p>
        </w:tc>
      </w:tr>
      <w:tr w:rsidR="002F07BF" w:rsidRPr="00244C48" w:rsidTr="001B1E9A">
        <w:tc>
          <w:tcPr>
            <w:tcW w:w="1384" w:type="dxa"/>
          </w:tcPr>
          <w:p w:rsidR="002F07BF" w:rsidRPr="00244C48" w:rsidRDefault="002F07BF" w:rsidP="0008321C">
            <w:pPr>
              <w:jc w:val="center"/>
              <w:rPr>
                <w:rFonts w:ascii="Times New Roman" w:hAnsi="Times New Roman" w:cs="Times New Roman"/>
                <w:b/>
                <w:sz w:val="24"/>
                <w:szCs w:val="24"/>
              </w:rPr>
            </w:pPr>
            <w:r w:rsidRPr="00244C48">
              <w:rPr>
                <w:rFonts w:ascii="Times New Roman" w:hAnsi="Times New Roman" w:cs="Times New Roman"/>
                <w:sz w:val="24"/>
                <w:szCs w:val="24"/>
              </w:rPr>
              <w:t>2022</w:t>
            </w:r>
          </w:p>
        </w:tc>
        <w:tc>
          <w:tcPr>
            <w:tcW w:w="3544" w:type="dxa"/>
          </w:tcPr>
          <w:p w:rsidR="002F07BF" w:rsidRPr="00244C48" w:rsidRDefault="002F07BF" w:rsidP="0008321C">
            <w:pPr>
              <w:jc w:val="center"/>
              <w:rPr>
                <w:rFonts w:ascii="Times New Roman" w:hAnsi="Times New Roman" w:cs="Times New Roman"/>
                <w:b/>
                <w:sz w:val="24"/>
                <w:szCs w:val="24"/>
              </w:rPr>
            </w:pPr>
            <w:r w:rsidRPr="00244C48">
              <w:rPr>
                <w:rFonts w:ascii="Times New Roman" w:hAnsi="Times New Roman" w:cs="Times New Roman"/>
                <w:sz w:val="24"/>
                <w:szCs w:val="24"/>
              </w:rPr>
              <w:t>1422</w:t>
            </w:r>
          </w:p>
        </w:tc>
        <w:tc>
          <w:tcPr>
            <w:tcW w:w="4642" w:type="dxa"/>
            <w:vMerge/>
          </w:tcPr>
          <w:p w:rsidR="002F07BF" w:rsidRPr="00244C48" w:rsidRDefault="002F07BF" w:rsidP="0008321C">
            <w:pPr>
              <w:jc w:val="both"/>
              <w:rPr>
                <w:rFonts w:ascii="Times New Roman" w:hAnsi="Times New Roman" w:cs="Times New Roman"/>
                <w:b/>
                <w:sz w:val="24"/>
                <w:szCs w:val="24"/>
              </w:rPr>
            </w:pPr>
          </w:p>
        </w:tc>
      </w:tr>
    </w:tbl>
    <w:p w:rsidR="002F07BF" w:rsidRDefault="002F07BF" w:rsidP="002F07BF">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lang w:eastAsia="ru-RU"/>
        </w:rPr>
      </w:pPr>
    </w:p>
    <w:p w:rsidR="00AB617D" w:rsidRDefault="00AB617D" w:rsidP="002F07BF">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lang w:eastAsia="ru-RU"/>
        </w:rPr>
      </w:pPr>
    </w:p>
    <w:p w:rsidR="00AB617D" w:rsidRPr="00244C48" w:rsidRDefault="00AB617D" w:rsidP="002F07BF">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lang w:eastAsia="ru-RU"/>
        </w:rPr>
      </w:pPr>
    </w:p>
    <w:tbl>
      <w:tblPr>
        <w:tblW w:w="878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tblPr>
      <w:tblGrid>
        <w:gridCol w:w="1700"/>
        <w:gridCol w:w="860"/>
        <w:gridCol w:w="860"/>
        <w:gridCol w:w="870"/>
        <w:gridCol w:w="862"/>
        <w:gridCol w:w="940"/>
        <w:gridCol w:w="993"/>
        <w:gridCol w:w="708"/>
        <w:gridCol w:w="993"/>
      </w:tblGrid>
      <w:tr w:rsidR="002F07BF" w:rsidRPr="00244C48" w:rsidTr="0008321C">
        <w:trPr>
          <w:trHeight w:val="585"/>
          <w:jc w:val="center"/>
        </w:trPr>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07BF" w:rsidRPr="00AB617D" w:rsidRDefault="002F07BF" w:rsidP="00AB617D">
            <w:pPr>
              <w:spacing w:after="0" w:line="240" w:lineRule="auto"/>
              <w:rPr>
                <w:rFonts w:ascii="Times New Roman" w:eastAsia="Times New Roman" w:hAnsi="Times New Roman" w:cs="Times New Roman"/>
                <w:highlight w:val="yellow"/>
                <w:u w:color="000000"/>
                <w:lang w:eastAsia="ru-RU"/>
              </w:rPr>
            </w:pPr>
            <w:r w:rsidRPr="00AB617D">
              <w:rPr>
                <w:rFonts w:ascii="Times New Roman" w:eastAsia="Times New Roman" w:hAnsi="Times New Roman" w:cs="Times New Roman"/>
                <w:u w:color="000000"/>
                <w:lang w:eastAsia="ru-RU"/>
              </w:rPr>
              <w:lastRenderedPageBreak/>
              <w:t>Население посёлка</w:t>
            </w:r>
          </w:p>
        </w:tc>
        <w:tc>
          <w:tcPr>
            <w:tcW w:w="8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extDirection w:val="btLr"/>
          </w:tcPr>
          <w:p w:rsidR="002F07BF" w:rsidRPr="00AB617D" w:rsidRDefault="002F07BF" w:rsidP="00AB617D">
            <w:pPr>
              <w:spacing w:after="0" w:line="240" w:lineRule="auto"/>
              <w:jc w:val="both"/>
              <w:rPr>
                <w:rFonts w:ascii="Times New Roman" w:eastAsia="Times New Roman" w:hAnsi="Times New Roman" w:cs="Times New Roman"/>
                <w:u w:color="000000"/>
                <w:lang w:eastAsia="ru-RU"/>
              </w:rPr>
            </w:pPr>
            <w:r w:rsidRPr="00AB617D">
              <w:rPr>
                <w:rFonts w:ascii="Times New Roman" w:eastAsia="Times New Roman" w:hAnsi="Times New Roman" w:cs="Times New Roman"/>
                <w:u w:color="000000"/>
                <w:lang w:eastAsia="ru-RU"/>
              </w:rPr>
              <w:t>Дети</w:t>
            </w:r>
          </w:p>
          <w:p w:rsidR="002F07BF" w:rsidRPr="00AB617D" w:rsidRDefault="002F07BF" w:rsidP="00AB617D">
            <w:pPr>
              <w:spacing w:after="0" w:line="240" w:lineRule="auto"/>
              <w:jc w:val="both"/>
              <w:rPr>
                <w:rFonts w:ascii="Times New Roman" w:eastAsia="Times New Roman" w:hAnsi="Times New Roman" w:cs="Times New Roman"/>
                <w:u w:color="000000"/>
                <w:lang w:eastAsia="ru-RU"/>
              </w:rPr>
            </w:pPr>
            <w:r w:rsidRPr="00AB617D">
              <w:rPr>
                <w:rFonts w:ascii="Times New Roman" w:eastAsia="Times New Roman" w:hAnsi="Times New Roman" w:cs="Times New Roman"/>
                <w:u w:color="000000"/>
                <w:lang w:eastAsia="ru-RU"/>
              </w:rPr>
              <w:t xml:space="preserve"> от 0 до 7 лет</w:t>
            </w:r>
          </w:p>
        </w:tc>
        <w:tc>
          <w:tcPr>
            <w:tcW w:w="8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tcPr>
          <w:p w:rsidR="002F07BF" w:rsidRPr="00AB617D" w:rsidRDefault="002F07BF" w:rsidP="00AB617D">
            <w:pPr>
              <w:spacing w:after="0" w:line="240" w:lineRule="auto"/>
              <w:jc w:val="both"/>
              <w:rPr>
                <w:rFonts w:ascii="Times New Roman" w:eastAsia="Times New Roman" w:hAnsi="Times New Roman" w:cs="Times New Roman"/>
                <w:u w:color="000000"/>
                <w:lang w:eastAsia="ru-RU"/>
              </w:rPr>
            </w:pPr>
            <w:r w:rsidRPr="00AB617D">
              <w:rPr>
                <w:rFonts w:ascii="Times New Roman" w:eastAsia="Times New Roman" w:hAnsi="Times New Roman" w:cs="Times New Roman"/>
                <w:u w:color="000000"/>
                <w:lang w:eastAsia="ru-RU"/>
              </w:rPr>
              <w:t xml:space="preserve">Дети </w:t>
            </w:r>
          </w:p>
          <w:p w:rsidR="002F07BF" w:rsidRPr="00AB617D" w:rsidRDefault="002F07BF" w:rsidP="00AB617D">
            <w:pPr>
              <w:spacing w:after="0" w:line="240" w:lineRule="auto"/>
              <w:jc w:val="both"/>
              <w:rPr>
                <w:rFonts w:ascii="Times New Roman" w:eastAsia="Times New Roman" w:hAnsi="Times New Roman" w:cs="Times New Roman"/>
                <w:u w:color="000000"/>
                <w:lang w:eastAsia="ru-RU"/>
              </w:rPr>
            </w:pPr>
            <w:r w:rsidRPr="00AB617D">
              <w:rPr>
                <w:rFonts w:ascii="Times New Roman" w:eastAsia="Times New Roman" w:hAnsi="Times New Roman" w:cs="Times New Roman"/>
                <w:u w:color="000000"/>
                <w:lang w:eastAsia="ru-RU"/>
              </w:rPr>
              <w:t>от 8 до 18 лет</w:t>
            </w:r>
          </w:p>
          <w:p w:rsidR="002F07BF" w:rsidRPr="00AB617D" w:rsidRDefault="002F07BF" w:rsidP="00AB617D">
            <w:pPr>
              <w:spacing w:after="0" w:line="240" w:lineRule="auto"/>
              <w:jc w:val="both"/>
              <w:rPr>
                <w:rFonts w:ascii="Times New Roman" w:eastAsia="Times New Roman" w:hAnsi="Times New Roman" w:cs="Times New Roman"/>
                <w:u w:color="000000"/>
                <w:lang w:eastAsia="ru-RU"/>
              </w:rPr>
            </w:pP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tcPr>
          <w:p w:rsidR="002F07BF" w:rsidRPr="00AB617D" w:rsidRDefault="002F07BF" w:rsidP="00AB617D">
            <w:pPr>
              <w:spacing w:after="0" w:line="240" w:lineRule="auto"/>
              <w:jc w:val="center"/>
              <w:rPr>
                <w:rFonts w:ascii="Times New Roman" w:eastAsia="Times New Roman" w:hAnsi="Times New Roman" w:cs="Times New Roman"/>
                <w:u w:color="000000"/>
                <w:lang w:eastAsia="ru-RU"/>
              </w:rPr>
            </w:pPr>
            <w:r w:rsidRPr="00AB617D">
              <w:rPr>
                <w:rFonts w:ascii="Times New Roman" w:eastAsia="Times New Roman" w:hAnsi="Times New Roman" w:cs="Times New Roman"/>
                <w:u w:color="000000"/>
                <w:lang w:eastAsia="ru-RU"/>
              </w:rPr>
              <w:t xml:space="preserve">Молодежь </w:t>
            </w:r>
          </w:p>
          <w:p w:rsidR="002F07BF" w:rsidRPr="00AB617D" w:rsidRDefault="002F07BF" w:rsidP="00AB617D">
            <w:pPr>
              <w:spacing w:after="0" w:line="240" w:lineRule="auto"/>
              <w:jc w:val="center"/>
              <w:rPr>
                <w:rFonts w:ascii="Times New Roman" w:eastAsia="Times New Roman" w:hAnsi="Times New Roman" w:cs="Times New Roman"/>
                <w:u w:color="000000"/>
                <w:lang w:eastAsia="ru-RU"/>
              </w:rPr>
            </w:pPr>
            <w:r w:rsidRPr="00AB617D">
              <w:rPr>
                <w:rFonts w:ascii="Times New Roman" w:eastAsia="Times New Roman" w:hAnsi="Times New Roman" w:cs="Times New Roman"/>
                <w:u w:color="000000"/>
                <w:lang w:eastAsia="ru-RU"/>
              </w:rPr>
              <w:t>до 35 лет</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auto"/>
          </w:tcPr>
          <w:p w:rsidR="002F07BF" w:rsidRPr="00AB617D" w:rsidRDefault="002F07BF" w:rsidP="00AB617D">
            <w:pPr>
              <w:spacing w:after="0" w:line="240" w:lineRule="auto"/>
              <w:jc w:val="center"/>
              <w:rPr>
                <w:rFonts w:ascii="Times New Roman" w:eastAsia="Times New Roman" w:hAnsi="Times New Roman" w:cs="Times New Roman"/>
                <w:u w:color="000000"/>
                <w:lang w:eastAsia="ru-RU"/>
              </w:rPr>
            </w:pPr>
            <w:r w:rsidRPr="00AB617D">
              <w:rPr>
                <w:rFonts w:ascii="Times New Roman" w:eastAsia="Times New Roman" w:hAnsi="Times New Roman" w:cs="Times New Roman"/>
                <w:u w:color="000000"/>
                <w:lang w:eastAsia="ru-RU"/>
              </w:rPr>
              <w:t>Работоспособное население</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2F07BF" w:rsidRPr="00AB617D" w:rsidRDefault="002F07BF" w:rsidP="00AB617D">
            <w:pPr>
              <w:spacing w:after="0" w:line="240" w:lineRule="auto"/>
              <w:jc w:val="center"/>
              <w:rPr>
                <w:rFonts w:ascii="Times New Roman" w:eastAsia="Times New Roman" w:hAnsi="Times New Roman" w:cs="Times New Roman"/>
                <w:u w:color="000000"/>
                <w:lang w:eastAsia="ru-RU"/>
              </w:rPr>
            </w:pPr>
            <w:r w:rsidRPr="00AB617D">
              <w:rPr>
                <w:rFonts w:ascii="Times New Roman" w:eastAsia="Times New Roman" w:hAnsi="Times New Roman" w:cs="Times New Roman"/>
                <w:u w:color="000000"/>
                <w:lang w:eastAsia="ru-RU"/>
              </w:rPr>
              <w:t>Пенсионеры</w:t>
            </w:r>
          </w:p>
        </w:tc>
      </w:tr>
      <w:tr w:rsidR="002F07BF" w:rsidRPr="00244C48" w:rsidTr="0008321C">
        <w:trPr>
          <w:cantSplit/>
          <w:trHeight w:val="964"/>
          <w:jc w:val="center"/>
        </w:trPr>
        <w:tc>
          <w:tcPr>
            <w:tcW w:w="1700" w:type="dxa"/>
            <w:vMerge/>
            <w:tcBorders>
              <w:top w:val="single" w:sz="4" w:space="0" w:color="000000"/>
              <w:left w:val="single" w:sz="4" w:space="0" w:color="000000"/>
              <w:bottom w:val="single" w:sz="4" w:space="0" w:color="000000"/>
              <w:right w:val="single" w:sz="4" w:space="0" w:color="000000"/>
            </w:tcBorders>
            <w:shd w:val="clear" w:color="auto" w:fill="auto"/>
          </w:tcPr>
          <w:p w:rsidR="002F07BF" w:rsidRPr="00AB617D" w:rsidRDefault="002F07BF" w:rsidP="00AB617D">
            <w:pPr>
              <w:spacing w:after="0" w:line="240" w:lineRule="auto"/>
              <w:rPr>
                <w:rFonts w:ascii="Times New Roman" w:eastAsia="Times New Roman" w:hAnsi="Times New Roman" w:cs="Times New Roman"/>
                <w:highlight w:val="yellow"/>
                <w:u w:color="000000"/>
                <w:lang w:eastAsia="ru-RU"/>
              </w:rPr>
            </w:pPr>
          </w:p>
        </w:tc>
        <w:tc>
          <w:tcPr>
            <w:tcW w:w="860" w:type="dxa"/>
            <w:vMerge/>
            <w:tcBorders>
              <w:top w:val="single" w:sz="4" w:space="0" w:color="000000"/>
              <w:left w:val="single" w:sz="4" w:space="0" w:color="000000"/>
              <w:bottom w:val="single" w:sz="4" w:space="0" w:color="000000"/>
              <w:right w:val="single" w:sz="4" w:space="0" w:color="000000"/>
            </w:tcBorders>
            <w:shd w:val="clear" w:color="auto" w:fill="auto"/>
          </w:tcPr>
          <w:p w:rsidR="002F07BF" w:rsidRPr="00AB617D" w:rsidRDefault="002F07BF" w:rsidP="00AB617D">
            <w:pPr>
              <w:spacing w:after="0" w:line="240" w:lineRule="auto"/>
              <w:rPr>
                <w:rFonts w:ascii="Times New Roman" w:eastAsia="Times New Roman" w:hAnsi="Times New Roman" w:cs="Times New Roman"/>
                <w:u w:color="000000"/>
                <w:lang w:eastAsia="ru-RU"/>
              </w:rPr>
            </w:pPr>
          </w:p>
        </w:tc>
        <w:tc>
          <w:tcPr>
            <w:tcW w:w="860" w:type="dxa"/>
            <w:vMerge/>
            <w:tcBorders>
              <w:top w:val="single" w:sz="4" w:space="0" w:color="000000"/>
              <w:left w:val="single" w:sz="4" w:space="0" w:color="000000"/>
              <w:bottom w:val="single" w:sz="4" w:space="0" w:color="000000"/>
              <w:right w:val="single" w:sz="4" w:space="0" w:color="000000"/>
            </w:tcBorders>
            <w:shd w:val="clear" w:color="auto" w:fill="auto"/>
          </w:tcPr>
          <w:p w:rsidR="002F07BF" w:rsidRPr="00AB617D" w:rsidRDefault="002F07BF" w:rsidP="00AB617D">
            <w:pPr>
              <w:spacing w:after="0" w:line="240" w:lineRule="auto"/>
              <w:rPr>
                <w:rFonts w:ascii="Times New Roman" w:eastAsia="Times New Roman" w:hAnsi="Times New Roman" w:cs="Times New Roman"/>
                <w:u w:color="000000"/>
                <w:lang w:eastAsia="ru-RU"/>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extDirection w:val="btLr"/>
          </w:tcPr>
          <w:p w:rsidR="002F07BF" w:rsidRPr="00AB617D" w:rsidRDefault="002F07BF" w:rsidP="00AB617D">
            <w:pPr>
              <w:spacing w:after="0" w:line="240" w:lineRule="auto"/>
              <w:rPr>
                <w:rFonts w:ascii="Times New Roman" w:eastAsia="Times New Roman" w:hAnsi="Times New Roman" w:cs="Times New Roman"/>
                <w:u w:color="000000"/>
                <w:lang w:eastAsia="ru-RU"/>
              </w:rPr>
            </w:pPr>
            <w:r w:rsidRPr="00AB617D">
              <w:rPr>
                <w:rFonts w:ascii="Times New Roman" w:eastAsia="Times New Roman" w:hAnsi="Times New Roman" w:cs="Times New Roman"/>
                <w:u w:color="000000"/>
                <w:lang w:eastAsia="ru-RU"/>
              </w:rPr>
              <w:t xml:space="preserve">Работают </w:t>
            </w:r>
          </w:p>
        </w:tc>
        <w:tc>
          <w:tcPr>
            <w:tcW w:w="86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2F07BF" w:rsidRPr="00AB617D" w:rsidRDefault="002F07BF" w:rsidP="00AB617D">
            <w:pPr>
              <w:spacing w:after="0" w:line="240" w:lineRule="auto"/>
              <w:jc w:val="both"/>
              <w:rPr>
                <w:rFonts w:ascii="Times New Roman" w:eastAsia="Times New Roman" w:hAnsi="Times New Roman" w:cs="Times New Roman"/>
                <w:u w:color="000000"/>
                <w:lang w:eastAsia="ru-RU"/>
              </w:rPr>
            </w:pPr>
            <w:r w:rsidRPr="00AB617D">
              <w:rPr>
                <w:rFonts w:ascii="Times New Roman" w:eastAsia="Times New Roman" w:hAnsi="Times New Roman" w:cs="Times New Roman"/>
                <w:u w:color="000000"/>
                <w:lang w:eastAsia="ru-RU"/>
              </w:rPr>
              <w:t xml:space="preserve">Не работают </w:t>
            </w:r>
          </w:p>
        </w:tc>
        <w:tc>
          <w:tcPr>
            <w:tcW w:w="94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2F07BF" w:rsidRPr="00AB617D" w:rsidRDefault="002F07BF" w:rsidP="00AB617D">
            <w:pPr>
              <w:spacing w:after="0" w:line="240" w:lineRule="auto"/>
              <w:jc w:val="both"/>
              <w:rPr>
                <w:rFonts w:ascii="Times New Roman" w:eastAsia="Times New Roman" w:hAnsi="Times New Roman" w:cs="Times New Roman"/>
                <w:u w:color="000000"/>
                <w:lang w:eastAsia="ru-RU"/>
              </w:rPr>
            </w:pPr>
            <w:r w:rsidRPr="00AB617D">
              <w:rPr>
                <w:rFonts w:ascii="Times New Roman" w:eastAsia="Times New Roman" w:hAnsi="Times New Roman" w:cs="Times New Roman"/>
                <w:u w:color="000000"/>
                <w:lang w:eastAsia="ru-RU"/>
              </w:rPr>
              <w:t xml:space="preserve">Работают </w:t>
            </w:r>
          </w:p>
        </w:tc>
        <w:tc>
          <w:tcPr>
            <w:tcW w:w="993"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2F07BF" w:rsidRPr="00AB617D" w:rsidRDefault="002F07BF" w:rsidP="00AB617D">
            <w:pPr>
              <w:spacing w:after="0" w:line="240" w:lineRule="auto"/>
              <w:jc w:val="both"/>
              <w:rPr>
                <w:rFonts w:ascii="Times New Roman" w:eastAsia="Times New Roman" w:hAnsi="Times New Roman" w:cs="Times New Roman"/>
                <w:u w:color="000000"/>
                <w:lang w:eastAsia="ru-RU"/>
              </w:rPr>
            </w:pPr>
            <w:r w:rsidRPr="00AB617D">
              <w:rPr>
                <w:rFonts w:ascii="Times New Roman" w:eastAsia="Times New Roman" w:hAnsi="Times New Roman" w:cs="Times New Roman"/>
                <w:u w:color="000000"/>
                <w:lang w:eastAsia="ru-RU"/>
              </w:rPr>
              <w:t xml:space="preserve">Не работают </w:t>
            </w: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2F07BF" w:rsidRPr="00AB617D" w:rsidRDefault="002F07BF" w:rsidP="00AB617D">
            <w:pPr>
              <w:spacing w:after="0" w:line="240" w:lineRule="auto"/>
              <w:jc w:val="both"/>
              <w:rPr>
                <w:rFonts w:ascii="Times New Roman" w:eastAsia="Times New Roman" w:hAnsi="Times New Roman" w:cs="Times New Roman"/>
                <w:u w:color="000000"/>
                <w:lang w:eastAsia="ru-RU"/>
              </w:rPr>
            </w:pPr>
            <w:r w:rsidRPr="00AB617D">
              <w:rPr>
                <w:rFonts w:ascii="Times New Roman" w:eastAsia="Times New Roman" w:hAnsi="Times New Roman" w:cs="Times New Roman"/>
                <w:u w:color="000000"/>
                <w:lang w:eastAsia="ru-RU"/>
              </w:rPr>
              <w:t xml:space="preserve">Работают </w:t>
            </w:r>
          </w:p>
        </w:tc>
        <w:tc>
          <w:tcPr>
            <w:tcW w:w="993"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2F07BF" w:rsidRPr="00AB617D" w:rsidRDefault="002F07BF" w:rsidP="00AB617D">
            <w:pPr>
              <w:spacing w:after="0" w:line="240" w:lineRule="auto"/>
              <w:jc w:val="both"/>
              <w:rPr>
                <w:rFonts w:ascii="Times New Roman" w:eastAsia="Times New Roman" w:hAnsi="Times New Roman" w:cs="Times New Roman"/>
                <w:u w:color="000000"/>
                <w:lang w:eastAsia="ru-RU"/>
              </w:rPr>
            </w:pPr>
            <w:r w:rsidRPr="00AB617D">
              <w:rPr>
                <w:rFonts w:ascii="Times New Roman" w:eastAsia="Times New Roman" w:hAnsi="Times New Roman" w:cs="Times New Roman"/>
                <w:u w:color="000000"/>
                <w:lang w:eastAsia="ru-RU"/>
              </w:rPr>
              <w:t xml:space="preserve">Не работают </w:t>
            </w:r>
          </w:p>
        </w:tc>
      </w:tr>
      <w:tr w:rsidR="002F07BF" w:rsidRPr="00244C48" w:rsidTr="0008321C">
        <w:trPr>
          <w:trHeight w:val="213"/>
          <w:jc w:val="center"/>
        </w:trPr>
        <w:tc>
          <w:tcPr>
            <w:tcW w:w="170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F07BF" w:rsidRPr="00AB617D" w:rsidRDefault="002F07BF" w:rsidP="00AB617D">
            <w:pPr>
              <w:spacing w:after="0" w:line="240" w:lineRule="auto"/>
              <w:jc w:val="both"/>
              <w:rPr>
                <w:rFonts w:ascii="Times New Roman" w:eastAsia="Times New Roman" w:hAnsi="Times New Roman" w:cs="Times New Roman"/>
                <w:highlight w:val="yellow"/>
                <w:u w:color="000000"/>
                <w:lang w:eastAsia="ru-RU"/>
              </w:rPr>
            </w:pPr>
            <w:r w:rsidRPr="00AB617D">
              <w:rPr>
                <w:rFonts w:ascii="Times New Roman" w:eastAsia="Times New Roman" w:hAnsi="Times New Roman" w:cs="Times New Roman"/>
                <w:u w:color="000000"/>
                <w:lang w:eastAsia="ru-RU"/>
              </w:rPr>
              <w:t xml:space="preserve">Итого </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07BF" w:rsidRPr="00AB617D" w:rsidRDefault="002F07BF" w:rsidP="00AB617D">
            <w:pPr>
              <w:spacing w:after="0" w:line="240" w:lineRule="auto"/>
              <w:jc w:val="center"/>
              <w:rPr>
                <w:rFonts w:ascii="Times New Roman" w:eastAsia="Times New Roman" w:hAnsi="Times New Roman" w:cs="Times New Roman"/>
                <w:color w:val="000000"/>
                <w:u w:color="000000"/>
                <w:lang w:eastAsia="ru-RU"/>
              </w:rPr>
            </w:pPr>
            <w:r w:rsidRPr="00AB617D">
              <w:rPr>
                <w:rFonts w:ascii="Times New Roman" w:eastAsia="Times New Roman" w:hAnsi="Times New Roman" w:cs="Times New Roman"/>
                <w:color w:val="000000"/>
                <w:u w:color="000000"/>
                <w:lang w:eastAsia="ru-RU"/>
              </w:rPr>
              <w:t>64</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07BF" w:rsidRPr="00AB617D" w:rsidRDefault="002F07BF" w:rsidP="00AB617D">
            <w:pPr>
              <w:spacing w:after="0" w:line="240" w:lineRule="auto"/>
              <w:jc w:val="center"/>
              <w:rPr>
                <w:rFonts w:ascii="Times New Roman" w:eastAsia="Times New Roman" w:hAnsi="Times New Roman" w:cs="Times New Roman"/>
                <w:color w:val="000000"/>
                <w:u w:color="000000"/>
                <w:lang w:eastAsia="ru-RU"/>
              </w:rPr>
            </w:pPr>
            <w:r w:rsidRPr="00AB617D">
              <w:rPr>
                <w:rFonts w:ascii="Times New Roman" w:eastAsia="Times New Roman" w:hAnsi="Times New Roman" w:cs="Times New Roman"/>
                <w:color w:val="000000"/>
                <w:u w:color="000000"/>
                <w:lang w:eastAsia="ru-RU"/>
              </w:rPr>
              <w:t>129</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07BF" w:rsidRPr="00AB617D" w:rsidRDefault="002F07BF" w:rsidP="00AB617D">
            <w:pPr>
              <w:spacing w:after="0" w:line="240" w:lineRule="auto"/>
              <w:jc w:val="center"/>
              <w:rPr>
                <w:rFonts w:ascii="Times New Roman" w:eastAsia="Times New Roman" w:hAnsi="Times New Roman" w:cs="Times New Roman"/>
                <w:color w:val="000000"/>
                <w:u w:color="000000"/>
                <w:lang w:eastAsia="ru-RU"/>
              </w:rPr>
            </w:pPr>
            <w:r w:rsidRPr="00AB617D">
              <w:rPr>
                <w:rFonts w:ascii="Times New Roman" w:eastAsia="Times New Roman" w:hAnsi="Times New Roman" w:cs="Times New Roman"/>
                <w:color w:val="000000"/>
                <w:u w:color="000000"/>
                <w:lang w:eastAsia="ru-RU"/>
              </w:rPr>
              <w:t>168</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07BF" w:rsidRPr="00AB617D" w:rsidRDefault="002F07BF" w:rsidP="00AB617D">
            <w:pPr>
              <w:spacing w:after="0" w:line="240" w:lineRule="auto"/>
              <w:jc w:val="center"/>
              <w:rPr>
                <w:rFonts w:ascii="Times New Roman" w:eastAsia="Times New Roman" w:hAnsi="Times New Roman" w:cs="Times New Roman"/>
                <w:color w:val="000000"/>
                <w:u w:color="000000"/>
                <w:lang w:eastAsia="ru-RU"/>
              </w:rPr>
            </w:pPr>
            <w:r w:rsidRPr="00AB617D">
              <w:rPr>
                <w:rFonts w:ascii="Times New Roman" w:eastAsia="Times New Roman" w:hAnsi="Times New Roman" w:cs="Times New Roman"/>
                <w:color w:val="000000"/>
                <w:u w:color="000000"/>
                <w:lang w:eastAsia="ru-RU"/>
              </w:rPr>
              <w:t>8</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07BF" w:rsidRPr="00AB617D" w:rsidRDefault="002F07BF" w:rsidP="00AB617D">
            <w:pPr>
              <w:spacing w:after="0" w:line="240" w:lineRule="auto"/>
              <w:jc w:val="center"/>
              <w:rPr>
                <w:rFonts w:ascii="Times New Roman" w:eastAsia="Times New Roman" w:hAnsi="Times New Roman" w:cs="Times New Roman"/>
                <w:color w:val="000000"/>
                <w:highlight w:val="yellow"/>
                <w:u w:color="000000"/>
                <w:lang w:eastAsia="ru-RU"/>
              </w:rPr>
            </w:pPr>
            <w:r w:rsidRPr="00AB617D">
              <w:rPr>
                <w:rFonts w:ascii="Times New Roman" w:eastAsia="Times New Roman" w:hAnsi="Times New Roman" w:cs="Times New Roman"/>
                <w:color w:val="000000"/>
                <w:u w:color="000000"/>
                <w:lang w:eastAsia="ru-RU"/>
              </w:rPr>
              <w:t>479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07BF" w:rsidRPr="00AB617D" w:rsidRDefault="002F07BF" w:rsidP="00AB617D">
            <w:pPr>
              <w:spacing w:after="0" w:line="240" w:lineRule="auto"/>
              <w:jc w:val="center"/>
              <w:rPr>
                <w:rFonts w:ascii="Times New Roman" w:eastAsia="Times New Roman" w:hAnsi="Times New Roman" w:cs="Times New Roman"/>
                <w:color w:val="000000"/>
                <w:highlight w:val="yellow"/>
                <w:u w:color="000000"/>
                <w:lang w:eastAsia="ru-RU"/>
              </w:rPr>
            </w:pPr>
            <w:r w:rsidRPr="00AB617D">
              <w:rPr>
                <w:rFonts w:ascii="Times New Roman" w:eastAsia="Times New Roman" w:hAnsi="Times New Roman" w:cs="Times New Roman"/>
                <w:color w:val="000000"/>
                <w:u w:color="000000"/>
                <w:lang w:eastAsia="ru-RU"/>
              </w:rPr>
              <w:t>58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07BF" w:rsidRPr="00AB617D" w:rsidRDefault="002F07BF" w:rsidP="00AB617D">
            <w:pPr>
              <w:spacing w:after="0" w:line="240" w:lineRule="auto"/>
              <w:jc w:val="center"/>
              <w:rPr>
                <w:rFonts w:ascii="Times New Roman" w:eastAsia="Times New Roman" w:hAnsi="Times New Roman" w:cs="Times New Roman"/>
                <w:color w:val="000000"/>
                <w:u w:color="000000"/>
                <w:lang w:eastAsia="ru-RU"/>
              </w:rPr>
            </w:pPr>
            <w:r w:rsidRPr="00AB617D">
              <w:rPr>
                <w:rFonts w:ascii="Times New Roman" w:eastAsia="Times New Roman" w:hAnsi="Times New Roman" w:cs="Times New Roman"/>
                <w:color w:val="000000"/>
                <w:u w:color="000000"/>
                <w:lang w:eastAsia="ru-RU"/>
              </w:rPr>
              <w:t>54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07BF" w:rsidRPr="00AB617D" w:rsidRDefault="002F07BF" w:rsidP="00AB617D">
            <w:pPr>
              <w:spacing w:after="0" w:line="240" w:lineRule="auto"/>
              <w:jc w:val="center"/>
              <w:rPr>
                <w:rFonts w:ascii="Times New Roman" w:eastAsia="Times New Roman" w:hAnsi="Times New Roman" w:cs="Times New Roman"/>
                <w:color w:val="000000"/>
                <w:u w:color="000000"/>
                <w:lang w:eastAsia="ru-RU"/>
              </w:rPr>
            </w:pPr>
            <w:r w:rsidRPr="00AB617D">
              <w:rPr>
                <w:rFonts w:ascii="Times New Roman" w:eastAsia="Times New Roman" w:hAnsi="Times New Roman" w:cs="Times New Roman"/>
                <w:color w:val="000000"/>
                <w:u w:color="000000"/>
                <w:lang w:eastAsia="ru-RU"/>
              </w:rPr>
              <w:t>462</w:t>
            </w:r>
          </w:p>
        </w:tc>
      </w:tr>
      <w:tr w:rsidR="002F07BF" w:rsidRPr="00244C48" w:rsidTr="0008321C">
        <w:trPr>
          <w:trHeight w:val="177"/>
          <w:jc w:val="center"/>
        </w:trPr>
        <w:tc>
          <w:tcPr>
            <w:tcW w:w="1700" w:type="dxa"/>
            <w:tcBorders>
              <w:top w:val="single" w:sz="4" w:space="0" w:color="auto"/>
              <w:left w:val="nil"/>
              <w:bottom w:val="nil"/>
              <w:right w:val="single" w:sz="4" w:space="0" w:color="auto"/>
            </w:tcBorders>
            <w:shd w:val="clear" w:color="auto" w:fill="auto"/>
            <w:tcMar>
              <w:top w:w="80" w:type="dxa"/>
              <w:left w:w="80" w:type="dxa"/>
              <w:bottom w:w="80" w:type="dxa"/>
              <w:right w:w="80" w:type="dxa"/>
            </w:tcMar>
          </w:tcPr>
          <w:p w:rsidR="002F07BF" w:rsidRPr="00AB617D" w:rsidRDefault="002F07BF" w:rsidP="00AB617D">
            <w:pPr>
              <w:spacing w:after="0" w:line="240" w:lineRule="auto"/>
              <w:rPr>
                <w:rFonts w:ascii="Times New Roman" w:eastAsia="Times New Roman" w:hAnsi="Times New Roman" w:cs="Times New Roman"/>
                <w:highlight w:val="yellow"/>
                <w:u w:color="000000"/>
                <w:lang w:eastAsia="ru-RU"/>
              </w:rPr>
            </w:pPr>
          </w:p>
        </w:tc>
        <w:tc>
          <w:tcPr>
            <w:tcW w:w="1720" w:type="dxa"/>
            <w:gridSpan w:val="2"/>
            <w:tcBorders>
              <w:top w:val="single" w:sz="4" w:space="0" w:color="000000"/>
              <w:left w:val="single" w:sz="4" w:space="0" w:color="auto"/>
              <w:bottom w:val="single" w:sz="4" w:space="0" w:color="auto"/>
              <w:right w:val="single" w:sz="4" w:space="0" w:color="000000"/>
            </w:tcBorders>
            <w:shd w:val="clear" w:color="auto" w:fill="auto"/>
          </w:tcPr>
          <w:p w:rsidR="002F07BF" w:rsidRPr="00AB617D" w:rsidRDefault="002F07BF" w:rsidP="00AB617D">
            <w:pPr>
              <w:spacing w:after="0" w:line="240" w:lineRule="auto"/>
              <w:jc w:val="center"/>
              <w:rPr>
                <w:rFonts w:ascii="Times New Roman" w:eastAsia="Times New Roman" w:hAnsi="Times New Roman" w:cs="Times New Roman"/>
                <w:b/>
                <w:bCs/>
                <w:color w:val="000000"/>
                <w:u w:color="000000"/>
                <w:lang w:eastAsia="ru-RU"/>
              </w:rPr>
            </w:pPr>
            <w:r w:rsidRPr="00AB617D">
              <w:rPr>
                <w:rFonts w:ascii="Times New Roman" w:eastAsia="Times New Roman" w:hAnsi="Times New Roman" w:cs="Times New Roman"/>
                <w:b/>
                <w:bCs/>
                <w:color w:val="000000"/>
                <w:u w:color="000000"/>
                <w:lang w:eastAsia="ru-RU"/>
              </w:rPr>
              <w:t>193</w:t>
            </w:r>
          </w:p>
        </w:tc>
        <w:tc>
          <w:tcPr>
            <w:tcW w:w="1732" w:type="dxa"/>
            <w:gridSpan w:val="2"/>
            <w:tcBorders>
              <w:top w:val="single" w:sz="4" w:space="0" w:color="000000"/>
              <w:left w:val="single" w:sz="4" w:space="0" w:color="000000"/>
              <w:bottom w:val="single" w:sz="4" w:space="0" w:color="auto"/>
              <w:right w:val="single" w:sz="4" w:space="0" w:color="000000"/>
            </w:tcBorders>
            <w:shd w:val="clear" w:color="auto" w:fill="auto"/>
          </w:tcPr>
          <w:p w:rsidR="002F07BF" w:rsidRPr="00AB617D" w:rsidRDefault="002F07BF" w:rsidP="00AB617D">
            <w:pPr>
              <w:spacing w:after="0" w:line="240" w:lineRule="auto"/>
              <w:jc w:val="center"/>
              <w:rPr>
                <w:rFonts w:ascii="Times New Roman" w:eastAsia="Times New Roman" w:hAnsi="Times New Roman" w:cs="Times New Roman"/>
                <w:color w:val="000000"/>
                <w:highlight w:val="yellow"/>
                <w:u w:color="000000"/>
                <w:lang w:eastAsia="ru-RU"/>
              </w:rPr>
            </w:pPr>
            <w:r w:rsidRPr="00AB617D">
              <w:rPr>
                <w:rFonts w:ascii="Times New Roman" w:eastAsia="Times New Roman" w:hAnsi="Times New Roman" w:cs="Times New Roman"/>
                <w:b/>
                <w:bCs/>
                <w:color w:val="000000"/>
                <w:u w:color="000000"/>
                <w:lang w:eastAsia="ru-RU"/>
              </w:rPr>
              <w:t>176</w:t>
            </w:r>
          </w:p>
        </w:tc>
        <w:tc>
          <w:tcPr>
            <w:tcW w:w="1933" w:type="dxa"/>
            <w:gridSpan w:val="2"/>
            <w:tcBorders>
              <w:top w:val="single" w:sz="4" w:space="0" w:color="000000"/>
              <w:left w:val="single" w:sz="4" w:space="0" w:color="000000"/>
              <w:bottom w:val="single" w:sz="4" w:space="0" w:color="auto"/>
              <w:right w:val="single" w:sz="4" w:space="0" w:color="000000"/>
            </w:tcBorders>
            <w:shd w:val="clear" w:color="auto" w:fill="auto"/>
          </w:tcPr>
          <w:p w:rsidR="002F07BF" w:rsidRPr="00AB617D" w:rsidRDefault="002F07BF" w:rsidP="00AB617D">
            <w:pPr>
              <w:spacing w:after="0" w:line="240" w:lineRule="auto"/>
              <w:jc w:val="center"/>
              <w:rPr>
                <w:rFonts w:ascii="Times New Roman" w:eastAsia="Times New Roman" w:hAnsi="Times New Roman" w:cs="Times New Roman"/>
                <w:b/>
                <w:color w:val="000000"/>
                <w:u w:color="000000"/>
                <w:lang w:eastAsia="ru-RU"/>
              </w:rPr>
            </w:pPr>
            <w:r w:rsidRPr="00AB617D">
              <w:rPr>
                <w:rFonts w:ascii="Times New Roman" w:eastAsia="Times New Roman" w:hAnsi="Times New Roman" w:cs="Times New Roman"/>
                <w:b/>
                <w:color w:val="000000"/>
                <w:u w:color="000000"/>
                <w:lang w:eastAsia="ru-RU"/>
              </w:rPr>
              <w:t>537</w:t>
            </w: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auto"/>
          </w:tcPr>
          <w:p w:rsidR="002F07BF" w:rsidRPr="00AB617D" w:rsidRDefault="002F07BF" w:rsidP="00AB617D">
            <w:pPr>
              <w:spacing w:after="0" w:line="240" w:lineRule="auto"/>
              <w:jc w:val="center"/>
              <w:rPr>
                <w:rFonts w:ascii="Times New Roman" w:eastAsia="Times New Roman" w:hAnsi="Times New Roman" w:cs="Times New Roman"/>
                <w:b/>
                <w:color w:val="000000"/>
                <w:u w:color="000000"/>
                <w:lang w:eastAsia="ru-RU"/>
              </w:rPr>
            </w:pPr>
            <w:r w:rsidRPr="00AB617D">
              <w:rPr>
                <w:rFonts w:ascii="Times New Roman" w:eastAsia="Times New Roman" w:hAnsi="Times New Roman" w:cs="Times New Roman"/>
                <w:b/>
                <w:color w:val="000000"/>
                <w:u w:color="000000"/>
                <w:lang w:eastAsia="ru-RU"/>
              </w:rPr>
              <w:t>516</w:t>
            </w:r>
          </w:p>
        </w:tc>
      </w:tr>
      <w:tr w:rsidR="002F07BF" w:rsidRPr="00244C48" w:rsidTr="00AB617D">
        <w:trPr>
          <w:trHeight w:val="199"/>
          <w:jc w:val="center"/>
        </w:trPr>
        <w:tc>
          <w:tcPr>
            <w:tcW w:w="1700" w:type="dxa"/>
            <w:tcBorders>
              <w:top w:val="nil"/>
              <w:left w:val="nil"/>
              <w:bottom w:val="nil"/>
              <w:right w:val="single" w:sz="4" w:space="0" w:color="auto"/>
            </w:tcBorders>
            <w:shd w:val="clear" w:color="auto" w:fill="auto"/>
            <w:tcMar>
              <w:top w:w="80" w:type="dxa"/>
              <w:left w:w="80" w:type="dxa"/>
              <w:bottom w:w="80" w:type="dxa"/>
              <w:right w:w="80" w:type="dxa"/>
            </w:tcMar>
          </w:tcPr>
          <w:p w:rsidR="002F07BF" w:rsidRPr="00AB617D" w:rsidRDefault="002F07BF" w:rsidP="00AB617D">
            <w:pPr>
              <w:spacing w:after="0" w:line="240" w:lineRule="auto"/>
              <w:rPr>
                <w:rFonts w:ascii="Times New Roman" w:eastAsia="Times New Roman" w:hAnsi="Times New Roman" w:cs="Times New Roman"/>
                <w:highlight w:val="yellow"/>
                <w:u w:color="000000"/>
                <w:lang w:eastAsia="ru-RU"/>
              </w:rPr>
            </w:pPr>
          </w:p>
        </w:tc>
        <w:tc>
          <w:tcPr>
            <w:tcW w:w="7086" w:type="dxa"/>
            <w:gridSpan w:val="8"/>
            <w:tcBorders>
              <w:top w:val="single" w:sz="4" w:space="0" w:color="auto"/>
              <w:left w:val="single" w:sz="4" w:space="0" w:color="auto"/>
              <w:bottom w:val="single" w:sz="4" w:space="0" w:color="auto"/>
              <w:right w:val="single" w:sz="4" w:space="0" w:color="auto"/>
            </w:tcBorders>
            <w:shd w:val="clear" w:color="auto" w:fill="auto"/>
          </w:tcPr>
          <w:p w:rsidR="002F07BF" w:rsidRPr="00AB617D" w:rsidRDefault="002F07BF" w:rsidP="00AB617D">
            <w:pPr>
              <w:spacing w:after="0" w:line="240" w:lineRule="auto"/>
              <w:jc w:val="center"/>
              <w:rPr>
                <w:rFonts w:ascii="Times New Roman" w:eastAsia="Times New Roman" w:hAnsi="Times New Roman" w:cs="Times New Roman"/>
                <w:b/>
                <w:color w:val="000000"/>
                <w:u w:color="000000"/>
                <w:lang w:eastAsia="ru-RU"/>
              </w:rPr>
            </w:pPr>
            <w:r w:rsidRPr="00AB617D">
              <w:rPr>
                <w:rFonts w:ascii="Times New Roman" w:eastAsia="Times New Roman" w:hAnsi="Times New Roman" w:cs="Times New Roman"/>
                <w:b/>
                <w:color w:val="000000"/>
                <w:u w:color="000000"/>
                <w:lang w:eastAsia="ru-RU"/>
              </w:rPr>
              <w:t>1422</w:t>
            </w:r>
          </w:p>
        </w:tc>
      </w:tr>
    </w:tbl>
    <w:p w:rsidR="002F07BF" w:rsidRPr="00AB617D" w:rsidRDefault="002F07BF" w:rsidP="002F07BF">
      <w:pPr>
        <w:spacing w:after="0" w:line="240" w:lineRule="auto"/>
        <w:ind w:firstLine="709"/>
        <w:jc w:val="both"/>
        <w:rPr>
          <w:rFonts w:ascii="Times New Roman" w:eastAsia="Times New Roman" w:hAnsi="Times New Roman" w:cs="Times New Roman"/>
          <w:sz w:val="27"/>
          <w:szCs w:val="27"/>
          <w:u w:color="000000"/>
          <w:lang w:eastAsia="ru-RU"/>
        </w:rPr>
      </w:pPr>
      <w:r w:rsidRPr="00AB617D">
        <w:rPr>
          <w:rFonts w:ascii="Times New Roman" w:eastAsia="Times New Roman" w:hAnsi="Times New Roman" w:cs="Times New Roman"/>
          <w:sz w:val="27"/>
          <w:szCs w:val="27"/>
          <w:u w:color="000000"/>
          <w:lang w:eastAsia="ru-RU"/>
        </w:rPr>
        <w:t>В 2022 году на приеме граждан по личным вопросам руководителем администрации принято 64 человека, из них:</w:t>
      </w:r>
    </w:p>
    <w:p w:rsidR="002F07BF" w:rsidRPr="00AB617D" w:rsidRDefault="002F07BF" w:rsidP="002F07BF">
      <w:pPr>
        <w:spacing w:after="0" w:line="240" w:lineRule="auto"/>
        <w:ind w:firstLine="709"/>
        <w:jc w:val="both"/>
        <w:rPr>
          <w:rFonts w:ascii="Times New Roman" w:eastAsia="Times New Roman" w:hAnsi="Times New Roman" w:cs="Times New Roman"/>
          <w:sz w:val="27"/>
          <w:szCs w:val="27"/>
          <w:u w:color="000000"/>
          <w:lang w:eastAsia="ru-RU"/>
        </w:rPr>
      </w:pPr>
      <w:r w:rsidRPr="00AB617D">
        <w:rPr>
          <w:rFonts w:ascii="Times New Roman" w:eastAsia="Times New Roman" w:hAnsi="Times New Roman" w:cs="Times New Roman"/>
          <w:sz w:val="27"/>
          <w:szCs w:val="27"/>
          <w:u w:color="000000"/>
          <w:lang w:eastAsia="ru-RU"/>
        </w:rPr>
        <w:t>- о нумерации дома, садового домика –33чел.,</w:t>
      </w:r>
    </w:p>
    <w:p w:rsidR="002F07BF" w:rsidRPr="00AB617D" w:rsidRDefault="002F07BF" w:rsidP="002F07BF">
      <w:pPr>
        <w:spacing w:after="0" w:line="240" w:lineRule="auto"/>
        <w:ind w:firstLine="709"/>
        <w:jc w:val="both"/>
        <w:rPr>
          <w:rFonts w:ascii="Times New Roman" w:eastAsia="Times New Roman" w:hAnsi="Times New Roman" w:cs="Times New Roman"/>
          <w:sz w:val="27"/>
          <w:szCs w:val="27"/>
          <w:u w:color="000000"/>
          <w:lang w:eastAsia="ru-RU"/>
        </w:rPr>
      </w:pPr>
      <w:r w:rsidRPr="00AB617D">
        <w:rPr>
          <w:rFonts w:ascii="Times New Roman" w:eastAsia="Times New Roman" w:hAnsi="Times New Roman" w:cs="Times New Roman"/>
          <w:sz w:val="27"/>
          <w:szCs w:val="27"/>
          <w:u w:color="000000"/>
          <w:lang w:eastAsia="ru-RU"/>
        </w:rPr>
        <w:t>- по электроснабжению – 20 чел.,</w:t>
      </w:r>
    </w:p>
    <w:p w:rsidR="002F07BF" w:rsidRPr="00AB617D" w:rsidRDefault="002F07BF" w:rsidP="002F07BF">
      <w:pPr>
        <w:spacing w:after="0" w:line="240" w:lineRule="auto"/>
        <w:ind w:firstLine="709"/>
        <w:jc w:val="both"/>
        <w:rPr>
          <w:rFonts w:ascii="Times New Roman" w:eastAsia="Times New Roman" w:hAnsi="Times New Roman" w:cs="Times New Roman"/>
          <w:sz w:val="27"/>
          <w:szCs w:val="27"/>
          <w:u w:color="000000"/>
          <w:lang w:eastAsia="ru-RU"/>
        </w:rPr>
      </w:pPr>
      <w:r w:rsidRPr="00AB617D">
        <w:rPr>
          <w:rFonts w:ascii="Times New Roman" w:eastAsia="Times New Roman" w:hAnsi="Times New Roman" w:cs="Times New Roman"/>
          <w:sz w:val="27"/>
          <w:szCs w:val="27"/>
          <w:u w:color="000000"/>
          <w:lang w:eastAsia="ru-RU"/>
        </w:rPr>
        <w:t>- о содержании скота – 3 чел.,</w:t>
      </w:r>
    </w:p>
    <w:p w:rsidR="002F07BF" w:rsidRPr="00AB617D" w:rsidRDefault="002F07BF" w:rsidP="002F07BF">
      <w:pPr>
        <w:spacing w:after="0" w:line="240" w:lineRule="auto"/>
        <w:ind w:firstLine="709"/>
        <w:jc w:val="both"/>
        <w:rPr>
          <w:rFonts w:ascii="Times New Roman" w:eastAsia="Times New Roman" w:hAnsi="Times New Roman" w:cs="Times New Roman"/>
          <w:sz w:val="27"/>
          <w:szCs w:val="27"/>
          <w:u w:color="000000"/>
          <w:lang w:eastAsia="ru-RU"/>
        </w:rPr>
      </w:pPr>
      <w:r w:rsidRPr="00AB617D">
        <w:rPr>
          <w:rFonts w:ascii="Times New Roman" w:eastAsia="Times New Roman" w:hAnsi="Times New Roman" w:cs="Times New Roman"/>
          <w:sz w:val="27"/>
          <w:szCs w:val="27"/>
          <w:u w:color="000000"/>
          <w:lang w:eastAsia="ru-RU"/>
        </w:rPr>
        <w:t>- по оформлению земельного участка – 2 чел.,</w:t>
      </w:r>
    </w:p>
    <w:p w:rsidR="002F07BF" w:rsidRPr="00AB617D" w:rsidRDefault="002F07BF" w:rsidP="002F07BF">
      <w:pPr>
        <w:spacing w:after="0" w:line="240" w:lineRule="auto"/>
        <w:ind w:firstLine="709"/>
        <w:jc w:val="both"/>
        <w:rPr>
          <w:rFonts w:ascii="Times New Roman" w:eastAsia="Times New Roman" w:hAnsi="Times New Roman" w:cs="Times New Roman"/>
          <w:sz w:val="27"/>
          <w:szCs w:val="27"/>
          <w:u w:color="000000"/>
          <w:lang w:eastAsia="ru-RU"/>
        </w:rPr>
      </w:pPr>
      <w:r w:rsidRPr="00AB617D">
        <w:rPr>
          <w:rFonts w:ascii="Times New Roman" w:eastAsia="Times New Roman" w:hAnsi="Times New Roman" w:cs="Times New Roman"/>
          <w:sz w:val="27"/>
          <w:szCs w:val="27"/>
          <w:u w:color="000000"/>
          <w:lang w:eastAsia="ru-RU"/>
        </w:rPr>
        <w:t xml:space="preserve">- прочие – 6 чел. </w:t>
      </w:r>
    </w:p>
    <w:p w:rsidR="002F07BF" w:rsidRPr="00AB617D" w:rsidRDefault="002F07BF" w:rsidP="002F07BF">
      <w:pPr>
        <w:spacing w:after="0" w:line="240" w:lineRule="auto"/>
        <w:ind w:firstLine="709"/>
        <w:jc w:val="both"/>
        <w:rPr>
          <w:sz w:val="27"/>
          <w:szCs w:val="27"/>
        </w:rPr>
      </w:pPr>
      <w:r w:rsidRPr="00AB617D">
        <w:rPr>
          <w:rFonts w:ascii="Times New Roman" w:eastAsia="Times New Roman" w:hAnsi="Times New Roman" w:cs="Times New Roman"/>
          <w:sz w:val="27"/>
          <w:szCs w:val="27"/>
          <w:u w:color="000000"/>
          <w:lang w:eastAsia="ru-RU"/>
        </w:rPr>
        <w:t xml:space="preserve">Специалистами администрации велась работа по чествованию юбиляров: </w:t>
      </w:r>
      <w:r w:rsidRPr="00AB617D">
        <w:rPr>
          <w:rFonts w:ascii="Times New Roman" w:eastAsia="Times New Roman" w:hAnsi="Times New Roman" w:cs="Times New Roman"/>
          <w:sz w:val="27"/>
          <w:szCs w:val="27"/>
          <w:u w:color="000000"/>
          <w:lang w:eastAsia="ru-RU"/>
        </w:rPr>
        <w:tab/>
        <w:t>с юбилейными датами -  275 жителей; с юбилеем свадьбы - 29 семейных пар.</w:t>
      </w:r>
      <w:r w:rsidRPr="00AB617D">
        <w:rPr>
          <w:sz w:val="27"/>
          <w:szCs w:val="27"/>
        </w:rPr>
        <w:t xml:space="preserve"> </w:t>
      </w:r>
    </w:p>
    <w:p w:rsidR="002F07BF" w:rsidRPr="00AB617D" w:rsidRDefault="002F07BF" w:rsidP="002F07BF">
      <w:pPr>
        <w:pBdr>
          <w:top w:val="nil"/>
          <w:left w:val="nil"/>
          <w:bottom w:val="nil"/>
          <w:right w:val="nil"/>
          <w:between w:val="nil"/>
          <w:bar w:val="nil"/>
        </w:pBdr>
        <w:spacing w:after="0" w:line="240" w:lineRule="auto"/>
        <w:ind w:firstLine="708"/>
        <w:jc w:val="both"/>
        <w:rPr>
          <w:rFonts w:ascii="Times New Roman" w:eastAsia="Times New Roman" w:hAnsi="Times New Roman" w:cs="Times New Roman"/>
          <w:sz w:val="27"/>
          <w:szCs w:val="27"/>
          <w:u w:color="000000"/>
          <w:lang w:eastAsia="ru-RU"/>
        </w:rPr>
      </w:pPr>
      <w:r w:rsidRPr="00AB617D">
        <w:rPr>
          <w:rFonts w:ascii="Times New Roman" w:eastAsia="Times New Roman" w:hAnsi="Times New Roman" w:cs="Times New Roman"/>
          <w:sz w:val="27"/>
          <w:szCs w:val="27"/>
          <w:u w:color="000000"/>
          <w:lang w:eastAsia="ru-RU"/>
        </w:rPr>
        <w:t>В целях обеспечения пожарной безопасности на территории поселка и здании администрации установлена система звукового оповещения жителей на случаи чрезвычайных ситуаций.  Произведена опашка вокруг поселка согласно требованиям пожарной безопасности. На сайте посёлка Аккермановка и в людных местах размещается информация по пожарной безопасности, о безопасности на льду, на водных объектах и в лесах. В здании администрации имеется оформленный стенд. Проводится работа с населением, распространяются памятки. В 2022 году  оповещено 1080 человек.</w:t>
      </w:r>
    </w:p>
    <w:p w:rsidR="002F07BF" w:rsidRPr="00AB617D" w:rsidRDefault="002F07BF" w:rsidP="002F07BF">
      <w:pPr>
        <w:pBdr>
          <w:top w:val="nil"/>
          <w:left w:val="nil"/>
          <w:bottom w:val="nil"/>
          <w:right w:val="nil"/>
          <w:between w:val="nil"/>
          <w:bar w:val="nil"/>
        </w:pBdr>
        <w:spacing w:after="0" w:line="240" w:lineRule="auto"/>
        <w:ind w:firstLine="708"/>
        <w:jc w:val="both"/>
        <w:rPr>
          <w:rFonts w:ascii="Times New Roman" w:eastAsia="Times New Roman" w:hAnsi="Times New Roman" w:cs="Times New Roman"/>
          <w:sz w:val="27"/>
          <w:szCs w:val="27"/>
          <w:u w:color="000000"/>
          <w:lang w:eastAsia="ru-RU"/>
        </w:rPr>
      </w:pPr>
      <w:r w:rsidRPr="00AB617D">
        <w:rPr>
          <w:rFonts w:ascii="Times New Roman" w:eastAsia="Times New Roman" w:hAnsi="Times New Roman" w:cs="Times New Roman"/>
          <w:sz w:val="27"/>
          <w:szCs w:val="27"/>
          <w:u w:color="000000"/>
          <w:lang w:eastAsia="ru-RU"/>
        </w:rPr>
        <w:t>В 2022 году администрация и жители поселка приняли участие в федеральной  программе «Развитие инициативного бюджетирования в субъектах Российской Федерации» по благоустройству спортивной площадки.  Сметная стоимость проекта 1 578 774,00 рублей.  Проект будет реализован в 2023 году.</w:t>
      </w:r>
    </w:p>
    <w:p w:rsidR="002F07BF" w:rsidRPr="002F07BF" w:rsidRDefault="002F07BF" w:rsidP="002F07BF">
      <w:pPr>
        <w:pBdr>
          <w:top w:val="nil"/>
          <w:left w:val="nil"/>
          <w:bottom w:val="nil"/>
          <w:right w:val="nil"/>
          <w:between w:val="nil"/>
          <w:bar w:val="nil"/>
        </w:pBdr>
        <w:spacing w:after="0" w:line="240" w:lineRule="auto"/>
        <w:ind w:firstLine="708"/>
        <w:jc w:val="both"/>
        <w:rPr>
          <w:rFonts w:ascii="Times New Roman" w:eastAsia="Times New Roman" w:hAnsi="Times New Roman" w:cs="Times New Roman"/>
          <w:sz w:val="28"/>
          <w:szCs w:val="28"/>
          <w:u w:color="000000"/>
          <w:lang w:eastAsia="ru-RU"/>
        </w:rPr>
      </w:pPr>
    </w:p>
    <w:p w:rsidR="002F07BF" w:rsidRPr="002F07BF" w:rsidRDefault="002F07BF" w:rsidP="0008321C">
      <w:pPr>
        <w:pBdr>
          <w:top w:val="nil"/>
          <w:left w:val="nil"/>
          <w:bottom w:val="nil"/>
          <w:right w:val="nil"/>
          <w:between w:val="nil"/>
          <w:bar w:val="nil"/>
        </w:pBdr>
        <w:spacing w:after="0" w:line="240" w:lineRule="auto"/>
        <w:jc w:val="center"/>
        <w:rPr>
          <w:rFonts w:ascii="Times New Roman" w:eastAsia="Times New Roman" w:hAnsi="Times New Roman" w:cs="Times New Roman"/>
          <w:sz w:val="28"/>
          <w:szCs w:val="28"/>
          <w:u w:color="000000"/>
          <w:lang w:eastAsia="ru-RU"/>
        </w:rPr>
      </w:pPr>
      <w:r w:rsidRPr="002F07BF">
        <w:rPr>
          <w:i/>
          <w:noProof/>
          <w:color w:val="FF0000"/>
          <w:sz w:val="28"/>
          <w:szCs w:val="28"/>
          <w:lang w:eastAsia="ru-RU"/>
        </w:rPr>
        <w:drawing>
          <wp:inline distT="0" distB="0" distL="0" distR="0">
            <wp:extent cx="5000625" cy="1414810"/>
            <wp:effectExtent l="0" t="0" r="0" b="0"/>
            <wp:docPr id="16" name="Рисунок 16" descr="C:\Users\Пользователь\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2.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8515" cy="1422701"/>
                    </a:xfrm>
                    <a:prstGeom prst="rect">
                      <a:avLst/>
                    </a:prstGeom>
                    <a:noFill/>
                    <a:ln>
                      <a:noFill/>
                    </a:ln>
                  </pic:spPr>
                </pic:pic>
              </a:graphicData>
            </a:graphic>
          </wp:inline>
        </w:drawing>
      </w:r>
    </w:p>
    <w:p w:rsidR="002F07BF" w:rsidRPr="002F07BF" w:rsidRDefault="002F07BF" w:rsidP="002F07BF">
      <w:pPr>
        <w:shd w:val="clear" w:color="auto" w:fill="FFFFFF"/>
        <w:spacing w:after="0" w:line="240" w:lineRule="auto"/>
        <w:jc w:val="center"/>
        <w:rPr>
          <w:rFonts w:ascii="Times New Roman" w:hAnsi="Times New Roman" w:cs="Times New Roman"/>
          <w:b/>
          <w:sz w:val="28"/>
          <w:szCs w:val="28"/>
        </w:rPr>
      </w:pPr>
      <w:r w:rsidRPr="002F07BF">
        <w:rPr>
          <w:rFonts w:ascii="Times New Roman" w:hAnsi="Times New Roman" w:cs="Times New Roman"/>
          <w:b/>
          <w:sz w:val="28"/>
          <w:szCs w:val="28"/>
        </w:rPr>
        <w:lastRenderedPageBreak/>
        <w:t>За счет средств городского бюджета по благоустройству были выполнены следующие работы:</w:t>
      </w:r>
    </w:p>
    <w:tbl>
      <w:tblPr>
        <w:tblW w:w="9600"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tblPr>
      <w:tblGrid>
        <w:gridCol w:w="569"/>
        <w:gridCol w:w="6375"/>
        <w:gridCol w:w="1275"/>
        <w:gridCol w:w="1381"/>
      </w:tblGrid>
      <w:tr w:rsidR="002F07BF" w:rsidRPr="002F07BF" w:rsidTr="001B1E9A">
        <w:trPr>
          <w:trHeight w:val="853"/>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F07BF" w:rsidRPr="002F07BF" w:rsidRDefault="002F07BF" w:rsidP="002F07BF">
            <w:pPr>
              <w:shd w:val="clear" w:color="auto" w:fill="FFFFFF"/>
              <w:spacing w:after="0" w:line="240" w:lineRule="auto"/>
              <w:jc w:val="center"/>
              <w:rPr>
                <w:rFonts w:ascii="Times New Roman" w:hAnsi="Times New Roman" w:cs="Times New Roman"/>
                <w:sz w:val="26"/>
                <w:szCs w:val="26"/>
              </w:rPr>
            </w:pPr>
            <w:r w:rsidRPr="002F07BF">
              <w:rPr>
                <w:rFonts w:ascii="Times New Roman" w:hAnsi="Times New Roman" w:cs="Times New Roman"/>
                <w:sz w:val="26"/>
                <w:szCs w:val="26"/>
              </w:rPr>
              <w:t>№</w:t>
            </w:r>
          </w:p>
          <w:p w:rsidR="002F07BF" w:rsidRPr="002F07BF" w:rsidRDefault="002F07BF" w:rsidP="002F07BF">
            <w:pPr>
              <w:shd w:val="clear" w:color="auto" w:fill="FFFFFF"/>
              <w:spacing w:after="0" w:line="240" w:lineRule="auto"/>
              <w:jc w:val="center"/>
              <w:rPr>
                <w:rFonts w:ascii="Times New Roman" w:hAnsi="Times New Roman" w:cs="Times New Roman"/>
                <w:sz w:val="26"/>
                <w:szCs w:val="26"/>
              </w:rPr>
            </w:pPr>
            <w:r w:rsidRPr="002F07BF">
              <w:rPr>
                <w:rFonts w:ascii="Times New Roman" w:hAnsi="Times New Roman" w:cs="Times New Roman"/>
                <w:sz w:val="26"/>
                <w:szCs w:val="26"/>
              </w:rPr>
              <w:t>п/п</w:t>
            </w:r>
          </w:p>
        </w:tc>
        <w:tc>
          <w:tcPr>
            <w:tcW w:w="6375" w:type="dxa"/>
            <w:tcBorders>
              <w:top w:val="single" w:sz="4" w:space="0" w:color="000000"/>
              <w:left w:val="single" w:sz="4" w:space="0" w:color="000000"/>
              <w:bottom w:val="single" w:sz="4" w:space="0" w:color="000000"/>
              <w:right w:val="single" w:sz="4" w:space="0" w:color="000000"/>
            </w:tcBorders>
            <w:shd w:val="clear" w:color="auto" w:fill="auto"/>
            <w:hideMark/>
          </w:tcPr>
          <w:p w:rsidR="002F07BF" w:rsidRPr="002F07BF" w:rsidRDefault="002F07BF" w:rsidP="002F07BF">
            <w:pPr>
              <w:shd w:val="clear" w:color="auto" w:fill="FFFFFF"/>
              <w:spacing w:after="0" w:line="240" w:lineRule="auto"/>
              <w:jc w:val="center"/>
              <w:rPr>
                <w:rFonts w:ascii="Times New Roman" w:hAnsi="Times New Roman" w:cs="Times New Roman"/>
                <w:sz w:val="26"/>
                <w:szCs w:val="26"/>
              </w:rPr>
            </w:pPr>
            <w:r w:rsidRPr="002F07BF">
              <w:rPr>
                <w:rFonts w:ascii="Times New Roman" w:hAnsi="Times New Roman" w:cs="Times New Roman"/>
                <w:b/>
                <w:bCs/>
                <w:spacing w:val="-9"/>
                <w:sz w:val="26"/>
                <w:szCs w:val="26"/>
              </w:rPr>
              <w:t>Виды работ по ремонту и содержанию  сооружений благоустройства</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2F07BF" w:rsidRPr="002F07BF" w:rsidRDefault="002F07BF" w:rsidP="002F07BF">
            <w:pPr>
              <w:shd w:val="clear" w:color="auto" w:fill="FFFFFF"/>
              <w:spacing w:after="0" w:line="240" w:lineRule="auto"/>
              <w:jc w:val="center"/>
              <w:rPr>
                <w:rFonts w:ascii="Times New Roman" w:hAnsi="Times New Roman" w:cs="Times New Roman"/>
                <w:b/>
                <w:bCs/>
                <w:spacing w:val="-17"/>
                <w:sz w:val="26"/>
                <w:szCs w:val="26"/>
              </w:rPr>
            </w:pPr>
            <w:r w:rsidRPr="002F07BF">
              <w:rPr>
                <w:rFonts w:ascii="Times New Roman" w:hAnsi="Times New Roman" w:cs="Times New Roman"/>
                <w:b/>
                <w:bCs/>
                <w:spacing w:val="-17"/>
                <w:sz w:val="26"/>
                <w:szCs w:val="26"/>
              </w:rPr>
              <w:t>Плановая</w:t>
            </w:r>
          </w:p>
          <w:p w:rsidR="002F07BF" w:rsidRPr="002F07BF" w:rsidRDefault="002F07BF" w:rsidP="002F07BF">
            <w:pPr>
              <w:shd w:val="clear" w:color="auto" w:fill="FFFFFF"/>
              <w:spacing w:after="0" w:line="240" w:lineRule="auto"/>
              <w:jc w:val="center"/>
              <w:rPr>
                <w:rFonts w:ascii="Times New Roman" w:hAnsi="Times New Roman" w:cs="Times New Roman"/>
                <w:b/>
                <w:bCs/>
                <w:sz w:val="26"/>
                <w:szCs w:val="26"/>
              </w:rPr>
            </w:pPr>
            <w:r w:rsidRPr="002F07BF">
              <w:rPr>
                <w:rFonts w:ascii="Times New Roman" w:hAnsi="Times New Roman" w:cs="Times New Roman"/>
                <w:b/>
                <w:bCs/>
                <w:spacing w:val="-17"/>
                <w:sz w:val="26"/>
                <w:szCs w:val="26"/>
              </w:rPr>
              <w:t>сумма</w:t>
            </w:r>
          </w:p>
          <w:p w:rsidR="002F07BF" w:rsidRPr="002F07BF" w:rsidRDefault="002F07BF" w:rsidP="002F07BF">
            <w:pPr>
              <w:shd w:val="clear" w:color="auto" w:fill="FFFFFF"/>
              <w:spacing w:after="0" w:line="240" w:lineRule="auto"/>
              <w:jc w:val="center"/>
              <w:rPr>
                <w:rFonts w:ascii="Times New Roman" w:hAnsi="Times New Roman" w:cs="Times New Roman"/>
                <w:sz w:val="26"/>
                <w:szCs w:val="26"/>
              </w:rPr>
            </w:pPr>
            <w:r w:rsidRPr="002F07BF">
              <w:rPr>
                <w:rFonts w:ascii="Times New Roman" w:hAnsi="Times New Roman" w:cs="Times New Roman"/>
                <w:spacing w:val="-13"/>
                <w:sz w:val="26"/>
                <w:szCs w:val="26"/>
              </w:rPr>
              <w:t>руб.</w:t>
            </w:r>
          </w:p>
        </w:tc>
        <w:tc>
          <w:tcPr>
            <w:tcW w:w="1381" w:type="dxa"/>
            <w:tcBorders>
              <w:top w:val="single" w:sz="4" w:space="0" w:color="000000"/>
              <w:left w:val="single" w:sz="4" w:space="0" w:color="000000"/>
              <w:bottom w:val="single" w:sz="4" w:space="0" w:color="000000"/>
              <w:right w:val="single" w:sz="4" w:space="0" w:color="000000"/>
            </w:tcBorders>
            <w:shd w:val="clear" w:color="auto" w:fill="auto"/>
            <w:hideMark/>
          </w:tcPr>
          <w:p w:rsidR="002F07BF" w:rsidRPr="002F07BF" w:rsidRDefault="002F07BF" w:rsidP="002F07BF">
            <w:pPr>
              <w:shd w:val="clear" w:color="auto" w:fill="FFFFFF"/>
              <w:spacing w:after="0" w:line="240" w:lineRule="auto"/>
              <w:jc w:val="center"/>
              <w:rPr>
                <w:rFonts w:ascii="Times New Roman" w:hAnsi="Times New Roman" w:cs="Times New Roman"/>
                <w:sz w:val="26"/>
                <w:szCs w:val="26"/>
              </w:rPr>
            </w:pPr>
            <w:r w:rsidRPr="002F07BF">
              <w:rPr>
                <w:rFonts w:ascii="Times New Roman" w:hAnsi="Times New Roman" w:cs="Times New Roman"/>
                <w:b/>
                <w:bCs/>
                <w:spacing w:val="-17"/>
                <w:sz w:val="26"/>
                <w:szCs w:val="26"/>
              </w:rPr>
              <w:t>Исполнено</w:t>
            </w:r>
          </w:p>
        </w:tc>
      </w:tr>
      <w:tr w:rsidR="002F07BF" w:rsidRPr="002F07BF" w:rsidTr="001B1E9A">
        <w:trPr>
          <w:trHeight w:val="1238"/>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F07BF" w:rsidRPr="002F07BF" w:rsidRDefault="002F07BF" w:rsidP="002F07BF">
            <w:pPr>
              <w:shd w:val="clear" w:color="auto" w:fill="FFFFFF"/>
              <w:spacing w:after="0" w:line="240" w:lineRule="auto"/>
              <w:jc w:val="center"/>
              <w:rPr>
                <w:rFonts w:ascii="Times New Roman" w:hAnsi="Times New Roman" w:cs="Times New Roman"/>
                <w:sz w:val="26"/>
                <w:szCs w:val="26"/>
              </w:rPr>
            </w:pPr>
            <w:r w:rsidRPr="002F07BF">
              <w:rPr>
                <w:rFonts w:ascii="Times New Roman" w:hAnsi="Times New Roman" w:cs="Times New Roman"/>
                <w:sz w:val="26"/>
                <w:szCs w:val="26"/>
              </w:rPr>
              <w:t>1.</w:t>
            </w:r>
          </w:p>
        </w:tc>
        <w:tc>
          <w:tcPr>
            <w:tcW w:w="6375" w:type="dxa"/>
            <w:tcBorders>
              <w:top w:val="single" w:sz="4" w:space="0" w:color="000000"/>
              <w:left w:val="single" w:sz="4" w:space="0" w:color="000000"/>
              <w:bottom w:val="single" w:sz="4" w:space="0" w:color="000000"/>
              <w:right w:val="single" w:sz="4" w:space="0" w:color="000000"/>
            </w:tcBorders>
            <w:shd w:val="clear" w:color="auto" w:fill="auto"/>
            <w:hideMark/>
          </w:tcPr>
          <w:p w:rsidR="002F07BF" w:rsidRPr="002F07BF" w:rsidRDefault="002F07BF" w:rsidP="00AB617D">
            <w:pPr>
              <w:shd w:val="clear" w:color="auto" w:fill="FFFFFF"/>
              <w:spacing w:after="0" w:line="240" w:lineRule="auto"/>
              <w:rPr>
                <w:rFonts w:ascii="Times New Roman" w:hAnsi="Times New Roman" w:cs="Times New Roman"/>
                <w:sz w:val="26"/>
                <w:szCs w:val="26"/>
              </w:rPr>
            </w:pPr>
            <w:r w:rsidRPr="002F07BF">
              <w:rPr>
                <w:rFonts w:ascii="Times New Roman" w:hAnsi="Times New Roman" w:cs="Times New Roman"/>
                <w:sz w:val="26"/>
                <w:szCs w:val="26"/>
              </w:rPr>
              <w:t>Содержание автомобильных дорог на территории поселка Аккермановка муниципального образования город Новотроицк (февраль, март, ноябрь, декабрь – 2022 год)</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F07BF" w:rsidRPr="002F07BF" w:rsidRDefault="002F07BF" w:rsidP="00AB617D">
            <w:pPr>
              <w:shd w:val="clear" w:color="auto" w:fill="FFFFFF"/>
              <w:spacing w:after="0" w:line="240" w:lineRule="auto"/>
              <w:jc w:val="center"/>
              <w:rPr>
                <w:rFonts w:ascii="Times New Roman" w:hAnsi="Times New Roman" w:cs="Times New Roman"/>
                <w:sz w:val="26"/>
                <w:szCs w:val="26"/>
              </w:rPr>
            </w:pPr>
            <w:r w:rsidRPr="002F07BF">
              <w:rPr>
                <w:rFonts w:ascii="Times New Roman" w:hAnsi="Times New Roman" w:cs="Times New Roman"/>
                <w:sz w:val="26"/>
                <w:szCs w:val="26"/>
              </w:rPr>
              <w:t>400 000,00</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rsidR="002F07BF" w:rsidRPr="002F07BF" w:rsidRDefault="002F07BF" w:rsidP="00AB617D">
            <w:pPr>
              <w:shd w:val="clear" w:color="auto" w:fill="FFFFFF"/>
              <w:spacing w:after="0" w:line="240" w:lineRule="auto"/>
              <w:jc w:val="center"/>
              <w:rPr>
                <w:rFonts w:ascii="Times New Roman" w:hAnsi="Times New Roman" w:cs="Times New Roman"/>
                <w:sz w:val="26"/>
                <w:szCs w:val="26"/>
              </w:rPr>
            </w:pPr>
            <w:r w:rsidRPr="002F07BF">
              <w:rPr>
                <w:rFonts w:ascii="Times New Roman" w:hAnsi="Times New Roman" w:cs="Times New Roman"/>
                <w:sz w:val="26"/>
                <w:szCs w:val="26"/>
              </w:rPr>
              <w:t>399 998,00</w:t>
            </w:r>
          </w:p>
        </w:tc>
      </w:tr>
      <w:tr w:rsidR="002F07BF" w:rsidRPr="002F07BF" w:rsidTr="001B1E9A">
        <w:trPr>
          <w:trHeight w:val="1244"/>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F07BF" w:rsidRPr="002F07BF" w:rsidRDefault="002F07BF" w:rsidP="002F07BF">
            <w:pPr>
              <w:shd w:val="clear" w:color="auto" w:fill="FFFFFF"/>
              <w:spacing w:after="0" w:line="240" w:lineRule="auto"/>
              <w:jc w:val="center"/>
              <w:rPr>
                <w:rFonts w:ascii="Times New Roman" w:hAnsi="Times New Roman" w:cs="Times New Roman"/>
                <w:sz w:val="26"/>
                <w:szCs w:val="26"/>
              </w:rPr>
            </w:pPr>
            <w:r w:rsidRPr="002F07BF">
              <w:rPr>
                <w:rFonts w:ascii="Times New Roman" w:hAnsi="Times New Roman" w:cs="Times New Roman"/>
                <w:sz w:val="26"/>
                <w:szCs w:val="26"/>
              </w:rPr>
              <w:t>2.</w:t>
            </w:r>
          </w:p>
        </w:tc>
        <w:tc>
          <w:tcPr>
            <w:tcW w:w="6375" w:type="dxa"/>
            <w:tcBorders>
              <w:top w:val="single" w:sz="4" w:space="0" w:color="000000"/>
              <w:left w:val="single" w:sz="4" w:space="0" w:color="000000"/>
              <w:bottom w:val="single" w:sz="4" w:space="0" w:color="000000"/>
              <w:right w:val="single" w:sz="4" w:space="0" w:color="000000"/>
            </w:tcBorders>
            <w:shd w:val="clear" w:color="auto" w:fill="auto"/>
          </w:tcPr>
          <w:p w:rsidR="002F07BF" w:rsidRPr="002F07BF" w:rsidRDefault="002F07BF" w:rsidP="00AB617D">
            <w:pPr>
              <w:shd w:val="clear" w:color="auto" w:fill="FFFFFF"/>
              <w:spacing w:after="0" w:line="240" w:lineRule="auto"/>
              <w:rPr>
                <w:rFonts w:ascii="Times New Roman" w:hAnsi="Times New Roman" w:cs="Times New Roman"/>
                <w:sz w:val="26"/>
                <w:szCs w:val="26"/>
                <w:u w:val="single"/>
              </w:rPr>
            </w:pPr>
            <w:r w:rsidRPr="002F07BF">
              <w:rPr>
                <w:rFonts w:ascii="Times New Roman" w:hAnsi="Times New Roman" w:cs="Times New Roman"/>
                <w:sz w:val="26"/>
                <w:szCs w:val="26"/>
              </w:rPr>
              <w:t>Содержание автомобильных дорог на территории поселка Аккермановка муниципального образования город Новотроицк (декабрь – 2022 год) Дополнительные работы</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F07BF" w:rsidRPr="002F07BF" w:rsidRDefault="002F07BF" w:rsidP="00AB617D">
            <w:pPr>
              <w:shd w:val="clear" w:color="auto" w:fill="FFFFFF"/>
              <w:spacing w:after="0" w:line="240" w:lineRule="auto"/>
              <w:jc w:val="center"/>
              <w:rPr>
                <w:rFonts w:ascii="Times New Roman" w:hAnsi="Times New Roman" w:cs="Times New Roman"/>
                <w:sz w:val="26"/>
                <w:szCs w:val="26"/>
              </w:rPr>
            </w:pPr>
            <w:r w:rsidRPr="002F07BF">
              <w:rPr>
                <w:rFonts w:ascii="Times New Roman" w:hAnsi="Times New Roman" w:cs="Times New Roman"/>
                <w:sz w:val="26"/>
                <w:szCs w:val="26"/>
              </w:rPr>
              <w:t>100 000,00</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rsidR="002F07BF" w:rsidRPr="002F07BF" w:rsidRDefault="002F07BF" w:rsidP="00AB617D">
            <w:pPr>
              <w:shd w:val="clear" w:color="auto" w:fill="FFFFFF"/>
              <w:spacing w:after="0" w:line="240" w:lineRule="auto"/>
              <w:jc w:val="center"/>
              <w:rPr>
                <w:rFonts w:ascii="Times New Roman" w:hAnsi="Times New Roman" w:cs="Times New Roman"/>
                <w:sz w:val="26"/>
                <w:szCs w:val="26"/>
              </w:rPr>
            </w:pPr>
            <w:r w:rsidRPr="002F07BF">
              <w:rPr>
                <w:rFonts w:ascii="Times New Roman" w:hAnsi="Times New Roman" w:cs="Times New Roman"/>
                <w:sz w:val="26"/>
                <w:szCs w:val="26"/>
              </w:rPr>
              <w:t>99 914,40</w:t>
            </w:r>
          </w:p>
        </w:tc>
      </w:tr>
      <w:tr w:rsidR="002F07BF" w:rsidRPr="002F07BF" w:rsidTr="001B1E9A">
        <w:trPr>
          <w:trHeight w:val="966"/>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07BF" w:rsidRPr="002F07BF" w:rsidRDefault="002F07BF" w:rsidP="002F07BF">
            <w:pPr>
              <w:shd w:val="clear" w:color="auto" w:fill="FFFFFF"/>
              <w:spacing w:after="0" w:line="240" w:lineRule="auto"/>
              <w:jc w:val="center"/>
              <w:rPr>
                <w:rFonts w:ascii="Times New Roman" w:hAnsi="Times New Roman" w:cs="Times New Roman"/>
                <w:sz w:val="26"/>
                <w:szCs w:val="26"/>
              </w:rPr>
            </w:pPr>
            <w:r w:rsidRPr="002F07BF">
              <w:rPr>
                <w:rFonts w:ascii="Times New Roman" w:hAnsi="Times New Roman" w:cs="Times New Roman"/>
                <w:sz w:val="26"/>
                <w:szCs w:val="26"/>
              </w:rPr>
              <w:t>3.</w:t>
            </w:r>
          </w:p>
        </w:tc>
        <w:tc>
          <w:tcPr>
            <w:tcW w:w="6375" w:type="dxa"/>
            <w:tcBorders>
              <w:top w:val="single" w:sz="4" w:space="0" w:color="000000"/>
              <w:left w:val="single" w:sz="4" w:space="0" w:color="000000"/>
              <w:bottom w:val="single" w:sz="4" w:space="0" w:color="000000"/>
              <w:right w:val="single" w:sz="4" w:space="0" w:color="000000"/>
            </w:tcBorders>
            <w:shd w:val="clear" w:color="auto" w:fill="auto"/>
          </w:tcPr>
          <w:p w:rsidR="002F07BF" w:rsidRPr="002F07BF" w:rsidRDefault="002F07BF" w:rsidP="00AB617D">
            <w:pPr>
              <w:shd w:val="clear" w:color="auto" w:fill="FFFFFF"/>
              <w:spacing w:after="0" w:line="240" w:lineRule="auto"/>
              <w:rPr>
                <w:rFonts w:ascii="Times New Roman" w:hAnsi="Times New Roman" w:cs="Times New Roman"/>
                <w:sz w:val="26"/>
                <w:szCs w:val="26"/>
              </w:rPr>
            </w:pPr>
            <w:r w:rsidRPr="002F07BF">
              <w:rPr>
                <w:rFonts w:ascii="Times New Roman" w:hAnsi="Times New Roman" w:cs="Times New Roman"/>
                <w:sz w:val="26"/>
                <w:szCs w:val="26"/>
              </w:rPr>
              <w:t>Содержание зеленых насаждений на территории поселка Аккермановка муниципального образования город Новотроицк в 2022 году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F07BF" w:rsidRPr="002F07BF" w:rsidRDefault="002F07BF" w:rsidP="00AB617D">
            <w:pPr>
              <w:shd w:val="clear" w:color="auto" w:fill="FFFFFF"/>
              <w:spacing w:after="0" w:line="240" w:lineRule="auto"/>
              <w:jc w:val="center"/>
              <w:rPr>
                <w:rFonts w:ascii="Times New Roman" w:hAnsi="Times New Roman" w:cs="Times New Roman"/>
                <w:sz w:val="26"/>
                <w:szCs w:val="26"/>
              </w:rPr>
            </w:pPr>
            <w:r w:rsidRPr="002F07BF">
              <w:rPr>
                <w:rFonts w:ascii="Times New Roman" w:hAnsi="Times New Roman" w:cs="Times New Roman"/>
                <w:sz w:val="26"/>
                <w:szCs w:val="26"/>
              </w:rPr>
              <w:t>100 000,00</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rsidR="002F07BF" w:rsidRPr="002F07BF" w:rsidRDefault="002F07BF" w:rsidP="00AB617D">
            <w:pPr>
              <w:shd w:val="clear" w:color="auto" w:fill="FFFFFF"/>
              <w:spacing w:after="0" w:line="240" w:lineRule="auto"/>
              <w:jc w:val="center"/>
              <w:rPr>
                <w:rFonts w:ascii="Times New Roman" w:hAnsi="Times New Roman" w:cs="Times New Roman"/>
                <w:sz w:val="26"/>
                <w:szCs w:val="26"/>
              </w:rPr>
            </w:pPr>
            <w:r w:rsidRPr="002F07BF">
              <w:rPr>
                <w:rFonts w:ascii="Times New Roman" w:hAnsi="Times New Roman" w:cs="Times New Roman"/>
                <w:sz w:val="26"/>
                <w:szCs w:val="26"/>
              </w:rPr>
              <w:t>99 980,40</w:t>
            </w:r>
          </w:p>
        </w:tc>
      </w:tr>
    </w:tbl>
    <w:p w:rsidR="002F07BF" w:rsidRPr="002F07BF" w:rsidRDefault="002F07BF" w:rsidP="002F07BF">
      <w:pPr>
        <w:spacing w:after="0" w:line="240" w:lineRule="auto"/>
        <w:ind w:firstLine="709"/>
        <w:jc w:val="both"/>
        <w:rPr>
          <w:rFonts w:ascii="Times New Roman" w:eastAsia="Times New Roman" w:hAnsi="Times New Roman" w:cs="Times New Roman"/>
          <w:sz w:val="28"/>
          <w:szCs w:val="28"/>
          <w:u w:val="single"/>
          <w:lang w:eastAsia="ru-RU"/>
        </w:rPr>
      </w:pPr>
      <w:r w:rsidRPr="002F07BF">
        <w:rPr>
          <w:rFonts w:ascii="Times New Roman" w:eastAsia="Times New Roman" w:hAnsi="Times New Roman" w:cs="Times New Roman"/>
          <w:sz w:val="28"/>
          <w:szCs w:val="28"/>
          <w:u w:val="single"/>
          <w:lang w:eastAsia="ru-RU"/>
        </w:rPr>
        <w:t xml:space="preserve">В посёлке Аккермановка работают: </w:t>
      </w:r>
    </w:p>
    <w:p w:rsidR="002F07BF" w:rsidRPr="002F07BF" w:rsidRDefault="002F07BF" w:rsidP="002F07BF">
      <w:pPr>
        <w:tabs>
          <w:tab w:val="left" w:pos="426"/>
        </w:tabs>
        <w:spacing w:after="0" w:line="240" w:lineRule="auto"/>
        <w:ind w:left="709" w:hanging="709"/>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t>•</w:t>
      </w:r>
      <w:r w:rsidRPr="002F07BF">
        <w:rPr>
          <w:rFonts w:ascii="Times New Roman" w:eastAsia="Times New Roman" w:hAnsi="Times New Roman" w:cs="Times New Roman"/>
          <w:sz w:val="28"/>
          <w:szCs w:val="28"/>
          <w:u w:color="000000"/>
          <w:lang w:eastAsia="ru-RU"/>
        </w:rPr>
        <w:tab/>
        <w:t xml:space="preserve">администрация поселка Аккермановка администрации  муниципального образования город Новотроицк; </w:t>
      </w:r>
    </w:p>
    <w:p w:rsidR="002F07BF" w:rsidRPr="002F07BF" w:rsidRDefault="002F07BF" w:rsidP="002F07BF">
      <w:pPr>
        <w:tabs>
          <w:tab w:val="left" w:pos="426"/>
          <w:tab w:val="left" w:pos="1134"/>
        </w:tabs>
        <w:spacing w:after="0" w:line="240" w:lineRule="auto"/>
        <w:ind w:left="709" w:hanging="709"/>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t>•</w:t>
      </w:r>
      <w:r w:rsidRPr="002F07BF">
        <w:rPr>
          <w:rFonts w:ascii="Times New Roman" w:eastAsia="Times New Roman" w:hAnsi="Times New Roman" w:cs="Times New Roman"/>
          <w:sz w:val="28"/>
          <w:szCs w:val="28"/>
          <w:u w:color="000000"/>
          <w:lang w:eastAsia="ru-RU"/>
        </w:rPr>
        <w:tab/>
        <w:t xml:space="preserve">муниципальные учреждения культуры: </w:t>
      </w:r>
    </w:p>
    <w:p w:rsidR="002F07BF" w:rsidRPr="002F07BF" w:rsidRDefault="002F07BF" w:rsidP="002F07BF">
      <w:pPr>
        <w:tabs>
          <w:tab w:val="left" w:pos="426"/>
        </w:tabs>
        <w:spacing w:after="0" w:line="240" w:lineRule="auto"/>
        <w:ind w:left="709" w:hanging="709"/>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t xml:space="preserve">      - клуб (деятельность приостановлена на время капитального ремонта); </w:t>
      </w:r>
    </w:p>
    <w:p w:rsidR="002F07BF" w:rsidRPr="002F07BF" w:rsidRDefault="002F07BF" w:rsidP="002F07BF">
      <w:pPr>
        <w:tabs>
          <w:tab w:val="left" w:pos="426"/>
        </w:tabs>
        <w:spacing w:after="0" w:line="240" w:lineRule="auto"/>
        <w:ind w:left="709" w:hanging="709"/>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t xml:space="preserve">      - библиотека.</w:t>
      </w:r>
    </w:p>
    <w:p w:rsidR="002F07BF" w:rsidRPr="002F07BF" w:rsidRDefault="002F07BF" w:rsidP="002F07BF">
      <w:pPr>
        <w:tabs>
          <w:tab w:val="left" w:pos="426"/>
          <w:tab w:val="left" w:pos="1134"/>
        </w:tabs>
        <w:spacing w:after="0" w:line="240" w:lineRule="auto"/>
        <w:ind w:left="709" w:hanging="709"/>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t>•</w:t>
      </w:r>
      <w:r w:rsidRPr="002F07BF">
        <w:rPr>
          <w:rFonts w:ascii="Times New Roman" w:eastAsia="Times New Roman" w:hAnsi="Times New Roman" w:cs="Times New Roman"/>
          <w:sz w:val="28"/>
          <w:szCs w:val="28"/>
          <w:u w:color="000000"/>
          <w:lang w:eastAsia="ru-RU"/>
        </w:rPr>
        <w:tab/>
        <w:t xml:space="preserve">МОАУ «ООШ №2»; </w:t>
      </w:r>
    </w:p>
    <w:p w:rsidR="002F07BF" w:rsidRPr="002F07BF" w:rsidRDefault="002F07BF" w:rsidP="002F07BF">
      <w:pPr>
        <w:tabs>
          <w:tab w:val="left" w:pos="426"/>
          <w:tab w:val="left" w:pos="1134"/>
        </w:tabs>
        <w:spacing w:after="0" w:line="240" w:lineRule="auto"/>
        <w:ind w:left="709" w:hanging="709"/>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t>•</w:t>
      </w:r>
      <w:r w:rsidRPr="002F07BF">
        <w:rPr>
          <w:rFonts w:ascii="Times New Roman" w:eastAsia="Times New Roman" w:hAnsi="Times New Roman" w:cs="Times New Roman"/>
          <w:sz w:val="28"/>
          <w:szCs w:val="28"/>
          <w:u w:color="000000"/>
          <w:lang w:eastAsia="ru-RU"/>
        </w:rPr>
        <w:tab/>
        <w:t>почтовое отделение Орского Почтамта (деятельность приостановлена с июля 2022);</w:t>
      </w:r>
    </w:p>
    <w:p w:rsidR="002F07BF" w:rsidRPr="002F07BF" w:rsidRDefault="002F07BF" w:rsidP="002F07BF">
      <w:pPr>
        <w:tabs>
          <w:tab w:val="left" w:pos="426"/>
          <w:tab w:val="left" w:pos="1134"/>
        </w:tabs>
        <w:spacing w:after="0" w:line="240" w:lineRule="auto"/>
        <w:ind w:left="709" w:hanging="709"/>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t>•</w:t>
      </w:r>
      <w:r w:rsidRPr="002F07BF">
        <w:rPr>
          <w:rFonts w:ascii="Times New Roman" w:eastAsia="Times New Roman" w:hAnsi="Times New Roman" w:cs="Times New Roman"/>
          <w:sz w:val="28"/>
          <w:szCs w:val="28"/>
          <w:u w:color="000000"/>
          <w:lang w:eastAsia="ru-RU"/>
        </w:rPr>
        <w:tab/>
        <w:t>фельдшерско-акушерский пункт ГАУЗ БСМП, в нём аптечный пункт;</w:t>
      </w:r>
    </w:p>
    <w:p w:rsidR="002F07BF" w:rsidRPr="002F07BF" w:rsidRDefault="002F07BF" w:rsidP="002F07BF">
      <w:pPr>
        <w:tabs>
          <w:tab w:val="left" w:pos="426"/>
          <w:tab w:val="left" w:pos="1134"/>
        </w:tabs>
        <w:spacing w:after="0" w:line="240" w:lineRule="auto"/>
        <w:ind w:left="709" w:hanging="709"/>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t>•</w:t>
      </w:r>
      <w:r w:rsidRPr="002F07BF">
        <w:rPr>
          <w:rFonts w:ascii="Times New Roman" w:eastAsia="Times New Roman" w:hAnsi="Times New Roman" w:cs="Times New Roman"/>
          <w:sz w:val="28"/>
          <w:szCs w:val="28"/>
          <w:u w:color="000000"/>
          <w:lang w:eastAsia="ru-RU"/>
        </w:rPr>
        <w:tab/>
        <w:t xml:space="preserve">ветеринарный участок; </w:t>
      </w:r>
    </w:p>
    <w:p w:rsidR="002F07BF" w:rsidRPr="002F07BF" w:rsidRDefault="002F07BF" w:rsidP="002F07BF">
      <w:pPr>
        <w:tabs>
          <w:tab w:val="left" w:pos="426"/>
          <w:tab w:val="left" w:pos="1134"/>
        </w:tabs>
        <w:spacing w:after="0" w:line="240" w:lineRule="auto"/>
        <w:ind w:left="709" w:hanging="709"/>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t>•</w:t>
      </w:r>
      <w:r w:rsidRPr="002F07BF">
        <w:rPr>
          <w:rFonts w:ascii="Times New Roman" w:eastAsia="Times New Roman" w:hAnsi="Times New Roman" w:cs="Times New Roman"/>
          <w:sz w:val="28"/>
          <w:szCs w:val="28"/>
          <w:u w:color="000000"/>
          <w:lang w:eastAsia="ru-RU"/>
        </w:rPr>
        <w:tab/>
        <w:t xml:space="preserve">учреждения торговли: </w:t>
      </w:r>
    </w:p>
    <w:p w:rsidR="002F07BF" w:rsidRPr="002F07BF" w:rsidRDefault="002F07BF" w:rsidP="002F07BF">
      <w:pPr>
        <w:tabs>
          <w:tab w:val="left" w:pos="426"/>
        </w:tabs>
        <w:spacing w:after="0" w:line="240" w:lineRule="auto"/>
        <w:ind w:left="709" w:hanging="709"/>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t xml:space="preserve">     - магазин «Центральный» (ч/</w:t>
      </w:r>
      <w:proofErr w:type="gramStart"/>
      <w:r w:rsidRPr="002F07BF">
        <w:rPr>
          <w:rFonts w:ascii="Times New Roman" w:eastAsia="Times New Roman" w:hAnsi="Times New Roman" w:cs="Times New Roman"/>
          <w:sz w:val="28"/>
          <w:szCs w:val="28"/>
          <w:u w:color="000000"/>
          <w:lang w:eastAsia="ru-RU"/>
        </w:rPr>
        <w:t>п</w:t>
      </w:r>
      <w:proofErr w:type="gramEnd"/>
      <w:r w:rsidRPr="002F07BF">
        <w:rPr>
          <w:rFonts w:ascii="Times New Roman" w:eastAsia="Times New Roman" w:hAnsi="Times New Roman" w:cs="Times New Roman"/>
          <w:sz w:val="28"/>
          <w:szCs w:val="28"/>
          <w:u w:color="000000"/>
          <w:lang w:eastAsia="ru-RU"/>
        </w:rPr>
        <w:t xml:space="preserve"> Жестарева О.А. )</w:t>
      </w:r>
    </w:p>
    <w:p w:rsidR="002F07BF" w:rsidRPr="002F07BF" w:rsidRDefault="002F07BF" w:rsidP="002F07BF">
      <w:pPr>
        <w:tabs>
          <w:tab w:val="left" w:pos="426"/>
        </w:tabs>
        <w:spacing w:after="0" w:line="240" w:lineRule="auto"/>
        <w:ind w:left="709" w:hanging="709"/>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t xml:space="preserve">     -  магазин «Отчий дом» (ч/п Лютикова Л.Ю.), </w:t>
      </w:r>
    </w:p>
    <w:p w:rsidR="002F07BF" w:rsidRPr="002F07BF" w:rsidRDefault="002F07BF" w:rsidP="002F07BF">
      <w:pPr>
        <w:tabs>
          <w:tab w:val="left" w:pos="426"/>
        </w:tabs>
        <w:spacing w:after="0" w:line="240" w:lineRule="auto"/>
        <w:ind w:left="709" w:hanging="709"/>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t xml:space="preserve">     - магазин «Заходи» (ч/п Леутин А.С.),</w:t>
      </w:r>
    </w:p>
    <w:p w:rsidR="002F07BF" w:rsidRPr="002F07BF" w:rsidRDefault="002F07BF" w:rsidP="002F07BF">
      <w:pPr>
        <w:tabs>
          <w:tab w:val="left" w:pos="426"/>
        </w:tabs>
        <w:spacing w:after="0" w:line="240" w:lineRule="auto"/>
        <w:ind w:left="709" w:hanging="709"/>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t xml:space="preserve">     - пекарня (и/п Петров О.В.)</w:t>
      </w:r>
    </w:p>
    <w:p w:rsidR="002F07BF" w:rsidRPr="002F07BF" w:rsidRDefault="002F07BF" w:rsidP="002F07BF">
      <w:pPr>
        <w:tabs>
          <w:tab w:val="left" w:pos="426"/>
          <w:tab w:val="left" w:pos="1276"/>
        </w:tabs>
        <w:spacing w:after="0" w:line="240" w:lineRule="auto"/>
        <w:ind w:left="709" w:hanging="709"/>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t xml:space="preserve">     - кафе «Александрия» (ч/п Дерябин В.Ю.) – деятельность   приостановлена.</w:t>
      </w:r>
    </w:p>
    <w:p w:rsidR="002F07BF" w:rsidRPr="002F07BF" w:rsidRDefault="002F07BF" w:rsidP="002F07BF">
      <w:pPr>
        <w:spacing w:after="0" w:line="240" w:lineRule="auto"/>
        <w:ind w:firstLine="709"/>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t>Приостановлена деятельность МОУ «Детский сад №4» в октябре 2010 года из-за аварийного состояния здания и поселковой бани (с 2013 года).</w:t>
      </w:r>
    </w:p>
    <w:p w:rsidR="002F07BF" w:rsidRPr="002F07BF" w:rsidRDefault="002F07BF" w:rsidP="002F07BF">
      <w:pPr>
        <w:spacing w:after="0" w:line="240" w:lineRule="auto"/>
        <w:ind w:firstLine="709"/>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lastRenderedPageBreak/>
        <w:t>Пассажироперевозки осуществляются маршрутными такси. Газели ходят регулярно с интервалом движения 20-30 мин. согласно разработанного маршрута.</w:t>
      </w:r>
    </w:p>
    <w:p w:rsidR="002F07BF" w:rsidRPr="002F07BF" w:rsidRDefault="002F07BF" w:rsidP="002F07BF">
      <w:pPr>
        <w:spacing w:after="0" w:line="240" w:lineRule="auto"/>
        <w:ind w:firstLine="709"/>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t>В поселке есть сотовая связь (МТС, Билайн, Мегафон, Теле2) и телефонная связь «Ростелеком». Установлена аппаратура для приема интернета АСС-КОМ, а так же интернета и телевидения НОКС.</w:t>
      </w:r>
    </w:p>
    <w:p w:rsidR="002F07BF" w:rsidRPr="002F07BF" w:rsidRDefault="002F07BF" w:rsidP="002F07BF">
      <w:pPr>
        <w:spacing w:after="0" w:line="240" w:lineRule="auto"/>
        <w:ind w:firstLine="709"/>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t xml:space="preserve">Администрация поселка оказывала содействие клубу и библиотеке в создании праздничных и познавательных программ для жителей, часть мероприятий проходили в онлайн-режиме. </w:t>
      </w:r>
    </w:p>
    <w:p w:rsidR="002F07BF" w:rsidRPr="002F07BF" w:rsidRDefault="002F07BF" w:rsidP="002F07BF">
      <w:pPr>
        <w:spacing w:after="0" w:line="240" w:lineRule="auto"/>
        <w:ind w:firstLine="709"/>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t>В клубе посёлка созданы условия для формирования духовного развития и самодеятельного творчества жителей, приобщения к творчеству детей, подростков, молодежи. Продолжается работа над укреплением и развитием русских традиций в поселке: традиционно проводятся народные праздники: Масленица, Троица. Клуб посёлка Аккермановка за 2022 год провёл в общем количестве 59 мероприятий: – 7 массовых мероприятий;  детские и для молодежи - 32 мероприятия; выездных с участием коллективов клуба проведено – 18  мероприятий; онлайн программ – 2.</w:t>
      </w:r>
    </w:p>
    <w:p w:rsidR="002F07BF" w:rsidRPr="002F07BF" w:rsidRDefault="002F07BF" w:rsidP="002F07BF">
      <w:pPr>
        <w:spacing w:after="0" w:line="240" w:lineRule="auto"/>
        <w:ind w:firstLine="709"/>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t>Библиотека посёлка насчитывает 262 читателя, из них: 127 школьников, 22 подростка, 44 пенсионера. Специалистом библиотеки в течение 2022 года было проведено более 40 мероприятий общероссийского, областного, районного значения. Всего посещений массовых мероприятий в библиотеке -150 чел., в школе -609 чел.,  в клубе - 202 чел. Оформлялись наглядные формы работы, книжные выставки.</w:t>
      </w:r>
    </w:p>
    <w:p w:rsidR="002F07BF" w:rsidRPr="002F07BF" w:rsidRDefault="002F07BF" w:rsidP="002F07BF">
      <w:pPr>
        <w:spacing w:after="0" w:line="240" w:lineRule="auto"/>
        <w:ind w:firstLine="709"/>
        <w:jc w:val="both"/>
        <w:rPr>
          <w:rFonts w:ascii="Times New Roman" w:eastAsia="Times New Roman" w:hAnsi="Times New Roman" w:cs="Times New Roman"/>
          <w:color w:val="000000"/>
          <w:spacing w:val="1"/>
          <w:sz w:val="28"/>
          <w:szCs w:val="28"/>
          <w:u w:color="000000"/>
          <w:lang w:eastAsia="ru-RU"/>
        </w:rPr>
      </w:pPr>
      <w:r w:rsidRPr="002F07BF">
        <w:rPr>
          <w:rFonts w:ascii="Times New Roman" w:eastAsia="Times New Roman" w:hAnsi="Times New Roman" w:cs="Times New Roman"/>
          <w:color w:val="000000"/>
          <w:spacing w:val="1"/>
          <w:sz w:val="28"/>
          <w:szCs w:val="28"/>
          <w:u w:color="000000"/>
          <w:lang w:eastAsia="ru-RU"/>
        </w:rPr>
        <w:t>В поселке функционирует МОАУ «ООШ №2» (Муниципальное общеобразовательное автономное учреждение «Основная общеобразовательная школа №2 поселка Аккермановка муниципального образования город Новотроицк»). На конец декабря 2022 года в школе обучается 115 учащихся (55 человека – учащиеся 1-4 кл. и 60 человек – учащиеся 5-9кл), педагогический коллектив школы состоит из 11 человек. Одним из показателей качественной работы школы является постоянное совершенствование педагогического мастерства учительских кадров. Педагоги участвуют в профессиональных конкурсах и методических мероприятиях. Все учащиеся 9 класса успешно сдали выпускные экзамены в форме ОГЭ по русскому языку и математике и получили аттестаты за курс основной школы.</w:t>
      </w:r>
      <w:r w:rsidRPr="002F07BF">
        <w:rPr>
          <w:rFonts w:ascii="Times New Roman" w:eastAsia="Times New Roman" w:hAnsi="Times New Roman" w:cs="Times New Roman"/>
          <w:color w:val="000000"/>
          <w:spacing w:val="1"/>
          <w:sz w:val="28"/>
          <w:szCs w:val="28"/>
          <w:u w:color="000000"/>
          <w:lang w:eastAsia="ru-RU"/>
        </w:rPr>
        <w:tab/>
        <w:t xml:space="preserve"> Педагоги активно участвовали в различных конкурсах. Одним из показателей качественной работы школы является постоянное совершенствование педагогического мастерства учительских кадров.</w:t>
      </w:r>
    </w:p>
    <w:p w:rsidR="002F07BF" w:rsidRPr="002F07BF" w:rsidRDefault="002F07BF" w:rsidP="002F07BF">
      <w:pPr>
        <w:spacing w:after="0" w:line="240" w:lineRule="auto"/>
        <w:ind w:firstLine="709"/>
        <w:jc w:val="both"/>
        <w:rPr>
          <w:rFonts w:ascii="Times New Roman" w:eastAsia="Times New Roman" w:hAnsi="Times New Roman" w:cs="Times New Roman"/>
          <w:color w:val="000000"/>
          <w:spacing w:val="1"/>
          <w:sz w:val="28"/>
          <w:szCs w:val="28"/>
          <w:u w:color="000000"/>
          <w:lang w:eastAsia="ru-RU"/>
        </w:rPr>
      </w:pPr>
      <w:r w:rsidRPr="002F07BF">
        <w:rPr>
          <w:rFonts w:ascii="Times New Roman" w:eastAsia="Times New Roman" w:hAnsi="Times New Roman" w:cs="Times New Roman"/>
          <w:noProof/>
          <w:sz w:val="28"/>
          <w:szCs w:val="28"/>
          <w:u w:color="000000"/>
          <w:lang w:eastAsia="ru-RU"/>
        </w:rPr>
        <w:lastRenderedPageBreak/>
        <w:drawing>
          <wp:anchor distT="0" distB="0" distL="114300" distR="114300" simplePos="0" relativeHeight="251664384" behindDoc="0" locked="0" layoutInCell="1" allowOverlap="1">
            <wp:simplePos x="0" y="0"/>
            <wp:positionH relativeFrom="column">
              <wp:posOffset>53340</wp:posOffset>
            </wp:positionH>
            <wp:positionV relativeFrom="page">
              <wp:posOffset>3245485</wp:posOffset>
            </wp:positionV>
            <wp:extent cx="2962275" cy="2733675"/>
            <wp:effectExtent l="0" t="0" r="0" b="0"/>
            <wp:wrapSquare wrapText="bothSides"/>
            <wp:docPr id="18" name="Рисунок 18" descr="C:\Users\Пользователь\Desktop\167688664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1676886641004.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2275" cy="2733675"/>
                    </a:xfrm>
                    <a:prstGeom prst="rect">
                      <a:avLst/>
                    </a:prstGeom>
                    <a:noFill/>
                    <a:ln>
                      <a:noFill/>
                    </a:ln>
                  </pic:spPr>
                </pic:pic>
              </a:graphicData>
            </a:graphic>
          </wp:anchor>
        </w:drawing>
      </w:r>
      <w:r w:rsidRPr="002F07BF">
        <w:rPr>
          <w:rFonts w:ascii="Times New Roman" w:eastAsia="Times New Roman" w:hAnsi="Times New Roman" w:cs="Times New Roman"/>
          <w:color w:val="000000"/>
          <w:spacing w:val="1"/>
          <w:sz w:val="28"/>
          <w:szCs w:val="28"/>
          <w:u w:color="000000"/>
          <w:lang w:eastAsia="ru-RU"/>
        </w:rPr>
        <w:t xml:space="preserve">У здания администрации поселка заложен сквер Победы: подрастают деревья, кустарники, разбит красивый цветник в виде звезды. </w:t>
      </w:r>
    </w:p>
    <w:p w:rsidR="002F07BF" w:rsidRPr="002F07BF" w:rsidRDefault="002F07BF" w:rsidP="002F07BF">
      <w:pPr>
        <w:spacing w:after="0" w:line="240" w:lineRule="auto"/>
        <w:ind w:firstLine="708"/>
        <w:jc w:val="both"/>
        <w:rPr>
          <w:rFonts w:ascii="Times New Roman" w:eastAsia="Times New Roman" w:hAnsi="Times New Roman" w:cs="Times New Roman"/>
          <w:color w:val="000000"/>
          <w:spacing w:val="1"/>
          <w:sz w:val="28"/>
          <w:szCs w:val="28"/>
          <w:u w:color="000000"/>
          <w:lang w:eastAsia="ru-RU"/>
        </w:rPr>
      </w:pPr>
      <w:r w:rsidRPr="002F07BF">
        <w:rPr>
          <w:rFonts w:ascii="Times New Roman" w:eastAsia="Times New Roman" w:hAnsi="Times New Roman" w:cs="Times New Roman"/>
          <w:color w:val="000000"/>
          <w:spacing w:val="1"/>
          <w:sz w:val="28"/>
          <w:szCs w:val="28"/>
          <w:u w:color="000000"/>
          <w:lang w:eastAsia="ru-RU"/>
        </w:rPr>
        <w:t>9 мая проведен митинг посвященный Дню Победы, 22 июня – митинг, посвященный началу Великой Отечественной войны, возложены цветы к Монументу воинам и труженикам тыла и к памятнику в школе. Также были вручены подарочные наборы вдовам и труженикам тыла.</w:t>
      </w:r>
    </w:p>
    <w:p w:rsidR="002F07BF" w:rsidRPr="002F07BF" w:rsidRDefault="002F07BF" w:rsidP="002F07BF">
      <w:pPr>
        <w:spacing w:after="0" w:line="240" w:lineRule="auto"/>
        <w:ind w:firstLine="708"/>
        <w:jc w:val="both"/>
        <w:rPr>
          <w:rFonts w:ascii="Times New Roman" w:eastAsia="Times New Roman" w:hAnsi="Times New Roman" w:cs="Times New Roman"/>
          <w:color w:val="000000"/>
          <w:spacing w:val="1"/>
          <w:sz w:val="28"/>
          <w:szCs w:val="28"/>
          <w:u w:color="000000"/>
          <w:lang w:eastAsia="ru-RU"/>
        </w:rPr>
      </w:pPr>
    </w:p>
    <w:p w:rsidR="002F07BF" w:rsidRPr="002F07BF" w:rsidRDefault="002F07BF" w:rsidP="002F07BF">
      <w:pPr>
        <w:spacing w:after="0" w:line="240" w:lineRule="auto"/>
        <w:ind w:firstLine="708"/>
        <w:jc w:val="both"/>
        <w:rPr>
          <w:rFonts w:ascii="Times New Roman" w:eastAsia="Times New Roman" w:hAnsi="Times New Roman" w:cs="Times New Roman"/>
          <w:b/>
          <w:color w:val="000000"/>
          <w:spacing w:val="1"/>
          <w:sz w:val="28"/>
          <w:szCs w:val="28"/>
          <w:u w:color="000000"/>
          <w:lang w:eastAsia="ru-RU"/>
        </w:rPr>
      </w:pPr>
      <w:r w:rsidRPr="002F07BF">
        <w:rPr>
          <w:rFonts w:ascii="Times New Roman" w:eastAsia="Times New Roman" w:hAnsi="Times New Roman" w:cs="Times New Roman"/>
          <w:b/>
          <w:color w:val="000000"/>
          <w:spacing w:val="1"/>
          <w:sz w:val="28"/>
          <w:szCs w:val="28"/>
          <w:u w:color="000000"/>
          <w:lang w:eastAsia="ru-RU"/>
        </w:rPr>
        <w:t>Для обеспечения социально-экономического развития посёлка Аккермановка ООО «АККЕРМАНН ЦЕМЕНТ» была оказана помощь:</w:t>
      </w:r>
    </w:p>
    <w:p w:rsidR="002F07BF" w:rsidRPr="002F07BF" w:rsidRDefault="002F07BF" w:rsidP="002F07BF">
      <w:pPr>
        <w:spacing w:after="0" w:line="240" w:lineRule="auto"/>
        <w:ind w:firstLine="708"/>
        <w:jc w:val="both"/>
        <w:rPr>
          <w:rFonts w:ascii="Times New Roman" w:eastAsia="Times New Roman" w:hAnsi="Times New Roman" w:cs="Times New Roman"/>
          <w:color w:val="000000"/>
          <w:spacing w:val="1"/>
          <w:sz w:val="28"/>
          <w:szCs w:val="28"/>
          <w:u w:color="000000"/>
          <w:lang w:eastAsia="ru-RU"/>
        </w:rPr>
      </w:pPr>
      <w:r w:rsidRPr="002F07BF">
        <w:rPr>
          <w:rFonts w:ascii="Times New Roman" w:eastAsia="Times New Roman" w:hAnsi="Times New Roman" w:cs="Times New Roman"/>
          <w:color w:val="000000"/>
          <w:spacing w:val="1"/>
          <w:sz w:val="28"/>
          <w:szCs w:val="28"/>
          <w:u w:color="000000"/>
          <w:lang w:eastAsia="ru-RU"/>
        </w:rPr>
        <w:t>- в проведении праздников: Дня Победы, Дня пожилого человека и Дня учителя;</w:t>
      </w:r>
    </w:p>
    <w:p w:rsidR="002F07BF" w:rsidRPr="002F07BF" w:rsidRDefault="002F07BF" w:rsidP="002F07BF">
      <w:pPr>
        <w:spacing w:after="0" w:line="240" w:lineRule="auto"/>
        <w:ind w:firstLine="708"/>
        <w:jc w:val="both"/>
        <w:rPr>
          <w:rFonts w:ascii="Times New Roman" w:eastAsia="Times New Roman" w:hAnsi="Times New Roman" w:cs="Times New Roman"/>
          <w:color w:val="000000"/>
          <w:spacing w:val="1"/>
          <w:sz w:val="28"/>
          <w:szCs w:val="28"/>
          <w:u w:color="000000"/>
          <w:lang w:eastAsia="ru-RU"/>
        </w:rPr>
      </w:pPr>
      <w:r w:rsidRPr="002F07BF">
        <w:rPr>
          <w:rFonts w:ascii="Times New Roman" w:eastAsia="Times New Roman" w:hAnsi="Times New Roman" w:cs="Times New Roman"/>
          <w:color w:val="000000"/>
          <w:spacing w:val="1"/>
          <w:sz w:val="28"/>
          <w:szCs w:val="28"/>
          <w:u w:color="000000"/>
          <w:lang w:eastAsia="ru-RU"/>
        </w:rPr>
        <w:t>- в отсыпке шлаком и грейдеровании грунтовых дорог по ул.Клубной, ул.Сборной, ул. Горной;</w:t>
      </w:r>
    </w:p>
    <w:p w:rsidR="002F07BF" w:rsidRPr="002F07BF" w:rsidRDefault="002F07BF" w:rsidP="002F07BF">
      <w:pPr>
        <w:spacing w:after="0" w:line="240" w:lineRule="auto"/>
        <w:ind w:firstLine="708"/>
        <w:jc w:val="both"/>
        <w:rPr>
          <w:rFonts w:ascii="Times New Roman" w:eastAsia="Times New Roman" w:hAnsi="Times New Roman" w:cs="Times New Roman"/>
          <w:color w:val="000000"/>
          <w:spacing w:val="1"/>
          <w:sz w:val="28"/>
          <w:szCs w:val="28"/>
          <w:u w:color="000000"/>
          <w:lang w:eastAsia="ru-RU"/>
        </w:rPr>
      </w:pPr>
      <w:r w:rsidRPr="002F07BF">
        <w:rPr>
          <w:rFonts w:ascii="Times New Roman" w:eastAsia="Times New Roman" w:hAnsi="Times New Roman" w:cs="Times New Roman"/>
          <w:color w:val="000000"/>
          <w:spacing w:val="1"/>
          <w:sz w:val="28"/>
          <w:szCs w:val="28"/>
          <w:u w:color="000000"/>
          <w:lang w:eastAsia="ru-RU"/>
        </w:rPr>
        <w:t>-  в планировке зоны отдыха в районе водохранилища «Забой»;</w:t>
      </w:r>
    </w:p>
    <w:p w:rsidR="002F07BF" w:rsidRPr="002F07BF" w:rsidRDefault="002F07BF" w:rsidP="002F07BF">
      <w:pPr>
        <w:spacing w:after="0" w:line="240" w:lineRule="auto"/>
        <w:ind w:firstLine="708"/>
        <w:jc w:val="both"/>
        <w:rPr>
          <w:rFonts w:ascii="Times New Roman" w:eastAsia="Times New Roman" w:hAnsi="Times New Roman" w:cs="Times New Roman"/>
          <w:color w:val="000000"/>
          <w:spacing w:val="1"/>
          <w:sz w:val="28"/>
          <w:szCs w:val="28"/>
          <w:u w:color="000000"/>
          <w:lang w:eastAsia="ru-RU"/>
        </w:rPr>
      </w:pPr>
      <w:r w:rsidRPr="002F07BF">
        <w:rPr>
          <w:rFonts w:ascii="Times New Roman" w:eastAsia="Times New Roman" w:hAnsi="Times New Roman" w:cs="Times New Roman"/>
          <w:color w:val="000000"/>
          <w:spacing w:val="1"/>
          <w:sz w:val="28"/>
          <w:szCs w:val="28"/>
          <w:u w:color="000000"/>
          <w:lang w:eastAsia="ru-RU"/>
        </w:rPr>
        <w:t>- в механизированном выкашивании травы на обочине вдоль центральной дороги и в очистке внутрипоселковых дорог от снега;</w:t>
      </w:r>
    </w:p>
    <w:p w:rsidR="002F07BF" w:rsidRPr="002F07BF" w:rsidRDefault="002F07BF" w:rsidP="002F07BF">
      <w:pPr>
        <w:spacing w:after="0" w:line="240" w:lineRule="auto"/>
        <w:ind w:firstLine="708"/>
        <w:jc w:val="both"/>
        <w:rPr>
          <w:rFonts w:ascii="Times New Roman" w:eastAsia="Times New Roman" w:hAnsi="Times New Roman" w:cs="Times New Roman"/>
          <w:color w:val="000000"/>
          <w:spacing w:val="1"/>
          <w:sz w:val="28"/>
          <w:szCs w:val="28"/>
          <w:u w:color="000000"/>
          <w:lang w:eastAsia="ru-RU"/>
        </w:rPr>
      </w:pPr>
      <w:r w:rsidRPr="002F07BF">
        <w:rPr>
          <w:rFonts w:ascii="Times New Roman" w:eastAsia="Times New Roman" w:hAnsi="Times New Roman" w:cs="Times New Roman"/>
          <w:color w:val="000000"/>
          <w:spacing w:val="1"/>
          <w:sz w:val="28"/>
          <w:szCs w:val="28"/>
          <w:u w:color="000000"/>
          <w:lang w:eastAsia="ru-RU"/>
        </w:rPr>
        <w:t>- в рамках соглашения о социально-экономическом партнёрстве был выполнен ремонт кровли клуба поселка.</w:t>
      </w:r>
    </w:p>
    <w:p w:rsidR="002F07BF" w:rsidRPr="002F07BF" w:rsidRDefault="002F07BF" w:rsidP="002F07BF">
      <w:pPr>
        <w:spacing w:after="0" w:line="240" w:lineRule="auto"/>
        <w:ind w:firstLine="708"/>
        <w:jc w:val="both"/>
        <w:rPr>
          <w:rFonts w:ascii="Times New Roman" w:eastAsia="Times New Roman" w:hAnsi="Times New Roman" w:cs="Times New Roman"/>
          <w:b/>
          <w:color w:val="000000"/>
          <w:spacing w:val="1"/>
          <w:sz w:val="28"/>
          <w:szCs w:val="28"/>
          <w:u w:color="000000"/>
          <w:lang w:eastAsia="ru-RU"/>
        </w:rPr>
      </w:pPr>
      <w:r w:rsidRPr="002F07BF">
        <w:rPr>
          <w:rFonts w:ascii="Times New Roman" w:eastAsia="Times New Roman" w:hAnsi="Times New Roman" w:cs="Times New Roman"/>
          <w:b/>
          <w:color w:val="000000"/>
          <w:spacing w:val="1"/>
          <w:sz w:val="28"/>
          <w:szCs w:val="28"/>
          <w:u w:color="000000"/>
          <w:lang w:eastAsia="ru-RU"/>
        </w:rPr>
        <w:t>Филиал ПАО «Россети Волга» - «Оренбургэнерго» Орское производственное отделение обслуживает население по электроснабжению поселка.</w:t>
      </w:r>
    </w:p>
    <w:p w:rsidR="002F07BF" w:rsidRPr="002F07BF" w:rsidRDefault="002F07BF" w:rsidP="002F07BF">
      <w:pPr>
        <w:spacing w:after="0" w:line="240" w:lineRule="auto"/>
        <w:ind w:firstLine="708"/>
        <w:jc w:val="both"/>
        <w:rPr>
          <w:rFonts w:ascii="Times New Roman" w:eastAsia="Times New Roman" w:hAnsi="Times New Roman" w:cs="Times New Roman"/>
          <w:sz w:val="28"/>
          <w:szCs w:val="28"/>
          <w:u w:color="000000"/>
          <w:lang w:eastAsia="ru-RU"/>
        </w:rPr>
      </w:pPr>
      <w:r w:rsidRPr="002F07BF">
        <w:rPr>
          <w:rFonts w:ascii="Times New Roman" w:eastAsia="Times New Roman" w:hAnsi="Times New Roman" w:cs="Times New Roman"/>
          <w:sz w:val="28"/>
          <w:szCs w:val="28"/>
          <w:u w:color="000000"/>
          <w:lang w:eastAsia="ru-RU"/>
        </w:rPr>
        <w:t>За 2022 год персоналом Орского ПО, в рамках проведения капитального ремонта, на пяти ВЛ-0,4-10 кВт выполнена замена дефектных опор, замена провода, выправка опор, опиловка деревьев, а также отремонтированы 6 трансформаторных подстанций.</w:t>
      </w:r>
    </w:p>
    <w:p w:rsidR="00AB617D" w:rsidRDefault="00AB617D" w:rsidP="00E3278B">
      <w:pPr>
        <w:spacing w:after="0" w:line="240" w:lineRule="auto"/>
        <w:jc w:val="center"/>
        <w:rPr>
          <w:rFonts w:ascii="Times New Roman" w:hAnsi="Times New Roman" w:cs="Times New Roman"/>
          <w:b/>
          <w:sz w:val="28"/>
          <w:szCs w:val="28"/>
        </w:rPr>
      </w:pPr>
    </w:p>
    <w:p w:rsidR="00AB617D" w:rsidRDefault="00AB617D" w:rsidP="00E3278B">
      <w:pPr>
        <w:spacing w:after="0" w:line="240" w:lineRule="auto"/>
        <w:jc w:val="center"/>
        <w:rPr>
          <w:rFonts w:ascii="Times New Roman" w:hAnsi="Times New Roman" w:cs="Times New Roman"/>
          <w:b/>
          <w:sz w:val="28"/>
          <w:szCs w:val="28"/>
        </w:rPr>
      </w:pPr>
    </w:p>
    <w:p w:rsidR="00AB617D" w:rsidRDefault="00AB617D" w:rsidP="00E3278B">
      <w:pPr>
        <w:spacing w:after="0" w:line="240" w:lineRule="auto"/>
        <w:jc w:val="center"/>
        <w:rPr>
          <w:rFonts w:ascii="Times New Roman" w:hAnsi="Times New Roman" w:cs="Times New Roman"/>
          <w:b/>
          <w:sz w:val="28"/>
          <w:szCs w:val="28"/>
        </w:rPr>
      </w:pPr>
    </w:p>
    <w:p w:rsidR="00AB617D" w:rsidRDefault="00AB617D" w:rsidP="00E3278B">
      <w:pPr>
        <w:spacing w:after="0" w:line="240" w:lineRule="auto"/>
        <w:jc w:val="center"/>
        <w:rPr>
          <w:rFonts w:ascii="Times New Roman" w:hAnsi="Times New Roman" w:cs="Times New Roman"/>
          <w:b/>
          <w:sz w:val="28"/>
          <w:szCs w:val="28"/>
        </w:rPr>
      </w:pPr>
    </w:p>
    <w:p w:rsidR="00AB617D" w:rsidRDefault="00AB617D" w:rsidP="00E3278B">
      <w:pPr>
        <w:spacing w:after="0" w:line="240" w:lineRule="auto"/>
        <w:jc w:val="center"/>
        <w:rPr>
          <w:rFonts w:ascii="Times New Roman" w:hAnsi="Times New Roman" w:cs="Times New Roman"/>
          <w:b/>
          <w:sz w:val="28"/>
          <w:szCs w:val="28"/>
        </w:rPr>
      </w:pPr>
    </w:p>
    <w:p w:rsidR="00AB617D" w:rsidRDefault="00AB617D" w:rsidP="00E3278B">
      <w:pPr>
        <w:spacing w:after="0" w:line="240" w:lineRule="auto"/>
        <w:jc w:val="center"/>
        <w:rPr>
          <w:rFonts w:ascii="Times New Roman" w:hAnsi="Times New Roman" w:cs="Times New Roman"/>
          <w:b/>
          <w:sz w:val="28"/>
          <w:szCs w:val="28"/>
        </w:rPr>
      </w:pPr>
    </w:p>
    <w:p w:rsidR="00E52ACE" w:rsidRPr="00897956" w:rsidRDefault="00E52ACE" w:rsidP="00E3278B">
      <w:pPr>
        <w:spacing w:after="0" w:line="240" w:lineRule="auto"/>
        <w:jc w:val="center"/>
        <w:rPr>
          <w:rFonts w:ascii="Times New Roman" w:hAnsi="Times New Roman" w:cs="Times New Roman"/>
          <w:b/>
          <w:sz w:val="28"/>
          <w:szCs w:val="28"/>
        </w:rPr>
      </w:pPr>
      <w:r w:rsidRPr="00897956">
        <w:rPr>
          <w:rFonts w:ascii="Times New Roman" w:hAnsi="Times New Roman" w:cs="Times New Roman"/>
          <w:b/>
          <w:sz w:val="28"/>
          <w:szCs w:val="28"/>
        </w:rPr>
        <w:lastRenderedPageBreak/>
        <w:t>Посел</w:t>
      </w:r>
      <w:r w:rsidR="00DF3A1B" w:rsidRPr="00897956">
        <w:rPr>
          <w:rFonts w:ascii="Times New Roman" w:hAnsi="Times New Roman" w:cs="Times New Roman"/>
          <w:b/>
          <w:sz w:val="28"/>
          <w:szCs w:val="28"/>
        </w:rPr>
        <w:t>о</w:t>
      </w:r>
      <w:r w:rsidRPr="00897956">
        <w:rPr>
          <w:rFonts w:ascii="Times New Roman" w:hAnsi="Times New Roman" w:cs="Times New Roman"/>
          <w:b/>
          <w:sz w:val="28"/>
          <w:szCs w:val="28"/>
        </w:rPr>
        <w:t>к</w:t>
      </w:r>
      <w:r w:rsidR="00DF3A1B" w:rsidRPr="00897956">
        <w:rPr>
          <w:rFonts w:ascii="Times New Roman" w:hAnsi="Times New Roman" w:cs="Times New Roman"/>
          <w:b/>
          <w:sz w:val="28"/>
          <w:szCs w:val="28"/>
        </w:rPr>
        <w:t xml:space="preserve"> </w:t>
      </w:r>
      <w:proofErr w:type="spellStart"/>
      <w:r w:rsidRPr="00897956">
        <w:rPr>
          <w:rFonts w:ascii="Times New Roman" w:hAnsi="Times New Roman" w:cs="Times New Roman"/>
          <w:b/>
          <w:sz w:val="28"/>
          <w:szCs w:val="28"/>
        </w:rPr>
        <w:t>Новорудный</w:t>
      </w:r>
      <w:proofErr w:type="spellEnd"/>
    </w:p>
    <w:p w:rsidR="00F24643" w:rsidRPr="00F77F14" w:rsidRDefault="009832DF" w:rsidP="00E3278B">
      <w:pPr>
        <w:spacing w:after="0" w:line="240" w:lineRule="auto"/>
        <w:jc w:val="center"/>
        <w:rPr>
          <w:rFonts w:ascii="Times New Roman" w:hAnsi="Times New Roman" w:cs="Times New Roman"/>
          <w:b/>
          <w:sz w:val="28"/>
          <w:szCs w:val="28"/>
          <w:highlight w:val="yellow"/>
        </w:rPr>
      </w:pPr>
      <w:r>
        <w:rPr>
          <w:rFonts w:ascii="Times New Roman" w:hAnsi="Times New Roman" w:cs="Times New Roman"/>
          <w:b/>
          <w:noProof/>
          <w:sz w:val="28"/>
          <w:szCs w:val="28"/>
          <w:highlight w:val="yellow"/>
          <w:lang w:eastAsia="ru-RU"/>
        </w:rPr>
        <w:drawing>
          <wp:inline distT="0" distB="0" distL="0" distR="0">
            <wp:extent cx="4000500" cy="25244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5258" cy="2527427"/>
                    </a:xfrm>
                    <a:prstGeom prst="rect">
                      <a:avLst/>
                    </a:prstGeom>
                    <a:noFill/>
                    <a:ln>
                      <a:noFill/>
                    </a:ln>
                  </pic:spPr>
                </pic:pic>
              </a:graphicData>
            </a:graphic>
          </wp:inline>
        </w:drawing>
      </w:r>
    </w:p>
    <w:p w:rsidR="00AF2B97" w:rsidRDefault="00AF2B97" w:rsidP="00AF2B97">
      <w:pPr>
        <w:spacing w:after="0" w:line="240" w:lineRule="auto"/>
        <w:ind w:firstLine="709"/>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t>Поселок Новорудный расположен в 60км от города Новотроицка.  В поселке 18 улиц, 5-ти этажных домов – 5; 2-х этажных – 22, индивидуальных домов – 100, 736 хозяйств, численность населения на 01.01.2023 составляет 1300 человек.</w:t>
      </w:r>
    </w:p>
    <w:p w:rsidR="00AF2B97" w:rsidRPr="00AF2B97" w:rsidRDefault="00AF2B97" w:rsidP="00AF2B97">
      <w:pPr>
        <w:spacing w:after="0" w:line="240" w:lineRule="auto"/>
        <w:ind w:firstLine="709"/>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t>Руководствуясь решением Законодательного собрания Оренбургской области, Новотроицкого городского Совета депутатов, постановлениями городской администрации муниципального образования город Новотроицк, в соответствии с Положением «Об администрациях сельских, поселковых населенных пунктов администрации муниципального образования город Новотроицк», администрация поселка Новорудный строит свою работу согласно утвержденному плану на год.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2"/>
        <w:gridCol w:w="1843"/>
        <w:gridCol w:w="1701"/>
      </w:tblGrid>
      <w:tr w:rsidR="00AF2B97" w:rsidRPr="00AF2B97" w:rsidTr="00AF2B97">
        <w:tc>
          <w:tcPr>
            <w:tcW w:w="5812" w:type="dxa"/>
            <w:shd w:val="clear" w:color="auto" w:fill="auto"/>
          </w:tcPr>
          <w:p w:rsidR="00AF2B97" w:rsidRPr="00AB617D" w:rsidRDefault="00AF2B97" w:rsidP="00AF2B97">
            <w:pPr>
              <w:spacing w:after="0" w:line="240" w:lineRule="auto"/>
              <w:jc w:val="both"/>
              <w:rPr>
                <w:rFonts w:ascii="Times New Roman" w:eastAsia="Times New Roman" w:hAnsi="Times New Roman" w:cs="Times New Roman"/>
                <w:sz w:val="24"/>
                <w:szCs w:val="24"/>
                <w:lang w:eastAsia="ru-RU"/>
              </w:rPr>
            </w:pPr>
          </w:p>
        </w:tc>
        <w:tc>
          <w:tcPr>
            <w:tcW w:w="1843" w:type="dxa"/>
            <w:shd w:val="clear" w:color="auto" w:fill="auto"/>
          </w:tcPr>
          <w:p w:rsidR="00AF2B97" w:rsidRPr="00AB617D" w:rsidRDefault="00AF2B97" w:rsidP="00AF2B97">
            <w:pPr>
              <w:spacing w:after="0" w:line="240" w:lineRule="auto"/>
              <w:jc w:val="center"/>
              <w:rPr>
                <w:rFonts w:ascii="Times New Roman" w:eastAsia="Times New Roman" w:hAnsi="Times New Roman" w:cs="Times New Roman"/>
                <w:sz w:val="24"/>
                <w:szCs w:val="24"/>
                <w:lang w:eastAsia="ru-RU"/>
              </w:rPr>
            </w:pPr>
            <w:r w:rsidRPr="00AB617D">
              <w:rPr>
                <w:rFonts w:ascii="Times New Roman" w:eastAsia="Times New Roman" w:hAnsi="Times New Roman" w:cs="Times New Roman"/>
                <w:sz w:val="24"/>
                <w:szCs w:val="24"/>
                <w:lang w:eastAsia="ru-RU"/>
              </w:rPr>
              <w:t>2021 год</w:t>
            </w:r>
          </w:p>
        </w:tc>
        <w:tc>
          <w:tcPr>
            <w:tcW w:w="1701" w:type="dxa"/>
            <w:shd w:val="clear" w:color="auto" w:fill="auto"/>
          </w:tcPr>
          <w:p w:rsidR="00AF2B97" w:rsidRPr="00AB617D" w:rsidRDefault="00AF2B97" w:rsidP="00AF2B97">
            <w:pPr>
              <w:spacing w:after="0" w:line="240" w:lineRule="auto"/>
              <w:jc w:val="center"/>
              <w:rPr>
                <w:rFonts w:ascii="Times New Roman" w:eastAsia="Times New Roman" w:hAnsi="Times New Roman" w:cs="Times New Roman"/>
                <w:sz w:val="24"/>
                <w:szCs w:val="24"/>
                <w:lang w:eastAsia="ru-RU"/>
              </w:rPr>
            </w:pPr>
            <w:r w:rsidRPr="00AB617D">
              <w:rPr>
                <w:rFonts w:ascii="Times New Roman" w:eastAsia="Times New Roman" w:hAnsi="Times New Roman" w:cs="Times New Roman"/>
                <w:sz w:val="24"/>
                <w:szCs w:val="24"/>
                <w:lang w:eastAsia="ru-RU"/>
              </w:rPr>
              <w:t>2022 год</w:t>
            </w:r>
          </w:p>
        </w:tc>
      </w:tr>
      <w:tr w:rsidR="00AF2B97" w:rsidRPr="00AF2B97" w:rsidTr="00AF2B97">
        <w:tc>
          <w:tcPr>
            <w:tcW w:w="5812" w:type="dxa"/>
            <w:shd w:val="clear" w:color="auto" w:fill="auto"/>
          </w:tcPr>
          <w:p w:rsidR="00AF2B97" w:rsidRPr="00AB617D" w:rsidRDefault="00AF2B97" w:rsidP="00AF2B97">
            <w:pPr>
              <w:spacing w:after="0" w:line="240" w:lineRule="auto"/>
              <w:jc w:val="both"/>
              <w:rPr>
                <w:rFonts w:ascii="Times New Roman" w:eastAsia="Times New Roman" w:hAnsi="Times New Roman" w:cs="Times New Roman"/>
                <w:sz w:val="24"/>
                <w:szCs w:val="24"/>
                <w:lang w:eastAsia="ru-RU"/>
              </w:rPr>
            </w:pPr>
            <w:r w:rsidRPr="00AB617D">
              <w:rPr>
                <w:rFonts w:ascii="Times New Roman" w:eastAsia="Times New Roman" w:hAnsi="Times New Roman" w:cs="Times New Roman"/>
                <w:sz w:val="24"/>
                <w:szCs w:val="24"/>
                <w:lang w:eastAsia="ru-RU"/>
              </w:rPr>
              <w:t>Рассмотрено вопросов с принятием распоряжений:</w:t>
            </w:r>
          </w:p>
          <w:p w:rsidR="00AF2B97" w:rsidRPr="00AB617D" w:rsidRDefault="00AF2B97" w:rsidP="00AF2B97">
            <w:pPr>
              <w:spacing w:after="0" w:line="240" w:lineRule="auto"/>
              <w:jc w:val="both"/>
              <w:rPr>
                <w:rFonts w:ascii="Times New Roman" w:eastAsia="Times New Roman" w:hAnsi="Times New Roman" w:cs="Times New Roman"/>
                <w:sz w:val="24"/>
                <w:szCs w:val="24"/>
                <w:lang w:eastAsia="ru-RU"/>
              </w:rPr>
            </w:pPr>
            <w:r w:rsidRPr="00AB617D">
              <w:rPr>
                <w:rFonts w:ascii="Times New Roman" w:eastAsia="Times New Roman" w:hAnsi="Times New Roman" w:cs="Times New Roman"/>
                <w:sz w:val="24"/>
                <w:szCs w:val="24"/>
                <w:lang w:eastAsia="ru-RU"/>
              </w:rPr>
              <w:t>из них плановые</w:t>
            </w:r>
          </w:p>
        </w:tc>
        <w:tc>
          <w:tcPr>
            <w:tcW w:w="1843" w:type="dxa"/>
            <w:shd w:val="clear" w:color="auto" w:fill="auto"/>
          </w:tcPr>
          <w:p w:rsidR="00AF2B97" w:rsidRPr="00AB617D" w:rsidRDefault="00AF2B97" w:rsidP="00AF2B97">
            <w:pPr>
              <w:spacing w:after="0" w:line="240" w:lineRule="auto"/>
              <w:jc w:val="center"/>
              <w:rPr>
                <w:rFonts w:ascii="Times New Roman" w:eastAsia="Times New Roman" w:hAnsi="Times New Roman" w:cs="Times New Roman"/>
                <w:sz w:val="24"/>
                <w:szCs w:val="24"/>
                <w:lang w:eastAsia="ru-RU"/>
              </w:rPr>
            </w:pPr>
          </w:p>
          <w:p w:rsidR="00AF2B97" w:rsidRPr="00AB617D" w:rsidRDefault="00AF2B97" w:rsidP="00AF2B97">
            <w:pPr>
              <w:spacing w:after="0" w:line="240" w:lineRule="auto"/>
              <w:jc w:val="center"/>
              <w:rPr>
                <w:rFonts w:ascii="Times New Roman" w:eastAsia="Times New Roman" w:hAnsi="Times New Roman" w:cs="Times New Roman"/>
                <w:sz w:val="24"/>
                <w:szCs w:val="24"/>
                <w:lang w:eastAsia="ru-RU"/>
              </w:rPr>
            </w:pPr>
            <w:r w:rsidRPr="00AB617D">
              <w:rPr>
                <w:rFonts w:ascii="Times New Roman" w:eastAsia="Times New Roman" w:hAnsi="Times New Roman" w:cs="Times New Roman"/>
                <w:sz w:val="24"/>
                <w:szCs w:val="24"/>
                <w:lang w:eastAsia="ru-RU"/>
              </w:rPr>
              <w:t>34</w:t>
            </w:r>
          </w:p>
          <w:p w:rsidR="00AF2B97" w:rsidRPr="00AB617D" w:rsidRDefault="00AF2B97" w:rsidP="00AF2B97">
            <w:pPr>
              <w:spacing w:after="0" w:line="240" w:lineRule="auto"/>
              <w:jc w:val="center"/>
              <w:rPr>
                <w:rFonts w:ascii="Times New Roman" w:eastAsia="Times New Roman" w:hAnsi="Times New Roman" w:cs="Times New Roman"/>
                <w:sz w:val="24"/>
                <w:szCs w:val="24"/>
                <w:lang w:eastAsia="ru-RU"/>
              </w:rPr>
            </w:pPr>
            <w:r w:rsidRPr="00AB617D">
              <w:rPr>
                <w:rFonts w:ascii="Times New Roman" w:eastAsia="Times New Roman" w:hAnsi="Times New Roman" w:cs="Times New Roman"/>
                <w:sz w:val="24"/>
                <w:szCs w:val="24"/>
                <w:lang w:eastAsia="ru-RU"/>
              </w:rPr>
              <w:t>14</w:t>
            </w:r>
          </w:p>
        </w:tc>
        <w:tc>
          <w:tcPr>
            <w:tcW w:w="1701" w:type="dxa"/>
            <w:shd w:val="clear" w:color="auto" w:fill="auto"/>
          </w:tcPr>
          <w:p w:rsidR="00AF2B97" w:rsidRPr="00AB617D" w:rsidRDefault="00AF2B97" w:rsidP="00AF2B97">
            <w:pPr>
              <w:spacing w:after="0" w:line="240" w:lineRule="auto"/>
              <w:jc w:val="center"/>
              <w:rPr>
                <w:rFonts w:ascii="Times New Roman" w:eastAsia="Times New Roman" w:hAnsi="Times New Roman" w:cs="Times New Roman"/>
                <w:sz w:val="24"/>
                <w:szCs w:val="24"/>
                <w:lang w:eastAsia="ru-RU"/>
              </w:rPr>
            </w:pPr>
          </w:p>
          <w:p w:rsidR="00AF2B97" w:rsidRPr="00AB617D" w:rsidRDefault="00AF2B97" w:rsidP="00AF2B97">
            <w:pPr>
              <w:spacing w:after="0" w:line="240" w:lineRule="auto"/>
              <w:jc w:val="center"/>
              <w:rPr>
                <w:rFonts w:ascii="Times New Roman" w:eastAsia="Times New Roman" w:hAnsi="Times New Roman" w:cs="Times New Roman"/>
                <w:sz w:val="24"/>
                <w:szCs w:val="24"/>
                <w:lang w:eastAsia="ru-RU"/>
              </w:rPr>
            </w:pPr>
            <w:r w:rsidRPr="00AB617D">
              <w:rPr>
                <w:rFonts w:ascii="Times New Roman" w:eastAsia="Times New Roman" w:hAnsi="Times New Roman" w:cs="Times New Roman"/>
                <w:sz w:val="24"/>
                <w:szCs w:val="24"/>
                <w:lang w:eastAsia="ru-RU"/>
              </w:rPr>
              <w:t>30</w:t>
            </w:r>
          </w:p>
          <w:p w:rsidR="00AF2B97" w:rsidRPr="00AB617D" w:rsidRDefault="00AF2B97" w:rsidP="00AF2B97">
            <w:pPr>
              <w:spacing w:after="0" w:line="240" w:lineRule="auto"/>
              <w:jc w:val="center"/>
              <w:rPr>
                <w:rFonts w:ascii="Times New Roman" w:eastAsia="Times New Roman" w:hAnsi="Times New Roman" w:cs="Times New Roman"/>
                <w:sz w:val="24"/>
                <w:szCs w:val="24"/>
                <w:lang w:eastAsia="ru-RU"/>
              </w:rPr>
            </w:pPr>
            <w:r w:rsidRPr="00AB617D">
              <w:rPr>
                <w:rFonts w:ascii="Times New Roman" w:eastAsia="Times New Roman" w:hAnsi="Times New Roman" w:cs="Times New Roman"/>
                <w:sz w:val="24"/>
                <w:szCs w:val="24"/>
                <w:lang w:eastAsia="ru-RU"/>
              </w:rPr>
              <w:t>12</w:t>
            </w:r>
          </w:p>
        </w:tc>
      </w:tr>
      <w:tr w:rsidR="00AF2B97" w:rsidRPr="00AF2B97" w:rsidTr="00AF2B97">
        <w:tc>
          <w:tcPr>
            <w:tcW w:w="5812" w:type="dxa"/>
            <w:shd w:val="clear" w:color="auto" w:fill="auto"/>
          </w:tcPr>
          <w:p w:rsidR="00AF2B97" w:rsidRPr="00AB617D" w:rsidRDefault="00AF2B97" w:rsidP="00AF2B97">
            <w:pPr>
              <w:spacing w:after="0" w:line="240" w:lineRule="auto"/>
              <w:jc w:val="both"/>
              <w:rPr>
                <w:rFonts w:ascii="Times New Roman" w:eastAsia="Times New Roman" w:hAnsi="Times New Roman" w:cs="Times New Roman"/>
                <w:sz w:val="24"/>
                <w:szCs w:val="24"/>
                <w:lang w:eastAsia="ru-RU"/>
              </w:rPr>
            </w:pPr>
            <w:r w:rsidRPr="00AB617D">
              <w:rPr>
                <w:rFonts w:ascii="Times New Roman" w:eastAsia="Times New Roman" w:hAnsi="Times New Roman" w:cs="Times New Roman"/>
                <w:sz w:val="24"/>
                <w:szCs w:val="24"/>
                <w:lang w:eastAsia="ru-RU"/>
              </w:rPr>
              <w:t>Технических совещаний</w:t>
            </w:r>
          </w:p>
        </w:tc>
        <w:tc>
          <w:tcPr>
            <w:tcW w:w="1843" w:type="dxa"/>
            <w:shd w:val="clear" w:color="auto" w:fill="auto"/>
          </w:tcPr>
          <w:p w:rsidR="00AF2B97" w:rsidRPr="00AB617D" w:rsidRDefault="00AF2B97" w:rsidP="00AF2B97">
            <w:pPr>
              <w:spacing w:after="0" w:line="240" w:lineRule="auto"/>
              <w:jc w:val="center"/>
              <w:rPr>
                <w:rFonts w:ascii="Times New Roman" w:eastAsia="Times New Roman" w:hAnsi="Times New Roman" w:cs="Times New Roman"/>
                <w:sz w:val="24"/>
                <w:szCs w:val="24"/>
                <w:lang w:eastAsia="ru-RU"/>
              </w:rPr>
            </w:pPr>
            <w:r w:rsidRPr="00AB617D">
              <w:rPr>
                <w:rFonts w:ascii="Times New Roman" w:eastAsia="Times New Roman" w:hAnsi="Times New Roman" w:cs="Times New Roman"/>
                <w:sz w:val="24"/>
                <w:szCs w:val="24"/>
                <w:lang w:eastAsia="ru-RU"/>
              </w:rPr>
              <w:t>14</w:t>
            </w:r>
          </w:p>
        </w:tc>
        <w:tc>
          <w:tcPr>
            <w:tcW w:w="1701" w:type="dxa"/>
            <w:shd w:val="clear" w:color="auto" w:fill="auto"/>
          </w:tcPr>
          <w:p w:rsidR="00AF2B97" w:rsidRPr="00AB617D" w:rsidRDefault="00AF2B97" w:rsidP="00AF2B97">
            <w:pPr>
              <w:spacing w:after="0" w:line="240" w:lineRule="auto"/>
              <w:jc w:val="center"/>
              <w:rPr>
                <w:rFonts w:ascii="Times New Roman" w:eastAsia="Times New Roman" w:hAnsi="Times New Roman" w:cs="Times New Roman"/>
                <w:sz w:val="24"/>
                <w:szCs w:val="24"/>
                <w:lang w:eastAsia="ru-RU"/>
              </w:rPr>
            </w:pPr>
            <w:r w:rsidRPr="00AB617D">
              <w:rPr>
                <w:rFonts w:ascii="Times New Roman" w:eastAsia="Times New Roman" w:hAnsi="Times New Roman" w:cs="Times New Roman"/>
                <w:sz w:val="24"/>
                <w:szCs w:val="24"/>
                <w:lang w:eastAsia="ru-RU"/>
              </w:rPr>
              <w:t>13</w:t>
            </w:r>
          </w:p>
        </w:tc>
      </w:tr>
    </w:tbl>
    <w:p w:rsidR="00AF2B97" w:rsidRPr="00AF2B97" w:rsidRDefault="00AF2B97" w:rsidP="00AF2B97">
      <w:pPr>
        <w:spacing w:after="0" w:line="240" w:lineRule="auto"/>
        <w:jc w:val="both"/>
        <w:rPr>
          <w:rFonts w:ascii="Times New Roman" w:eastAsia="Times New Roman" w:hAnsi="Times New Roman" w:cs="Times New Roman"/>
          <w:sz w:val="28"/>
          <w:szCs w:val="28"/>
          <w:lang w:eastAsia="ru-RU"/>
        </w:rPr>
      </w:pPr>
    </w:p>
    <w:p w:rsidR="00AF2B97" w:rsidRPr="00AF2B97" w:rsidRDefault="00AF2B97" w:rsidP="00AF2B97">
      <w:pPr>
        <w:spacing w:after="0" w:line="240" w:lineRule="auto"/>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tab/>
        <w:t xml:space="preserve">Еженедельно производился личный прием граждан.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3260"/>
        <w:gridCol w:w="3402"/>
      </w:tblGrid>
      <w:tr w:rsidR="00AF2B97" w:rsidRPr="00AF2B97" w:rsidTr="00AF2B97">
        <w:tc>
          <w:tcPr>
            <w:tcW w:w="2694" w:type="dxa"/>
            <w:shd w:val="clear" w:color="auto" w:fill="auto"/>
          </w:tcPr>
          <w:p w:rsidR="00AF2B97" w:rsidRPr="00AB617D" w:rsidRDefault="00AF2B97" w:rsidP="00AF2B97">
            <w:pPr>
              <w:spacing w:after="0" w:line="240" w:lineRule="auto"/>
              <w:jc w:val="both"/>
              <w:rPr>
                <w:rFonts w:ascii="Times New Roman" w:eastAsia="Times New Roman" w:hAnsi="Times New Roman" w:cs="Times New Roman"/>
                <w:sz w:val="24"/>
                <w:szCs w:val="24"/>
                <w:lang w:eastAsia="ru-RU"/>
              </w:rPr>
            </w:pPr>
          </w:p>
        </w:tc>
        <w:tc>
          <w:tcPr>
            <w:tcW w:w="3260" w:type="dxa"/>
            <w:shd w:val="clear" w:color="auto" w:fill="auto"/>
          </w:tcPr>
          <w:p w:rsidR="00AF2B97" w:rsidRPr="00AB617D" w:rsidRDefault="00AF2B97" w:rsidP="00AF2B97">
            <w:pPr>
              <w:spacing w:after="0" w:line="240" w:lineRule="auto"/>
              <w:jc w:val="center"/>
              <w:rPr>
                <w:rFonts w:ascii="Times New Roman" w:eastAsia="Times New Roman" w:hAnsi="Times New Roman" w:cs="Times New Roman"/>
                <w:sz w:val="24"/>
                <w:szCs w:val="24"/>
                <w:lang w:eastAsia="ru-RU"/>
              </w:rPr>
            </w:pPr>
            <w:r w:rsidRPr="00AB617D">
              <w:rPr>
                <w:rFonts w:ascii="Times New Roman" w:eastAsia="Times New Roman" w:hAnsi="Times New Roman" w:cs="Times New Roman"/>
                <w:sz w:val="24"/>
                <w:szCs w:val="24"/>
                <w:lang w:eastAsia="ru-RU"/>
              </w:rPr>
              <w:t>2021 год</w:t>
            </w:r>
          </w:p>
        </w:tc>
        <w:tc>
          <w:tcPr>
            <w:tcW w:w="3402" w:type="dxa"/>
            <w:shd w:val="clear" w:color="auto" w:fill="auto"/>
          </w:tcPr>
          <w:p w:rsidR="00AF2B97" w:rsidRPr="00AB617D" w:rsidRDefault="00AF2B97" w:rsidP="00AF2B97">
            <w:pPr>
              <w:spacing w:after="0" w:line="240" w:lineRule="auto"/>
              <w:jc w:val="center"/>
              <w:rPr>
                <w:rFonts w:ascii="Times New Roman" w:eastAsia="Times New Roman" w:hAnsi="Times New Roman" w:cs="Times New Roman"/>
                <w:sz w:val="24"/>
                <w:szCs w:val="24"/>
                <w:lang w:eastAsia="ru-RU"/>
              </w:rPr>
            </w:pPr>
            <w:r w:rsidRPr="00AB617D">
              <w:rPr>
                <w:rFonts w:ascii="Times New Roman" w:eastAsia="Times New Roman" w:hAnsi="Times New Roman" w:cs="Times New Roman"/>
                <w:sz w:val="24"/>
                <w:szCs w:val="24"/>
                <w:lang w:eastAsia="ru-RU"/>
              </w:rPr>
              <w:t>2022 год</w:t>
            </w:r>
          </w:p>
        </w:tc>
      </w:tr>
      <w:tr w:rsidR="00AF2B97" w:rsidRPr="00AF2B97" w:rsidTr="00AF2B97">
        <w:tc>
          <w:tcPr>
            <w:tcW w:w="2694" w:type="dxa"/>
            <w:shd w:val="clear" w:color="auto" w:fill="auto"/>
          </w:tcPr>
          <w:p w:rsidR="00AF2B97" w:rsidRPr="00AB617D" w:rsidRDefault="00AF2B97" w:rsidP="00AF2B97">
            <w:pPr>
              <w:spacing w:after="0" w:line="240" w:lineRule="auto"/>
              <w:jc w:val="both"/>
              <w:rPr>
                <w:rFonts w:ascii="Times New Roman" w:eastAsia="Times New Roman" w:hAnsi="Times New Roman" w:cs="Times New Roman"/>
                <w:sz w:val="24"/>
                <w:szCs w:val="24"/>
                <w:lang w:eastAsia="ru-RU"/>
              </w:rPr>
            </w:pPr>
            <w:r w:rsidRPr="00AB617D">
              <w:rPr>
                <w:rFonts w:ascii="Times New Roman" w:eastAsia="Times New Roman" w:hAnsi="Times New Roman" w:cs="Times New Roman"/>
                <w:sz w:val="24"/>
                <w:szCs w:val="24"/>
                <w:lang w:eastAsia="ru-RU"/>
              </w:rPr>
              <w:t xml:space="preserve">Прием по личным вопросам </w:t>
            </w:r>
          </w:p>
        </w:tc>
        <w:tc>
          <w:tcPr>
            <w:tcW w:w="3260" w:type="dxa"/>
            <w:shd w:val="clear" w:color="auto" w:fill="auto"/>
          </w:tcPr>
          <w:p w:rsidR="00AF2B97" w:rsidRPr="00AB617D" w:rsidRDefault="00AF2B97" w:rsidP="00AF2B97">
            <w:pPr>
              <w:spacing w:after="0" w:line="240" w:lineRule="auto"/>
              <w:jc w:val="center"/>
              <w:rPr>
                <w:rFonts w:ascii="Times New Roman" w:eastAsia="Times New Roman" w:hAnsi="Times New Roman" w:cs="Times New Roman"/>
                <w:sz w:val="24"/>
                <w:szCs w:val="24"/>
                <w:lang w:eastAsia="ru-RU"/>
              </w:rPr>
            </w:pPr>
            <w:r w:rsidRPr="00AB617D">
              <w:rPr>
                <w:rFonts w:ascii="Times New Roman" w:eastAsia="Times New Roman" w:hAnsi="Times New Roman" w:cs="Times New Roman"/>
                <w:sz w:val="24"/>
                <w:szCs w:val="24"/>
                <w:lang w:eastAsia="ru-RU"/>
              </w:rPr>
              <w:t>50, из них касающихся работы МУП «ЖКХ п.Новорудный» - 15</w:t>
            </w:r>
          </w:p>
        </w:tc>
        <w:tc>
          <w:tcPr>
            <w:tcW w:w="3402" w:type="dxa"/>
            <w:shd w:val="clear" w:color="auto" w:fill="auto"/>
          </w:tcPr>
          <w:p w:rsidR="00AF2B97" w:rsidRPr="00AB617D" w:rsidRDefault="00AF2B97" w:rsidP="00AF2B97">
            <w:pPr>
              <w:spacing w:after="0" w:line="240" w:lineRule="auto"/>
              <w:jc w:val="center"/>
              <w:rPr>
                <w:rFonts w:ascii="Times New Roman" w:eastAsia="Times New Roman" w:hAnsi="Times New Roman" w:cs="Times New Roman"/>
                <w:sz w:val="24"/>
                <w:szCs w:val="24"/>
                <w:lang w:eastAsia="ru-RU"/>
              </w:rPr>
            </w:pPr>
            <w:r w:rsidRPr="00AB617D">
              <w:rPr>
                <w:rFonts w:ascii="Times New Roman" w:eastAsia="Times New Roman" w:hAnsi="Times New Roman" w:cs="Times New Roman"/>
                <w:sz w:val="24"/>
                <w:szCs w:val="24"/>
                <w:lang w:eastAsia="ru-RU"/>
              </w:rPr>
              <w:t>50, из них касающихся работы МУП «ЖКХ п.Новорудный» - 15, СКХ п.Новорудный - 3</w:t>
            </w:r>
          </w:p>
        </w:tc>
      </w:tr>
    </w:tbl>
    <w:p w:rsidR="00AF2B97" w:rsidRPr="00AF2B97" w:rsidRDefault="00AF2B97" w:rsidP="00AF2B97">
      <w:pPr>
        <w:spacing w:after="0" w:line="240" w:lineRule="auto"/>
        <w:jc w:val="both"/>
        <w:rPr>
          <w:rFonts w:ascii="Times New Roman" w:eastAsia="Times New Roman" w:hAnsi="Times New Roman" w:cs="Times New Roman"/>
          <w:sz w:val="28"/>
          <w:szCs w:val="28"/>
          <w:lang w:eastAsia="ru-RU"/>
        </w:rPr>
      </w:pPr>
    </w:p>
    <w:p w:rsidR="00AF2B97" w:rsidRPr="00AF2B97" w:rsidRDefault="00AF2B97" w:rsidP="00AF2B97">
      <w:pPr>
        <w:spacing w:after="0" w:line="240" w:lineRule="auto"/>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tab/>
        <w:t>В течении года в администрацию поселка Новорудный не поступало обращений и заявлений граждан.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2700"/>
        <w:gridCol w:w="2336"/>
      </w:tblGrid>
      <w:tr w:rsidR="00AF2B97" w:rsidRPr="00AF2B97" w:rsidTr="00AF2B97">
        <w:tc>
          <w:tcPr>
            <w:tcW w:w="4320" w:type="dxa"/>
            <w:shd w:val="clear" w:color="auto" w:fill="auto"/>
          </w:tcPr>
          <w:p w:rsidR="00AF2B97" w:rsidRPr="00AB617D" w:rsidRDefault="00AF2B97" w:rsidP="00AF2B97">
            <w:pPr>
              <w:spacing w:after="0" w:line="240" w:lineRule="auto"/>
              <w:jc w:val="both"/>
              <w:rPr>
                <w:rFonts w:ascii="Times New Roman" w:eastAsia="Times New Roman" w:hAnsi="Times New Roman" w:cs="Times New Roman"/>
                <w:sz w:val="24"/>
                <w:szCs w:val="24"/>
                <w:lang w:eastAsia="ru-RU"/>
              </w:rPr>
            </w:pPr>
          </w:p>
        </w:tc>
        <w:tc>
          <w:tcPr>
            <w:tcW w:w="2700" w:type="dxa"/>
            <w:shd w:val="clear" w:color="auto" w:fill="auto"/>
          </w:tcPr>
          <w:p w:rsidR="00AF2B97" w:rsidRPr="00AB617D" w:rsidRDefault="00AF2B97" w:rsidP="00AF2B97">
            <w:pPr>
              <w:spacing w:after="0" w:line="240" w:lineRule="auto"/>
              <w:jc w:val="center"/>
              <w:rPr>
                <w:rFonts w:ascii="Times New Roman" w:eastAsia="Times New Roman" w:hAnsi="Times New Roman" w:cs="Times New Roman"/>
                <w:sz w:val="24"/>
                <w:szCs w:val="24"/>
                <w:lang w:eastAsia="ru-RU"/>
              </w:rPr>
            </w:pPr>
            <w:r w:rsidRPr="00AB617D">
              <w:rPr>
                <w:rFonts w:ascii="Times New Roman" w:eastAsia="Times New Roman" w:hAnsi="Times New Roman" w:cs="Times New Roman"/>
                <w:sz w:val="24"/>
                <w:szCs w:val="24"/>
                <w:lang w:eastAsia="ru-RU"/>
              </w:rPr>
              <w:t>2021 год</w:t>
            </w:r>
          </w:p>
        </w:tc>
        <w:tc>
          <w:tcPr>
            <w:tcW w:w="2336" w:type="dxa"/>
            <w:shd w:val="clear" w:color="auto" w:fill="auto"/>
          </w:tcPr>
          <w:p w:rsidR="00AF2B97" w:rsidRPr="00AB617D" w:rsidRDefault="00AF2B97" w:rsidP="00AF2B97">
            <w:pPr>
              <w:spacing w:after="0" w:line="240" w:lineRule="auto"/>
              <w:jc w:val="center"/>
              <w:rPr>
                <w:rFonts w:ascii="Times New Roman" w:eastAsia="Times New Roman" w:hAnsi="Times New Roman" w:cs="Times New Roman"/>
                <w:sz w:val="24"/>
                <w:szCs w:val="24"/>
                <w:lang w:eastAsia="ru-RU"/>
              </w:rPr>
            </w:pPr>
            <w:r w:rsidRPr="00AB617D">
              <w:rPr>
                <w:rFonts w:ascii="Times New Roman" w:eastAsia="Times New Roman" w:hAnsi="Times New Roman" w:cs="Times New Roman"/>
                <w:sz w:val="24"/>
                <w:szCs w:val="24"/>
                <w:lang w:eastAsia="ru-RU"/>
              </w:rPr>
              <w:t>2022 год</w:t>
            </w:r>
          </w:p>
        </w:tc>
      </w:tr>
      <w:tr w:rsidR="00AF2B97" w:rsidRPr="00AF2B97" w:rsidTr="00AF2B97">
        <w:tc>
          <w:tcPr>
            <w:tcW w:w="4320" w:type="dxa"/>
            <w:shd w:val="clear" w:color="auto" w:fill="auto"/>
          </w:tcPr>
          <w:p w:rsidR="00AF2B97" w:rsidRPr="00AB617D" w:rsidRDefault="00AF2B97" w:rsidP="00AF2B97">
            <w:pPr>
              <w:spacing w:after="0" w:line="240" w:lineRule="auto"/>
              <w:jc w:val="both"/>
              <w:rPr>
                <w:rFonts w:ascii="Times New Roman" w:eastAsia="Times New Roman" w:hAnsi="Times New Roman" w:cs="Times New Roman"/>
                <w:sz w:val="24"/>
                <w:szCs w:val="24"/>
                <w:lang w:eastAsia="ru-RU"/>
              </w:rPr>
            </w:pPr>
            <w:r w:rsidRPr="00AB617D">
              <w:rPr>
                <w:rFonts w:ascii="Times New Roman" w:eastAsia="Times New Roman" w:hAnsi="Times New Roman" w:cs="Times New Roman"/>
                <w:sz w:val="24"/>
                <w:szCs w:val="24"/>
                <w:lang w:eastAsia="ru-RU"/>
              </w:rPr>
              <w:t>Принято и рассмотрено заявлений и обращений  граждан</w:t>
            </w:r>
          </w:p>
        </w:tc>
        <w:tc>
          <w:tcPr>
            <w:tcW w:w="2700" w:type="dxa"/>
            <w:shd w:val="clear" w:color="auto" w:fill="auto"/>
          </w:tcPr>
          <w:p w:rsidR="00AF2B97" w:rsidRPr="00AB617D" w:rsidRDefault="00AF2B97" w:rsidP="00AF2B97">
            <w:pPr>
              <w:spacing w:after="0" w:line="240" w:lineRule="auto"/>
              <w:jc w:val="center"/>
              <w:rPr>
                <w:rFonts w:ascii="Times New Roman" w:eastAsia="Times New Roman" w:hAnsi="Times New Roman" w:cs="Times New Roman"/>
                <w:sz w:val="24"/>
                <w:szCs w:val="24"/>
                <w:lang w:eastAsia="ru-RU"/>
              </w:rPr>
            </w:pPr>
          </w:p>
          <w:p w:rsidR="00AF2B97" w:rsidRPr="00AB617D" w:rsidRDefault="00AF2B97" w:rsidP="00AF2B97">
            <w:pPr>
              <w:spacing w:after="0" w:line="240" w:lineRule="auto"/>
              <w:ind w:firstLine="72"/>
              <w:jc w:val="center"/>
              <w:rPr>
                <w:rFonts w:ascii="Times New Roman" w:eastAsia="Times New Roman" w:hAnsi="Times New Roman" w:cs="Times New Roman"/>
                <w:sz w:val="24"/>
                <w:szCs w:val="24"/>
                <w:lang w:eastAsia="ru-RU"/>
              </w:rPr>
            </w:pPr>
            <w:r w:rsidRPr="00AB617D">
              <w:rPr>
                <w:rFonts w:ascii="Times New Roman" w:eastAsia="Times New Roman" w:hAnsi="Times New Roman" w:cs="Times New Roman"/>
                <w:sz w:val="24"/>
                <w:szCs w:val="24"/>
                <w:lang w:eastAsia="ru-RU"/>
              </w:rPr>
              <w:t>2</w:t>
            </w:r>
          </w:p>
        </w:tc>
        <w:tc>
          <w:tcPr>
            <w:tcW w:w="2336" w:type="dxa"/>
            <w:shd w:val="clear" w:color="auto" w:fill="auto"/>
          </w:tcPr>
          <w:p w:rsidR="00AF2B97" w:rsidRPr="00AB617D" w:rsidRDefault="00AF2B97" w:rsidP="00AF2B97">
            <w:pPr>
              <w:spacing w:after="0" w:line="240" w:lineRule="auto"/>
              <w:jc w:val="center"/>
              <w:rPr>
                <w:rFonts w:ascii="Times New Roman" w:eastAsia="Times New Roman" w:hAnsi="Times New Roman" w:cs="Times New Roman"/>
                <w:sz w:val="24"/>
                <w:szCs w:val="24"/>
                <w:lang w:eastAsia="ru-RU"/>
              </w:rPr>
            </w:pPr>
          </w:p>
          <w:p w:rsidR="00AF2B97" w:rsidRPr="00AB617D" w:rsidRDefault="00AF2B97" w:rsidP="00AF2B97">
            <w:pPr>
              <w:spacing w:after="0" w:line="240" w:lineRule="auto"/>
              <w:jc w:val="center"/>
              <w:rPr>
                <w:rFonts w:ascii="Times New Roman" w:eastAsia="Times New Roman" w:hAnsi="Times New Roman" w:cs="Times New Roman"/>
                <w:sz w:val="24"/>
                <w:szCs w:val="24"/>
                <w:lang w:eastAsia="ru-RU"/>
              </w:rPr>
            </w:pPr>
            <w:r w:rsidRPr="00AB617D">
              <w:rPr>
                <w:rFonts w:ascii="Times New Roman" w:eastAsia="Times New Roman" w:hAnsi="Times New Roman" w:cs="Times New Roman"/>
                <w:sz w:val="24"/>
                <w:szCs w:val="24"/>
                <w:lang w:eastAsia="ru-RU"/>
              </w:rPr>
              <w:t>0</w:t>
            </w:r>
          </w:p>
        </w:tc>
      </w:tr>
    </w:tbl>
    <w:p w:rsidR="00AF2B97" w:rsidRPr="00AF2B97" w:rsidRDefault="00AF2B97" w:rsidP="00AB617D">
      <w:pPr>
        <w:spacing w:after="0" w:line="240" w:lineRule="auto"/>
        <w:ind w:firstLine="709"/>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lastRenderedPageBreak/>
        <w:t>В 2021 году рассмотрено три обращения граждан в вышестоящие органы, в 2022 году – одиннадцать обращений.</w:t>
      </w:r>
    </w:p>
    <w:p w:rsidR="00AF2B97" w:rsidRPr="00AF2B97" w:rsidRDefault="00AF2B97" w:rsidP="00AF2B97">
      <w:pPr>
        <w:spacing w:after="0" w:line="240" w:lineRule="auto"/>
        <w:ind w:firstLine="708"/>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t xml:space="preserve">Специалистами администрации велась работа по чествованию одной супружеской пары - юбиляров совместной жизни. </w:t>
      </w:r>
    </w:p>
    <w:p w:rsidR="00AF2B97" w:rsidRPr="00AF2B97" w:rsidRDefault="00AF2B97" w:rsidP="00AF2B97">
      <w:pPr>
        <w:spacing w:after="0" w:line="240" w:lineRule="auto"/>
        <w:ind w:firstLine="708"/>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t xml:space="preserve">Выполнялись требования по делопроизводству, архиву, похозяйственному учету и муниципальным услугам. </w:t>
      </w:r>
    </w:p>
    <w:p w:rsidR="00AF2B97" w:rsidRPr="00AF2B97" w:rsidRDefault="00AF2B97" w:rsidP="00AF2B97">
      <w:pPr>
        <w:spacing w:after="0" w:line="240" w:lineRule="auto"/>
        <w:ind w:firstLine="708"/>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t>В 2021 году администрация и жители поселка приняли участие в областной программе «Инициативное бюджетирование». Проектом было выбрано благоустройство мест массового отдыха населения – поселковый парк. В 2022 году администрация поселка продолжила работу по благоустройству поселкового парка и подготовила совместно с профильными отделами администрации муниципального образования город Новотроицк документацию на выполнение работ по установке на территории парка спортивно-игрового комплекса для взрослых и детей. Выполнение работ планируется на 2023 год.</w:t>
      </w:r>
    </w:p>
    <w:p w:rsidR="00AF2B97" w:rsidRPr="00AF2B97" w:rsidRDefault="00AF2B97" w:rsidP="00AF2B97">
      <w:pPr>
        <w:spacing w:after="0" w:line="240" w:lineRule="auto"/>
        <w:ind w:firstLine="708"/>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t>Администрацией поселка совместно с ПЧ № 67 регулярно велась профилактическая работа с населением по пожарной безопасности, проводилась профилактическая работа с многодетными семьями и с одинокими престарелыми гражданами. В феврале 2022 года установлено 11 пожарных извещателей многодетным и одиноким престарелым гражданам.</w:t>
      </w:r>
    </w:p>
    <w:p w:rsidR="00AF2B97" w:rsidRPr="00AF2B97" w:rsidRDefault="00AF2B97" w:rsidP="00AF2B97">
      <w:pPr>
        <w:spacing w:after="0" w:line="240" w:lineRule="auto"/>
        <w:ind w:firstLine="708"/>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t>Одна из проблем в поселке – снижение уровня численности населения. Снижается рождаемость, увеличивается смертность, растет отток населения. Причины: слабое развитие сельской инфраструктуры, неудовлетворительное состояние культурно-досугового комплекса, транспортная удаленность, отсутствие качественных дорог. Есть и еще одна причина – из поселка уезжает молодежь. Не хотят ехать в поселок специалисты – учителя, врачи и т.п.</w:t>
      </w:r>
    </w:p>
    <w:p w:rsidR="00AF2B97" w:rsidRPr="0008321C" w:rsidRDefault="00AF2B97" w:rsidP="00AF2B97">
      <w:pPr>
        <w:spacing w:after="0" w:line="240" w:lineRule="auto"/>
        <w:ind w:firstLine="708"/>
        <w:jc w:val="both"/>
        <w:rPr>
          <w:rFonts w:ascii="Times New Roman" w:eastAsia="Times New Roman" w:hAnsi="Times New Roman" w:cs="Times New Roman"/>
          <w:sz w:val="28"/>
          <w:szCs w:val="28"/>
          <w:lang w:eastAsia="ru-RU"/>
        </w:rPr>
      </w:pPr>
      <w:r w:rsidRPr="0008321C">
        <w:rPr>
          <w:rFonts w:ascii="Times New Roman" w:eastAsia="Times New Roman" w:hAnsi="Times New Roman" w:cs="Times New Roman"/>
          <w:sz w:val="28"/>
          <w:szCs w:val="28"/>
          <w:lang w:eastAsia="ru-RU"/>
        </w:rPr>
        <w:t xml:space="preserve">Управляющей компанией в поселке является МУП «ЖКХ п.Новорудный», но из-за низкой заработной платы работников МУП ЖКХ, нехватки кадров, нехватки средств на приобретение материалов, желает лучшего качество оказываемых услуг.  </w:t>
      </w:r>
    </w:p>
    <w:p w:rsidR="00AF2B97" w:rsidRPr="00AF2B97" w:rsidRDefault="00AF2B97" w:rsidP="00AF2B97">
      <w:pPr>
        <w:spacing w:after="0" w:line="240" w:lineRule="auto"/>
        <w:ind w:firstLine="708"/>
        <w:jc w:val="both"/>
        <w:rPr>
          <w:rFonts w:ascii="Times New Roman" w:eastAsia="Times New Roman" w:hAnsi="Times New Roman" w:cs="Times New Roman"/>
          <w:sz w:val="28"/>
          <w:szCs w:val="28"/>
          <w:lang w:eastAsia="ru-RU"/>
        </w:rPr>
      </w:pPr>
      <w:r w:rsidRPr="0008321C">
        <w:rPr>
          <w:rFonts w:ascii="Times New Roman" w:eastAsia="Times New Roman" w:hAnsi="Times New Roman" w:cs="Times New Roman"/>
          <w:sz w:val="28"/>
          <w:szCs w:val="28"/>
          <w:lang w:eastAsia="ru-RU"/>
        </w:rPr>
        <w:t>В июле 2021 года произошла реконструкция системы ЖКХ в поселке, и тепловодохозяйство было передано в МУП «УКХ» г.Новотроицк. В поселке образовалась служба коммунального хозяйства п.Новорудный «УКХ» г.Новотроицка. Оборудование    котельной, насосной устаревшее, энергоемкое, что отрицательно влияет на экономические показатели СКХ п.Новорудный и создает проблемы с обеспечением населения теплом и питьевой водой.</w:t>
      </w:r>
    </w:p>
    <w:p w:rsidR="00AF2B97" w:rsidRPr="00AF2B97" w:rsidRDefault="00AF2B97" w:rsidP="00AF2B97">
      <w:pPr>
        <w:spacing w:after="0" w:line="240" w:lineRule="auto"/>
        <w:ind w:firstLine="708"/>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lastRenderedPageBreak/>
        <w:t>В мае 2022 года на заседании Совета руководителей были утверждены мероприятия по подготовке жилья и соцкультбыта поселка к работе в осенне-зимний период 2022-2023 года.</w:t>
      </w:r>
    </w:p>
    <w:p w:rsidR="00AF2B97" w:rsidRPr="00AF2B97" w:rsidRDefault="00AF2B97" w:rsidP="00AF2B97">
      <w:pPr>
        <w:spacing w:after="0" w:line="240" w:lineRule="auto"/>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tab/>
        <w:t xml:space="preserve">Отопительный период 2021-2022  г.г. прошел в нормальном режиме. </w:t>
      </w:r>
    </w:p>
    <w:p w:rsidR="00AF2B97" w:rsidRPr="00AF2B97" w:rsidRDefault="00AF2B97" w:rsidP="00AF2B97">
      <w:pPr>
        <w:spacing w:after="0" w:line="240" w:lineRule="auto"/>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tab/>
        <w:t xml:space="preserve">Отопительный период 2022-2023 г.г. начался в установленные сроки, согласно правилам и нормам технической эксплуатации жилищного фонда. </w:t>
      </w:r>
    </w:p>
    <w:p w:rsidR="00AF2B97" w:rsidRPr="00AF2B97" w:rsidRDefault="00AF2B97" w:rsidP="00AF2B97">
      <w:pPr>
        <w:spacing w:after="0" w:line="240" w:lineRule="auto"/>
        <w:ind w:firstLine="708"/>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t xml:space="preserve">В целях благоустройства поселка четыре дороги оформлены в собственность: три дороги в 2021 году, одна дорога в 2022 году. </w:t>
      </w:r>
    </w:p>
    <w:p w:rsidR="00AF2B97" w:rsidRPr="00AF2B97" w:rsidRDefault="00AF2B97" w:rsidP="00AF2B97">
      <w:pPr>
        <w:spacing w:after="0" w:line="240" w:lineRule="auto"/>
        <w:ind w:firstLine="708"/>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t>Одним из основных вопросов в деятельности администрации является благоустройство, озеленение и санитарное содержание поселка. В апреле проводился субботник по санитарной очистке поселка.</w:t>
      </w:r>
    </w:p>
    <w:p w:rsidR="00AF2B97" w:rsidRPr="00AF2B97" w:rsidRDefault="00AF2B97" w:rsidP="00AF2B97">
      <w:pPr>
        <w:spacing w:after="0" w:line="240" w:lineRule="auto"/>
        <w:ind w:firstLine="708"/>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t>Уличное освещение поселка, по сравнению с 2021 годом, в 2022 году ухудшилось из-за отсутствия средств на обслуживание и приобретение электроламп и электроприборов.</w:t>
      </w:r>
    </w:p>
    <w:p w:rsidR="00AF2B97" w:rsidRPr="00AF2B97" w:rsidRDefault="00AF2B97" w:rsidP="00AF2B97">
      <w:pPr>
        <w:spacing w:after="0" w:line="240" w:lineRule="auto"/>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tab/>
        <w:t>Основные средства, выделенные на благоустройство поселка в 2022 году, прошли через администрацию муниципального образования город Новотроицк – это содержание зеленых насаждений, выкашивание категорийных трав, техническое обслуживание сетей наружного освещения и зимнее содержание автомобильных дорог в декабре 2022 года.</w:t>
      </w:r>
    </w:p>
    <w:p w:rsidR="00AF2B97" w:rsidRPr="00AF2B97" w:rsidRDefault="00AF2B97" w:rsidP="00AF2B97">
      <w:pPr>
        <w:spacing w:after="0" w:line="240" w:lineRule="auto"/>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tab/>
        <w:t>В целях обеспечения жизнедеятельности поселка не все объекты социального значения в 2022 году  оказывали услуги населению.</w:t>
      </w:r>
    </w:p>
    <w:p w:rsidR="00AF2B97" w:rsidRPr="00AF2B97" w:rsidRDefault="00AF2B97" w:rsidP="00AF2B97">
      <w:pPr>
        <w:spacing w:after="0" w:line="240" w:lineRule="auto"/>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tab/>
        <w:t>В поселке длительное время из-за аварийного состояния закрыто здание клуба. В 2022 году разработана проектно-сметная документация на капитальный ремонт здания клуба и прошла госэкспертиза. На выполнение ремонтных работ необходимо 38 миллионов рублей.</w:t>
      </w:r>
    </w:p>
    <w:p w:rsidR="00AF2B97" w:rsidRPr="00AF2B97" w:rsidRDefault="00AF2B97" w:rsidP="00AF2B97">
      <w:pPr>
        <w:spacing w:after="0" w:line="240" w:lineRule="auto"/>
        <w:ind w:firstLine="709"/>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4"/>
          <w:lang w:eastAsia="ru-RU"/>
        </w:rPr>
        <w:t xml:space="preserve">Клуб продолжает вести свою работу в здании администрации поселка с учетом пожеланий и национальных, профессиональных, возрастных и иных особенностей жителей поселка, </w:t>
      </w:r>
      <w:proofErr w:type="gramStart"/>
      <w:r w:rsidRPr="00AF2B97">
        <w:rPr>
          <w:rFonts w:ascii="Times New Roman" w:eastAsia="Times New Roman" w:hAnsi="Times New Roman" w:cs="Times New Roman"/>
          <w:sz w:val="28"/>
          <w:szCs w:val="24"/>
          <w:lang w:eastAsia="ru-RU"/>
        </w:rPr>
        <w:t>согласно плана</w:t>
      </w:r>
      <w:proofErr w:type="gramEnd"/>
      <w:r w:rsidRPr="00AF2B97">
        <w:rPr>
          <w:rFonts w:ascii="Times New Roman" w:eastAsia="Times New Roman" w:hAnsi="Times New Roman" w:cs="Times New Roman"/>
          <w:sz w:val="28"/>
          <w:szCs w:val="24"/>
          <w:lang w:eastAsia="ru-RU"/>
        </w:rPr>
        <w:t xml:space="preserve"> по обеспечению досуга населения,</w:t>
      </w:r>
      <w:r w:rsidRPr="00AF2B97">
        <w:rPr>
          <w:rFonts w:ascii="Times New Roman" w:eastAsia="Times New Roman" w:hAnsi="Times New Roman" w:cs="Times New Roman"/>
          <w:sz w:val="24"/>
          <w:szCs w:val="24"/>
          <w:lang w:eastAsia="ru-RU"/>
        </w:rPr>
        <w:t xml:space="preserve"> </w:t>
      </w:r>
      <w:r w:rsidRPr="00AF2B97">
        <w:rPr>
          <w:rFonts w:ascii="Times New Roman" w:eastAsia="Times New Roman" w:hAnsi="Times New Roman" w:cs="Times New Roman"/>
          <w:sz w:val="28"/>
          <w:szCs w:val="28"/>
          <w:lang w:eastAsia="ru-RU"/>
        </w:rPr>
        <w:t>расширяя спектр культурных услуг. В клубе п. Новорудный продолжают свою деятельность 2 вокальные группы «Надежда» и башкирская «Ляйсан». Группы принимают участие не только в поселковых концертах, но и участвуют в выездных концертах и конкурсах. При проведении праздничных мероприятий всегда принимают участие дети. Также в поселок приезжают с концертами из других населенных пунктов. Были проведены мастер – классы, концерты, выставки, чаепития и шахматный турнир. Прошли национальные мероприятия. «Все мероприятия, которые проводятся в п</w:t>
      </w:r>
      <w:proofErr w:type="gramStart"/>
      <w:r w:rsidRPr="00AF2B97">
        <w:rPr>
          <w:rFonts w:ascii="Times New Roman" w:eastAsia="Times New Roman" w:hAnsi="Times New Roman" w:cs="Times New Roman"/>
          <w:sz w:val="28"/>
          <w:szCs w:val="28"/>
          <w:lang w:eastAsia="ru-RU"/>
        </w:rPr>
        <w:t>.Н</w:t>
      </w:r>
      <w:proofErr w:type="gramEnd"/>
      <w:r w:rsidRPr="00AF2B97">
        <w:rPr>
          <w:rFonts w:ascii="Times New Roman" w:eastAsia="Times New Roman" w:hAnsi="Times New Roman" w:cs="Times New Roman"/>
          <w:sz w:val="28"/>
          <w:szCs w:val="28"/>
          <w:lang w:eastAsia="ru-RU"/>
        </w:rPr>
        <w:t xml:space="preserve">оворудный не могут быть успешными без наших спонсоров АО «Орское карьероуправление в г.Новотроицке,  ООО «Ресурс». </w:t>
      </w:r>
    </w:p>
    <w:p w:rsidR="00AF2B97" w:rsidRPr="00AF2B97" w:rsidRDefault="00AF2B97" w:rsidP="00AF2B97">
      <w:pPr>
        <w:spacing w:after="0" w:line="240" w:lineRule="auto"/>
        <w:ind w:firstLine="708"/>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lastRenderedPageBreak/>
        <w:t>Библиотека также находится в здании администрации поселка, но не работает из-за отсутствия кадров.</w:t>
      </w:r>
    </w:p>
    <w:p w:rsidR="00AF2B97" w:rsidRPr="00AF2B97" w:rsidRDefault="00AF2B97" w:rsidP="00AF2B97">
      <w:pPr>
        <w:tabs>
          <w:tab w:val="left" w:pos="720"/>
        </w:tabs>
        <w:spacing w:after="0" w:line="240" w:lineRule="auto"/>
        <w:jc w:val="both"/>
        <w:rPr>
          <w:rFonts w:ascii="Times New Roman" w:eastAsia="Times New Roman" w:hAnsi="Times New Roman" w:cs="Times New Roman"/>
          <w:sz w:val="28"/>
          <w:szCs w:val="24"/>
          <w:lang w:eastAsia="ru-RU"/>
        </w:rPr>
      </w:pPr>
      <w:r w:rsidRPr="00AF2B97">
        <w:rPr>
          <w:rFonts w:ascii="Times New Roman" w:eastAsia="Times New Roman" w:hAnsi="Times New Roman" w:cs="Times New Roman"/>
          <w:sz w:val="28"/>
          <w:szCs w:val="28"/>
          <w:lang w:eastAsia="ru-RU"/>
        </w:rPr>
        <w:tab/>
        <w:t>МОАУ «Средняя  общеобразовательная школа № 3 п</w:t>
      </w:r>
      <w:proofErr w:type="gramStart"/>
      <w:r w:rsidRPr="00AF2B97">
        <w:rPr>
          <w:rFonts w:ascii="Times New Roman" w:eastAsia="Times New Roman" w:hAnsi="Times New Roman" w:cs="Times New Roman"/>
          <w:sz w:val="28"/>
          <w:szCs w:val="28"/>
          <w:lang w:eastAsia="ru-RU"/>
        </w:rPr>
        <w:t>.Н</w:t>
      </w:r>
      <w:proofErr w:type="gramEnd"/>
      <w:r w:rsidRPr="00AF2B97">
        <w:rPr>
          <w:rFonts w:ascii="Times New Roman" w:eastAsia="Times New Roman" w:hAnsi="Times New Roman" w:cs="Times New Roman"/>
          <w:sz w:val="28"/>
          <w:szCs w:val="28"/>
          <w:lang w:eastAsia="ru-RU"/>
        </w:rPr>
        <w:t xml:space="preserve">оворудный» производит обучение учащихся. </w:t>
      </w:r>
      <w:r w:rsidRPr="00AF2B97">
        <w:rPr>
          <w:rFonts w:ascii="Times New Roman" w:eastAsia="Times New Roman" w:hAnsi="Times New Roman" w:cs="Times New Roman"/>
          <w:sz w:val="28"/>
          <w:szCs w:val="24"/>
          <w:lang w:eastAsia="ru-RU"/>
        </w:rPr>
        <w:t xml:space="preserve">Коллективом школы была проведена большая работа по подготовке школы к новому учебному году. На данный момент требуется капитальный ремонт фасада школы. Имеется потребность в обновлении книжного фонда. Организовано питание учащихся в 1 смену. Кадрами школа  укомплектована на 85%. Опрессовка отопительной системы проведена, состояние удовлетворительное. Основным недостатком является отсутствие школьного гаража.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2700"/>
        <w:gridCol w:w="2516"/>
      </w:tblGrid>
      <w:tr w:rsidR="00AF2B97" w:rsidRPr="00AF2B97" w:rsidTr="001B1E9A">
        <w:tc>
          <w:tcPr>
            <w:tcW w:w="4248" w:type="dxa"/>
            <w:shd w:val="clear" w:color="auto" w:fill="auto"/>
          </w:tcPr>
          <w:p w:rsidR="00AF2B97" w:rsidRPr="00313852" w:rsidRDefault="00AF2B97" w:rsidP="00AF2B97">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МОАУ «СОШ №3»</w:t>
            </w:r>
          </w:p>
        </w:tc>
        <w:tc>
          <w:tcPr>
            <w:tcW w:w="2700" w:type="dxa"/>
            <w:shd w:val="clear" w:color="auto" w:fill="auto"/>
          </w:tcPr>
          <w:p w:rsidR="00AF2B97" w:rsidRPr="00313852" w:rsidRDefault="00AF2B97" w:rsidP="00AF2B97">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2021 год</w:t>
            </w:r>
          </w:p>
        </w:tc>
        <w:tc>
          <w:tcPr>
            <w:tcW w:w="2516" w:type="dxa"/>
            <w:shd w:val="clear" w:color="auto" w:fill="auto"/>
          </w:tcPr>
          <w:p w:rsidR="00AF2B97" w:rsidRPr="00313852" w:rsidRDefault="00AF2B97" w:rsidP="00AF2B97">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2022 год</w:t>
            </w:r>
          </w:p>
        </w:tc>
      </w:tr>
      <w:tr w:rsidR="00AF2B97" w:rsidRPr="00AF2B97" w:rsidTr="001B1E9A">
        <w:tc>
          <w:tcPr>
            <w:tcW w:w="4248" w:type="dxa"/>
            <w:shd w:val="clear" w:color="auto" w:fill="auto"/>
          </w:tcPr>
          <w:p w:rsidR="00AF2B97" w:rsidRPr="00313852" w:rsidRDefault="00AF2B97" w:rsidP="00AF2B97">
            <w:pPr>
              <w:spacing w:after="0" w:line="240" w:lineRule="auto"/>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Всего учащихся</w:t>
            </w:r>
          </w:p>
        </w:tc>
        <w:tc>
          <w:tcPr>
            <w:tcW w:w="2700" w:type="dxa"/>
            <w:shd w:val="clear" w:color="auto" w:fill="auto"/>
          </w:tcPr>
          <w:p w:rsidR="00AF2B97" w:rsidRPr="00313852" w:rsidRDefault="00AF2B97" w:rsidP="00AF2B97">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93</w:t>
            </w:r>
          </w:p>
        </w:tc>
        <w:tc>
          <w:tcPr>
            <w:tcW w:w="2516" w:type="dxa"/>
            <w:shd w:val="clear" w:color="auto" w:fill="auto"/>
          </w:tcPr>
          <w:p w:rsidR="00AF2B97" w:rsidRPr="00313852" w:rsidRDefault="00AF2B97" w:rsidP="00AF2B97">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79</w:t>
            </w:r>
          </w:p>
        </w:tc>
      </w:tr>
      <w:tr w:rsidR="00AF2B97" w:rsidRPr="00AF2B97" w:rsidTr="001B1E9A">
        <w:tc>
          <w:tcPr>
            <w:tcW w:w="4248" w:type="dxa"/>
            <w:shd w:val="clear" w:color="auto" w:fill="auto"/>
          </w:tcPr>
          <w:p w:rsidR="00AF2B97" w:rsidRPr="00313852" w:rsidRDefault="00AF2B97" w:rsidP="00AF2B97">
            <w:pPr>
              <w:spacing w:after="0" w:line="240" w:lineRule="auto"/>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 xml:space="preserve">Классов комплектов                       </w:t>
            </w:r>
          </w:p>
        </w:tc>
        <w:tc>
          <w:tcPr>
            <w:tcW w:w="2700" w:type="dxa"/>
            <w:shd w:val="clear" w:color="auto" w:fill="auto"/>
          </w:tcPr>
          <w:p w:rsidR="00AF2B97" w:rsidRPr="00313852" w:rsidRDefault="00AF2B97" w:rsidP="00AF2B97">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10</w:t>
            </w:r>
          </w:p>
        </w:tc>
        <w:tc>
          <w:tcPr>
            <w:tcW w:w="2516" w:type="dxa"/>
            <w:shd w:val="clear" w:color="auto" w:fill="auto"/>
          </w:tcPr>
          <w:p w:rsidR="00AF2B97" w:rsidRPr="00313852" w:rsidRDefault="00AF2B97" w:rsidP="00AF2B97">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11</w:t>
            </w:r>
          </w:p>
        </w:tc>
      </w:tr>
    </w:tbl>
    <w:p w:rsidR="00AF2B97" w:rsidRPr="00AF2B97" w:rsidRDefault="00AF2B97" w:rsidP="00AF2B97">
      <w:pPr>
        <w:spacing w:after="0" w:line="240" w:lineRule="auto"/>
        <w:ind w:firstLine="708"/>
        <w:jc w:val="both"/>
        <w:rPr>
          <w:rFonts w:ascii="Times New Roman" w:eastAsia="Times New Roman" w:hAnsi="Times New Roman" w:cs="Times New Roman"/>
          <w:sz w:val="28"/>
          <w:szCs w:val="28"/>
          <w:highlight w:val="yellow"/>
          <w:lang w:eastAsia="ru-RU"/>
        </w:rPr>
      </w:pPr>
    </w:p>
    <w:p w:rsidR="00AF2B97" w:rsidRPr="00AF2B97" w:rsidRDefault="00AF2B97" w:rsidP="00AF2B97">
      <w:pPr>
        <w:spacing w:after="0" w:line="240" w:lineRule="auto"/>
        <w:ind w:firstLine="708"/>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t xml:space="preserve">Оказывается содействие в ремонте здания, малых архитектурных форм МДОАУ «Детский сад № 26 «Теремок».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8"/>
        <w:gridCol w:w="2700"/>
        <w:gridCol w:w="2516"/>
      </w:tblGrid>
      <w:tr w:rsidR="00AF2B97" w:rsidRPr="00AF2B97" w:rsidTr="001B1E9A">
        <w:tc>
          <w:tcPr>
            <w:tcW w:w="4248" w:type="dxa"/>
            <w:shd w:val="clear" w:color="auto" w:fill="auto"/>
          </w:tcPr>
          <w:p w:rsidR="00AF2B97" w:rsidRPr="00313852" w:rsidRDefault="00AF2B97" w:rsidP="00AF2B97">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МДОАУ «Детский сад № 26»</w:t>
            </w:r>
          </w:p>
        </w:tc>
        <w:tc>
          <w:tcPr>
            <w:tcW w:w="2700" w:type="dxa"/>
            <w:shd w:val="clear" w:color="auto" w:fill="auto"/>
          </w:tcPr>
          <w:p w:rsidR="00AF2B97" w:rsidRPr="00313852" w:rsidRDefault="00AF2B97" w:rsidP="00AF2B97">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2021 год</w:t>
            </w:r>
          </w:p>
        </w:tc>
        <w:tc>
          <w:tcPr>
            <w:tcW w:w="2516" w:type="dxa"/>
            <w:shd w:val="clear" w:color="auto" w:fill="auto"/>
          </w:tcPr>
          <w:p w:rsidR="00AF2B97" w:rsidRPr="00313852" w:rsidRDefault="00AF2B97" w:rsidP="00AF2B97">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2022 год</w:t>
            </w:r>
          </w:p>
        </w:tc>
      </w:tr>
      <w:tr w:rsidR="00AF2B97" w:rsidRPr="00AF2B97" w:rsidTr="001B1E9A">
        <w:tc>
          <w:tcPr>
            <w:tcW w:w="4248" w:type="dxa"/>
            <w:shd w:val="clear" w:color="auto" w:fill="auto"/>
          </w:tcPr>
          <w:p w:rsidR="00AF2B97" w:rsidRPr="00313852" w:rsidRDefault="00AF2B97" w:rsidP="00AF2B97">
            <w:pPr>
              <w:spacing w:after="0" w:line="240" w:lineRule="auto"/>
              <w:jc w:val="both"/>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 xml:space="preserve">Всего детей </w:t>
            </w:r>
          </w:p>
        </w:tc>
        <w:tc>
          <w:tcPr>
            <w:tcW w:w="2700" w:type="dxa"/>
            <w:shd w:val="clear" w:color="auto" w:fill="auto"/>
          </w:tcPr>
          <w:p w:rsidR="00AF2B97" w:rsidRPr="00313852" w:rsidRDefault="00AF2B97" w:rsidP="00AF2B97">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40</w:t>
            </w:r>
          </w:p>
        </w:tc>
        <w:tc>
          <w:tcPr>
            <w:tcW w:w="2516" w:type="dxa"/>
            <w:shd w:val="clear" w:color="auto" w:fill="auto"/>
          </w:tcPr>
          <w:p w:rsidR="00AF2B97" w:rsidRPr="00313852" w:rsidRDefault="00AF2B97" w:rsidP="00AF2B97">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31</w:t>
            </w:r>
          </w:p>
        </w:tc>
      </w:tr>
      <w:tr w:rsidR="00AF2B97" w:rsidRPr="00AF2B97" w:rsidTr="001B1E9A">
        <w:tc>
          <w:tcPr>
            <w:tcW w:w="4248" w:type="dxa"/>
            <w:shd w:val="clear" w:color="auto" w:fill="auto"/>
          </w:tcPr>
          <w:p w:rsidR="00AF2B97" w:rsidRPr="00313852" w:rsidRDefault="00AF2B97" w:rsidP="00AF2B97">
            <w:pPr>
              <w:spacing w:after="0" w:line="240" w:lineRule="auto"/>
              <w:jc w:val="both"/>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Всего групп</w:t>
            </w:r>
          </w:p>
        </w:tc>
        <w:tc>
          <w:tcPr>
            <w:tcW w:w="2700" w:type="dxa"/>
            <w:shd w:val="clear" w:color="auto" w:fill="auto"/>
          </w:tcPr>
          <w:p w:rsidR="00AF2B97" w:rsidRPr="00313852" w:rsidRDefault="00AF2B97" w:rsidP="00AF2B97">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1</w:t>
            </w:r>
          </w:p>
        </w:tc>
        <w:tc>
          <w:tcPr>
            <w:tcW w:w="2516" w:type="dxa"/>
            <w:shd w:val="clear" w:color="auto" w:fill="auto"/>
          </w:tcPr>
          <w:p w:rsidR="00AF2B97" w:rsidRPr="00313852" w:rsidRDefault="00AF2B97" w:rsidP="00AF2B97">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1</w:t>
            </w:r>
          </w:p>
        </w:tc>
      </w:tr>
    </w:tbl>
    <w:p w:rsidR="00AF2B97" w:rsidRPr="00AF2B97" w:rsidRDefault="00AF2B97" w:rsidP="00AF2B97">
      <w:pPr>
        <w:spacing w:after="0" w:line="240" w:lineRule="auto"/>
        <w:jc w:val="both"/>
        <w:rPr>
          <w:rFonts w:ascii="Times New Roman" w:eastAsia="Times New Roman" w:hAnsi="Times New Roman" w:cs="Times New Roman"/>
          <w:sz w:val="28"/>
          <w:szCs w:val="28"/>
          <w:lang w:eastAsia="ru-RU"/>
        </w:rPr>
      </w:pPr>
    </w:p>
    <w:p w:rsidR="00AF2B97" w:rsidRPr="00AF2B97" w:rsidRDefault="00AF2B97" w:rsidP="00AF2B97">
      <w:pPr>
        <w:spacing w:after="0" w:line="240" w:lineRule="auto"/>
        <w:ind w:firstLine="708"/>
        <w:jc w:val="both"/>
        <w:rPr>
          <w:rFonts w:ascii="Times New Roman" w:eastAsia="Times New Roman" w:hAnsi="Times New Roman" w:cs="Times New Roman"/>
          <w:sz w:val="28"/>
          <w:szCs w:val="24"/>
          <w:lang w:eastAsia="ru-RU"/>
        </w:rPr>
      </w:pPr>
      <w:r w:rsidRPr="00AF2B97">
        <w:rPr>
          <w:rFonts w:ascii="Times New Roman" w:eastAsia="Times New Roman" w:hAnsi="Times New Roman" w:cs="Times New Roman"/>
          <w:sz w:val="28"/>
          <w:szCs w:val="24"/>
          <w:lang w:eastAsia="ru-RU"/>
        </w:rPr>
        <w:t>В поселке сохранено здание участковой    больницы,     где     базируется    амбулатория   п</w:t>
      </w:r>
      <w:proofErr w:type="gramStart"/>
      <w:r w:rsidRPr="00AF2B97">
        <w:rPr>
          <w:rFonts w:ascii="Times New Roman" w:eastAsia="Times New Roman" w:hAnsi="Times New Roman" w:cs="Times New Roman"/>
          <w:sz w:val="28"/>
          <w:szCs w:val="24"/>
          <w:lang w:eastAsia="ru-RU"/>
        </w:rPr>
        <w:t>.Н</w:t>
      </w:r>
      <w:proofErr w:type="gramEnd"/>
      <w:r w:rsidRPr="00AF2B97">
        <w:rPr>
          <w:rFonts w:ascii="Times New Roman" w:eastAsia="Times New Roman" w:hAnsi="Times New Roman" w:cs="Times New Roman"/>
          <w:sz w:val="28"/>
          <w:szCs w:val="24"/>
          <w:lang w:eastAsia="ru-RU"/>
        </w:rPr>
        <w:t>оворудный и оказывается   амбулаторное лечение  населения, выдаются номерки на УЗИ и к узким специалистам в городе, проводятся физ.процедуры. Отсутствует врач общей практики, зубной врач и педиатр. Городской терапевт осуществляет прием больных один раз в неделю. Также не возобновил свою работу дневной стационар, закрытый на время коронавирусных ограничений. Жителям приходится ездить в город для получения некоторых процедур. Это создает большие неудобства для населения поселка.</w:t>
      </w:r>
    </w:p>
    <w:p w:rsidR="00AF2B97" w:rsidRPr="00AF2B97" w:rsidRDefault="00AF2B97" w:rsidP="00AF2B97">
      <w:pPr>
        <w:spacing w:after="0" w:line="240" w:lineRule="auto"/>
        <w:ind w:firstLine="708"/>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t xml:space="preserve">В целях обеспечения пожарной безопасности имеется боеспособная пожарная часть ПЧ № 67. Пожарные гидранты в рабочем состоянии и находятся под контролем СКХ п.Новорудный. Необходимо установить еще один гидрант по ул.Западная. </w:t>
      </w:r>
    </w:p>
    <w:p w:rsidR="00AF2B97" w:rsidRPr="00AF2B97" w:rsidRDefault="00AF2B97" w:rsidP="00AF2B97">
      <w:pPr>
        <w:spacing w:after="0" w:line="240" w:lineRule="auto"/>
        <w:ind w:firstLine="708"/>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t>Произведена опашка вокруг поселка согласно требованиям пожарной безопасности.</w:t>
      </w:r>
    </w:p>
    <w:p w:rsidR="00AF2B97" w:rsidRPr="00AF2B97" w:rsidRDefault="00AF2B97" w:rsidP="00AF2B97">
      <w:pPr>
        <w:spacing w:after="0" w:line="240" w:lineRule="auto"/>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8"/>
          <w:lang w:eastAsia="ru-RU"/>
        </w:rPr>
        <w:tab/>
        <w:t xml:space="preserve">В целях обеспечения населения услугами «Почта России», сбербанка администрацией поселка решены вопросы по предоставлению помещений для их отделений, но отсутствуют кадры для обслуживания населения. </w:t>
      </w:r>
    </w:p>
    <w:p w:rsidR="00AF2B97" w:rsidRPr="00AF2B97" w:rsidRDefault="00AF2B97" w:rsidP="00AF2B97">
      <w:pPr>
        <w:spacing w:after="0" w:line="240" w:lineRule="auto"/>
        <w:jc w:val="both"/>
        <w:rPr>
          <w:rFonts w:ascii="Times New Roman" w:eastAsia="Times New Roman" w:hAnsi="Times New Roman" w:cs="Times New Roman"/>
          <w:sz w:val="28"/>
          <w:szCs w:val="24"/>
          <w:lang w:eastAsia="ru-RU"/>
        </w:rPr>
      </w:pPr>
      <w:r w:rsidRPr="00AF2B97">
        <w:rPr>
          <w:rFonts w:ascii="Times New Roman" w:eastAsia="Times New Roman" w:hAnsi="Times New Roman" w:cs="Times New Roman"/>
          <w:sz w:val="28"/>
          <w:szCs w:val="28"/>
          <w:lang w:eastAsia="ru-RU"/>
        </w:rPr>
        <w:lastRenderedPageBreak/>
        <w:tab/>
      </w:r>
      <w:r w:rsidRPr="00AF2B97">
        <w:rPr>
          <w:rFonts w:ascii="Times New Roman" w:eastAsia="Times New Roman" w:hAnsi="Times New Roman" w:cs="Times New Roman"/>
          <w:sz w:val="28"/>
          <w:szCs w:val="24"/>
          <w:lang w:eastAsia="ru-RU"/>
        </w:rPr>
        <w:t xml:space="preserve">Почтовое отделение № 16 обслуживается выездным специалистом и работает один раз в неделю три часа в день. Это создает большие очереди и неудобства для населения.                                       </w:t>
      </w:r>
    </w:p>
    <w:p w:rsidR="00AF2B97" w:rsidRPr="00AF2B97" w:rsidRDefault="00AF2B97" w:rsidP="00AF2B97">
      <w:pPr>
        <w:spacing w:after="0" w:line="240" w:lineRule="auto"/>
        <w:ind w:firstLine="708"/>
        <w:jc w:val="both"/>
        <w:rPr>
          <w:rFonts w:ascii="Times New Roman" w:eastAsia="Times New Roman" w:hAnsi="Times New Roman" w:cs="Times New Roman"/>
          <w:sz w:val="28"/>
          <w:szCs w:val="24"/>
          <w:lang w:eastAsia="ru-RU"/>
        </w:rPr>
      </w:pPr>
      <w:r w:rsidRPr="00AF2B97">
        <w:rPr>
          <w:rFonts w:ascii="Times New Roman" w:eastAsia="Times New Roman" w:hAnsi="Times New Roman" w:cs="Times New Roman"/>
          <w:sz w:val="28"/>
          <w:szCs w:val="24"/>
          <w:lang w:eastAsia="ru-RU"/>
        </w:rPr>
        <w:t>Сбербанк – дополнительный офис № 8623/0502 Оренбургского отделения ПАО Сбербанк поселка Новорудный  по обслуживанию населения не работает более полугода.</w:t>
      </w:r>
    </w:p>
    <w:p w:rsidR="00AF2B97" w:rsidRPr="00AF2B97" w:rsidRDefault="00AF2B97" w:rsidP="00AF2B97">
      <w:pPr>
        <w:spacing w:after="0" w:line="240" w:lineRule="auto"/>
        <w:jc w:val="both"/>
        <w:rPr>
          <w:rFonts w:ascii="Times New Roman" w:eastAsia="Times New Roman" w:hAnsi="Times New Roman" w:cs="Times New Roman"/>
          <w:sz w:val="28"/>
          <w:szCs w:val="24"/>
          <w:lang w:eastAsia="ru-RU"/>
        </w:rPr>
      </w:pPr>
      <w:r w:rsidRPr="00AF2B97">
        <w:rPr>
          <w:rFonts w:ascii="Times New Roman" w:eastAsia="Times New Roman" w:hAnsi="Times New Roman" w:cs="Times New Roman"/>
          <w:sz w:val="28"/>
          <w:szCs w:val="24"/>
          <w:lang w:eastAsia="ru-RU"/>
        </w:rPr>
        <w:tab/>
        <w:t>Имеются жалобы  клиентов на отсутствие банкомата.</w:t>
      </w:r>
    </w:p>
    <w:p w:rsidR="00AF2B97" w:rsidRPr="00AF2B97" w:rsidRDefault="00AF2B97" w:rsidP="00AF2B97">
      <w:pPr>
        <w:spacing w:after="0" w:line="240" w:lineRule="auto"/>
        <w:jc w:val="both"/>
        <w:rPr>
          <w:rFonts w:ascii="Times New Roman" w:eastAsia="Times New Roman" w:hAnsi="Times New Roman" w:cs="Times New Roman"/>
          <w:sz w:val="28"/>
          <w:szCs w:val="28"/>
          <w:lang w:eastAsia="ru-RU"/>
        </w:rPr>
      </w:pPr>
      <w:r w:rsidRPr="00AF2B97">
        <w:rPr>
          <w:rFonts w:ascii="Times New Roman" w:eastAsia="Times New Roman" w:hAnsi="Times New Roman" w:cs="Times New Roman"/>
          <w:sz w:val="28"/>
          <w:szCs w:val="24"/>
          <w:lang w:eastAsia="ru-RU"/>
        </w:rPr>
        <w:tab/>
        <w:t xml:space="preserve">Пассажирские перевозки осуществляются муниципальным унитарным предприятием «Новотроицкий городской транспорт»: среда, пятница, суббота - два раза в день, воскресенье – один раз в день. Этого графика движения не достаточно, так как все значимые социальные объекты для жителей поселка находятся в г.Новотроицк. Необходимо увеличить число рейсов пассажирских перевозок по муниципальному маршруту № 112 «Новотроицк-Новорудный». </w:t>
      </w:r>
    </w:p>
    <w:p w:rsidR="00AF2B97" w:rsidRPr="00AF2B97" w:rsidRDefault="00AF2B97" w:rsidP="00AF2B97">
      <w:pPr>
        <w:spacing w:after="0" w:line="240" w:lineRule="auto"/>
        <w:ind w:firstLine="708"/>
        <w:jc w:val="both"/>
        <w:rPr>
          <w:rFonts w:ascii="Times New Roman" w:eastAsia="Times New Roman" w:hAnsi="Times New Roman" w:cs="Times New Roman"/>
          <w:sz w:val="28"/>
          <w:szCs w:val="24"/>
          <w:lang w:eastAsia="ru-RU"/>
        </w:rPr>
      </w:pPr>
      <w:r w:rsidRPr="00AF2B97">
        <w:rPr>
          <w:rFonts w:ascii="Times New Roman" w:eastAsia="Times New Roman" w:hAnsi="Times New Roman" w:cs="Times New Roman"/>
          <w:sz w:val="28"/>
          <w:szCs w:val="24"/>
          <w:lang w:eastAsia="ru-RU"/>
        </w:rPr>
        <w:t>Организован найм пастуха для пастьбы индивидуального КРС.</w:t>
      </w:r>
    </w:p>
    <w:p w:rsidR="00AF2B97" w:rsidRPr="00AF2B97" w:rsidRDefault="00AF2B97" w:rsidP="00AF2B97">
      <w:pPr>
        <w:spacing w:after="0" w:line="240" w:lineRule="auto"/>
        <w:jc w:val="both"/>
        <w:rPr>
          <w:rFonts w:ascii="Times New Roman" w:eastAsia="Times New Roman" w:hAnsi="Times New Roman" w:cs="Times New Roman"/>
          <w:sz w:val="28"/>
          <w:szCs w:val="24"/>
          <w:lang w:eastAsia="ru-RU"/>
        </w:rPr>
      </w:pPr>
      <w:r w:rsidRPr="00AF2B97">
        <w:rPr>
          <w:rFonts w:ascii="Times New Roman" w:eastAsia="Times New Roman" w:hAnsi="Times New Roman" w:cs="Times New Roman"/>
          <w:sz w:val="28"/>
          <w:szCs w:val="24"/>
          <w:lang w:eastAsia="ru-RU"/>
        </w:rPr>
        <w:tab/>
        <w:t>Садоводческие товарищества и индивидуальные дома обеспечены техническим водоводом для полива садов и огородов.</w:t>
      </w:r>
      <w:r w:rsidRPr="00AF2B97">
        <w:rPr>
          <w:rFonts w:ascii="Times New Roman" w:eastAsia="Times New Roman" w:hAnsi="Times New Roman" w:cs="Times New Roman"/>
          <w:sz w:val="28"/>
          <w:szCs w:val="28"/>
          <w:lang w:eastAsia="ru-RU"/>
        </w:rPr>
        <w:tab/>
      </w:r>
    </w:p>
    <w:p w:rsidR="00AF2B97" w:rsidRPr="00AF2B97" w:rsidRDefault="00AF2B97" w:rsidP="00AF2B97">
      <w:pPr>
        <w:spacing w:after="0" w:line="240" w:lineRule="auto"/>
        <w:jc w:val="both"/>
        <w:rPr>
          <w:rFonts w:ascii="Times New Roman" w:eastAsia="Times New Roman" w:hAnsi="Times New Roman" w:cs="Times New Roman"/>
          <w:bCs/>
          <w:sz w:val="28"/>
          <w:szCs w:val="28"/>
          <w:lang w:eastAsia="ru-RU"/>
        </w:rPr>
      </w:pPr>
      <w:r w:rsidRPr="00AF2B97">
        <w:rPr>
          <w:rFonts w:ascii="Times New Roman" w:eastAsia="Times New Roman" w:hAnsi="Times New Roman" w:cs="Times New Roman"/>
          <w:b/>
          <w:bCs/>
          <w:sz w:val="28"/>
          <w:szCs w:val="28"/>
          <w:lang w:eastAsia="ru-RU"/>
        </w:rPr>
        <w:tab/>
      </w:r>
      <w:r w:rsidRPr="00AF2B97">
        <w:rPr>
          <w:rFonts w:ascii="Times New Roman" w:eastAsia="Times New Roman" w:hAnsi="Times New Roman" w:cs="Times New Roman"/>
          <w:bCs/>
          <w:sz w:val="28"/>
          <w:szCs w:val="28"/>
          <w:lang w:eastAsia="ru-RU"/>
        </w:rPr>
        <w:t xml:space="preserve">Ведется похозяйственный учет и составляется Паспорт поселка. </w:t>
      </w:r>
    </w:p>
    <w:p w:rsidR="00AF2B97" w:rsidRPr="002F07BF" w:rsidRDefault="00AF2B97" w:rsidP="002F07BF">
      <w:pPr>
        <w:spacing w:after="0" w:line="240" w:lineRule="auto"/>
        <w:jc w:val="both"/>
        <w:rPr>
          <w:rFonts w:ascii="Times New Roman" w:eastAsia="Times New Roman" w:hAnsi="Times New Roman" w:cs="Times New Roman"/>
          <w:sz w:val="28"/>
          <w:szCs w:val="24"/>
          <w:lang w:eastAsia="ru-RU"/>
        </w:rPr>
      </w:pPr>
    </w:p>
    <w:p w:rsidR="00ED44FB" w:rsidRPr="00897956" w:rsidRDefault="00ED44FB" w:rsidP="005D0487">
      <w:pPr>
        <w:spacing w:after="240" w:line="240" w:lineRule="auto"/>
        <w:jc w:val="center"/>
        <w:rPr>
          <w:rFonts w:ascii="Times New Roman" w:eastAsia="Times New Roman" w:hAnsi="Times New Roman" w:cs="Times New Roman"/>
          <w:b/>
          <w:sz w:val="28"/>
          <w:szCs w:val="28"/>
          <w:lang w:eastAsia="ru-RU"/>
        </w:rPr>
      </w:pPr>
      <w:r w:rsidRPr="00897956">
        <w:rPr>
          <w:rFonts w:ascii="Times New Roman" w:eastAsia="Times New Roman" w:hAnsi="Times New Roman" w:cs="Times New Roman"/>
          <w:b/>
          <w:sz w:val="28"/>
          <w:szCs w:val="28"/>
          <w:lang w:eastAsia="ru-RU"/>
        </w:rPr>
        <w:t>Село Хабарное, поселок Старая</w:t>
      </w:r>
      <w:r w:rsidR="00DF3A1B" w:rsidRPr="00897956">
        <w:rPr>
          <w:rFonts w:ascii="Times New Roman" w:eastAsia="Times New Roman" w:hAnsi="Times New Roman" w:cs="Times New Roman"/>
          <w:b/>
          <w:sz w:val="28"/>
          <w:szCs w:val="28"/>
          <w:lang w:eastAsia="ru-RU"/>
        </w:rPr>
        <w:t xml:space="preserve"> </w:t>
      </w:r>
      <w:r w:rsidRPr="00897956">
        <w:rPr>
          <w:rFonts w:ascii="Times New Roman" w:eastAsia="Times New Roman" w:hAnsi="Times New Roman" w:cs="Times New Roman"/>
          <w:b/>
          <w:sz w:val="28"/>
          <w:szCs w:val="28"/>
          <w:lang w:eastAsia="ru-RU"/>
        </w:rPr>
        <w:t>Аккермановка</w:t>
      </w:r>
    </w:p>
    <w:p w:rsidR="0027342E" w:rsidRPr="0027342E" w:rsidRDefault="0027342E" w:rsidP="0027342E">
      <w:pPr>
        <w:spacing w:after="0" w:line="240" w:lineRule="auto"/>
        <w:jc w:val="center"/>
        <w:rPr>
          <w:rFonts w:ascii="Times New Roman" w:eastAsia="Times New Roman" w:hAnsi="Times New Roman" w:cs="Times New Roman"/>
          <w:sz w:val="28"/>
          <w:szCs w:val="24"/>
          <w:lang w:eastAsia="ru-RU"/>
        </w:rPr>
      </w:pPr>
      <w:r w:rsidRPr="0027342E">
        <w:rPr>
          <w:rFonts w:ascii="Times New Roman" w:eastAsia="Times New Roman" w:hAnsi="Times New Roman" w:cs="Times New Roman"/>
          <w:noProof/>
          <w:sz w:val="24"/>
          <w:szCs w:val="24"/>
          <w:lang w:eastAsia="ru-RU"/>
        </w:rPr>
        <w:drawing>
          <wp:inline distT="0" distB="0" distL="0" distR="0">
            <wp:extent cx="3133725" cy="249513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3025" cy="2510502"/>
                    </a:xfrm>
                    <a:prstGeom prst="rect">
                      <a:avLst/>
                    </a:prstGeom>
                    <a:noFill/>
                    <a:ln>
                      <a:noFill/>
                    </a:ln>
                  </pic:spPr>
                </pic:pic>
              </a:graphicData>
            </a:graphic>
          </wp:inline>
        </w:drawing>
      </w:r>
    </w:p>
    <w:p w:rsidR="005D0487" w:rsidRDefault="00A524F4" w:rsidP="008F3D47">
      <w:pPr>
        <w:spacing w:after="0" w:line="240" w:lineRule="auto"/>
        <w:ind w:firstLine="709"/>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 xml:space="preserve">Село Хабарное и поселок Старая Аккермановка расположены в 8км. от г. Новотроицка. </w:t>
      </w:r>
    </w:p>
    <w:p w:rsidR="00313852" w:rsidRDefault="00313852" w:rsidP="008F3D47">
      <w:pPr>
        <w:spacing w:after="0" w:line="240" w:lineRule="auto"/>
        <w:ind w:firstLine="709"/>
        <w:jc w:val="both"/>
        <w:rPr>
          <w:rFonts w:ascii="Times New Roman" w:eastAsia="Times New Roman" w:hAnsi="Times New Roman" w:cs="Times New Roman"/>
          <w:sz w:val="28"/>
          <w:szCs w:val="28"/>
          <w:lang w:eastAsia="ru-RU"/>
        </w:rPr>
      </w:pPr>
    </w:p>
    <w:p w:rsidR="00313852" w:rsidRDefault="00313852" w:rsidP="008F3D47">
      <w:pPr>
        <w:spacing w:after="0" w:line="240" w:lineRule="auto"/>
        <w:ind w:firstLine="709"/>
        <w:jc w:val="both"/>
        <w:rPr>
          <w:rFonts w:ascii="Times New Roman" w:eastAsia="Times New Roman" w:hAnsi="Times New Roman" w:cs="Times New Roman"/>
          <w:sz w:val="28"/>
          <w:szCs w:val="28"/>
          <w:lang w:eastAsia="ru-RU"/>
        </w:rPr>
      </w:pPr>
    </w:p>
    <w:p w:rsidR="00313852" w:rsidRDefault="00313852" w:rsidP="008F3D47">
      <w:pPr>
        <w:spacing w:after="0" w:line="240" w:lineRule="auto"/>
        <w:ind w:firstLine="709"/>
        <w:jc w:val="both"/>
        <w:rPr>
          <w:rFonts w:ascii="Times New Roman" w:eastAsia="Times New Roman" w:hAnsi="Times New Roman" w:cs="Times New Roman"/>
          <w:sz w:val="28"/>
          <w:szCs w:val="28"/>
          <w:lang w:eastAsia="ru-RU"/>
        </w:rPr>
      </w:pPr>
    </w:p>
    <w:p w:rsidR="00313852" w:rsidRDefault="00313852" w:rsidP="008F3D47">
      <w:pPr>
        <w:spacing w:after="0" w:line="240" w:lineRule="auto"/>
        <w:ind w:firstLine="709"/>
        <w:jc w:val="both"/>
        <w:rPr>
          <w:rFonts w:ascii="Times New Roman" w:eastAsia="Times New Roman" w:hAnsi="Times New Roman" w:cs="Times New Roman"/>
          <w:sz w:val="28"/>
          <w:szCs w:val="28"/>
          <w:lang w:eastAsia="ru-RU"/>
        </w:rPr>
      </w:pPr>
    </w:p>
    <w:p w:rsidR="00313852" w:rsidRPr="00A524F4" w:rsidRDefault="00313852" w:rsidP="008F3D47">
      <w:pPr>
        <w:spacing w:after="0" w:line="240" w:lineRule="auto"/>
        <w:ind w:firstLine="709"/>
        <w:jc w:val="both"/>
        <w:rPr>
          <w:rFonts w:ascii="Times New Roman" w:eastAsia="Times New Roman" w:hAnsi="Times New Roman" w:cs="Times New Roman"/>
          <w:sz w:val="28"/>
          <w:szCs w:val="28"/>
          <w:lang w:eastAsia="ru-RU"/>
        </w:rPr>
      </w:pPr>
    </w:p>
    <w:p w:rsidR="00A524F4" w:rsidRPr="00A524F4" w:rsidRDefault="00A524F4" w:rsidP="00A524F4">
      <w:pPr>
        <w:spacing w:after="0" w:line="240" w:lineRule="auto"/>
        <w:ind w:firstLine="709"/>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lastRenderedPageBreak/>
        <w:t xml:space="preserve">По данным похозяйственного учета: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8"/>
        <w:gridCol w:w="1728"/>
        <w:gridCol w:w="1276"/>
        <w:gridCol w:w="1276"/>
        <w:gridCol w:w="1701"/>
        <w:gridCol w:w="1701"/>
        <w:gridCol w:w="1276"/>
      </w:tblGrid>
      <w:tr w:rsidR="00A524F4" w:rsidRPr="00A524F4" w:rsidTr="004B5A23">
        <w:trPr>
          <w:trHeight w:val="885"/>
        </w:trPr>
        <w:tc>
          <w:tcPr>
            <w:tcW w:w="648"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w:t>
            </w:r>
          </w:p>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п/п</w:t>
            </w:r>
          </w:p>
        </w:tc>
        <w:tc>
          <w:tcPr>
            <w:tcW w:w="1728"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Наименование</w:t>
            </w:r>
          </w:p>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Число прожи-вающих жителей</w:t>
            </w:r>
          </w:p>
        </w:tc>
        <w:tc>
          <w:tcPr>
            <w:tcW w:w="1276"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Число хозяйств</w:t>
            </w:r>
          </w:p>
        </w:tc>
        <w:tc>
          <w:tcPr>
            <w:tcW w:w="1701"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Индивидуаль-ных</w:t>
            </w:r>
          </w:p>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домов</w:t>
            </w:r>
          </w:p>
        </w:tc>
        <w:tc>
          <w:tcPr>
            <w:tcW w:w="1701"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Двухэтажных многоквартирных домов</w:t>
            </w:r>
          </w:p>
        </w:tc>
        <w:tc>
          <w:tcPr>
            <w:tcW w:w="1276"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Трехэтажных</w:t>
            </w:r>
          </w:p>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многоквар-тирных домов</w:t>
            </w:r>
          </w:p>
        </w:tc>
      </w:tr>
      <w:tr w:rsidR="00A524F4" w:rsidRPr="00A524F4" w:rsidTr="004B5A23">
        <w:tc>
          <w:tcPr>
            <w:tcW w:w="648"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1.</w:t>
            </w:r>
          </w:p>
        </w:tc>
        <w:tc>
          <w:tcPr>
            <w:tcW w:w="1728"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Село Хабарное</w:t>
            </w:r>
          </w:p>
        </w:tc>
        <w:tc>
          <w:tcPr>
            <w:tcW w:w="1276"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1534</w:t>
            </w:r>
          </w:p>
        </w:tc>
        <w:tc>
          <w:tcPr>
            <w:tcW w:w="1276"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654</w:t>
            </w:r>
          </w:p>
        </w:tc>
        <w:tc>
          <w:tcPr>
            <w:tcW w:w="1701"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337</w:t>
            </w:r>
          </w:p>
        </w:tc>
        <w:tc>
          <w:tcPr>
            <w:tcW w:w="1701"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29</w:t>
            </w:r>
          </w:p>
        </w:tc>
        <w:tc>
          <w:tcPr>
            <w:tcW w:w="1276"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1</w:t>
            </w:r>
          </w:p>
        </w:tc>
      </w:tr>
      <w:tr w:rsidR="00A524F4" w:rsidRPr="00A524F4" w:rsidTr="004B5A23">
        <w:tc>
          <w:tcPr>
            <w:tcW w:w="648"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2.</w:t>
            </w:r>
          </w:p>
        </w:tc>
        <w:tc>
          <w:tcPr>
            <w:tcW w:w="1728"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Поселок Старая Аккермановка</w:t>
            </w:r>
          </w:p>
        </w:tc>
        <w:tc>
          <w:tcPr>
            <w:tcW w:w="1276"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5</w:t>
            </w:r>
          </w:p>
        </w:tc>
        <w:tc>
          <w:tcPr>
            <w:tcW w:w="1276"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6</w:t>
            </w:r>
          </w:p>
        </w:tc>
        <w:tc>
          <w:tcPr>
            <w:tcW w:w="1701"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6</w:t>
            </w:r>
          </w:p>
        </w:tc>
        <w:tc>
          <w:tcPr>
            <w:tcW w:w="1701"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w:t>
            </w:r>
          </w:p>
        </w:tc>
      </w:tr>
      <w:tr w:rsidR="00A524F4" w:rsidRPr="00A524F4" w:rsidTr="004B5A23">
        <w:tc>
          <w:tcPr>
            <w:tcW w:w="648"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rPr>
                <w:rFonts w:ascii="Times New Roman" w:eastAsia="Times New Roman" w:hAnsi="Times New Roman" w:cs="Times New Roman"/>
                <w:b/>
                <w:sz w:val="24"/>
                <w:szCs w:val="24"/>
                <w:lang w:eastAsia="ru-RU"/>
              </w:rPr>
            </w:pPr>
          </w:p>
        </w:tc>
        <w:tc>
          <w:tcPr>
            <w:tcW w:w="1728"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rPr>
                <w:rFonts w:ascii="Times New Roman" w:eastAsia="Times New Roman" w:hAnsi="Times New Roman" w:cs="Times New Roman"/>
                <w:b/>
                <w:sz w:val="24"/>
                <w:szCs w:val="24"/>
                <w:lang w:eastAsia="ru-RU"/>
              </w:rPr>
            </w:pPr>
            <w:r w:rsidRPr="00313852">
              <w:rPr>
                <w:rFonts w:ascii="Times New Roman" w:eastAsia="Times New Roman" w:hAnsi="Times New Roman" w:cs="Times New Roman"/>
                <w:b/>
                <w:sz w:val="24"/>
                <w:szCs w:val="24"/>
                <w:lang w:eastAsia="ru-RU"/>
              </w:rPr>
              <w:t>Всего:</w:t>
            </w:r>
          </w:p>
        </w:tc>
        <w:tc>
          <w:tcPr>
            <w:tcW w:w="1276"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b/>
                <w:sz w:val="24"/>
                <w:szCs w:val="24"/>
                <w:lang w:eastAsia="ru-RU"/>
              </w:rPr>
            </w:pPr>
            <w:r w:rsidRPr="00313852">
              <w:rPr>
                <w:rFonts w:ascii="Times New Roman" w:eastAsia="Times New Roman" w:hAnsi="Times New Roman" w:cs="Times New Roman"/>
                <w:b/>
                <w:sz w:val="24"/>
                <w:szCs w:val="24"/>
                <w:lang w:eastAsia="ru-RU"/>
              </w:rPr>
              <w:t>1539</w:t>
            </w:r>
          </w:p>
        </w:tc>
        <w:tc>
          <w:tcPr>
            <w:tcW w:w="1276"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b/>
                <w:sz w:val="24"/>
                <w:szCs w:val="24"/>
                <w:lang w:eastAsia="ru-RU"/>
              </w:rPr>
            </w:pPr>
            <w:r w:rsidRPr="00313852">
              <w:rPr>
                <w:rFonts w:ascii="Times New Roman" w:eastAsia="Times New Roman" w:hAnsi="Times New Roman" w:cs="Times New Roman"/>
                <w:b/>
                <w:sz w:val="24"/>
                <w:szCs w:val="24"/>
                <w:lang w:eastAsia="ru-RU"/>
              </w:rPr>
              <w:t>660</w:t>
            </w:r>
          </w:p>
        </w:tc>
        <w:tc>
          <w:tcPr>
            <w:tcW w:w="1701"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b/>
                <w:sz w:val="24"/>
                <w:szCs w:val="24"/>
                <w:lang w:eastAsia="ru-RU"/>
              </w:rPr>
            </w:pPr>
            <w:r w:rsidRPr="00313852">
              <w:rPr>
                <w:rFonts w:ascii="Times New Roman" w:eastAsia="Times New Roman" w:hAnsi="Times New Roman" w:cs="Times New Roman"/>
                <w:b/>
                <w:sz w:val="24"/>
                <w:szCs w:val="24"/>
                <w:lang w:eastAsia="ru-RU"/>
              </w:rPr>
              <w:t>343</w:t>
            </w:r>
          </w:p>
        </w:tc>
        <w:tc>
          <w:tcPr>
            <w:tcW w:w="1701"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b/>
                <w:sz w:val="24"/>
                <w:szCs w:val="24"/>
                <w:lang w:eastAsia="ru-RU"/>
              </w:rPr>
            </w:pPr>
            <w:r w:rsidRPr="00313852">
              <w:rPr>
                <w:rFonts w:ascii="Times New Roman" w:eastAsia="Times New Roman" w:hAnsi="Times New Roman" w:cs="Times New Roman"/>
                <w:b/>
                <w:sz w:val="24"/>
                <w:szCs w:val="24"/>
                <w:lang w:eastAsia="ru-RU"/>
              </w:rPr>
              <w:t>29</w:t>
            </w:r>
          </w:p>
        </w:tc>
        <w:tc>
          <w:tcPr>
            <w:tcW w:w="1276"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tabs>
                <w:tab w:val="left" w:pos="3210"/>
              </w:tabs>
              <w:spacing w:after="0" w:line="240" w:lineRule="auto"/>
              <w:jc w:val="center"/>
              <w:rPr>
                <w:rFonts w:ascii="Times New Roman" w:eastAsia="Times New Roman" w:hAnsi="Times New Roman" w:cs="Times New Roman"/>
                <w:b/>
                <w:sz w:val="24"/>
                <w:szCs w:val="24"/>
                <w:lang w:eastAsia="ru-RU"/>
              </w:rPr>
            </w:pPr>
            <w:r w:rsidRPr="00313852">
              <w:rPr>
                <w:rFonts w:ascii="Times New Roman" w:eastAsia="Times New Roman" w:hAnsi="Times New Roman" w:cs="Times New Roman"/>
                <w:b/>
                <w:sz w:val="24"/>
                <w:szCs w:val="24"/>
                <w:lang w:eastAsia="ru-RU"/>
              </w:rPr>
              <w:t>1</w:t>
            </w:r>
          </w:p>
        </w:tc>
      </w:tr>
    </w:tbl>
    <w:p w:rsidR="00A524F4" w:rsidRPr="00A524F4" w:rsidRDefault="00A524F4" w:rsidP="00A524F4">
      <w:pPr>
        <w:spacing w:after="0" w:line="240" w:lineRule="auto"/>
        <w:ind w:firstLine="708"/>
        <w:jc w:val="both"/>
        <w:rPr>
          <w:rFonts w:ascii="Times New Roman" w:eastAsia="Times New Roman" w:hAnsi="Times New Roman" w:cs="Times New Roman"/>
          <w:color w:val="002060"/>
          <w:sz w:val="28"/>
          <w:szCs w:val="28"/>
          <w:lang w:eastAsia="ru-RU"/>
        </w:rPr>
      </w:pPr>
      <w:r w:rsidRPr="00A524F4">
        <w:rPr>
          <w:rFonts w:ascii="Times New Roman" w:eastAsia="Times New Roman" w:hAnsi="Times New Roman" w:cs="Times New Roman"/>
          <w:sz w:val="28"/>
          <w:szCs w:val="28"/>
          <w:lang w:eastAsia="ru-RU"/>
        </w:rPr>
        <w:t>В рамках исполнения бюджетных ассигнований выполнены следующие мероприятия: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75"/>
        <w:gridCol w:w="4962"/>
        <w:gridCol w:w="1984"/>
        <w:gridCol w:w="1985"/>
      </w:tblGrid>
      <w:tr w:rsidR="00A524F4" w:rsidRPr="00A524F4" w:rsidTr="004B5A23">
        <w:trPr>
          <w:trHeight w:val="616"/>
        </w:trPr>
        <w:tc>
          <w:tcPr>
            <w:tcW w:w="675"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 п/п</w:t>
            </w:r>
          </w:p>
        </w:tc>
        <w:tc>
          <w:tcPr>
            <w:tcW w:w="4962"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 xml:space="preserve">Виды работ </w:t>
            </w:r>
          </w:p>
        </w:tc>
        <w:tc>
          <w:tcPr>
            <w:tcW w:w="1984"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Выделено</w:t>
            </w:r>
          </w:p>
          <w:p w:rsidR="00A524F4" w:rsidRPr="00313852" w:rsidRDefault="00A524F4" w:rsidP="00A524F4">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 xml:space="preserve"> тыс.руб.</w:t>
            </w:r>
          </w:p>
        </w:tc>
        <w:tc>
          <w:tcPr>
            <w:tcW w:w="1985"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 xml:space="preserve">Освоено </w:t>
            </w:r>
          </w:p>
          <w:p w:rsidR="00A524F4" w:rsidRPr="00313852" w:rsidRDefault="00A524F4" w:rsidP="00A524F4">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тыс.руб.</w:t>
            </w:r>
          </w:p>
        </w:tc>
      </w:tr>
      <w:tr w:rsidR="00A524F4" w:rsidRPr="00A524F4" w:rsidTr="004B5A23">
        <w:trPr>
          <w:trHeight w:val="605"/>
        </w:trPr>
        <w:tc>
          <w:tcPr>
            <w:tcW w:w="675"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spacing w:after="0" w:line="240" w:lineRule="auto"/>
              <w:ind w:left="360" w:hanging="360"/>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1.</w:t>
            </w:r>
          </w:p>
        </w:tc>
        <w:tc>
          <w:tcPr>
            <w:tcW w:w="4962"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spacing w:after="0" w:line="240" w:lineRule="auto"/>
              <w:jc w:val="both"/>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 xml:space="preserve">Грейдирование (отсыпка щебнем) дорог с грунтовым покрытием     </w:t>
            </w:r>
          </w:p>
        </w:tc>
        <w:tc>
          <w:tcPr>
            <w:tcW w:w="1984"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90,3</w:t>
            </w:r>
          </w:p>
          <w:p w:rsidR="00A524F4" w:rsidRPr="00313852" w:rsidRDefault="00A524F4" w:rsidP="00A524F4">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90,3</w:t>
            </w:r>
          </w:p>
          <w:p w:rsidR="00A524F4" w:rsidRPr="00313852" w:rsidRDefault="00A524F4" w:rsidP="00A524F4">
            <w:pPr>
              <w:spacing w:after="0" w:line="240" w:lineRule="auto"/>
              <w:jc w:val="center"/>
              <w:rPr>
                <w:rFonts w:ascii="Times New Roman" w:eastAsia="Times New Roman" w:hAnsi="Times New Roman" w:cs="Times New Roman"/>
                <w:sz w:val="24"/>
                <w:szCs w:val="24"/>
                <w:lang w:eastAsia="ru-RU"/>
              </w:rPr>
            </w:pPr>
          </w:p>
        </w:tc>
      </w:tr>
      <w:tr w:rsidR="00A524F4" w:rsidRPr="00A524F4" w:rsidTr="004B5A23">
        <w:trPr>
          <w:trHeight w:val="413"/>
        </w:trPr>
        <w:tc>
          <w:tcPr>
            <w:tcW w:w="675"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spacing w:after="0" w:line="240" w:lineRule="auto"/>
              <w:ind w:left="360" w:hanging="360"/>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2.</w:t>
            </w:r>
          </w:p>
        </w:tc>
        <w:tc>
          <w:tcPr>
            <w:tcW w:w="4962"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spacing w:after="0" w:line="240" w:lineRule="auto"/>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Обрезка (кронирование) и снос сухих деревьев</w:t>
            </w:r>
          </w:p>
        </w:tc>
        <w:tc>
          <w:tcPr>
            <w:tcW w:w="1984"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29,8</w:t>
            </w:r>
          </w:p>
        </w:tc>
        <w:tc>
          <w:tcPr>
            <w:tcW w:w="1985" w:type="dxa"/>
            <w:tcBorders>
              <w:top w:val="single" w:sz="4" w:space="0" w:color="000000"/>
              <w:left w:val="single" w:sz="4" w:space="0" w:color="000000"/>
              <w:bottom w:val="single" w:sz="4" w:space="0" w:color="000000"/>
              <w:right w:val="single" w:sz="4" w:space="0" w:color="000000"/>
            </w:tcBorders>
          </w:tcPr>
          <w:p w:rsidR="00A524F4" w:rsidRPr="00313852" w:rsidRDefault="00A524F4" w:rsidP="00A524F4">
            <w:pPr>
              <w:spacing w:after="0" w:line="240" w:lineRule="auto"/>
              <w:jc w:val="center"/>
              <w:rPr>
                <w:rFonts w:ascii="Times New Roman" w:eastAsia="Times New Roman" w:hAnsi="Times New Roman" w:cs="Times New Roman"/>
                <w:sz w:val="24"/>
                <w:szCs w:val="24"/>
                <w:lang w:eastAsia="ru-RU"/>
              </w:rPr>
            </w:pPr>
            <w:r w:rsidRPr="00313852">
              <w:rPr>
                <w:rFonts w:ascii="Times New Roman" w:eastAsia="Times New Roman" w:hAnsi="Times New Roman" w:cs="Times New Roman"/>
                <w:sz w:val="24"/>
                <w:szCs w:val="24"/>
                <w:lang w:eastAsia="ru-RU"/>
              </w:rPr>
              <w:t>29,8</w:t>
            </w:r>
          </w:p>
        </w:tc>
      </w:tr>
    </w:tbl>
    <w:p w:rsidR="00A524F4" w:rsidRPr="00A524F4" w:rsidRDefault="00A524F4" w:rsidP="00313852">
      <w:pPr>
        <w:spacing w:after="0" w:line="240" w:lineRule="auto"/>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ab/>
        <w:t>В течение года проводилась профилактическая работа по противопожарной безопасности и поведению на водных объектах.</w:t>
      </w:r>
    </w:p>
    <w:p w:rsidR="00A524F4" w:rsidRPr="00A524F4" w:rsidRDefault="00A524F4" w:rsidP="00A524F4">
      <w:pPr>
        <w:spacing w:after="0" w:line="240" w:lineRule="auto"/>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ab/>
        <w:t>Созданы противопожарные полосы вокруг села и поселка согласно требованиям пожарной безопасности.</w:t>
      </w:r>
    </w:p>
    <w:p w:rsidR="00A524F4" w:rsidRPr="00A524F4" w:rsidRDefault="00A524F4" w:rsidP="00A524F4">
      <w:pPr>
        <w:suppressAutoHyphens/>
        <w:spacing w:after="0" w:line="240" w:lineRule="auto"/>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 xml:space="preserve">          Совместно с представителями ПС ФСБ России по Оренбургской области проводили работу по вопросам недопущения нарушения местными жителями правил пограничного режима и режима границы, ведение хозяйственной, промысловой и иной деятельности на Государственной границе.</w:t>
      </w:r>
    </w:p>
    <w:p w:rsidR="00A524F4" w:rsidRPr="00A524F4" w:rsidRDefault="00A524F4" w:rsidP="00A524F4">
      <w:pPr>
        <w:spacing w:after="0" w:line="240" w:lineRule="auto"/>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ab/>
        <w:t>Доставлено 16 продуктовых наборов немобильным инвалидам.</w:t>
      </w:r>
    </w:p>
    <w:p w:rsidR="00A524F4" w:rsidRPr="00A524F4" w:rsidRDefault="00A524F4" w:rsidP="00A524F4">
      <w:pPr>
        <w:suppressAutoHyphens/>
        <w:spacing w:after="0" w:line="240" w:lineRule="auto"/>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ab/>
        <w:t>В соответствии с указанием Президента Российской Федерации вручили   персональное поздравление Президента Российской Федерации, Губернатора Оренбургской области и главы муниципального образования город Новотрои</w:t>
      </w:r>
      <w:proofErr w:type="gramStart"/>
      <w:r w:rsidRPr="00A524F4">
        <w:rPr>
          <w:rFonts w:ascii="Times New Roman" w:eastAsia="Times New Roman" w:hAnsi="Times New Roman" w:cs="Times New Roman"/>
          <w:sz w:val="28"/>
          <w:szCs w:val="28"/>
          <w:lang w:eastAsia="ru-RU"/>
        </w:rPr>
        <w:t>цк  в св</w:t>
      </w:r>
      <w:proofErr w:type="gramEnd"/>
      <w:r w:rsidRPr="00A524F4">
        <w:rPr>
          <w:rFonts w:ascii="Times New Roman" w:eastAsia="Times New Roman" w:hAnsi="Times New Roman" w:cs="Times New Roman"/>
          <w:sz w:val="28"/>
          <w:szCs w:val="28"/>
          <w:lang w:eastAsia="ru-RU"/>
        </w:rPr>
        <w:t>язи с юбилейным Днём рождения 95 и 90-лет участникам трудового фронта Теличко Нине Григорьевне и Чугреевой Римме Павловне.</w:t>
      </w:r>
    </w:p>
    <w:p w:rsidR="00313852" w:rsidRDefault="00A524F4" w:rsidP="00A524F4">
      <w:pPr>
        <w:suppressAutoHyphens/>
        <w:spacing w:after="0" w:line="240" w:lineRule="auto"/>
        <w:jc w:val="both"/>
        <w:rPr>
          <w:rFonts w:ascii="Times New Roman" w:eastAsia="Times New Roman" w:hAnsi="Times New Roman" w:cs="Times New Roman"/>
          <w:sz w:val="28"/>
          <w:szCs w:val="28"/>
          <w:lang w:eastAsia="ar-SA"/>
        </w:rPr>
      </w:pPr>
      <w:r w:rsidRPr="00A524F4">
        <w:rPr>
          <w:rFonts w:ascii="Times New Roman" w:eastAsia="Times New Roman" w:hAnsi="Times New Roman" w:cs="Times New Roman"/>
          <w:sz w:val="28"/>
          <w:szCs w:val="28"/>
          <w:lang w:eastAsia="ru-RU"/>
        </w:rPr>
        <w:tab/>
      </w:r>
      <w:r w:rsidRPr="00A524F4">
        <w:rPr>
          <w:rFonts w:ascii="Times New Roman" w:eastAsia="Times New Roman" w:hAnsi="Times New Roman" w:cs="Times New Roman"/>
          <w:sz w:val="28"/>
          <w:szCs w:val="28"/>
          <w:lang w:eastAsia="ar-SA"/>
        </w:rPr>
        <w:t xml:space="preserve">В рамках Губернаторской программы супружеским парам  вручены поздравления от Губернатора Оренбургской области и Благодарственные письма, Книга об истории города Новотроицка от главы муниципального образования город Новотроицк:    </w:t>
      </w:r>
    </w:p>
    <w:p w:rsidR="00313852" w:rsidRDefault="00A524F4" w:rsidP="00A524F4">
      <w:pPr>
        <w:suppressAutoHyphens/>
        <w:spacing w:after="0" w:line="240" w:lineRule="auto"/>
        <w:jc w:val="both"/>
        <w:rPr>
          <w:rFonts w:ascii="Times New Roman" w:eastAsia="Times New Roman" w:hAnsi="Times New Roman" w:cs="Times New Roman"/>
          <w:sz w:val="28"/>
          <w:szCs w:val="28"/>
          <w:lang w:eastAsia="ar-SA"/>
        </w:rPr>
      </w:pPr>
      <w:r w:rsidRPr="00A524F4">
        <w:rPr>
          <w:rFonts w:ascii="Times New Roman" w:eastAsia="Times New Roman" w:hAnsi="Times New Roman" w:cs="Times New Roman"/>
          <w:sz w:val="28"/>
          <w:szCs w:val="28"/>
          <w:lang w:eastAsia="ar-SA"/>
        </w:rPr>
        <w:lastRenderedPageBreak/>
        <w:t xml:space="preserve">супруги </w:t>
      </w:r>
      <w:proofErr w:type="spellStart"/>
      <w:r w:rsidRPr="00A524F4">
        <w:rPr>
          <w:rFonts w:ascii="Times New Roman" w:eastAsia="Times New Roman" w:hAnsi="Times New Roman" w:cs="Times New Roman"/>
          <w:sz w:val="28"/>
          <w:szCs w:val="28"/>
          <w:lang w:eastAsia="ar-SA"/>
        </w:rPr>
        <w:t>Кельгаевы</w:t>
      </w:r>
      <w:proofErr w:type="spellEnd"/>
      <w:r w:rsidRPr="00A524F4">
        <w:rPr>
          <w:rFonts w:ascii="Times New Roman" w:eastAsia="Times New Roman" w:hAnsi="Times New Roman" w:cs="Times New Roman"/>
          <w:sz w:val="28"/>
          <w:szCs w:val="28"/>
          <w:lang w:eastAsia="ar-SA"/>
        </w:rPr>
        <w:t xml:space="preserve"> отметили «бриллиантовый юбилей» - 60летие супружеской жизни;</w:t>
      </w:r>
    </w:p>
    <w:p w:rsidR="00A524F4" w:rsidRPr="00A524F4" w:rsidRDefault="00A524F4" w:rsidP="00A524F4">
      <w:pPr>
        <w:suppressAutoHyphens/>
        <w:spacing w:after="0" w:line="240" w:lineRule="auto"/>
        <w:jc w:val="both"/>
        <w:rPr>
          <w:rFonts w:ascii="Times New Roman" w:eastAsia="Times New Roman" w:hAnsi="Times New Roman" w:cs="Times New Roman"/>
          <w:sz w:val="28"/>
          <w:szCs w:val="28"/>
          <w:lang w:eastAsia="ar-SA"/>
        </w:rPr>
      </w:pPr>
      <w:r w:rsidRPr="00A524F4">
        <w:rPr>
          <w:rFonts w:ascii="Times New Roman" w:eastAsia="Times New Roman" w:hAnsi="Times New Roman" w:cs="Times New Roman"/>
          <w:sz w:val="28"/>
          <w:szCs w:val="28"/>
          <w:lang w:eastAsia="ar-SA"/>
        </w:rPr>
        <w:t xml:space="preserve">супруги </w:t>
      </w:r>
      <w:proofErr w:type="spellStart"/>
      <w:r w:rsidRPr="00A524F4">
        <w:rPr>
          <w:rFonts w:ascii="Times New Roman" w:eastAsia="Times New Roman" w:hAnsi="Times New Roman" w:cs="Times New Roman"/>
          <w:sz w:val="28"/>
          <w:szCs w:val="28"/>
          <w:lang w:eastAsia="ar-SA"/>
        </w:rPr>
        <w:t>Репкины</w:t>
      </w:r>
      <w:proofErr w:type="spellEnd"/>
      <w:r w:rsidRPr="00A524F4">
        <w:rPr>
          <w:rFonts w:ascii="Times New Roman" w:eastAsia="Times New Roman" w:hAnsi="Times New Roman" w:cs="Times New Roman"/>
          <w:sz w:val="28"/>
          <w:szCs w:val="28"/>
          <w:lang w:eastAsia="ar-SA"/>
        </w:rPr>
        <w:t xml:space="preserve">  и </w:t>
      </w:r>
      <w:r w:rsidRPr="00A524F4">
        <w:rPr>
          <w:rFonts w:ascii="Times New Roman" w:eastAsia="Times New Roman" w:hAnsi="Times New Roman" w:cs="Times New Roman"/>
          <w:sz w:val="28"/>
          <w:szCs w:val="28"/>
          <w:lang w:eastAsia="ru-RU"/>
        </w:rPr>
        <w:t xml:space="preserve"> Митины</w:t>
      </w:r>
      <w:r w:rsidRPr="00A524F4">
        <w:rPr>
          <w:rFonts w:ascii="Times New Roman" w:eastAsia="Times New Roman" w:hAnsi="Times New Roman" w:cs="Times New Roman"/>
          <w:sz w:val="28"/>
          <w:szCs w:val="28"/>
          <w:lang w:eastAsia="ar-SA"/>
        </w:rPr>
        <w:t xml:space="preserve"> отметили «золотой юбилей» - 50летие супружеской жизни.</w:t>
      </w:r>
    </w:p>
    <w:p w:rsidR="00A524F4" w:rsidRPr="00A524F4" w:rsidRDefault="00A524F4" w:rsidP="00313852">
      <w:pPr>
        <w:suppressAutoHyphens/>
        <w:spacing w:after="0" w:line="240" w:lineRule="auto"/>
        <w:ind w:firstLine="709"/>
        <w:jc w:val="both"/>
        <w:rPr>
          <w:rFonts w:ascii="Times New Roman" w:eastAsia="Times New Roman" w:hAnsi="Times New Roman" w:cs="Times New Roman"/>
          <w:sz w:val="28"/>
          <w:szCs w:val="28"/>
          <w:lang w:eastAsia="ar-SA"/>
        </w:rPr>
      </w:pPr>
      <w:r w:rsidRPr="00A524F4">
        <w:rPr>
          <w:rFonts w:ascii="Times New Roman" w:eastAsia="Times New Roman" w:hAnsi="Times New Roman" w:cs="Times New Roman"/>
          <w:sz w:val="28"/>
          <w:szCs w:val="28"/>
          <w:lang w:eastAsia="ru-RU"/>
        </w:rPr>
        <w:t xml:space="preserve">Семья </w:t>
      </w:r>
      <w:proofErr w:type="spellStart"/>
      <w:r w:rsidRPr="00A524F4">
        <w:rPr>
          <w:rFonts w:ascii="Times New Roman" w:eastAsia="Times New Roman" w:hAnsi="Times New Roman" w:cs="Times New Roman"/>
          <w:sz w:val="28"/>
          <w:szCs w:val="28"/>
          <w:lang w:eastAsia="ru-RU"/>
        </w:rPr>
        <w:t>Кужиных</w:t>
      </w:r>
      <w:proofErr w:type="spellEnd"/>
      <w:r w:rsidRPr="00A524F4">
        <w:rPr>
          <w:rFonts w:ascii="Times New Roman" w:eastAsia="Times New Roman" w:hAnsi="Times New Roman" w:cs="Times New Roman"/>
          <w:sz w:val="28"/>
          <w:szCs w:val="28"/>
          <w:lang w:eastAsia="ru-RU"/>
        </w:rPr>
        <w:t xml:space="preserve"> Рим </w:t>
      </w:r>
      <w:proofErr w:type="spellStart"/>
      <w:r w:rsidRPr="00A524F4">
        <w:rPr>
          <w:rFonts w:ascii="Times New Roman" w:eastAsia="Times New Roman" w:hAnsi="Times New Roman" w:cs="Times New Roman"/>
          <w:sz w:val="28"/>
          <w:szCs w:val="28"/>
          <w:lang w:eastAsia="ru-RU"/>
        </w:rPr>
        <w:t>Мухаматович</w:t>
      </w:r>
      <w:proofErr w:type="spellEnd"/>
      <w:r w:rsidRPr="00A524F4">
        <w:rPr>
          <w:rFonts w:ascii="Times New Roman" w:eastAsia="Times New Roman" w:hAnsi="Times New Roman" w:cs="Times New Roman"/>
          <w:sz w:val="28"/>
          <w:szCs w:val="28"/>
          <w:lang w:eastAsia="ru-RU"/>
        </w:rPr>
        <w:t xml:space="preserve"> и Миниса Хайбулловна принимали участие в  конкурсе «Семья года» в номинации  «Семья-хранитель традиций», семья Галямутдиновых Радмир Загитович  и Гульнара Файзулловна -  в номинации «Многодетная семья», были награждены    дипломами    муниципального образования город Новотроицк.</w:t>
      </w:r>
    </w:p>
    <w:p w:rsidR="00A524F4" w:rsidRPr="00A524F4" w:rsidRDefault="00A524F4" w:rsidP="00A524F4">
      <w:pPr>
        <w:spacing w:after="0" w:line="240" w:lineRule="auto"/>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ab/>
        <w:t xml:space="preserve">Провели: </w:t>
      </w:r>
    </w:p>
    <w:p w:rsidR="00A524F4" w:rsidRPr="00A524F4" w:rsidRDefault="00A524F4" w:rsidP="00A524F4">
      <w:pPr>
        <w:spacing w:after="0" w:line="240" w:lineRule="auto"/>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- 27 января  Всероссийскую  акцию  «Блокадный  хлеб»,  в акции приняло участие 75 человек;</w:t>
      </w:r>
    </w:p>
    <w:p w:rsidR="00A524F4" w:rsidRPr="00A524F4" w:rsidRDefault="00A524F4" w:rsidP="00A524F4">
      <w:pPr>
        <w:spacing w:after="0" w:line="240" w:lineRule="auto"/>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- 13 марта совместно с комитетом по делам молодежи, волонтерами села «Дорогою добра» и отрядом снежный десант РСО «Полярные совы» Всероссийскую патриотическую акцию «Снежный десант», оказали шефскую помощь пенсионерам по уборке снега и льда, произвели очистку от снега памятников Кордюченко В.Х., Марии Корецкой и участникам ВОв;</w:t>
      </w:r>
    </w:p>
    <w:p w:rsidR="00A524F4" w:rsidRPr="00A524F4" w:rsidRDefault="00A524F4" w:rsidP="00A524F4">
      <w:pPr>
        <w:spacing w:after="0" w:line="240" w:lineRule="auto"/>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 акции: «Дорога памяти, длинной в четыре года»,  «День Героев Отечества», в рамках акции зажгли свечи и возложили цветы к памятнику  участникам ВОв и Героя Советского Союза Кордюченко В.Х.</w:t>
      </w:r>
    </w:p>
    <w:p w:rsidR="00A524F4" w:rsidRPr="00A524F4" w:rsidRDefault="00A524F4" w:rsidP="00A524F4">
      <w:pPr>
        <w:spacing w:after="0" w:line="240" w:lineRule="auto"/>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ab/>
        <w:t xml:space="preserve">С 28 июня по 11 июля проводился опрос жителей села (в форме анкетирования) об участии в областной программе развития территорий сельских поселений, основанных на местных инициативах. </w:t>
      </w:r>
      <w:r w:rsidRPr="00A524F4">
        <w:rPr>
          <w:rFonts w:ascii="Times New Roman" w:eastAsia="Times New Roman" w:hAnsi="Times New Roman" w:cs="Times New Roman"/>
          <w:color w:val="292929"/>
          <w:sz w:val="28"/>
          <w:szCs w:val="28"/>
          <w:shd w:val="clear" w:color="auto" w:fill="FFFFFF"/>
          <w:lang w:eastAsia="ru-RU"/>
        </w:rPr>
        <w:t>В рамках инициативного бюджетирования жителям села предоставлялась возможность самостоятельно выбрать один из проектов.</w:t>
      </w:r>
      <w:r w:rsidRPr="00A524F4">
        <w:rPr>
          <w:rFonts w:ascii="Times New Roman" w:eastAsia="Times New Roman" w:hAnsi="Times New Roman" w:cs="Times New Roman"/>
          <w:sz w:val="28"/>
          <w:szCs w:val="28"/>
          <w:lang w:eastAsia="ru-RU"/>
        </w:rPr>
        <w:t xml:space="preserve"> Большинством голосов жителей села было принято решение выбрать проект «Благоустройство мест массового отдыха населения с.Хабарное. Установка МАФ». В соответствии с принятым решением был подготовлен проект, получены гарантийные письма об участии в софинансировании проекта, составлен локальный сметный расчет, на сумму 1 716 079,00 рублей, проведена экспертиза сметной документации, составлена дорожная карта по реализации проекта.  Проект будет реализован в 2023 году. </w:t>
      </w:r>
    </w:p>
    <w:p w:rsidR="00A524F4" w:rsidRPr="00A524F4" w:rsidRDefault="00A524F4" w:rsidP="00A524F4">
      <w:pPr>
        <w:spacing w:after="0" w:line="240" w:lineRule="auto"/>
        <w:jc w:val="both"/>
        <w:rPr>
          <w:rFonts w:ascii="Times New Roman" w:eastAsia="Times New Roman" w:hAnsi="Times New Roman" w:cs="Times New Roman"/>
          <w:sz w:val="28"/>
          <w:szCs w:val="28"/>
          <w:shd w:val="clear" w:color="auto" w:fill="FFFFFF"/>
          <w:lang w:eastAsia="ru-RU"/>
        </w:rPr>
      </w:pPr>
      <w:r w:rsidRPr="00A524F4">
        <w:rPr>
          <w:rFonts w:ascii="Times New Roman" w:eastAsia="Times New Roman" w:hAnsi="Times New Roman" w:cs="Times New Roman"/>
          <w:sz w:val="28"/>
          <w:szCs w:val="28"/>
          <w:shd w:val="clear" w:color="auto" w:fill="FFFFFF"/>
          <w:lang w:eastAsia="ru-RU"/>
        </w:rPr>
        <w:tab/>
        <w:t xml:space="preserve">В соответствии с федеральной программой, действующей на основании поручения Президента с апреля по сентябрь 2022 года проведен капитальный ремонт сельской почты (произведена замена коммуникаций, ремонт санузла, отделка стен и потолков современными материалами, заливка пола, замена кровельного шифера на профлист, установка кондиционеров, камер наблюдения). В почтовом отделении можно самостоятельно получить электронные государственные и муниципальные услуги на клиентском </w:t>
      </w:r>
      <w:r w:rsidRPr="00A524F4">
        <w:rPr>
          <w:rFonts w:ascii="Times New Roman" w:eastAsia="Times New Roman" w:hAnsi="Times New Roman" w:cs="Times New Roman"/>
          <w:sz w:val="28"/>
          <w:szCs w:val="28"/>
          <w:shd w:val="clear" w:color="auto" w:fill="FFFFFF"/>
          <w:lang w:eastAsia="ru-RU"/>
        </w:rPr>
        <w:lastRenderedPageBreak/>
        <w:t>компьютере (услуга бесплатна). Самостоятельно распечатать и отсканировать документы (услуга платная). Подтвердить личность на портале Госуслуг (самостоятельно с 14 лет).</w:t>
      </w:r>
    </w:p>
    <w:p w:rsidR="00A524F4" w:rsidRPr="00A524F4" w:rsidRDefault="00A524F4" w:rsidP="00A524F4">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524F4">
        <w:rPr>
          <w:rFonts w:ascii="Times New Roman" w:eastAsia="Times New Roman" w:hAnsi="Times New Roman" w:cs="Times New Roman"/>
          <w:color w:val="000000"/>
          <w:sz w:val="28"/>
          <w:szCs w:val="28"/>
          <w:shd w:val="clear" w:color="auto" w:fill="FFFFFF"/>
          <w:lang w:eastAsia="ru-RU"/>
        </w:rPr>
        <w:tab/>
        <w:t>Произведен ремонт обелиска Герою Советского Союза Кордюченко Василия Харитоновича и благоустройство территории у обелиска на сумму 451 090,00рублей.</w:t>
      </w:r>
    </w:p>
    <w:p w:rsidR="00A524F4" w:rsidRPr="00A524F4" w:rsidRDefault="00A524F4" w:rsidP="00A524F4">
      <w:pPr>
        <w:spacing w:after="0" w:line="240" w:lineRule="auto"/>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ab/>
        <w:t>27 августа проведен юбилей села Хабарное 280-лет со дня основания.</w:t>
      </w:r>
    </w:p>
    <w:p w:rsidR="00A524F4" w:rsidRPr="00A524F4" w:rsidRDefault="00A524F4" w:rsidP="00A524F4">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524F4">
        <w:rPr>
          <w:rFonts w:ascii="Times New Roman" w:eastAsia="Times New Roman" w:hAnsi="Times New Roman" w:cs="Times New Roman"/>
          <w:sz w:val="28"/>
          <w:szCs w:val="28"/>
          <w:lang w:eastAsia="ru-RU"/>
        </w:rPr>
        <w:tab/>
        <w:t>С 8 декабря добавлен рейс муниципального автобуса по маршруту № 108 «Новотроицк - Хабарное».</w:t>
      </w:r>
    </w:p>
    <w:p w:rsidR="00A524F4" w:rsidRPr="00A524F4" w:rsidRDefault="00A524F4" w:rsidP="00A524F4">
      <w:pPr>
        <w:spacing w:after="0" w:line="240" w:lineRule="auto"/>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ab/>
        <w:t>Разработана  и утверждена программа развития села Хабарное и поселка Старая Аккермановка  на 2023-2025 годы.</w:t>
      </w:r>
    </w:p>
    <w:p w:rsidR="00A524F4" w:rsidRPr="00A524F4" w:rsidRDefault="00A524F4" w:rsidP="00A524F4">
      <w:pPr>
        <w:tabs>
          <w:tab w:val="left" w:pos="720"/>
          <w:tab w:val="left" w:pos="2360"/>
        </w:tabs>
        <w:spacing w:after="0" w:line="240" w:lineRule="auto"/>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 xml:space="preserve">          На территории села имеется хоккейный корт (существует с 1972 года), содержится он благодаря неравнодушным жителям села. Они следят за его состоянием (ремонтируют, красят), в   зимний период заливают лёд, проводят тренировки, хоккейные турниры (хоккейная команда «Хабаренцы»), организовывают игры на льду и массовое катание для всех желающих, в летнее время </w:t>
      </w:r>
      <w:proofErr w:type="gramStart"/>
      <w:r w:rsidRPr="00A524F4">
        <w:rPr>
          <w:rFonts w:ascii="Times New Roman" w:eastAsia="Times New Roman" w:hAnsi="Times New Roman" w:cs="Times New Roman"/>
          <w:sz w:val="28"/>
          <w:szCs w:val="28"/>
          <w:lang w:eastAsia="ru-RU"/>
        </w:rPr>
        <w:t>на</w:t>
      </w:r>
      <w:proofErr w:type="gramEnd"/>
      <w:r w:rsidRPr="00A524F4">
        <w:rPr>
          <w:rFonts w:ascii="Times New Roman" w:eastAsia="Times New Roman" w:hAnsi="Times New Roman" w:cs="Times New Roman"/>
          <w:sz w:val="28"/>
          <w:szCs w:val="28"/>
          <w:lang w:eastAsia="ru-RU"/>
        </w:rPr>
        <w:t xml:space="preserve"> </w:t>
      </w:r>
      <w:proofErr w:type="gramStart"/>
      <w:r w:rsidRPr="00A524F4">
        <w:rPr>
          <w:rFonts w:ascii="Times New Roman" w:eastAsia="Times New Roman" w:hAnsi="Times New Roman" w:cs="Times New Roman"/>
          <w:sz w:val="28"/>
          <w:szCs w:val="28"/>
          <w:lang w:eastAsia="ru-RU"/>
        </w:rPr>
        <w:t>корту</w:t>
      </w:r>
      <w:proofErr w:type="gramEnd"/>
      <w:r w:rsidRPr="00A524F4">
        <w:rPr>
          <w:rFonts w:ascii="Times New Roman" w:eastAsia="Times New Roman" w:hAnsi="Times New Roman" w:cs="Times New Roman"/>
          <w:sz w:val="28"/>
          <w:szCs w:val="28"/>
          <w:lang w:eastAsia="ru-RU"/>
        </w:rPr>
        <w:t xml:space="preserve"> проводятся игры по футболу. </w:t>
      </w:r>
    </w:p>
    <w:p w:rsidR="00A524F4" w:rsidRPr="00A524F4" w:rsidRDefault="00A524F4" w:rsidP="00A524F4">
      <w:pPr>
        <w:spacing w:after="0" w:line="240" w:lineRule="auto"/>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ab/>
        <w:t>Провели мероприятия: «День защитника Отечества», «Международный женский день», праздничный концерт и митинг посвященный «Дню Победы», «День пожилых людей», «День матери».</w:t>
      </w:r>
    </w:p>
    <w:p w:rsidR="00A524F4" w:rsidRPr="00A524F4" w:rsidRDefault="00A524F4" w:rsidP="00A524F4">
      <w:pPr>
        <w:spacing w:after="0" w:line="240" w:lineRule="auto"/>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ab/>
        <w:t xml:space="preserve">Осуществляли размещение информации, объявлений, поздравлений в социальной сети «Одноклассники» - страница Библиотека с.Хабарное, клуб Хабарное, в контакте </w:t>
      </w:r>
      <w:r w:rsidRPr="00A524F4">
        <w:rPr>
          <w:rFonts w:ascii="Times New Roman" w:eastAsia="Times New Roman" w:hAnsi="Times New Roman" w:cs="Times New Roman"/>
          <w:sz w:val="28"/>
          <w:szCs w:val="28"/>
          <w:lang w:val="en-US" w:eastAsia="ru-RU"/>
        </w:rPr>
        <w:t>Viber</w:t>
      </w:r>
      <w:r w:rsidRPr="00A524F4">
        <w:rPr>
          <w:rFonts w:ascii="Times New Roman" w:eastAsia="Times New Roman" w:hAnsi="Times New Roman" w:cs="Times New Roman"/>
          <w:sz w:val="28"/>
          <w:szCs w:val="28"/>
          <w:lang w:eastAsia="ru-RU"/>
        </w:rPr>
        <w:t xml:space="preserve"> группа «Хабаренцы».</w:t>
      </w:r>
    </w:p>
    <w:p w:rsidR="00A524F4" w:rsidRPr="00A524F4" w:rsidRDefault="00A524F4" w:rsidP="0072024E">
      <w:pPr>
        <w:spacing w:after="0" w:line="240" w:lineRule="auto"/>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ab/>
        <w:t>Пенсионерам и инвалидам осуществлялась доставка газеты «Гвардеец труда».</w:t>
      </w:r>
    </w:p>
    <w:p w:rsidR="00A524F4" w:rsidRPr="00A524F4" w:rsidRDefault="00A524F4" w:rsidP="00A524F4">
      <w:pPr>
        <w:spacing w:after="0" w:line="240" w:lineRule="auto"/>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ab/>
      </w:r>
      <w:r w:rsidRPr="00A524F4">
        <w:rPr>
          <w:rFonts w:ascii="Times New Roman" w:eastAsia="Times New Roman" w:hAnsi="Times New Roman" w:cs="Times New Roman"/>
          <w:bCs/>
          <w:sz w:val="28"/>
          <w:szCs w:val="28"/>
          <w:lang w:eastAsia="ru-RU"/>
        </w:rPr>
        <w:t>В рамках социально-экономического сотрудничества оказана помощь:</w:t>
      </w:r>
    </w:p>
    <w:p w:rsidR="00A524F4" w:rsidRPr="00A524F4" w:rsidRDefault="00A524F4" w:rsidP="00A524F4">
      <w:pPr>
        <w:spacing w:after="0" w:line="240" w:lineRule="auto"/>
        <w:jc w:val="both"/>
        <w:rPr>
          <w:rFonts w:ascii="Times New Roman" w:eastAsia="Times New Roman" w:hAnsi="Times New Roman" w:cs="Times New Roman"/>
          <w:b/>
          <w:sz w:val="28"/>
          <w:szCs w:val="28"/>
          <w:lang w:eastAsia="ru-RU"/>
        </w:rPr>
      </w:pPr>
      <w:r w:rsidRPr="00A524F4">
        <w:rPr>
          <w:rFonts w:ascii="Times New Roman" w:eastAsia="Times New Roman" w:hAnsi="Times New Roman" w:cs="Times New Roman"/>
          <w:b/>
          <w:sz w:val="28"/>
          <w:szCs w:val="28"/>
          <w:lang w:eastAsia="ru-RU"/>
        </w:rPr>
        <w:t>Депутат избирательного округа № 20 городского Совета депутатов:</w:t>
      </w:r>
    </w:p>
    <w:p w:rsidR="00A524F4" w:rsidRPr="00A524F4" w:rsidRDefault="00A524F4" w:rsidP="00A524F4">
      <w:pPr>
        <w:spacing w:after="0" w:line="240" w:lineRule="auto"/>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 установка 4-х светильников на ул.Молодежная;</w:t>
      </w:r>
    </w:p>
    <w:p w:rsidR="00A524F4" w:rsidRPr="00A524F4" w:rsidRDefault="00A524F4" w:rsidP="00A524F4">
      <w:pPr>
        <w:spacing w:after="0" w:line="240" w:lineRule="auto"/>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 произведена замена линий наружного освещения на СИП-300м. пер</w:t>
      </w:r>
      <w:proofErr w:type="gramStart"/>
      <w:r w:rsidRPr="00A524F4">
        <w:rPr>
          <w:rFonts w:ascii="Times New Roman" w:eastAsia="Times New Roman" w:hAnsi="Times New Roman" w:cs="Times New Roman"/>
          <w:sz w:val="28"/>
          <w:szCs w:val="28"/>
          <w:lang w:eastAsia="ru-RU"/>
        </w:rPr>
        <w:t>.Ш</w:t>
      </w:r>
      <w:proofErr w:type="gramEnd"/>
      <w:r w:rsidRPr="00A524F4">
        <w:rPr>
          <w:rFonts w:ascii="Times New Roman" w:eastAsia="Times New Roman" w:hAnsi="Times New Roman" w:cs="Times New Roman"/>
          <w:sz w:val="28"/>
          <w:szCs w:val="28"/>
          <w:lang w:eastAsia="ru-RU"/>
        </w:rPr>
        <w:t>евченко;</w:t>
      </w:r>
    </w:p>
    <w:p w:rsidR="00A524F4" w:rsidRPr="00A524F4" w:rsidRDefault="00A524F4" w:rsidP="00A524F4">
      <w:pPr>
        <w:spacing w:after="0" w:line="240" w:lineRule="auto"/>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 xml:space="preserve">- предоставлены: клюшки, дипломы, благодарственные письма, торты, конфеты, чай для проведения </w:t>
      </w:r>
      <w:proofErr w:type="gramStart"/>
      <w:r w:rsidRPr="00A524F4">
        <w:rPr>
          <w:rFonts w:ascii="Times New Roman" w:eastAsia="Times New Roman" w:hAnsi="Times New Roman" w:cs="Times New Roman"/>
          <w:sz w:val="28"/>
          <w:szCs w:val="28"/>
          <w:lang w:eastAsia="ru-RU"/>
        </w:rPr>
        <w:t>на</w:t>
      </w:r>
      <w:proofErr w:type="gramEnd"/>
      <w:r w:rsidRPr="00A524F4">
        <w:rPr>
          <w:rFonts w:ascii="Times New Roman" w:eastAsia="Times New Roman" w:hAnsi="Times New Roman" w:cs="Times New Roman"/>
          <w:sz w:val="28"/>
          <w:szCs w:val="28"/>
          <w:lang w:eastAsia="ru-RU"/>
        </w:rPr>
        <w:t xml:space="preserve"> </w:t>
      </w:r>
      <w:proofErr w:type="gramStart"/>
      <w:r w:rsidRPr="00A524F4">
        <w:rPr>
          <w:rFonts w:ascii="Times New Roman" w:eastAsia="Times New Roman" w:hAnsi="Times New Roman" w:cs="Times New Roman"/>
          <w:sz w:val="28"/>
          <w:szCs w:val="28"/>
          <w:lang w:eastAsia="ru-RU"/>
        </w:rPr>
        <w:t>корту</w:t>
      </w:r>
      <w:proofErr w:type="gramEnd"/>
      <w:r w:rsidRPr="00A524F4">
        <w:rPr>
          <w:rFonts w:ascii="Times New Roman" w:eastAsia="Times New Roman" w:hAnsi="Times New Roman" w:cs="Times New Roman"/>
          <w:sz w:val="28"/>
          <w:szCs w:val="28"/>
          <w:lang w:eastAsia="ru-RU"/>
        </w:rPr>
        <w:t xml:space="preserve"> товарищеского матча по хоккею с шайбой посвященного 50-летию хоккейного движения села.</w:t>
      </w:r>
    </w:p>
    <w:p w:rsidR="00A524F4" w:rsidRPr="00A524F4" w:rsidRDefault="00A524F4" w:rsidP="00A524F4">
      <w:pPr>
        <w:spacing w:after="0" w:line="240" w:lineRule="auto"/>
        <w:jc w:val="both"/>
        <w:rPr>
          <w:rFonts w:ascii="Times New Roman" w:eastAsia="Times New Roman" w:hAnsi="Times New Roman" w:cs="Times New Roman"/>
          <w:sz w:val="28"/>
          <w:szCs w:val="28"/>
          <w:lang w:eastAsia="ru-RU"/>
        </w:rPr>
      </w:pPr>
      <w:r w:rsidRPr="00A524F4">
        <w:rPr>
          <w:rFonts w:ascii="Times New Roman" w:eastAsia="Times New Roman" w:hAnsi="Times New Roman" w:cs="Times New Roman"/>
          <w:b/>
          <w:sz w:val="28"/>
          <w:szCs w:val="28"/>
          <w:lang w:eastAsia="ar-SA"/>
        </w:rPr>
        <w:t xml:space="preserve">ГКФХ </w:t>
      </w:r>
      <w:r w:rsidRPr="00A524F4">
        <w:rPr>
          <w:rFonts w:ascii="Times New Roman" w:eastAsia="Times New Roman" w:hAnsi="Times New Roman" w:cs="Times New Roman"/>
          <w:sz w:val="28"/>
          <w:szCs w:val="28"/>
          <w:lang w:eastAsia="ar-SA"/>
        </w:rPr>
        <w:t xml:space="preserve"> </w:t>
      </w:r>
      <w:r w:rsidRPr="00A524F4">
        <w:rPr>
          <w:rFonts w:ascii="Times New Roman" w:eastAsia="Times New Roman" w:hAnsi="Times New Roman" w:cs="Times New Roman"/>
          <w:b/>
          <w:bCs/>
          <w:sz w:val="28"/>
          <w:szCs w:val="28"/>
          <w:lang w:eastAsia="ar-SA"/>
        </w:rPr>
        <w:t xml:space="preserve">Кунжарыков А.А. </w:t>
      </w:r>
      <w:r w:rsidRPr="00A524F4">
        <w:rPr>
          <w:rFonts w:ascii="Times New Roman" w:eastAsia="Times New Roman" w:hAnsi="Times New Roman" w:cs="Times New Roman"/>
          <w:bCs/>
          <w:sz w:val="28"/>
          <w:szCs w:val="28"/>
          <w:lang w:eastAsia="ar-SA"/>
        </w:rPr>
        <w:t>-</w:t>
      </w:r>
      <w:r w:rsidRPr="00A524F4">
        <w:rPr>
          <w:rFonts w:ascii="Times New Roman" w:eastAsia="Times New Roman" w:hAnsi="Times New Roman" w:cs="Times New Roman"/>
          <w:b/>
          <w:bCs/>
          <w:sz w:val="28"/>
          <w:szCs w:val="28"/>
          <w:lang w:eastAsia="ar-SA"/>
        </w:rPr>
        <w:t xml:space="preserve"> </w:t>
      </w:r>
      <w:r w:rsidRPr="00A524F4">
        <w:rPr>
          <w:rFonts w:ascii="Times New Roman" w:eastAsia="Times New Roman" w:hAnsi="Times New Roman" w:cs="Times New Roman"/>
          <w:bCs/>
          <w:sz w:val="28"/>
          <w:szCs w:val="28"/>
          <w:lang w:eastAsia="ar-SA"/>
        </w:rPr>
        <w:t>очистка</w:t>
      </w:r>
      <w:r w:rsidRPr="00A524F4">
        <w:rPr>
          <w:rFonts w:ascii="Times New Roman" w:eastAsia="Times New Roman" w:hAnsi="Times New Roman" w:cs="Times New Roman"/>
          <w:b/>
          <w:bCs/>
          <w:sz w:val="28"/>
          <w:szCs w:val="28"/>
          <w:lang w:eastAsia="ar-SA"/>
        </w:rPr>
        <w:t xml:space="preserve"> </w:t>
      </w:r>
      <w:r w:rsidRPr="00A524F4">
        <w:rPr>
          <w:rFonts w:ascii="Times New Roman" w:eastAsia="Times New Roman" w:hAnsi="Times New Roman" w:cs="Times New Roman"/>
          <w:sz w:val="28"/>
          <w:szCs w:val="28"/>
          <w:lang w:eastAsia="ru-RU"/>
        </w:rPr>
        <w:t>территории побережья р</w:t>
      </w:r>
      <w:proofErr w:type="gramStart"/>
      <w:r w:rsidRPr="00A524F4">
        <w:rPr>
          <w:rFonts w:ascii="Times New Roman" w:eastAsia="Times New Roman" w:hAnsi="Times New Roman" w:cs="Times New Roman"/>
          <w:sz w:val="28"/>
          <w:szCs w:val="28"/>
          <w:lang w:eastAsia="ru-RU"/>
        </w:rPr>
        <w:t>.У</w:t>
      </w:r>
      <w:proofErr w:type="gramEnd"/>
      <w:r w:rsidRPr="00A524F4">
        <w:rPr>
          <w:rFonts w:ascii="Times New Roman" w:eastAsia="Times New Roman" w:hAnsi="Times New Roman" w:cs="Times New Roman"/>
          <w:sz w:val="28"/>
          <w:szCs w:val="28"/>
          <w:lang w:eastAsia="ru-RU"/>
        </w:rPr>
        <w:t>рал от сухих (обгоревших) насаждений.</w:t>
      </w:r>
    </w:p>
    <w:p w:rsidR="00A524F4" w:rsidRPr="00A524F4" w:rsidRDefault="00A524F4" w:rsidP="00A524F4">
      <w:pPr>
        <w:spacing w:after="0" w:line="240" w:lineRule="auto"/>
        <w:jc w:val="center"/>
        <w:rPr>
          <w:rFonts w:ascii="Times New Roman" w:eastAsia="Times New Roman" w:hAnsi="Times New Roman" w:cs="Times New Roman"/>
          <w:b/>
          <w:sz w:val="28"/>
          <w:szCs w:val="28"/>
          <w:u w:val="single"/>
          <w:lang w:eastAsia="ru-RU"/>
        </w:rPr>
      </w:pPr>
      <w:r w:rsidRPr="00A524F4">
        <w:rPr>
          <w:rFonts w:ascii="Times New Roman" w:eastAsia="Times New Roman" w:hAnsi="Times New Roman" w:cs="Times New Roman"/>
          <w:b/>
          <w:sz w:val="28"/>
          <w:szCs w:val="28"/>
          <w:u w:val="single"/>
          <w:lang w:eastAsia="ru-RU"/>
        </w:rPr>
        <w:t>Планы на текущий 2023 год:</w:t>
      </w:r>
    </w:p>
    <w:p w:rsidR="00A524F4" w:rsidRPr="00A524F4" w:rsidRDefault="00A524F4" w:rsidP="00A524F4">
      <w:pPr>
        <w:spacing w:after="0" w:line="240" w:lineRule="auto"/>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 ремонт асфальтового покрытия улицы Зелёная;</w:t>
      </w:r>
    </w:p>
    <w:p w:rsidR="00A524F4" w:rsidRPr="00A524F4" w:rsidRDefault="00A524F4" w:rsidP="00A524F4">
      <w:pPr>
        <w:spacing w:after="0" w:line="240" w:lineRule="auto"/>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 продолжить работу по оформлению в собственность внутрисельских дорог;</w:t>
      </w:r>
    </w:p>
    <w:p w:rsidR="00A524F4" w:rsidRPr="00A524F4" w:rsidRDefault="00A524F4" w:rsidP="00A524F4">
      <w:pPr>
        <w:spacing w:after="0" w:line="240" w:lineRule="auto"/>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lastRenderedPageBreak/>
        <w:t>- ОАО МРСК Волги проведение капитального ремонта ТП 159 с заменой 1, 2, 3, 4, 5 линий электропередач – улицы Молодежная, Садовая, Центральная, переулки Горный, Шевченко;</w:t>
      </w:r>
    </w:p>
    <w:p w:rsidR="00A524F4" w:rsidRPr="00A524F4" w:rsidRDefault="00A524F4" w:rsidP="00A524F4">
      <w:pPr>
        <w:spacing w:after="0" w:line="240" w:lineRule="auto"/>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w:t>
      </w:r>
      <w:r w:rsidRPr="00A524F4">
        <w:rPr>
          <w:rFonts w:ascii="Times New Roman" w:eastAsia="Times New Roman" w:hAnsi="Times New Roman" w:cs="Times New Roman"/>
          <w:b/>
          <w:sz w:val="28"/>
          <w:szCs w:val="28"/>
          <w:lang w:eastAsia="ru-RU"/>
        </w:rPr>
        <w:t xml:space="preserve"> </w:t>
      </w:r>
      <w:r w:rsidRPr="00A524F4">
        <w:rPr>
          <w:rFonts w:ascii="Times New Roman" w:eastAsia="Times New Roman" w:hAnsi="Times New Roman" w:cs="Times New Roman"/>
          <w:sz w:val="28"/>
          <w:szCs w:val="28"/>
          <w:lang w:eastAsia="ru-RU"/>
        </w:rPr>
        <w:t>завершить реконструкцию уличного освещения с заменой 15 светильников:</w:t>
      </w:r>
      <w:r w:rsidRPr="00A524F4">
        <w:rPr>
          <w:rFonts w:ascii="Times New Roman" w:eastAsia="Times New Roman" w:hAnsi="Times New Roman" w:cs="Times New Roman"/>
          <w:b/>
          <w:sz w:val="28"/>
          <w:szCs w:val="28"/>
          <w:lang w:eastAsia="ru-RU"/>
        </w:rPr>
        <w:t xml:space="preserve"> </w:t>
      </w:r>
      <w:r w:rsidRPr="00A524F4">
        <w:rPr>
          <w:rFonts w:ascii="Times New Roman" w:eastAsia="Times New Roman" w:hAnsi="Times New Roman" w:cs="Times New Roman"/>
          <w:sz w:val="28"/>
          <w:szCs w:val="28"/>
          <w:lang w:eastAsia="ru-RU"/>
        </w:rPr>
        <w:t>улица Лямзина (частично), переулки Горный, Строителей;</w:t>
      </w:r>
    </w:p>
    <w:p w:rsidR="00A524F4" w:rsidRPr="00A524F4" w:rsidRDefault="00A524F4" w:rsidP="00A524F4">
      <w:pPr>
        <w:spacing w:after="0" w:line="240" w:lineRule="auto"/>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 установка (дополнительно) 4-х пожарных гидрантов;</w:t>
      </w:r>
    </w:p>
    <w:p w:rsidR="00A524F4" w:rsidRPr="00A524F4" w:rsidRDefault="00A524F4" w:rsidP="00A524F4">
      <w:pPr>
        <w:spacing w:after="0" w:line="240" w:lineRule="auto"/>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 оборудование 7-ми контейнерных площадок для сбора ТКО;</w:t>
      </w:r>
    </w:p>
    <w:p w:rsidR="00A524F4" w:rsidRPr="00A524F4" w:rsidRDefault="00A524F4" w:rsidP="00A524F4">
      <w:pPr>
        <w:spacing w:after="0" w:line="240" w:lineRule="auto"/>
        <w:rPr>
          <w:rFonts w:ascii="Times New Roman" w:eastAsia="Times New Roman" w:hAnsi="Times New Roman" w:cs="Times New Roman"/>
          <w:sz w:val="28"/>
          <w:szCs w:val="28"/>
          <w:lang w:eastAsia="ru-RU"/>
        </w:rPr>
      </w:pPr>
      <w:r w:rsidRPr="00A524F4">
        <w:rPr>
          <w:rFonts w:ascii="Times New Roman" w:eastAsia="Times New Roman" w:hAnsi="Times New Roman" w:cs="Times New Roman"/>
          <w:sz w:val="28"/>
          <w:szCs w:val="28"/>
          <w:lang w:eastAsia="ru-RU"/>
        </w:rPr>
        <w:t>- подготовка ПСД для капитального ремонта здания ФАП;</w:t>
      </w:r>
    </w:p>
    <w:p w:rsidR="00A524F4" w:rsidRPr="00A524F4" w:rsidRDefault="00A524F4" w:rsidP="00A524F4">
      <w:pPr>
        <w:spacing w:after="0" w:line="240" w:lineRule="auto"/>
        <w:rPr>
          <w:rFonts w:ascii="Times New Roman" w:eastAsia="Times New Roman" w:hAnsi="Times New Roman" w:cs="Times New Roman"/>
          <w:sz w:val="28"/>
          <w:szCs w:val="28"/>
          <w:lang w:eastAsia="ru-RU"/>
        </w:rPr>
      </w:pPr>
      <w:r w:rsidRPr="00A524F4">
        <w:rPr>
          <w:rFonts w:ascii="Times New Roman" w:eastAsia="Times New Roman" w:hAnsi="Times New Roman" w:cs="Times New Roman"/>
          <w:bCs/>
          <w:sz w:val="28"/>
          <w:szCs w:val="28"/>
          <w:lang w:eastAsia="ar-SA"/>
        </w:rPr>
        <w:t>- произвести очистку</w:t>
      </w:r>
      <w:r w:rsidRPr="00A524F4">
        <w:rPr>
          <w:rFonts w:ascii="Times New Roman" w:eastAsia="Times New Roman" w:hAnsi="Times New Roman" w:cs="Times New Roman"/>
          <w:b/>
          <w:bCs/>
          <w:sz w:val="28"/>
          <w:szCs w:val="28"/>
          <w:lang w:eastAsia="ar-SA"/>
        </w:rPr>
        <w:t xml:space="preserve"> </w:t>
      </w:r>
      <w:r w:rsidRPr="00A524F4">
        <w:rPr>
          <w:rFonts w:ascii="Times New Roman" w:eastAsia="Times New Roman" w:hAnsi="Times New Roman" w:cs="Times New Roman"/>
          <w:sz w:val="28"/>
          <w:szCs w:val="28"/>
          <w:lang w:eastAsia="ru-RU"/>
        </w:rPr>
        <w:t>территории побережья р.Урал от сухих (обгоревших) насаждений.</w:t>
      </w:r>
    </w:p>
    <w:p w:rsidR="0027342E" w:rsidRPr="0027342E" w:rsidRDefault="0027342E" w:rsidP="0027342E">
      <w:pPr>
        <w:spacing w:after="0" w:line="240" w:lineRule="auto"/>
        <w:jc w:val="center"/>
        <w:rPr>
          <w:rFonts w:ascii="Times New Roman" w:eastAsia="Times New Roman" w:hAnsi="Times New Roman" w:cs="Times New Roman"/>
          <w:sz w:val="28"/>
          <w:szCs w:val="24"/>
          <w:lang w:eastAsia="ru-RU"/>
        </w:rPr>
      </w:pPr>
    </w:p>
    <w:p w:rsidR="00576C4C" w:rsidRPr="00897956" w:rsidRDefault="00576C4C" w:rsidP="005D0487">
      <w:pPr>
        <w:spacing w:after="0" w:line="240" w:lineRule="auto"/>
        <w:jc w:val="center"/>
        <w:rPr>
          <w:rFonts w:ascii="Times New Roman" w:hAnsi="Times New Roman"/>
          <w:b/>
          <w:sz w:val="28"/>
          <w:szCs w:val="28"/>
        </w:rPr>
      </w:pPr>
      <w:r w:rsidRPr="00897956">
        <w:rPr>
          <w:rFonts w:ascii="Times New Roman" w:hAnsi="Times New Roman"/>
          <w:b/>
          <w:sz w:val="28"/>
          <w:szCs w:val="28"/>
        </w:rPr>
        <w:t>Село Пригорное,  поселок Крык-Пшак</w:t>
      </w:r>
    </w:p>
    <w:p w:rsidR="0027342E" w:rsidRPr="0027342E" w:rsidRDefault="0027342E" w:rsidP="0027342E">
      <w:pPr>
        <w:spacing w:after="0" w:line="240" w:lineRule="auto"/>
        <w:ind w:firstLine="708"/>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Администрация села Пригорное, поселка Крык-Пшак руководствуется в своей деятельности Конституцией Российской Федерации, Федеральным законом от 06.10.2003г. № 131-ФЗ «Об общих принципах организации местного самоуправления в РФ», Законом Оренбургской области от 21.02.1996г. «Об организации местного самоуправления в Оренбургской области», Указами Президента Российской Федерации и действующим законодательством, постановлениями Правительства Российской Федерации и Правительства Оренбургской области, Уставом муниципального образования город Новотроицк Оренбургской области, постановлениями и распоряжениями администрации муниципального образования город Новотроицк, решениями городского Совета депутатов муниципального образования город Новотроицк, Положением «Об администрациях сельских поселковых населенных пунктов администрации муниципального образования город Новотроицк».</w:t>
      </w:r>
    </w:p>
    <w:p w:rsidR="0027342E" w:rsidRPr="0027342E" w:rsidRDefault="0027342E" w:rsidP="0027342E">
      <w:pPr>
        <w:spacing w:after="0" w:line="240" w:lineRule="auto"/>
        <w:ind w:firstLine="708"/>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Расстояние до города Новотроицка - 15 км.</w:t>
      </w:r>
    </w:p>
    <w:p w:rsidR="0027342E" w:rsidRPr="0027342E" w:rsidRDefault="0027342E" w:rsidP="0027342E">
      <w:pPr>
        <w:spacing w:after="0" w:line="240" w:lineRule="auto"/>
        <w:ind w:firstLine="708"/>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Расстояние до ближайшей железнодорожной станции - 20 км.</w:t>
      </w:r>
    </w:p>
    <w:p w:rsidR="0027342E" w:rsidRPr="0027342E" w:rsidRDefault="0027342E" w:rsidP="0027342E">
      <w:pPr>
        <w:spacing w:after="0" w:line="240" w:lineRule="auto"/>
        <w:ind w:firstLine="708"/>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Расстояние между селом Пригорное и поселком Крык-Пшак - 3 км.</w:t>
      </w:r>
    </w:p>
    <w:p w:rsidR="0027342E" w:rsidRPr="0027342E" w:rsidRDefault="0027342E" w:rsidP="0027342E">
      <w:pPr>
        <w:spacing w:after="0" w:line="240" w:lineRule="auto"/>
        <w:ind w:firstLine="708"/>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Состояние дороги от города Новотроицка до села Пригорное и поселка Крык-Пшак - асфальтовое покрытие.</w:t>
      </w:r>
    </w:p>
    <w:p w:rsidR="0027342E" w:rsidRPr="0027342E" w:rsidRDefault="0027342E" w:rsidP="0027342E">
      <w:pPr>
        <w:spacing w:after="0" w:line="240" w:lineRule="auto"/>
        <w:jc w:val="center"/>
        <w:rPr>
          <w:rFonts w:ascii="Times New Roman" w:eastAsia="Calibri" w:hAnsi="Times New Roman" w:cs="Times New Roman"/>
          <w:sz w:val="28"/>
          <w:szCs w:val="28"/>
        </w:rPr>
      </w:pPr>
      <w:r w:rsidRPr="0027342E">
        <w:rPr>
          <w:rFonts w:ascii="Times New Roman" w:eastAsia="Calibri" w:hAnsi="Times New Roman" w:cs="Times New Roman"/>
          <w:sz w:val="28"/>
          <w:szCs w:val="28"/>
        </w:rPr>
        <w:t>Издано распоряжений по основной деятельности</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7"/>
        <w:gridCol w:w="3190"/>
        <w:gridCol w:w="3085"/>
      </w:tblGrid>
      <w:tr w:rsidR="0027342E" w:rsidRPr="00313852" w:rsidTr="004B5A23">
        <w:tc>
          <w:tcPr>
            <w:tcW w:w="2797" w:type="dxa"/>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2020 год</w:t>
            </w:r>
          </w:p>
        </w:tc>
        <w:tc>
          <w:tcPr>
            <w:tcW w:w="3190" w:type="dxa"/>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2021 год</w:t>
            </w:r>
          </w:p>
        </w:tc>
        <w:tc>
          <w:tcPr>
            <w:tcW w:w="3085" w:type="dxa"/>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2022 год</w:t>
            </w:r>
          </w:p>
        </w:tc>
      </w:tr>
      <w:tr w:rsidR="0027342E" w:rsidRPr="00313852" w:rsidTr="004B5A23">
        <w:tc>
          <w:tcPr>
            <w:tcW w:w="2797" w:type="dxa"/>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12</w:t>
            </w:r>
          </w:p>
        </w:tc>
        <w:tc>
          <w:tcPr>
            <w:tcW w:w="3190" w:type="dxa"/>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17</w:t>
            </w:r>
          </w:p>
        </w:tc>
        <w:tc>
          <w:tcPr>
            <w:tcW w:w="3085" w:type="dxa"/>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14</w:t>
            </w:r>
          </w:p>
        </w:tc>
      </w:tr>
    </w:tbl>
    <w:p w:rsidR="0027342E" w:rsidRPr="00313852" w:rsidRDefault="0027342E" w:rsidP="0027342E">
      <w:pPr>
        <w:spacing w:after="0" w:line="240" w:lineRule="auto"/>
        <w:rPr>
          <w:rFonts w:ascii="Times New Roman" w:eastAsia="Calibri" w:hAnsi="Times New Roman" w:cs="Times New Roman"/>
          <w:sz w:val="24"/>
          <w:szCs w:val="24"/>
        </w:rPr>
      </w:pPr>
    </w:p>
    <w:p w:rsidR="0027342E" w:rsidRPr="0027342E" w:rsidRDefault="0027342E" w:rsidP="0027342E">
      <w:pPr>
        <w:spacing w:after="0" w:line="240" w:lineRule="auto"/>
        <w:jc w:val="center"/>
        <w:rPr>
          <w:rFonts w:ascii="Times New Roman" w:eastAsia="Calibri" w:hAnsi="Times New Roman" w:cs="Times New Roman"/>
          <w:sz w:val="28"/>
          <w:szCs w:val="28"/>
        </w:rPr>
      </w:pPr>
      <w:r w:rsidRPr="0027342E">
        <w:rPr>
          <w:rFonts w:ascii="Times New Roman" w:eastAsia="Calibri" w:hAnsi="Times New Roman" w:cs="Times New Roman"/>
          <w:sz w:val="28"/>
          <w:szCs w:val="28"/>
        </w:rPr>
        <w:t>Принято граждан на приеме по личным вопросам                                                          руководителем администрации</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7"/>
        <w:gridCol w:w="3190"/>
        <w:gridCol w:w="3085"/>
      </w:tblGrid>
      <w:tr w:rsidR="0027342E" w:rsidRPr="0027342E" w:rsidTr="004B5A23">
        <w:tc>
          <w:tcPr>
            <w:tcW w:w="2797" w:type="dxa"/>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2020 год</w:t>
            </w:r>
          </w:p>
        </w:tc>
        <w:tc>
          <w:tcPr>
            <w:tcW w:w="3190" w:type="dxa"/>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2021 год</w:t>
            </w:r>
          </w:p>
        </w:tc>
        <w:tc>
          <w:tcPr>
            <w:tcW w:w="3085" w:type="dxa"/>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2022 год</w:t>
            </w:r>
          </w:p>
        </w:tc>
      </w:tr>
      <w:tr w:rsidR="0027342E" w:rsidRPr="0027342E" w:rsidTr="004B5A23">
        <w:tc>
          <w:tcPr>
            <w:tcW w:w="2797" w:type="dxa"/>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104</w:t>
            </w:r>
          </w:p>
        </w:tc>
        <w:tc>
          <w:tcPr>
            <w:tcW w:w="3190" w:type="dxa"/>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93</w:t>
            </w:r>
          </w:p>
        </w:tc>
        <w:tc>
          <w:tcPr>
            <w:tcW w:w="3085" w:type="dxa"/>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109</w:t>
            </w:r>
          </w:p>
        </w:tc>
      </w:tr>
    </w:tbl>
    <w:p w:rsidR="0027342E" w:rsidRPr="0027342E" w:rsidRDefault="0027342E" w:rsidP="0027342E">
      <w:pPr>
        <w:spacing w:after="0" w:line="240" w:lineRule="auto"/>
        <w:rPr>
          <w:rFonts w:ascii="Times New Roman" w:eastAsia="Calibri" w:hAnsi="Times New Roman" w:cs="Times New Roman"/>
          <w:sz w:val="28"/>
          <w:szCs w:val="28"/>
        </w:rPr>
      </w:pPr>
    </w:p>
    <w:p w:rsidR="0027342E" w:rsidRPr="0027342E" w:rsidRDefault="0027342E" w:rsidP="0027342E">
      <w:pPr>
        <w:spacing w:after="0" w:line="240" w:lineRule="auto"/>
        <w:jc w:val="center"/>
        <w:rPr>
          <w:rFonts w:ascii="Times New Roman" w:eastAsia="Calibri" w:hAnsi="Times New Roman" w:cs="Times New Roman"/>
          <w:sz w:val="28"/>
          <w:szCs w:val="28"/>
        </w:rPr>
      </w:pPr>
      <w:r w:rsidRPr="0027342E">
        <w:rPr>
          <w:rFonts w:ascii="Times New Roman" w:eastAsia="Calibri" w:hAnsi="Times New Roman" w:cs="Times New Roman"/>
          <w:sz w:val="28"/>
          <w:szCs w:val="28"/>
        </w:rPr>
        <w:lastRenderedPageBreak/>
        <w:t>Предоставление муниципальной услуги «Выдача выписки из похозяйственной книги»»</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7"/>
        <w:gridCol w:w="3190"/>
        <w:gridCol w:w="3085"/>
      </w:tblGrid>
      <w:tr w:rsidR="0027342E" w:rsidRPr="0027342E" w:rsidTr="004B5A23">
        <w:tc>
          <w:tcPr>
            <w:tcW w:w="2797" w:type="dxa"/>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2020 год</w:t>
            </w:r>
          </w:p>
        </w:tc>
        <w:tc>
          <w:tcPr>
            <w:tcW w:w="3190" w:type="dxa"/>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2021 год</w:t>
            </w:r>
          </w:p>
        </w:tc>
        <w:tc>
          <w:tcPr>
            <w:tcW w:w="3085" w:type="dxa"/>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2022 год</w:t>
            </w:r>
          </w:p>
        </w:tc>
      </w:tr>
      <w:tr w:rsidR="0027342E" w:rsidRPr="0027342E" w:rsidTr="004B5A23">
        <w:tc>
          <w:tcPr>
            <w:tcW w:w="2797" w:type="dxa"/>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361</w:t>
            </w:r>
          </w:p>
        </w:tc>
        <w:tc>
          <w:tcPr>
            <w:tcW w:w="3190" w:type="dxa"/>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384</w:t>
            </w:r>
          </w:p>
        </w:tc>
        <w:tc>
          <w:tcPr>
            <w:tcW w:w="3085" w:type="dxa"/>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363</w:t>
            </w:r>
          </w:p>
        </w:tc>
      </w:tr>
    </w:tbl>
    <w:p w:rsidR="0027342E" w:rsidRPr="0027342E" w:rsidRDefault="0027342E" w:rsidP="0027342E">
      <w:pPr>
        <w:spacing w:after="0" w:line="240" w:lineRule="auto"/>
        <w:rPr>
          <w:rFonts w:ascii="Times New Roman" w:eastAsia="Calibri" w:hAnsi="Times New Roman" w:cs="Times New Roman"/>
          <w:sz w:val="20"/>
          <w:szCs w:val="28"/>
        </w:rPr>
      </w:pPr>
    </w:p>
    <w:p w:rsidR="0027342E" w:rsidRPr="0027342E" w:rsidRDefault="0027342E" w:rsidP="0027342E">
      <w:pPr>
        <w:spacing w:after="0" w:line="240" w:lineRule="auto"/>
        <w:jc w:val="center"/>
        <w:rPr>
          <w:rFonts w:ascii="Times New Roman" w:eastAsia="Calibri" w:hAnsi="Times New Roman" w:cs="Times New Roman"/>
          <w:sz w:val="28"/>
          <w:szCs w:val="28"/>
        </w:rPr>
      </w:pPr>
      <w:r w:rsidRPr="0027342E">
        <w:rPr>
          <w:rFonts w:ascii="Times New Roman" w:eastAsia="Calibri" w:hAnsi="Times New Roman" w:cs="Times New Roman"/>
          <w:sz w:val="28"/>
          <w:szCs w:val="28"/>
        </w:rPr>
        <w:t>Численность населения</w:t>
      </w:r>
    </w:p>
    <w:tbl>
      <w:tblPr>
        <w:tblW w:w="90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4"/>
        <w:gridCol w:w="992"/>
        <w:gridCol w:w="995"/>
        <w:gridCol w:w="992"/>
        <w:gridCol w:w="994"/>
        <w:gridCol w:w="993"/>
        <w:gridCol w:w="992"/>
      </w:tblGrid>
      <w:tr w:rsidR="0027342E" w:rsidRPr="0027342E" w:rsidTr="004B5A23">
        <w:trPr>
          <w:trHeight w:val="975"/>
        </w:trPr>
        <w:tc>
          <w:tcPr>
            <w:tcW w:w="3114" w:type="dxa"/>
            <w:vMerge w:val="restart"/>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Наименование показателей</w:t>
            </w:r>
          </w:p>
        </w:tc>
        <w:tc>
          <w:tcPr>
            <w:tcW w:w="1987" w:type="dxa"/>
            <w:gridSpan w:val="2"/>
            <w:tcBorders>
              <w:bottom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с. Пригорное</w:t>
            </w:r>
          </w:p>
        </w:tc>
        <w:tc>
          <w:tcPr>
            <w:tcW w:w="1986" w:type="dxa"/>
            <w:gridSpan w:val="2"/>
            <w:tcBorders>
              <w:bottom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п. Крык-Пшак</w:t>
            </w:r>
          </w:p>
        </w:tc>
        <w:tc>
          <w:tcPr>
            <w:tcW w:w="1985" w:type="dxa"/>
            <w:gridSpan w:val="2"/>
            <w:tcBorders>
              <w:bottom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Всего по администрации</w:t>
            </w:r>
          </w:p>
        </w:tc>
      </w:tr>
      <w:tr w:rsidR="0027342E" w:rsidRPr="0027342E" w:rsidTr="004B5A23">
        <w:trPr>
          <w:trHeight w:val="300"/>
        </w:trPr>
        <w:tc>
          <w:tcPr>
            <w:tcW w:w="3114" w:type="dxa"/>
            <w:vMerge/>
          </w:tcPr>
          <w:p w:rsidR="0027342E" w:rsidRPr="00313852" w:rsidRDefault="0027342E" w:rsidP="0027342E">
            <w:pPr>
              <w:spacing w:after="0" w:line="240" w:lineRule="auto"/>
              <w:jc w:val="center"/>
              <w:rPr>
                <w:rFonts w:ascii="Times New Roman" w:eastAsia="Calibri" w:hAnsi="Times New Roman" w:cs="Times New Roman"/>
                <w:sz w:val="24"/>
                <w:szCs w:val="24"/>
              </w:rPr>
            </w:pPr>
          </w:p>
        </w:tc>
        <w:tc>
          <w:tcPr>
            <w:tcW w:w="992" w:type="dxa"/>
            <w:tcBorders>
              <w:top w:val="single" w:sz="4" w:space="0" w:color="auto"/>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2021</w:t>
            </w:r>
          </w:p>
        </w:tc>
        <w:tc>
          <w:tcPr>
            <w:tcW w:w="995" w:type="dxa"/>
            <w:tcBorders>
              <w:top w:val="single" w:sz="4" w:space="0" w:color="auto"/>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2022</w:t>
            </w:r>
          </w:p>
        </w:tc>
        <w:tc>
          <w:tcPr>
            <w:tcW w:w="992" w:type="dxa"/>
            <w:tcBorders>
              <w:top w:val="single" w:sz="4" w:space="0" w:color="auto"/>
              <w:bottom w:val="single" w:sz="4" w:space="0" w:color="auto"/>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2021</w:t>
            </w:r>
          </w:p>
        </w:tc>
        <w:tc>
          <w:tcPr>
            <w:tcW w:w="994" w:type="dxa"/>
            <w:tcBorders>
              <w:top w:val="single" w:sz="4" w:space="0" w:color="auto"/>
              <w:left w:val="single" w:sz="4" w:space="0" w:color="auto"/>
              <w:bottom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2022</w:t>
            </w:r>
          </w:p>
        </w:tc>
        <w:tc>
          <w:tcPr>
            <w:tcW w:w="993" w:type="dxa"/>
            <w:tcBorders>
              <w:top w:val="single" w:sz="4" w:space="0" w:color="auto"/>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2021</w:t>
            </w:r>
          </w:p>
        </w:tc>
        <w:tc>
          <w:tcPr>
            <w:tcW w:w="992" w:type="dxa"/>
            <w:tcBorders>
              <w:top w:val="single" w:sz="4" w:space="0" w:color="auto"/>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2022</w:t>
            </w:r>
          </w:p>
        </w:tc>
      </w:tr>
      <w:tr w:rsidR="0027342E" w:rsidRPr="0027342E" w:rsidTr="004B5A23">
        <w:tc>
          <w:tcPr>
            <w:tcW w:w="3114" w:type="dxa"/>
          </w:tcPr>
          <w:p w:rsidR="0027342E" w:rsidRPr="00313852" w:rsidRDefault="0027342E" w:rsidP="0027342E">
            <w:pPr>
              <w:spacing w:after="0" w:line="240" w:lineRule="auto"/>
              <w:rPr>
                <w:rFonts w:ascii="Times New Roman" w:eastAsia="Calibri" w:hAnsi="Times New Roman" w:cs="Times New Roman"/>
                <w:sz w:val="24"/>
                <w:szCs w:val="24"/>
              </w:rPr>
            </w:pPr>
            <w:r w:rsidRPr="00313852">
              <w:rPr>
                <w:rFonts w:ascii="Times New Roman" w:eastAsia="Calibri" w:hAnsi="Times New Roman" w:cs="Times New Roman"/>
                <w:sz w:val="24"/>
                <w:szCs w:val="24"/>
              </w:rPr>
              <w:t>Количество зарегистрированных граждан</w:t>
            </w:r>
          </w:p>
        </w:tc>
        <w:tc>
          <w:tcPr>
            <w:tcW w:w="992"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738</w:t>
            </w:r>
          </w:p>
        </w:tc>
        <w:tc>
          <w:tcPr>
            <w:tcW w:w="995"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757</w:t>
            </w:r>
          </w:p>
        </w:tc>
        <w:tc>
          <w:tcPr>
            <w:tcW w:w="992" w:type="dxa"/>
            <w:tcBorders>
              <w:top w:val="single" w:sz="4" w:space="0" w:color="auto"/>
              <w:bottom w:val="single" w:sz="4" w:space="0" w:color="auto"/>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255</w:t>
            </w:r>
          </w:p>
        </w:tc>
        <w:tc>
          <w:tcPr>
            <w:tcW w:w="994" w:type="dxa"/>
            <w:tcBorders>
              <w:top w:val="single" w:sz="4" w:space="0" w:color="auto"/>
              <w:left w:val="single" w:sz="4" w:space="0" w:color="auto"/>
              <w:bottom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248</w:t>
            </w:r>
          </w:p>
        </w:tc>
        <w:tc>
          <w:tcPr>
            <w:tcW w:w="993"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993</w:t>
            </w:r>
          </w:p>
        </w:tc>
        <w:tc>
          <w:tcPr>
            <w:tcW w:w="992"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1005</w:t>
            </w:r>
          </w:p>
        </w:tc>
      </w:tr>
      <w:tr w:rsidR="0027342E" w:rsidRPr="0027342E" w:rsidTr="004B5A23">
        <w:tc>
          <w:tcPr>
            <w:tcW w:w="3114" w:type="dxa"/>
          </w:tcPr>
          <w:p w:rsidR="0027342E" w:rsidRPr="00313852" w:rsidRDefault="0027342E" w:rsidP="0027342E">
            <w:pPr>
              <w:spacing w:after="0" w:line="240" w:lineRule="auto"/>
              <w:jc w:val="both"/>
              <w:rPr>
                <w:rFonts w:ascii="Times New Roman" w:eastAsia="Calibri" w:hAnsi="Times New Roman" w:cs="Times New Roman"/>
                <w:sz w:val="24"/>
                <w:szCs w:val="24"/>
              </w:rPr>
            </w:pPr>
            <w:r w:rsidRPr="00313852">
              <w:rPr>
                <w:rFonts w:ascii="Times New Roman" w:eastAsia="Calibri" w:hAnsi="Times New Roman" w:cs="Times New Roman"/>
                <w:sz w:val="24"/>
                <w:szCs w:val="24"/>
              </w:rPr>
              <w:t>Пенсионеры</w:t>
            </w:r>
          </w:p>
        </w:tc>
        <w:tc>
          <w:tcPr>
            <w:tcW w:w="992"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170</w:t>
            </w:r>
          </w:p>
        </w:tc>
        <w:tc>
          <w:tcPr>
            <w:tcW w:w="995"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183</w:t>
            </w:r>
          </w:p>
        </w:tc>
        <w:tc>
          <w:tcPr>
            <w:tcW w:w="992" w:type="dxa"/>
            <w:tcBorders>
              <w:top w:val="single" w:sz="4" w:space="0" w:color="auto"/>
              <w:bottom w:val="single" w:sz="4" w:space="0" w:color="auto"/>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50</w:t>
            </w:r>
          </w:p>
        </w:tc>
        <w:tc>
          <w:tcPr>
            <w:tcW w:w="994" w:type="dxa"/>
            <w:tcBorders>
              <w:top w:val="single" w:sz="4" w:space="0" w:color="auto"/>
              <w:left w:val="single" w:sz="4" w:space="0" w:color="auto"/>
              <w:bottom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52</w:t>
            </w:r>
          </w:p>
        </w:tc>
        <w:tc>
          <w:tcPr>
            <w:tcW w:w="993"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220</w:t>
            </w:r>
          </w:p>
        </w:tc>
        <w:tc>
          <w:tcPr>
            <w:tcW w:w="992"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235</w:t>
            </w:r>
          </w:p>
        </w:tc>
      </w:tr>
      <w:tr w:rsidR="0027342E" w:rsidRPr="0027342E" w:rsidTr="004B5A23">
        <w:tc>
          <w:tcPr>
            <w:tcW w:w="3114" w:type="dxa"/>
          </w:tcPr>
          <w:p w:rsidR="0027342E" w:rsidRPr="00313852" w:rsidRDefault="0027342E" w:rsidP="0027342E">
            <w:pPr>
              <w:spacing w:after="0" w:line="240" w:lineRule="auto"/>
              <w:jc w:val="both"/>
              <w:rPr>
                <w:rFonts w:ascii="Times New Roman" w:eastAsia="Calibri" w:hAnsi="Times New Roman" w:cs="Times New Roman"/>
                <w:sz w:val="24"/>
                <w:szCs w:val="24"/>
              </w:rPr>
            </w:pPr>
            <w:r w:rsidRPr="00313852">
              <w:rPr>
                <w:rFonts w:ascii="Times New Roman" w:eastAsia="Calibri" w:hAnsi="Times New Roman" w:cs="Times New Roman"/>
                <w:sz w:val="24"/>
                <w:szCs w:val="24"/>
              </w:rPr>
              <w:t>Инвалиды</w:t>
            </w:r>
          </w:p>
        </w:tc>
        <w:tc>
          <w:tcPr>
            <w:tcW w:w="992"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27</w:t>
            </w:r>
          </w:p>
        </w:tc>
        <w:tc>
          <w:tcPr>
            <w:tcW w:w="995"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28</w:t>
            </w:r>
          </w:p>
        </w:tc>
        <w:tc>
          <w:tcPr>
            <w:tcW w:w="992" w:type="dxa"/>
            <w:tcBorders>
              <w:top w:val="single" w:sz="4" w:space="0" w:color="auto"/>
              <w:bottom w:val="single" w:sz="4" w:space="0" w:color="auto"/>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10</w:t>
            </w:r>
          </w:p>
        </w:tc>
        <w:tc>
          <w:tcPr>
            <w:tcW w:w="994" w:type="dxa"/>
            <w:tcBorders>
              <w:top w:val="single" w:sz="4" w:space="0" w:color="auto"/>
              <w:left w:val="single" w:sz="4" w:space="0" w:color="auto"/>
              <w:bottom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6</w:t>
            </w:r>
          </w:p>
        </w:tc>
        <w:tc>
          <w:tcPr>
            <w:tcW w:w="993"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37</w:t>
            </w:r>
          </w:p>
        </w:tc>
        <w:tc>
          <w:tcPr>
            <w:tcW w:w="992"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 xml:space="preserve">34 </w:t>
            </w:r>
          </w:p>
        </w:tc>
      </w:tr>
      <w:tr w:rsidR="0027342E" w:rsidRPr="0027342E" w:rsidTr="004B5A23">
        <w:tc>
          <w:tcPr>
            <w:tcW w:w="3114" w:type="dxa"/>
          </w:tcPr>
          <w:p w:rsidR="0027342E" w:rsidRPr="00313852" w:rsidRDefault="0027342E" w:rsidP="0027342E">
            <w:pPr>
              <w:spacing w:after="0" w:line="240" w:lineRule="auto"/>
              <w:jc w:val="both"/>
              <w:rPr>
                <w:rFonts w:ascii="Times New Roman" w:eastAsia="Calibri" w:hAnsi="Times New Roman" w:cs="Times New Roman"/>
                <w:sz w:val="24"/>
                <w:szCs w:val="24"/>
              </w:rPr>
            </w:pPr>
            <w:r w:rsidRPr="00313852">
              <w:rPr>
                <w:rFonts w:ascii="Times New Roman" w:eastAsia="Calibri" w:hAnsi="Times New Roman" w:cs="Times New Roman"/>
                <w:sz w:val="24"/>
                <w:szCs w:val="24"/>
              </w:rPr>
              <w:t>Дети, посещающие    МДОАУ «Радуга»</w:t>
            </w:r>
          </w:p>
        </w:tc>
        <w:tc>
          <w:tcPr>
            <w:tcW w:w="992"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31</w:t>
            </w:r>
          </w:p>
        </w:tc>
        <w:tc>
          <w:tcPr>
            <w:tcW w:w="995"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25</w:t>
            </w:r>
          </w:p>
        </w:tc>
        <w:tc>
          <w:tcPr>
            <w:tcW w:w="992" w:type="dxa"/>
            <w:tcBorders>
              <w:top w:val="single" w:sz="4" w:space="0" w:color="auto"/>
              <w:bottom w:val="single" w:sz="4" w:space="0" w:color="auto"/>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3</w:t>
            </w:r>
          </w:p>
        </w:tc>
        <w:tc>
          <w:tcPr>
            <w:tcW w:w="994" w:type="dxa"/>
            <w:tcBorders>
              <w:top w:val="single" w:sz="4" w:space="0" w:color="auto"/>
              <w:left w:val="single" w:sz="4" w:space="0" w:color="auto"/>
              <w:bottom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4</w:t>
            </w:r>
          </w:p>
        </w:tc>
        <w:tc>
          <w:tcPr>
            <w:tcW w:w="993"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34</w:t>
            </w:r>
          </w:p>
        </w:tc>
        <w:tc>
          <w:tcPr>
            <w:tcW w:w="992"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29</w:t>
            </w:r>
          </w:p>
        </w:tc>
      </w:tr>
      <w:tr w:rsidR="0027342E" w:rsidRPr="0027342E" w:rsidTr="004B5A23">
        <w:tc>
          <w:tcPr>
            <w:tcW w:w="3114" w:type="dxa"/>
          </w:tcPr>
          <w:p w:rsidR="0027342E" w:rsidRPr="00313852" w:rsidRDefault="0027342E" w:rsidP="0027342E">
            <w:pPr>
              <w:spacing w:after="0" w:line="240" w:lineRule="auto"/>
              <w:jc w:val="both"/>
              <w:rPr>
                <w:rFonts w:ascii="Times New Roman" w:eastAsia="Calibri" w:hAnsi="Times New Roman" w:cs="Times New Roman"/>
                <w:sz w:val="24"/>
                <w:szCs w:val="24"/>
              </w:rPr>
            </w:pPr>
            <w:r w:rsidRPr="00313852">
              <w:rPr>
                <w:rFonts w:ascii="Times New Roman" w:eastAsia="Calibri" w:hAnsi="Times New Roman" w:cs="Times New Roman"/>
                <w:sz w:val="24"/>
                <w:szCs w:val="24"/>
              </w:rPr>
              <w:t>Дети, посещающие МОАУ «СОШ№5»</w:t>
            </w:r>
          </w:p>
        </w:tc>
        <w:tc>
          <w:tcPr>
            <w:tcW w:w="992"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81</w:t>
            </w:r>
          </w:p>
        </w:tc>
        <w:tc>
          <w:tcPr>
            <w:tcW w:w="995"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74</w:t>
            </w:r>
          </w:p>
        </w:tc>
        <w:tc>
          <w:tcPr>
            <w:tcW w:w="992" w:type="dxa"/>
            <w:tcBorders>
              <w:top w:val="single" w:sz="4" w:space="0" w:color="auto"/>
              <w:bottom w:val="single" w:sz="4" w:space="0" w:color="auto"/>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19</w:t>
            </w:r>
          </w:p>
        </w:tc>
        <w:tc>
          <w:tcPr>
            <w:tcW w:w="994" w:type="dxa"/>
            <w:tcBorders>
              <w:top w:val="single" w:sz="4" w:space="0" w:color="auto"/>
              <w:left w:val="single" w:sz="4" w:space="0" w:color="auto"/>
              <w:bottom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15</w:t>
            </w:r>
          </w:p>
        </w:tc>
        <w:tc>
          <w:tcPr>
            <w:tcW w:w="993"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100</w:t>
            </w:r>
          </w:p>
        </w:tc>
        <w:tc>
          <w:tcPr>
            <w:tcW w:w="992"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89</w:t>
            </w:r>
          </w:p>
        </w:tc>
      </w:tr>
      <w:tr w:rsidR="0027342E" w:rsidRPr="0027342E" w:rsidTr="004B5A23">
        <w:tc>
          <w:tcPr>
            <w:tcW w:w="3114" w:type="dxa"/>
          </w:tcPr>
          <w:p w:rsidR="0027342E" w:rsidRPr="00313852" w:rsidRDefault="0027342E" w:rsidP="0027342E">
            <w:pPr>
              <w:spacing w:after="0" w:line="240" w:lineRule="auto"/>
              <w:jc w:val="both"/>
              <w:rPr>
                <w:rFonts w:ascii="Times New Roman" w:eastAsia="Calibri" w:hAnsi="Times New Roman" w:cs="Times New Roman"/>
                <w:sz w:val="24"/>
                <w:szCs w:val="24"/>
              </w:rPr>
            </w:pPr>
            <w:r w:rsidRPr="00313852">
              <w:rPr>
                <w:rFonts w:ascii="Times New Roman" w:eastAsia="Calibri" w:hAnsi="Times New Roman" w:cs="Times New Roman"/>
                <w:sz w:val="24"/>
                <w:szCs w:val="24"/>
              </w:rPr>
              <w:t>Неорганизованные дети</w:t>
            </w:r>
          </w:p>
        </w:tc>
        <w:tc>
          <w:tcPr>
            <w:tcW w:w="992"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9</w:t>
            </w:r>
          </w:p>
        </w:tc>
        <w:tc>
          <w:tcPr>
            <w:tcW w:w="995"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8</w:t>
            </w:r>
          </w:p>
        </w:tc>
        <w:tc>
          <w:tcPr>
            <w:tcW w:w="992" w:type="dxa"/>
            <w:tcBorders>
              <w:top w:val="single" w:sz="4" w:space="0" w:color="auto"/>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25</w:t>
            </w:r>
          </w:p>
        </w:tc>
        <w:tc>
          <w:tcPr>
            <w:tcW w:w="994" w:type="dxa"/>
            <w:tcBorders>
              <w:top w:val="single" w:sz="4" w:space="0" w:color="auto"/>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6</w:t>
            </w:r>
          </w:p>
        </w:tc>
        <w:tc>
          <w:tcPr>
            <w:tcW w:w="993"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34</w:t>
            </w:r>
          </w:p>
        </w:tc>
        <w:tc>
          <w:tcPr>
            <w:tcW w:w="992"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14</w:t>
            </w:r>
          </w:p>
        </w:tc>
      </w:tr>
    </w:tbl>
    <w:p w:rsidR="0027342E" w:rsidRPr="0027342E" w:rsidRDefault="0027342E" w:rsidP="0027342E">
      <w:pPr>
        <w:spacing w:after="0" w:line="240" w:lineRule="auto"/>
        <w:jc w:val="both"/>
        <w:rPr>
          <w:rFonts w:ascii="Times New Roman" w:eastAsia="Calibri" w:hAnsi="Times New Roman" w:cs="Times New Roman"/>
          <w:b/>
          <w:sz w:val="28"/>
          <w:szCs w:val="28"/>
        </w:rPr>
      </w:pPr>
    </w:p>
    <w:p w:rsidR="0027342E" w:rsidRPr="0027342E" w:rsidRDefault="0027342E" w:rsidP="0027342E">
      <w:pPr>
        <w:spacing w:after="0" w:line="240" w:lineRule="auto"/>
        <w:jc w:val="center"/>
        <w:rPr>
          <w:rFonts w:ascii="Times New Roman" w:eastAsia="Calibri" w:hAnsi="Times New Roman" w:cs="Times New Roman"/>
          <w:sz w:val="28"/>
          <w:szCs w:val="28"/>
        </w:rPr>
      </w:pPr>
      <w:r w:rsidRPr="0027342E">
        <w:rPr>
          <w:rFonts w:ascii="Times New Roman" w:eastAsia="Calibri" w:hAnsi="Times New Roman" w:cs="Times New Roman"/>
          <w:sz w:val="28"/>
          <w:szCs w:val="28"/>
        </w:rPr>
        <w:t>Количество домашнего скота в личных подсобных хозяйствах населения</w:t>
      </w:r>
    </w:p>
    <w:tbl>
      <w:tblPr>
        <w:tblW w:w="90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992"/>
        <w:gridCol w:w="992"/>
        <w:gridCol w:w="992"/>
        <w:gridCol w:w="993"/>
        <w:gridCol w:w="1134"/>
        <w:gridCol w:w="992"/>
      </w:tblGrid>
      <w:tr w:rsidR="0027342E" w:rsidRPr="0027342E" w:rsidTr="004B5A23">
        <w:trPr>
          <w:trHeight w:val="945"/>
        </w:trPr>
        <w:tc>
          <w:tcPr>
            <w:tcW w:w="2977" w:type="dxa"/>
            <w:vMerge w:val="restart"/>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Наименование показателей</w:t>
            </w:r>
          </w:p>
        </w:tc>
        <w:tc>
          <w:tcPr>
            <w:tcW w:w="1984" w:type="dxa"/>
            <w:gridSpan w:val="2"/>
            <w:tcBorders>
              <w:bottom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с. Пригорное</w:t>
            </w:r>
          </w:p>
        </w:tc>
        <w:tc>
          <w:tcPr>
            <w:tcW w:w="1985" w:type="dxa"/>
            <w:gridSpan w:val="2"/>
            <w:tcBorders>
              <w:bottom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п. Крык-Пшак</w:t>
            </w:r>
          </w:p>
        </w:tc>
        <w:tc>
          <w:tcPr>
            <w:tcW w:w="2126" w:type="dxa"/>
            <w:gridSpan w:val="2"/>
            <w:tcBorders>
              <w:bottom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Всего по администрации</w:t>
            </w:r>
          </w:p>
        </w:tc>
      </w:tr>
      <w:tr w:rsidR="0027342E" w:rsidRPr="0027342E" w:rsidTr="004B5A23">
        <w:trPr>
          <w:trHeight w:val="330"/>
        </w:trPr>
        <w:tc>
          <w:tcPr>
            <w:tcW w:w="2977" w:type="dxa"/>
            <w:vMerge/>
          </w:tcPr>
          <w:p w:rsidR="0027342E" w:rsidRPr="00313852" w:rsidRDefault="0027342E" w:rsidP="0027342E">
            <w:pPr>
              <w:spacing w:after="0" w:line="240" w:lineRule="auto"/>
              <w:jc w:val="center"/>
              <w:rPr>
                <w:rFonts w:ascii="Times New Roman" w:eastAsia="Calibri" w:hAnsi="Times New Roman" w:cs="Times New Roman"/>
                <w:sz w:val="24"/>
                <w:szCs w:val="24"/>
              </w:rPr>
            </w:pPr>
          </w:p>
        </w:tc>
        <w:tc>
          <w:tcPr>
            <w:tcW w:w="992" w:type="dxa"/>
            <w:tcBorders>
              <w:top w:val="single" w:sz="4" w:space="0" w:color="auto"/>
              <w:bottom w:val="single" w:sz="4" w:space="0" w:color="auto"/>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2021</w:t>
            </w:r>
          </w:p>
        </w:tc>
        <w:tc>
          <w:tcPr>
            <w:tcW w:w="992" w:type="dxa"/>
            <w:tcBorders>
              <w:top w:val="single" w:sz="4" w:space="0" w:color="auto"/>
              <w:left w:val="single" w:sz="4" w:space="0" w:color="auto"/>
              <w:bottom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2022</w:t>
            </w:r>
          </w:p>
        </w:tc>
        <w:tc>
          <w:tcPr>
            <w:tcW w:w="992" w:type="dxa"/>
            <w:tcBorders>
              <w:top w:val="single" w:sz="4" w:space="0" w:color="auto"/>
              <w:bottom w:val="single" w:sz="4" w:space="0" w:color="auto"/>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2021</w:t>
            </w:r>
          </w:p>
        </w:tc>
        <w:tc>
          <w:tcPr>
            <w:tcW w:w="993" w:type="dxa"/>
            <w:tcBorders>
              <w:top w:val="single" w:sz="4" w:space="0" w:color="auto"/>
              <w:left w:val="single" w:sz="4" w:space="0" w:color="auto"/>
              <w:bottom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2022</w:t>
            </w:r>
          </w:p>
        </w:tc>
        <w:tc>
          <w:tcPr>
            <w:tcW w:w="1134" w:type="dxa"/>
            <w:tcBorders>
              <w:top w:val="single" w:sz="4" w:space="0" w:color="auto"/>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2021</w:t>
            </w:r>
          </w:p>
        </w:tc>
        <w:tc>
          <w:tcPr>
            <w:tcW w:w="992" w:type="dxa"/>
            <w:tcBorders>
              <w:top w:val="single" w:sz="4" w:space="0" w:color="auto"/>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2022</w:t>
            </w:r>
          </w:p>
        </w:tc>
      </w:tr>
      <w:tr w:rsidR="0027342E" w:rsidRPr="0027342E" w:rsidTr="004B5A23">
        <w:tc>
          <w:tcPr>
            <w:tcW w:w="2977" w:type="dxa"/>
          </w:tcPr>
          <w:p w:rsidR="0027342E" w:rsidRPr="00313852" w:rsidRDefault="0027342E" w:rsidP="0027342E">
            <w:pPr>
              <w:spacing w:after="0" w:line="240" w:lineRule="auto"/>
              <w:jc w:val="both"/>
              <w:rPr>
                <w:rFonts w:ascii="Times New Roman" w:eastAsia="Calibri" w:hAnsi="Times New Roman" w:cs="Times New Roman"/>
                <w:sz w:val="24"/>
                <w:szCs w:val="24"/>
              </w:rPr>
            </w:pPr>
            <w:r w:rsidRPr="00313852">
              <w:rPr>
                <w:rFonts w:ascii="Times New Roman" w:eastAsia="Calibri" w:hAnsi="Times New Roman" w:cs="Times New Roman"/>
                <w:sz w:val="24"/>
                <w:szCs w:val="24"/>
              </w:rPr>
              <w:t>Крупный рогатый скот</w:t>
            </w:r>
          </w:p>
        </w:tc>
        <w:tc>
          <w:tcPr>
            <w:tcW w:w="992" w:type="dxa"/>
            <w:tcBorders>
              <w:top w:val="single" w:sz="4" w:space="0" w:color="auto"/>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125</w:t>
            </w:r>
          </w:p>
        </w:tc>
        <w:tc>
          <w:tcPr>
            <w:tcW w:w="992" w:type="dxa"/>
            <w:tcBorders>
              <w:top w:val="single" w:sz="4" w:space="0" w:color="auto"/>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209</w:t>
            </w:r>
          </w:p>
        </w:tc>
        <w:tc>
          <w:tcPr>
            <w:tcW w:w="992" w:type="dxa"/>
            <w:tcBorders>
              <w:top w:val="single" w:sz="4" w:space="0" w:color="auto"/>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92</w:t>
            </w:r>
          </w:p>
        </w:tc>
        <w:tc>
          <w:tcPr>
            <w:tcW w:w="993" w:type="dxa"/>
            <w:tcBorders>
              <w:top w:val="single" w:sz="4" w:space="0" w:color="auto"/>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106</w:t>
            </w:r>
          </w:p>
        </w:tc>
        <w:tc>
          <w:tcPr>
            <w:tcW w:w="1134"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217</w:t>
            </w:r>
          </w:p>
        </w:tc>
        <w:tc>
          <w:tcPr>
            <w:tcW w:w="992"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315</w:t>
            </w:r>
          </w:p>
        </w:tc>
      </w:tr>
      <w:tr w:rsidR="0027342E" w:rsidRPr="0027342E" w:rsidTr="004B5A23">
        <w:tc>
          <w:tcPr>
            <w:tcW w:w="2977" w:type="dxa"/>
          </w:tcPr>
          <w:p w:rsidR="0027342E" w:rsidRPr="00313852" w:rsidRDefault="0027342E" w:rsidP="0027342E">
            <w:pPr>
              <w:spacing w:after="0" w:line="240" w:lineRule="auto"/>
              <w:jc w:val="both"/>
              <w:rPr>
                <w:rFonts w:ascii="Times New Roman" w:eastAsia="Calibri" w:hAnsi="Times New Roman" w:cs="Times New Roman"/>
                <w:sz w:val="24"/>
                <w:szCs w:val="24"/>
              </w:rPr>
            </w:pPr>
            <w:r w:rsidRPr="00313852">
              <w:rPr>
                <w:rFonts w:ascii="Times New Roman" w:eastAsia="Calibri" w:hAnsi="Times New Roman" w:cs="Times New Roman"/>
                <w:sz w:val="24"/>
                <w:szCs w:val="24"/>
              </w:rPr>
              <w:t>в т.ч. коровы</w:t>
            </w:r>
          </w:p>
        </w:tc>
        <w:tc>
          <w:tcPr>
            <w:tcW w:w="992"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65</w:t>
            </w:r>
          </w:p>
        </w:tc>
        <w:tc>
          <w:tcPr>
            <w:tcW w:w="992"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85</w:t>
            </w:r>
          </w:p>
        </w:tc>
        <w:tc>
          <w:tcPr>
            <w:tcW w:w="992"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42</w:t>
            </w:r>
          </w:p>
        </w:tc>
        <w:tc>
          <w:tcPr>
            <w:tcW w:w="993"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49</w:t>
            </w:r>
          </w:p>
        </w:tc>
        <w:tc>
          <w:tcPr>
            <w:tcW w:w="1134"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107</w:t>
            </w:r>
          </w:p>
        </w:tc>
        <w:tc>
          <w:tcPr>
            <w:tcW w:w="992"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134</w:t>
            </w:r>
          </w:p>
        </w:tc>
      </w:tr>
      <w:tr w:rsidR="0027342E" w:rsidRPr="0027342E" w:rsidTr="004B5A23">
        <w:tc>
          <w:tcPr>
            <w:tcW w:w="2977" w:type="dxa"/>
          </w:tcPr>
          <w:p w:rsidR="0027342E" w:rsidRPr="00313852" w:rsidRDefault="0027342E" w:rsidP="0027342E">
            <w:pPr>
              <w:spacing w:after="0" w:line="240" w:lineRule="auto"/>
              <w:jc w:val="both"/>
              <w:rPr>
                <w:rFonts w:ascii="Times New Roman" w:eastAsia="Calibri" w:hAnsi="Times New Roman" w:cs="Times New Roman"/>
                <w:sz w:val="24"/>
                <w:szCs w:val="24"/>
              </w:rPr>
            </w:pPr>
            <w:r w:rsidRPr="00313852">
              <w:rPr>
                <w:rFonts w:ascii="Times New Roman" w:eastAsia="Calibri" w:hAnsi="Times New Roman" w:cs="Times New Roman"/>
                <w:sz w:val="24"/>
                <w:szCs w:val="24"/>
              </w:rPr>
              <w:t>Свиньи</w:t>
            </w:r>
          </w:p>
        </w:tc>
        <w:tc>
          <w:tcPr>
            <w:tcW w:w="992"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194</w:t>
            </w:r>
          </w:p>
        </w:tc>
        <w:tc>
          <w:tcPr>
            <w:tcW w:w="992"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260</w:t>
            </w:r>
          </w:p>
        </w:tc>
        <w:tc>
          <w:tcPr>
            <w:tcW w:w="992"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11</w:t>
            </w:r>
          </w:p>
        </w:tc>
        <w:tc>
          <w:tcPr>
            <w:tcW w:w="993"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12</w:t>
            </w:r>
          </w:p>
        </w:tc>
        <w:tc>
          <w:tcPr>
            <w:tcW w:w="1134"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205</w:t>
            </w:r>
          </w:p>
        </w:tc>
        <w:tc>
          <w:tcPr>
            <w:tcW w:w="992"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272</w:t>
            </w:r>
          </w:p>
        </w:tc>
      </w:tr>
      <w:tr w:rsidR="0027342E" w:rsidRPr="0027342E" w:rsidTr="004B5A23">
        <w:tc>
          <w:tcPr>
            <w:tcW w:w="2977" w:type="dxa"/>
          </w:tcPr>
          <w:p w:rsidR="0027342E" w:rsidRPr="00313852" w:rsidRDefault="0027342E" w:rsidP="0027342E">
            <w:pPr>
              <w:spacing w:after="0" w:line="240" w:lineRule="auto"/>
              <w:jc w:val="both"/>
              <w:rPr>
                <w:rFonts w:ascii="Times New Roman" w:eastAsia="Calibri" w:hAnsi="Times New Roman" w:cs="Times New Roman"/>
                <w:sz w:val="24"/>
                <w:szCs w:val="24"/>
              </w:rPr>
            </w:pPr>
            <w:r w:rsidRPr="00313852">
              <w:rPr>
                <w:rFonts w:ascii="Times New Roman" w:eastAsia="Calibri" w:hAnsi="Times New Roman" w:cs="Times New Roman"/>
                <w:sz w:val="24"/>
                <w:szCs w:val="24"/>
              </w:rPr>
              <w:t>Овцы</w:t>
            </w:r>
          </w:p>
        </w:tc>
        <w:tc>
          <w:tcPr>
            <w:tcW w:w="992"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36</w:t>
            </w:r>
          </w:p>
        </w:tc>
        <w:tc>
          <w:tcPr>
            <w:tcW w:w="992"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39</w:t>
            </w:r>
          </w:p>
        </w:tc>
        <w:tc>
          <w:tcPr>
            <w:tcW w:w="992"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83</w:t>
            </w:r>
          </w:p>
        </w:tc>
        <w:tc>
          <w:tcPr>
            <w:tcW w:w="993"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86</w:t>
            </w:r>
          </w:p>
        </w:tc>
        <w:tc>
          <w:tcPr>
            <w:tcW w:w="1134"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119</w:t>
            </w:r>
          </w:p>
        </w:tc>
        <w:tc>
          <w:tcPr>
            <w:tcW w:w="992"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125</w:t>
            </w:r>
          </w:p>
        </w:tc>
      </w:tr>
      <w:tr w:rsidR="0027342E" w:rsidRPr="0027342E" w:rsidTr="004B5A23">
        <w:tc>
          <w:tcPr>
            <w:tcW w:w="2977" w:type="dxa"/>
          </w:tcPr>
          <w:p w:rsidR="0027342E" w:rsidRPr="00313852" w:rsidRDefault="0027342E" w:rsidP="0027342E">
            <w:pPr>
              <w:spacing w:after="0" w:line="240" w:lineRule="auto"/>
              <w:jc w:val="both"/>
              <w:rPr>
                <w:rFonts w:ascii="Times New Roman" w:eastAsia="Calibri" w:hAnsi="Times New Roman" w:cs="Times New Roman"/>
                <w:sz w:val="24"/>
                <w:szCs w:val="24"/>
              </w:rPr>
            </w:pPr>
            <w:r w:rsidRPr="00313852">
              <w:rPr>
                <w:rFonts w:ascii="Times New Roman" w:eastAsia="Calibri" w:hAnsi="Times New Roman" w:cs="Times New Roman"/>
                <w:sz w:val="24"/>
                <w:szCs w:val="24"/>
              </w:rPr>
              <w:t>Козы</w:t>
            </w:r>
          </w:p>
        </w:tc>
        <w:tc>
          <w:tcPr>
            <w:tcW w:w="992"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7</w:t>
            </w:r>
          </w:p>
        </w:tc>
        <w:tc>
          <w:tcPr>
            <w:tcW w:w="992"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8</w:t>
            </w:r>
          </w:p>
        </w:tc>
        <w:tc>
          <w:tcPr>
            <w:tcW w:w="992"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6</w:t>
            </w:r>
          </w:p>
        </w:tc>
        <w:tc>
          <w:tcPr>
            <w:tcW w:w="993"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7</w:t>
            </w:r>
          </w:p>
        </w:tc>
        <w:tc>
          <w:tcPr>
            <w:tcW w:w="1134"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13</w:t>
            </w:r>
          </w:p>
        </w:tc>
        <w:tc>
          <w:tcPr>
            <w:tcW w:w="992"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15</w:t>
            </w:r>
          </w:p>
        </w:tc>
      </w:tr>
      <w:tr w:rsidR="0027342E" w:rsidRPr="0027342E" w:rsidTr="004B5A23">
        <w:tc>
          <w:tcPr>
            <w:tcW w:w="2977" w:type="dxa"/>
          </w:tcPr>
          <w:p w:rsidR="0027342E" w:rsidRPr="00313852" w:rsidRDefault="0027342E" w:rsidP="0027342E">
            <w:pPr>
              <w:spacing w:after="0" w:line="240" w:lineRule="auto"/>
              <w:jc w:val="both"/>
              <w:rPr>
                <w:rFonts w:ascii="Times New Roman" w:eastAsia="Calibri" w:hAnsi="Times New Roman" w:cs="Times New Roman"/>
                <w:sz w:val="24"/>
                <w:szCs w:val="24"/>
              </w:rPr>
            </w:pPr>
            <w:r w:rsidRPr="00313852">
              <w:rPr>
                <w:rFonts w:ascii="Times New Roman" w:eastAsia="Calibri" w:hAnsi="Times New Roman" w:cs="Times New Roman"/>
                <w:sz w:val="24"/>
                <w:szCs w:val="24"/>
              </w:rPr>
              <w:t>Лошади</w:t>
            </w:r>
          </w:p>
        </w:tc>
        <w:tc>
          <w:tcPr>
            <w:tcW w:w="992"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w:t>
            </w:r>
          </w:p>
        </w:tc>
        <w:tc>
          <w:tcPr>
            <w:tcW w:w="992"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4</w:t>
            </w:r>
          </w:p>
        </w:tc>
        <w:tc>
          <w:tcPr>
            <w:tcW w:w="992"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3</w:t>
            </w:r>
          </w:p>
        </w:tc>
        <w:tc>
          <w:tcPr>
            <w:tcW w:w="993"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5</w:t>
            </w:r>
          </w:p>
        </w:tc>
        <w:tc>
          <w:tcPr>
            <w:tcW w:w="1134"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5</w:t>
            </w:r>
          </w:p>
        </w:tc>
        <w:tc>
          <w:tcPr>
            <w:tcW w:w="992"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9</w:t>
            </w:r>
          </w:p>
        </w:tc>
      </w:tr>
      <w:tr w:rsidR="0027342E" w:rsidRPr="0027342E" w:rsidTr="004B5A23">
        <w:tc>
          <w:tcPr>
            <w:tcW w:w="2977" w:type="dxa"/>
          </w:tcPr>
          <w:p w:rsidR="0027342E" w:rsidRPr="00313852" w:rsidRDefault="0027342E" w:rsidP="0027342E">
            <w:pPr>
              <w:spacing w:after="0" w:line="240" w:lineRule="auto"/>
              <w:jc w:val="both"/>
              <w:rPr>
                <w:rFonts w:ascii="Times New Roman" w:eastAsia="Calibri" w:hAnsi="Times New Roman" w:cs="Times New Roman"/>
                <w:sz w:val="24"/>
                <w:szCs w:val="24"/>
              </w:rPr>
            </w:pPr>
            <w:r w:rsidRPr="00313852">
              <w:rPr>
                <w:rFonts w:ascii="Times New Roman" w:eastAsia="Calibri" w:hAnsi="Times New Roman" w:cs="Times New Roman"/>
                <w:sz w:val="24"/>
                <w:szCs w:val="24"/>
              </w:rPr>
              <w:t>Птица</w:t>
            </w:r>
          </w:p>
        </w:tc>
        <w:tc>
          <w:tcPr>
            <w:tcW w:w="992"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305</w:t>
            </w:r>
          </w:p>
        </w:tc>
        <w:tc>
          <w:tcPr>
            <w:tcW w:w="992"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310</w:t>
            </w:r>
          </w:p>
        </w:tc>
        <w:tc>
          <w:tcPr>
            <w:tcW w:w="992"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195</w:t>
            </w:r>
          </w:p>
        </w:tc>
        <w:tc>
          <w:tcPr>
            <w:tcW w:w="993"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200</w:t>
            </w:r>
          </w:p>
        </w:tc>
        <w:tc>
          <w:tcPr>
            <w:tcW w:w="1134" w:type="dxa"/>
            <w:tcBorders>
              <w:righ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500</w:t>
            </w:r>
          </w:p>
        </w:tc>
        <w:tc>
          <w:tcPr>
            <w:tcW w:w="992" w:type="dxa"/>
            <w:tcBorders>
              <w:left w:val="single" w:sz="4" w:space="0" w:color="auto"/>
            </w:tcBorders>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510</w:t>
            </w:r>
          </w:p>
        </w:tc>
      </w:tr>
    </w:tbl>
    <w:p w:rsidR="0027342E" w:rsidRPr="0027342E" w:rsidRDefault="0027342E" w:rsidP="0027342E">
      <w:pPr>
        <w:spacing w:after="0" w:line="240" w:lineRule="auto"/>
        <w:jc w:val="both"/>
        <w:rPr>
          <w:rFonts w:ascii="Times New Roman" w:eastAsia="Calibri" w:hAnsi="Times New Roman" w:cs="Times New Roman"/>
          <w:b/>
          <w:sz w:val="28"/>
          <w:szCs w:val="28"/>
        </w:rPr>
      </w:pPr>
    </w:p>
    <w:p w:rsidR="0027342E" w:rsidRPr="0027342E" w:rsidRDefault="0027342E" w:rsidP="0027342E">
      <w:pPr>
        <w:spacing w:after="0" w:line="240" w:lineRule="auto"/>
        <w:jc w:val="center"/>
        <w:rPr>
          <w:rFonts w:ascii="Times New Roman" w:eastAsia="Calibri" w:hAnsi="Times New Roman" w:cs="Times New Roman"/>
          <w:sz w:val="28"/>
          <w:szCs w:val="28"/>
        </w:rPr>
      </w:pPr>
      <w:r w:rsidRPr="0027342E">
        <w:rPr>
          <w:rFonts w:ascii="Times New Roman" w:eastAsia="Calibri" w:hAnsi="Times New Roman" w:cs="Times New Roman"/>
          <w:sz w:val="28"/>
          <w:szCs w:val="28"/>
        </w:rPr>
        <w:t>Учреждения, организации, малый бизнес</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20"/>
        <w:gridCol w:w="1701"/>
        <w:gridCol w:w="1417"/>
        <w:gridCol w:w="1276"/>
      </w:tblGrid>
      <w:tr w:rsidR="0027342E" w:rsidRPr="0027342E" w:rsidTr="004E7D7B">
        <w:tc>
          <w:tcPr>
            <w:tcW w:w="4820"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Наименование показателей</w:t>
            </w:r>
          </w:p>
        </w:tc>
        <w:tc>
          <w:tcPr>
            <w:tcW w:w="1701"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с. Пригорное</w:t>
            </w:r>
          </w:p>
        </w:tc>
        <w:tc>
          <w:tcPr>
            <w:tcW w:w="1417"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п. Крык-Пшак</w:t>
            </w:r>
          </w:p>
        </w:tc>
        <w:tc>
          <w:tcPr>
            <w:tcW w:w="1276"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Всего по админи-</w:t>
            </w:r>
          </w:p>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 xml:space="preserve">страции </w:t>
            </w:r>
          </w:p>
        </w:tc>
      </w:tr>
      <w:tr w:rsidR="0027342E" w:rsidRPr="0027342E" w:rsidTr="004E7D7B">
        <w:tc>
          <w:tcPr>
            <w:tcW w:w="4820"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rPr>
                <w:rFonts w:ascii="Times New Roman" w:eastAsia="Calibri" w:hAnsi="Times New Roman" w:cs="Times New Roman"/>
                <w:sz w:val="24"/>
                <w:szCs w:val="24"/>
              </w:rPr>
            </w:pPr>
            <w:r w:rsidRPr="00313852">
              <w:rPr>
                <w:rFonts w:ascii="Times New Roman" w:eastAsia="Calibri" w:hAnsi="Times New Roman" w:cs="Times New Roman"/>
                <w:sz w:val="24"/>
                <w:szCs w:val="24"/>
              </w:rPr>
              <w:t>Администрация села Пригорное, поселка Крык-Пшак</w:t>
            </w:r>
          </w:p>
        </w:tc>
        <w:tc>
          <w:tcPr>
            <w:tcW w:w="1701"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w:t>
            </w:r>
          </w:p>
        </w:tc>
      </w:tr>
      <w:tr w:rsidR="0027342E" w:rsidRPr="0027342E" w:rsidTr="004E7D7B">
        <w:tc>
          <w:tcPr>
            <w:tcW w:w="4820"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both"/>
              <w:rPr>
                <w:rFonts w:ascii="Times New Roman" w:eastAsia="Calibri" w:hAnsi="Times New Roman" w:cs="Times New Roman"/>
                <w:sz w:val="24"/>
                <w:szCs w:val="24"/>
              </w:rPr>
            </w:pPr>
            <w:r w:rsidRPr="00313852">
              <w:rPr>
                <w:rFonts w:ascii="Times New Roman" w:eastAsia="Calibri" w:hAnsi="Times New Roman" w:cs="Times New Roman"/>
                <w:sz w:val="24"/>
                <w:szCs w:val="24"/>
              </w:rPr>
              <w:t>МОАУ «СОШ№5»</w:t>
            </w:r>
          </w:p>
        </w:tc>
        <w:tc>
          <w:tcPr>
            <w:tcW w:w="1701"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w:t>
            </w:r>
          </w:p>
        </w:tc>
      </w:tr>
      <w:tr w:rsidR="0027342E" w:rsidRPr="0027342E" w:rsidTr="004E7D7B">
        <w:tc>
          <w:tcPr>
            <w:tcW w:w="4820"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both"/>
              <w:rPr>
                <w:rFonts w:ascii="Times New Roman" w:eastAsia="Calibri" w:hAnsi="Times New Roman" w:cs="Times New Roman"/>
                <w:sz w:val="24"/>
                <w:szCs w:val="24"/>
              </w:rPr>
            </w:pPr>
            <w:r w:rsidRPr="00313852">
              <w:rPr>
                <w:rFonts w:ascii="Times New Roman" w:eastAsia="Calibri" w:hAnsi="Times New Roman" w:cs="Times New Roman"/>
                <w:sz w:val="24"/>
                <w:szCs w:val="24"/>
              </w:rPr>
              <w:t>МДОАУ « Радуга»</w:t>
            </w:r>
          </w:p>
        </w:tc>
        <w:tc>
          <w:tcPr>
            <w:tcW w:w="1701"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w:t>
            </w:r>
          </w:p>
        </w:tc>
      </w:tr>
      <w:tr w:rsidR="0027342E" w:rsidRPr="0027342E" w:rsidTr="004E7D7B">
        <w:tc>
          <w:tcPr>
            <w:tcW w:w="4820"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both"/>
              <w:rPr>
                <w:rFonts w:ascii="Times New Roman" w:eastAsia="Calibri" w:hAnsi="Times New Roman" w:cs="Times New Roman"/>
                <w:sz w:val="24"/>
                <w:szCs w:val="24"/>
              </w:rPr>
            </w:pPr>
            <w:r w:rsidRPr="00313852">
              <w:rPr>
                <w:rFonts w:ascii="Times New Roman" w:eastAsia="Calibri" w:hAnsi="Times New Roman" w:cs="Times New Roman"/>
                <w:sz w:val="24"/>
                <w:szCs w:val="24"/>
              </w:rPr>
              <w:t>ФАП ГАУЗ «БСМП»</w:t>
            </w:r>
          </w:p>
        </w:tc>
        <w:tc>
          <w:tcPr>
            <w:tcW w:w="1701"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w:t>
            </w:r>
          </w:p>
        </w:tc>
      </w:tr>
      <w:tr w:rsidR="0027342E" w:rsidRPr="0027342E" w:rsidTr="004E7D7B">
        <w:tc>
          <w:tcPr>
            <w:tcW w:w="4820"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rPr>
                <w:rFonts w:ascii="Times New Roman" w:eastAsia="Calibri" w:hAnsi="Times New Roman" w:cs="Times New Roman"/>
                <w:sz w:val="24"/>
                <w:szCs w:val="24"/>
              </w:rPr>
            </w:pPr>
            <w:r w:rsidRPr="00313852">
              <w:rPr>
                <w:rFonts w:ascii="Times New Roman" w:eastAsia="Calibri" w:hAnsi="Times New Roman" w:cs="Times New Roman"/>
                <w:sz w:val="24"/>
                <w:szCs w:val="24"/>
              </w:rPr>
              <w:lastRenderedPageBreak/>
              <w:t xml:space="preserve">Филиал №9 МБУ «ЦБС» администрации МО город Новотроицк </w:t>
            </w:r>
          </w:p>
        </w:tc>
        <w:tc>
          <w:tcPr>
            <w:tcW w:w="1701"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w:t>
            </w:r>
          </w:p>
        </w:tc>
      </w:tr>
      <w:tr w:rsidR="0027342E" w:rsidRPr="0027342E" w:rsidTr="004E7D7B">
        <w:tc>
          <w:tcPr>
            <w:tcW w:w="4820"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both"/>
              <w:rPr>
                <w:rFonts w:ascii="Times New Roman" w:eastAsia="Calibri" w:hAnsi="Times New Roman" w:cs="Times New Roman"/>
                <w:sz w:val="24"/>
                <w:szCs w:val="24"/>
              </w:rPr>
            </w:pPr>
            <w:r w:rsidRPr="00313852">
              <w:rPr>
                <w:rFonts w:ascii="Times New Roman" w:eastAsia="Calibri" w:hAnsi="Times New Roman" w:cs="Times New Roman"/>
                <w:sz w:val="24"/>
                <w:szCs w:val="24"/>
              </w:rPr>
              <w:t>Участок ООО УК «Стандарт»</w:t>
            </w:r>
          </w:p>
        </w:tc>
        <w:tc>
          <w:tcPr>
            <w:tcW w:w="1701"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w:t>
            </w:r>
          </w:p>
        </w:tc>
      </w:tr>
      <w:tr w:rsidR="0027342E" w:rsidRPr="0027342E" w:rsidTr="004E7D7B">
        <w:tc>
          <w:tcPr>
            <w:tcW w:w="4820"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both"/>
              <w:rPr>
                <w:rFonts w:ascii="Times New Roman" w:eastAsia="Calibri" w:hAnsi="Times New Roman" w:cs="Times New Roman"/>
                <w:sz w:val="24"/>
                <w:szCs w:val="24"/>
              </w:rPr>
            </w:pPr>
            <w:r w:rsidRPr="00313852">
              <w:rPr>
                <w:rFonts w:ascii="Times New Roman" w:eastAsia="Calibri" w:hAnsi="Times New Roman" w:cs="Times New Roman"/>
                <w:sz w:val="24"/>
                <w:szCs w:val="24"/>
              </w:rPr>
              <w:t>Котельная МУП «УКХ»</w:t>
            </w:r>
          </w:p>
        </w:tc>
        <w:tc>
          <w:tcPr>
            <w:tcW w:w="1701"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w:t>
            </w:r>
          </w:p>
        </w:tc>
      </w:tr>
      <w:tr w:rsidR="0027342E" w:rsidRPr="0027342E" w:rsidTr="004E7D7B">
        <w:tc>
          <w:tcPr>
            <w:tcW w:w="4820"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both"/>
              <w:rPr>
                <w:rFonts w:ascii="Times New Roman" w:eastAsia="Calibri" w:hAnsi="Times New Roman" w:cs="Times New Roman"/>
                <w:sz w:val="24"/>
                <w:szCs w:val="24"/>
              </w:rPr>
            </w:pPr>
            <w:r w:rsidRPr="00313852">
              <w:rPr>
                <w:rFonts w:ascii="Times New Roman" w:eastAsia="Calibri" w:hAnsi="Times New Roman" w:cs="Times New Roman"/>
                <w:sz w:val="24"/>
                <w:szCs w:val="24"/>
              </w:rPr>
              <w:t>КФХ</w:t>
            </w:r>
          </w:p>
        </w:tc>
        <w:tc>
          <w:tcPr>
            <w:tcW w:w="1701"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3</w:t>
            </w:r>
          </w:p>
        </w:tc>
        <w:tc>
          <w:tcPr>
            <w:tcW w:w="1417"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3</w:t>
            </w:r>
          </w:p>
        </w:tc>
      </w:tr>
      <w:tr w:rsidR="0027342E" w:rsidRPr="0027342E" w:rsidTr="004E7D7B">
        <w:tc>
          <w:tcPr>
            <w:tcW w:w="4820"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both"/>
              <w:rPr>
                <w:rFonts w:ascii="Times New Roman" w:eastAsia="Calibri" w:hAnsi="Times New Roman" w:cs="Times New Roman"/>
                <w:sz w:val="24"/>
                <w:szCs w:val="24"/>
              </w:rPr>
            </w:pPr>
            <w:r w:rsidRPr="00313852">
              <w:rPr>
                <w:rFonts w:ascii="Times New Roman" w:eastAsia="Calibri" w:hAnsi="Times New Roman" w:cs="Times New Roman"/>
                <w:sz w:val="24"/>
                <w:szCs w:val="24"/>
              </w:rPr>
              <w:t>Магазины</w:t>
            </w:r>
          </w:p>
        </w:tc>
        <w:tc>
          <w:tcPr>
            <w:tcW w:w="1701"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hideMark/>
          </w:tcPr>
          <w:p w:rsidR="0027342E" w:rsidRPr="00313852" w:rsidRDefault="0027342E" w:rsidP="0027342E">
            <w:pPr>
              <w:spacing w:after="0" w:line="240" w:lineRule="auto"/>
              <w:jc w:val="center"/>
              <w:rPr>
                <w:rFonts w:ascii="Times New Roman" w:eastAsia="Calibri" w:hAnsi="Times New Roman" w:cs="Times New Roman"/>
                <w:sz w:val="24"/>
                <w:szCs w:val="24"/>
              </w:rPr>
            </w:pPr>
            <w:r w:rsidRPr="00313852">
              <w:rPr>
                <w:rFonts w:ascii="Times New Roman" w:eastAsia="Calibri" w:hAnsi="Times New Roman" w:cs="Times New Roman"/>
                <w:sz w:val="24"/>
                <w:szCs w:val="24"/>
              </w:rPr>
              <w:t>3</w:t>
            </w:r>
          </w:p>
        </w:tc>
      </w:tr>
    </w:tbl>
    <w:p w:rsidR="008C60F4" w:rsidRDefault="008C60F4" w:rsidP="0027342E">
      <w:pPr>
        <w:spacing w:after="0" w:line="240" w:lineRule="auto"/>
        <w:jc w:val="center"/>
        <w:rPr>
          <w:rFonts w:ascii="Times New Roman" w:eastAsia="Calibri" w:hAnsi="Times New Roman" w:cs="Times New Roman"/>
          <w:b/>
          <w:sz w:val="28"/>
          <w:szCs w:val="28"/>
        </w:rPr>
      </w:pPr>
    </w:p>
    <w:p w:rsidR="00A47221" w:rsidRDefault="00A47221" w:rsidP="0027342E">
      <w:pPr>
        <w:spacing w:after="0" w:line="240" w:lineRule="auto"/>
        <w:jc w:val="center"/>
        <w:rPr>
          <w:rFonts w:ascii="Times New Roman" w:eastAsia="Calibri" w:hAnsi="Times New Roman" w:cs="Times New Roman"/>
          <w:b/>
          <w:sz w:val="28"/>
          <w:szCs w:val="28"/>
        </w:rPr>
      </w:pPr>
    </w:p>
    <w:p w:rsidR="0027342E" w:rsidRPr="0027342E" w:rsidRDefault="0027342E" w:rsidP="0027342E">
      <w:pPr>
        <w:spacing w:after="0" w:line="240" w:lineRule="auto"/>
        <w:jc w:val="center"/>
        <w:rPr>
          <w:rFonts w:ascii="Times New Roman" w:eastAsia="Calibri" w:hAnsi="Times New Roman" w:cs="Times New Roman"/>
          <w:b/>
          <w:sz w:val="28"/>
          <w:szCs w:val="28"/>
        </w:rPr>
      </w:pPr>
      <w:r w:rsidRPr="0027342E">
        <w:rPr>
          <w:rFonts w:ascii="Times New Roman" w:eastAsia="Calibri" w:hAnsi="Times New Roman" w:cs="Times New Roman"/>
          <w:b/>
          <w:sz w:val="28"/>
          <w:szCs w:val="28"/>
        </w:rPr>
        <w:t>Организационно-массовая работа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4"/>
        <w:gridCol w:w="8729"/>
      </w:tblGrid>
      <w:tr w:rsidR="008C60F4" w:rsidRPr="0027342E" w:rsidTr="008C60F4">
        <w:tc>
          <w:tcPr>
            <w:tcW w:w="426" w:type="dxa"/>
          </w:tcPr>
          <w:p w:rsidR="008C60F4" w:rsidRPr="0027342E" w:rsidRDefault="008C60F4" w:rsidP="0027342E">
            <w:pPr>
              <w:spacing w:after="0" w:line="240" w:lineRule="auto"/>
              <w:jc w:val="center"/>
              <w:rPr>
                <w:rFonts w:ascii="Times New Roman" w:eastAsia="Calibri" w:hAnsi="Times New Roman" w:cs="Times New Roman"/>
                <w:sz w:val="28"/>
                <w:szCs w:val="28"/>
              </w:rPr>
            </w:pPr>
            <w:r w:rsidRPr="0027342E">
              <w:rPr>
                <w:rFonts w:ascii="Times New Roman" w:eastAsia="Calibri" w:hAnsi="Times New Roman" w:cs="Times New Roman"/>
                <w:sz w:val="28"/>
                <w:szCs w:val="28"/>
              </w:rPr>
              <w:t>№ п./п.</w:t>
            </w:r>
          </w:p>
        </w:tc>
        <w:tc>
          <w:tcPr>
            <w:tcW w:w="8930" w:type="dxa"/>
          </w:tcPr>
          <w:p w:rsidR="008C60F4" w:rsidRPr="0027342E" w:rsidRDefault="008C60F4" w:rsidP="0027342E">
            <w:pPr>
              <w:spacing w:after="0" w:line="240" w:lineRule="auto"/>
              <w:jc w:val="center"/>
              <w:rPr>
                <w:rFonts w:ascii="Times New Roman" w:eastAsia="Calibri" w:hAnsi="Times New Roman" w:cs="Times New Roman"/>
                <w:sz w:val="28"/>
                <w:szCs w:val="28"/>
              </w:rPr>
            </w:pPr>
            <w:r w:rsidRPr="0027342E">
              <w:rPr>
                <w:rFonts w:ascii="Times New Roman" w:eastAsia="Calibri" w:hAnsi="Times New Roman" w:cs="Times New Roman"/>
                <w:sz w:val="28"/>
                <w:szCs w:val="28"/>
              </w:rPr>
              <w:t>Наименование мероприятий</w:t>
            </w:r>
          </w:p>
          <w:p w:rsidR="008C60F4" w:rsidRPr="0027342E" w:rsidRDefault="008C60F4" w:rsidP="0027342E">
            <w:pPr>
              <w:spacing w:after="0" w:line="240" w:lineRule="auto"/>
              <w:jc w:val="center"/>
              <w:rPr>
                <w:rFonts w:ascii="Times New Roman" w:eastAsia="Calibri" w:hAnsi="Times New Roman" w:cs="Times New Roman"/>
                <w:sz w:val="28"/>
                <w:szCs w:val="28"/>
              </w:rPr>
            </w:pPr>
          </w:p>
        </w:tc>
      </w:tr>
      <w:tr w:rsidR="008C60F4" w:rsidRPr="0027342E" w:rsidTr="008C60F4">
        <w:tc>
          <w:tcPr>
            <w:tcW w:w="426"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1.</w:t>
            </w:r>
          </w:p>
        </w:tc>
        <w:tc>
          <w:tcPr>
            <w:tcW w:w="8930"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Пров</w:t>
            </w:r>
            <w:r>
              <w:rPr>
                <w:rFonts w:ascii="Times New Roman" w:eastAsia="Calibri" w:hAnsi="Times New Roman" w:cs="Times New Roman"/>
                <w:sz w:val="28"/>
                <w:szCs w:val="28"/>
              </w:rPr>
              <w:t>одили</w:t>
            </w:r>
            <w:r w:rsidRPr="0027342E">
              <w:rPr>
                <w:rFonts w:ascii="Times New Roman" w:eastAsia="Calibri" w:hAnsi="Times New Roman" w:cs="Times New Roman"/>
                <w:sz w:val="28"/>
                <w:szCs w:val="28"/>
              </w:rPr>
              <w:t xml:space="preserve"> собрани</w:t>
            </w:r>
            <w:r>
              <w:rPr>
                <w:rFonts w:ascii="Times New Roman" w:eastAsia="Calibri" w:hAnsi="Times New Roman" w:cs="Times New Roman"/>
                <w:sz w:val="28"/>
                <w:szCs w:val="28"/>
              </w:rPr>
              <w:t>я</w:t>
            </w:r>
            <w:r w:rsidRPr="0027342E">
              <w:rPr>
                <w:rFonts w:ascii="Times New Roman" w:eastAsia="Calibri" w:hAnsi="Times New Roman" w:cs="Times New Roman"/>
                <w:sz w:val="28"/>
                <w:szCs w:val="28"/>
              </w:rPr>
              <w:t xml:space="preserve"> граждан по вопросам:</w:t>
            </w:r>
          </w:p>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пастьба индивидуального скота;</w:t>
            </w:r>
          </w:p>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санитарная уборка с. Пригорное и п. Крык-Пшак.</w:t>
            </w:r>
          </w:p>
        </w:tc>
      </w:tr>
      <w:tr w:rsidR="008C60F4" w:rsidRPr="0027342E" w:rsidTr="008C60F4">
        <w:tc>
          <w:tcPr>
            <w:tcW w:w="426"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2.</w:t>
            </w:r>
          </w:p>
        </w:tc>
        <w:tc>
          <w:tcPr>
            <w:tcW w:w="8930"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Разработа</w:t>
            </w:r>
            <w:r>
              <w:rPr>
                <w:rFonts w:ascii="Times New Roman" w:eastAsia="Calibri" w:hAnsi="Times New Roman" w:cs="Times New Roman"/>
                <w:sz w:val="28"/>
                <w:szCs w:val="28"/>
              </w:rPr>
              <w:t>ли</w:t>
            </w:r>
            <w:r w:rsidRPr="0027342E">
              <w:rPr>
                <w:rFonts w:ascii="Times New Roman" w:eastAsia="Calibri" w:hAnsi="Times New Roman" w:cs="Times New Roman"/>
                <w:sz w:val="28"/>
                <w:szCs w:val="28"/>
              </w:rPr>
              <w:t xml:space="preserve"> и выполни</w:t>
            </w:r>
            <w:r>
              <w:rPr>
                <w:rFonts w:ascii="Times New Roman" w:eastAsia="Calibri" w:hAnsi="Times New Roman" w:cs="Times New Roman"/>
                <w:sz w:val="28"/>
                <w:szCs w:val="28"/>
              </w:rPr>
              <w:t>ли</w:t>
            </w:r>
            <w:r w:rsidRPr="0027342E">
              <w:rPr>
                <w:rFonts w:ascii="Times New Roman" w:eastAsia="Calibri" w:hAnsi="Times New Roman" w:cs="Times New Roman"/>
                <w:sz w:val="28"/>
                <w:szCs w:val="28"/>
              </w:rPr>
              <w:t xml:space="preserve"> мероприятия:</w:t>
            </w:r>
          </w:p>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по пропуску весеннего паводка;</w:t>
            </w:r>
          </w:p>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по соблюдению правил пожарной безопасности на территории администрации.</w:t>
            </w:r>
          </w:p>
        </w:tc>
      </w:tr>
      <w:tr w:rsidR="008C60F4" w:rsidRPr="0027342E" w:rsidTr="008C60F4">
        <w:tc>
          <w:tcPr>
            <w:tcW w:w="426"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3.</w:t>
            </w:r>
          </w:p>
        </w:tc>
        <w:tc>
          <w:tcPr>
            <w:tcW w:w="8930"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Совместно с отделом военного комиссариата по Оренбургской области в г. Новотроицке проводи</w:t>
            </w:r>
            <w:r>
              <w:rPr>
                <w:rFonts w:ascii="Times New Roman" w:eastAsia="Calibri" w:hAnsi="Times New Roman" w:cs="Times New Roman"/>
                <w:sz w:val="28"/>
                <w:szCs w:val="28"/>
              </w:rPr>
              <w:t>ли</w:t>
            </w:r>
            <w:r w:rsidRPr="0027342E">
              <w:rPr>
                <w:rFonts w:ascii="Times New Roman" w:eastAsia="Calibri" w:hAnsi="Times New Roman" w:cs="Times New Roman"/>
                <w:sz w:val="28"/>
                <w:szCs w:val="28"/>
              </w:rPr>
              <w:t xml:space="preserve"> работу по исполнению гражданами воинской обязанности по воинскому учету, призыву на военную службу.</w:t>
            </w:r>
          </w:p>
        </w:tc>
      </w:tr>
      <w:tr w:rsidR="008C60F4" w:rsidRPr="0027342E" w:rsidTr="008C60F4">
        <w:tc>
          <w:tcPr>
            <w:tcW w:w="426"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4.</w:t>
            </w:r>
          </w:p>
        </w:tc>
        <w:tc>
          <w:tcPr>
            <w:tcW w:w="8930"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Совместно с представителями Федеральной  службы безопасности России по Оренбургской области проводи</w:t>
            </w:r>
            <w:r w:rsidR="004E7D7B">
              <w:rPr>
                <w:rFonts w:ascii="Times New Roman" w:eastAsia="Calibri" w:hAnsi="Times New Roman" w:cs="Times New Roman"/>
                <w:sz w:val="28"/>
                <w:szCs w:val="28"/>
              </w:rPr>
              <w:t>ли</w:t>
            </w:r>
            <w:r w:rsidRPr="0027342E">
              <w:rPr>
                <w:rFonts w:ascii="Times New Roman" w:eastAsia="Calibri" w:hAnsi="Times New Roman" w:cs="Times New Roman"/>
                <w:sz w:val="28"/>
                <w:szCs w:val="28"/>
              </w:rPr>
              <w:t xml:space="preserve"> работу по вопросам пребывания граждан на приграничной территории; пастьбы индивидуального скота в приграничной зоне.</w:t>
            </w:r>
          </w:p>
        </w:tc>
      </w:tr>
      <w:tr w:rsidR="008C60F4" w:rsidRPr="0027342E" w:rsidTr="008C60F4">
        <w:tc>
          <w:tcPr>
            <w:tcW w:w="426"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5.</w:t>
            </w:r>
          </w:p>
        </w:tc>
        <w:tc>
          <w:tcPr>
            <w:tcW w:w="8930"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Осуществля</w:t>
            </w:r>
            <w:r w:rsidR="004E7D7B">
              <w:rPr>
                <w:rFonts w:ascii="Times New Roman" w:eastAsia="Calibri" w:hAnsi="Times New Roman" w:cs="Times New Roman"/>
                <w:sz w:val="28"/>
                <w:szCs w:val="28"/>
              </w:rPr>
              <w:t>ли</w:t>
            </w:r>
            <w:r w:rsidRPr="0027342E">
              <w:rPr>
                <w:rFonts w:ascii="Times New Roman" w:eastAsia="Calibri" w:hAnsi="Times New Roman" w:cs="Times New Roman"/>
                <w:sz w:val="28"/>
                <w:szCs w:val="28"/>
              </w:rPr>
              <w:t xml:space="preserve"> доставку жителям с. Пригорное и п. Крык-Пшак газеты «Гвардеец труда».</w:t>
            </w:r>
          </w:p>
        </w:tc>
      </w:tr>
      <w:tr w:rsidR="008C60F4" w:rsidRPr="0027342E" w:rsidTr="008C60F4">
        <w:tc>
          <w:tcPr>
            <w:tcW w:w="426"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6.</w:t>
            </w:r>
          </w:p>
        </w:tc>
        <w:tc>
          <w:tcPr>
            <w:tcW w:w="8930"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Совместно с работниками МУП «УКХ», «ЭнергосбыТ Плюс», «Межрегионгаз» проводи</w:t>
            </w:r>
            <w:r w:rsidR="004E7D7B">
              <w:rPr>
                <w:rFonts w:ascii="Times New Roman" w:eastAsia="Calibri" w:hAnsi="Times New Roman" w:cs="Times New Roman"/>
                <w:sz w:val="28"/>
                <w:szCs w:val="28"/>
              </w:rPr>
              <w:t>ли</w:t>
            </w:r>
            <w:r w:rsidRPr="0027342E">
              <w:rPr>
                <w:rFonts w:ascii="Times New Roman" w:eastAsia="Calibri" w:hAnsi="Times New Roman" w:cs="Times New Roman"/>
                <w:sz w:val="28"/>
                <w:szCs w:val="28"/>
              </w:rPr>
              <w:t xml:space="preserve"> работу по сокращению задолженности у жителей села и поселка перед коммунальными службами.</w:t>
            </w:r>
          </w:p>
        </w:tc>
      </w:tr>
    </w:tbl>
    <w:p w:rsidR="0027342E" w:rsidRDefault="0027342E" w:rsidP="0027342E">
      <w:pPr>
        <w:spacing w:after="0" w:line="240" w:lineRule="auto"/>
        <w:rPr>
          <w:rFonts w:ascii="Times New Roman" w:eastAsia="Calibri" w:hAnsi="Times New Roman" w:cs="Times New Roman"/>
          <w:sz w:val="20"/>
          <w:szCs w:val="28"/>
        </w:rPr>
      </w:pPr>
    </w:p>
    <w:p w:rsidR="008C60F4" w:rsidRPr="0027342E" w:rsidRDefault="008C60F4" w:rsidP="0027342E">
      <w:pPr>
        <w:spacing w:after="0" w:line="240" w:lineRule="auto"/>
        <w:rPr>
          <w:rFonts w:ascii="Times New Roman" w:eastAsia="Calibri" w:hAnsi="Times New Roman" w:cs="Times New Roman"/>
          <w:sz w:val="20"/>
          <w:szCs w:val="28"/>
        </w:rPr>
      </w:pPr>
    </w:p>
    <w:p w:rsidR="0027342E" w:rsidRPr="0027342E" w:rsidRDefault="0027342E" w:rsidP="008C60F4">
      <w:pPr>
        <w:spacing w:after="0" w:line="240" w:lineRule="auto"/>
        <w:jc w:val="center"/>
        <w:rPr>
          <w:rFonts w:ascii="Times New Roman" w:eastAsia="Calibri" w:hAnsi="Times New Roman" w:cs="Times New Roman"/>
          <w:b/>
          <w:sz w:val="28"/>
          <w:szCs w:val="28"/>
        </w:rPr>
      </w:pPr>
      <w:r w:rsidRPr="0027342E">
        <w:rPr>
          <w:rFonts w:ascii="Times New Roman" w:eastAsia="Calibri" w:hAnsi="Times New Roman" w:cs="Times New Roman"/>
          <w:b/>
          <w:sz w:val="28"/>
          <w:szCs w:val="28"/>
        </w:rPr>
        <w:t>Работа по благоустройству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4"/>
        <w:gridCol w:w="8729"/>
      </w:tblGrid>
      <w:tr w:rsidR="008C60F4" w:rsidRPr="0027342E" w:rsidTr="008C60F4">
        <w:tc>
          <w:tcPr>
            <w:tcW w:w="567" w:type="dxa"/>
          </w:tcPr>
          <w:p w:rsidR="008C60F4" w:rsidRPr="0027342E" w:rsidRDefault="008C60F4" w:rsidP="0027342E">
            <w:pPr>
              <w:spacing w:after="0" w:line="240" w:lineRule="auto"/>
              <w:jc w:val="center"/>
              <w:rPr>
                <w:rFonts w:ascii="Times New Roman" w:eastAsia="Calibri" w:hAnsi="Times New Roman" w:cs="Times New Roman"/>
                <w:sz w:val="28"/>
                <w:szCs w:val="28"/>
              </w:rPr>
            </w:pPr>
            <w:r w:rsidRPr="0027342E">
              <w:rPr>
                <w:rFonts w:ascii="Times New Roman" w:eastAsia="Calibri" w:hAnsi="Times New Roman" w:cs="Times New Roman"/>
                <w:sz w:val="28"/>
                <w:szCs w:val="28"/>
              </w:rPr>
              <w:t>№ п./п.</w:t>
            </w:r>
          </w:p>
        </w:tc>
        <w:tc>
          <w:tcPr>
            <w:tcW w:w="8789" w:type="dxa"/>
          </w:tcPr>
          <w:p w:rsidR="008C60F4" w:rsidRPr="0027342E" w:rsidRDefault="008C60F4" w:rsidP="0027342E">
            <w:pPr>
              <w:spacing w:after="0" w:line="240" w:lineRule="auto"/>
              <w:jc w:val="center"/>
              <w:rPr>
                <w:rFonts w:ascii="Times New Roman" w:eastAsia="Calibri" w:hAnsi="Times New Roman" w:cs="Times New Roman"/>
                <w:sz w:val="28"/>
                <w:szCs w:val="28"/>
              </w:rPr>
            </w:pPr>
            <w:r w:rsidRPr="0027342E">
              <w:rPr>
                <w:rFonts w:ascii="Times New Roman" w:eastAsia="Calibri" w:hAnsi="Times New Roman" w:cs="Times New Roman"/>
                <w:sz w:val="28"/>
                <w:szCs w:val="28"/>
              </w:rPr>
              <w:t>Наименование мероприятий</w:t>
            </w:r>
          </w:p>
          <w:p w:rsidR="008C60F4" w:rsidRPr="0027342E" w:rsidRDefault="008C60F4" w:rsidP="0027342E">
            <w:pPr>
              <w:spacing w:after="0" w:line="240" w:lineRule="auto"/>
              <w:jc w:val="center"/>
              <w:rPr>
                <w:rFonts w:ascii="Times New Roman" w:eastAsia="Calibri" w:hAnsi="Times New Roman" w:cs="Times New Roman"/>
                <w:sz w:val="28"/>
                <w:szCs w:val="28"/>
              </w:rPr>
            </w:pPr>
          </w:p>
        </w:tc>
      </w:tr>
      <w:tr w:rsidR="008C60F4" w:rsidRPr="0027342E" w:rsidTr="008C60F4">
        <w:tc>
          <w:tcPr>
            <w:tcW w:w="567"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1.</w:t>
            </w:r>
          </w:p>
        </w:tc>
        <w:tc>
          <w:tcPr>
            <w:tcW w:w="8789"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Оказание услуг по зимнему содержанию автомобильных дорог механизированным способом на территории с. Пригорное, п. Крык-Пшак.</w:t>
            </w:r>
          </w:p>
        </w:tc>
      </w:tr>
      <w:tr w:rsidR="008C60F4" w:rsidRPr="0027342E" w:rsidTr="008C60F4">
        <w:tc>
          <w:tcPr>
            <w:tcW w:w="567"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2.</w:t>
            </w:r>
          </w:p>
        </w:tc>
        <w:tc>
          <w:tcPr>
            <w:tcW w:w="8789"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xml:space="preserve">Содержание и текущий ремонт сетей уличного освещения в с. </w:t>
            </w:r>
            <w:r w:rsidRPr="0027342E">
              <w:rPr>
                <w:rFonts w:ascii="Times New Roman" w:eastAsia="Calibri" w:hAnsi="Times New Roman" w:cs="Times New Roman"/>
                <w:sz w:val="28"/>
                <w:szCs w:val="28"/>
              </w:rPr>
              <w:lastRenderedPageBreak/>
              <w:t>Пригорное и п. Крык-Пшак.</w:t>
            </w:r>
          </w:p>
        </w:tc>
      </w:tr>
      <w:tr w:rsidR="008C60F4" w:rsidRPr="0027342E" w:rsidTr="008C60F4">
        <w:tc>
          <w:tcPr>
            <w:tcW w:w="567"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lastRenderedPageBreak/>
              <w:t>3.</w:t>
            </w:r>
          </w:p>
        </w:tc>
        <w:tc>
          <w:tcPr>
            <w:tcW w:w="8789"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Разработа</w:t>
            </w:r>
            <w:r w:rsidR="004E7D7B">
              <w:rPr>
                <w:rFonts w:ascii="Times New Roman" w:eastAsia="Calibri" w:hAnsi="Times New Roman" w:cs="Times New Roman"/>
                <w:sz w:val="28"/>
                <w:szCs w:val="28"/>
              </w:rPr>
              <w:t>ли</w:t>
            </w:r>
            <w:r w:rsidRPr="0027342E">
              <w:rPr>
                <w:rFonts w:ascii="Times New Roman" w:eastAsia="Calibri" w:hAnsi="Times New Roman" w:cs="Times New Roman"/>
                <w:sz w:val="28"/>
                <w:szCs w:val="28"/>
              </w:rPr>
              <w:t xml:space="preserve">  мероприятия и пров</w:t>
            </w:r>
            <w:r w:rsidR="004E7D7B">
              <w:rPr>
                <w:rFonts w:ascii="Times New Roman" w:eastAsia="Calibri" w:hAnsi="Times New Roman" w:cs="Times New Roman"/>
                <w:sz w:val="28"/>
                <w:szCs w:val="28"/>
              </w:rPr>
              <w:t>одили</w:t>
            </w:r>
            <w:r w:rsidRPr="0027342E">
              <w:rPr>
                <w:rFonts w:ascii="Times New Roman" w:eastAsia="Calibri" w:hAnsi="Times New Roman" w:cs="Times New Roman"/>
                <w:sz w:val="28"/>
                <w:szCs w:val="28"/>
              </w:rPr>
              <w:t xml:space="preserve">  месячник по уборке и благоустройству территории администрации.</w:t>
            </w:r>
          </w:p>
        </w:tc>
      </w:tr>
      <w:tr w:rsidR="008C60F4" w:rsidRPr="0027342E" w:rsidTr="008C60F4">
        <w:tc>
          <w:tcPr>
            <w:tcW w:w="567"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4.</w:t>
            </w:r>
          </w:p>
        </w:tc>
        <w:tc>
          <w:tcPr>
            <w:tcW w:w="8789"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Пров</w:t>
            </w:r>
            <w:r w:rsidR="004E7D7B">
              <w:rPr>
                <w:rFonts w:ascii="Times New Roman" w:eastAsia="Calibri" w:hAnsi="Times New Roman" w:cs="Times New Roman"/>
                <w:sz w:val="28"/>
                <w:szCs w:val="28"/>
              </w:rPr>
              <w:t>одили</w:t>
            </w:r>
            <w:r w:rsidRPr="0027342E">
              <w:rPr>
                <w:rFonts w:ascii="Times New Roman" w:eastAsia="Calibri" w:hAnsi="Times New Roman" w:cs="Times New Roman"/>
                <w:sz w:val="28"/>
                <w:szCs w:val="28"/>
              </w:rPr>
              <w:t xml:space="preserve"> очистку территории администрации от дикорастущих трав; выкос обочин автодороги от с. Пригорное до п. Крык-Пшак.</w:t>
            </w:r>
          </w:p>
        </w:tc>
      </w:tr>
      <w:tr w:rsidR="008C60F4" w:rsidRPr="0027342E" w:rsidTr="008C60F4">
        <w:tc>
          <w:tcPr>
            <w:tcW w:w="567"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5.</w:t>
            </w:r>
          </w:p>
        </w:tc>
        <w:tc>
          <w:tcPr>
            <w:tcW w:w="8789"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Созд</w:t>
            </w:r>
            <w:r w:rsidR="004E7D7B">
              <w:rPr>
                <w:rFonts w:ascii="Times New Roman" w:eastAsia="Calibri" w:hAnsi="Times New Roman" w:cs="Times New Roman"/>
                <w:sz w:val="28"/>
                <w:szCs w:val="28"/>
              </w:rPr>
              <w:t>ание</w:t>
            </w:r>
            <w:r w:rsidRPr="0027342E">
              <w:rPr>
                <w:rFonts w:ascii="Times New Roman" w:eastAsia="Calibri" w:hAnsi="Times New Roman" w:cs="Times New Roman"/>
                <w:sz w:val="28"/>
                <w:szCs w:val="28"/>
              </w:rPr>
              <w:t xml:space="preserve"> противопожарны</w:t>
            </w:r>
            <w:r w:rsidR="004E7D7B">
              <w:rPr>
                <w:rFonts w:ascii="Times New Roman" w:eastAsia="Calibri" w:hAnsi="Times New Roman" w:cs="Times New Roman"/>
                <w:sz w:val="28"/>
                <w:szCs w:val="28"/>
              </w:rPr>
              <w:t>х</w:t>
            </w:r>
            <w:r w:rsidRPr="0027342E">
              <w:rPr>
                <w:rFonts w:ascii="Times New Roman" w:eastAsia="Calibri" w:hAnsi="Times New Roman" w:cs="Times New Roman"/>
                <w:sz w:val="28"/>
                <w:szCs w:val="28"/>
              </w:rPr>
              <w:t xml:space="preserve"> минерализированны</w:t>
            </w:r>
            <w:r w:rsidR="004E7D7B">
              <w:rPr>
                <w:rFonts w:ascii="Times New Roman" w:eastAsia="Calibri" w:hAnsi="Times New Roman" w:cs="Times New Roman"/>
                <w:sz w:val="28"/>
                <w:szCs w:val="28"/>
              </w:rPr>
              <w:t>х</w:t>
            </w:r>
            <w:r w:rsidRPr="0027342E">
              <w:rPr>
                <w:rFonts w:ascii="Times New Roman" w:eastAsia="Calibri" w:hAnsi="Times New Roman" w:cs="Times New Roman"/>
                <w:sz w:val="28"/>
                <w:szCs w:val="28"/>
              </w:rPr>
              <w:t xml:space="preserve"> полос вокруг населенных пунктов и Государственной Границы РФ.</w:t>
            </w:r>
          </w:p>
        </w:tc>
      </w:tr>
      <w:tr w:rsidR="008C60F4" w:rsidRPr="0027342E" w:rsidTr="008C60F4">
        <w:tc>
          <w:tcPr>
            <w:tcW w:w="567"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6.</w:t>
            </w:r>
          </w:p>
        </w:tc>
        <w:tc>
          <w:tcPr>
            <w:tcW w:w="8789"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Оказание услуг по вывозу мусора с несанкционированных свалок на территории с. Пригорное, п. Крык-Пшак.</w:t>
            </w:r>
          </w:p>
        </w:tc>
      </w:tr>
      <w:tr w:rsidR="008C60F4" w:rsidRPr="0027342E" w:rsidTr="008C60F4">
        <w:tc>
          <w:tcPr>
            <w:tcW w:w="567"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7.</w:t>
            </w:r>
          </w:p>
        </w:tc>
        <w:tc>
          <w:tcPr>
            <w:tcW w:w="8789"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Пров</w:t>
            </w:r>
            <w:r w:rsidR="004E7D7B">
              <w:rPr>
                <w:rFonts w:ascii="Times New Roman" w:eastAsia="Calibri" w:hAnsi="Times New Roman" w:cs="Times New Roman"/>
                <w:sz w:val="28"/>
                <w:szCs w:val="28"/>
              </w:rPr>
              <w:t>одили</w:t>
            </w:r>
            <w:r w:rsidRPr="0027342E">
              <w:rPr>
                <w:rFonts w:ascii="Times New Roman" w:eastAsia="Calibri" w:hAnsi="Times New Roman" w:cs="Times New Roman"/>
                <w:sz w:val="28"/>
                <w:szCs w:val="28"/>
              </w:rPr>
              <w:t xml:space="preserve"> уборку территории вокруг контейнеров ТБО в частном секторе с. Пригорное и п. Крык-Пшак, не обслуживаемых ООО УК «Стандарт».</w:t>
            </w:r>
          </w:p>
        </w:tc>
      </w:tr>
      <w:tr w:rsidR="008C60F4" w:rsidRPr="0027342E" w:rsidTr="008C60F4">
        <w:tc>
          <w:tcPr>
            <w:tcW w:w="567"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8.</w:t>
            </w:r>
          </w:p>
        </w:tc>
        <w:tc>
          <w:tcPr>
            <w:tcW w:w="8789"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Покраска лавочек, качелей, урн, турника, горки на детской площадке в с. Пригорное.</w:t>
            </w:r>
          </w:p>
        </w:tc>
      </w:tr>
      <w:tr w:rsidR="008C60F4" w:rsidRPr="0027342E" w:rsidTr="008C60F4">
        <w:tc>
          <w:tcPr>
            <w:tcW w:w="567"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10.</w:t>
            </w:r>
          </w:p>
        </w:tc>
        <w:tc>
          <w:tcPr>
            <w:tcW w:w="8789"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Уборка территории детских игровых площадок, остановочных павильонов в с. Пригорное, п. Крык-Пшак.</w:t>
            </w:r>
          </w:p>
        </w:tc>
      </w:tr>
      <w:tr w:rsidR="008C60F4" w:rsidRPr="0027342E" w:rsidTr="008C60F4">
        <w:tc>
          <w:tcPr>
            <w:tcW w:w="567"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12.</w:t>
            </w:r>
          </w:p>
        </w:tc>
        <w:tc>
          <w:tcPr>
            <w:tcW w:w="8789"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Отсыпка асфальтобетонной срезкой дорог:</w:t>
            </w:r>
          </w:p>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частично Микрорайон в с. Пригорное;</w:t>
            </w:r>
          </w:p>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ул. Казахской и ул. Херсонской в п. Крык-Пшак</w:t>
            </w:r>
          </w:p>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автодороги между с. Пригорное и п. Крык-Пшак.</w:t>
            </w:r>
          </w:p>
        </w:tc>
      </w:tr>
      <w:tr w:rsidR="008C60F4" w:rsidRPr="0027342E" w:rsidTr="008C60F4">
        <w:tc>
          <w:tcPr>
            <w:tcW w:w="567"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13.</w:t>
            </w:r>
          </w:p>
        </w:tc>
        <w:tc>
          <w:tcPr>
            <w:tcW w:w="8789"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Совместно с ООО «Аккерман цемент» и ИП Николаев пров</w:t>
            </w:r>
            <w:r w:rsidR="004E7D7B">
              <w:rPr>
                <w:rFonts w:ascii="Times New Roman" w:eastAsia="Calibri" w:hAnsi="Times New Roman" w:cs="Times New Roman"/>
                <w:sz w:val="28"/>
                <w:szCs w:val="28"/>
              </w:rPr>
              <w:t>ели</w:t>
            </w:r>
            <w:r w:rsidRPr="0027342E">
              <w:rPr>
                <w:rFonts w:ascii="Times New Roman" w:eastAsia="Calibri" w:hAnsi="Times New Roman" w:cs="Times New Roman"/>
                <w:sz w:val="28"/>
                <w:szCs w:val="28"/>
              </w:rPr>
              <w:t>:</w:t>
            </w:r>
          </w:p>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частичная отсыпка шлаком объездной дороги, необходимой для проезда в период паводка.</w:t>
            </w:r>
          </w:p>
        </w:tc>
      </w:tr>
      <w:tr w:rsidR="008C60F4" w:rsidRPr="0027342E" w:rsidTr="008C60F4">
        <w:tc>
          <w:tcPr>
            <w:tcW w:w="567"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14.</w:t>
            </w:r>
          </w:p>
        </w:tc>
        <w:tc>
          <w:tcPr>
            <w:tcW w:w="8789" w:type="dxa"/>
          </w:tcPr>
          <w:p w:rsidR="008C60F4" w:rsidRPr="0027342E" w:rsidRDefault="008C60F4"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Опиловка сухостоя в с. Пригорное, п. Крык-Пшак.</w:t>
            </w:r>
          </w:p>
        </w:tc>
      </w:tr>
    </w:tbl>
    <w:p w:rsidR="0027342E" w:rsidRPr="0027342E" w:rsidRDefault="0027342E" w:rsidP="0027342E">
      <w:pPr>
        <w:spacing w:after="0" w:line="240" w:lineRule="auto"/>
        <w:rPr>
          <w:rFonts w:ascii="Times New Roman" w:eastAsia="Calibri" w:hAnsi="Times New Roman" w:cs="Times New Roman"/>
          <w:sz w:val="20"/>
          <w:szCs w:val="20"/>
        </w:rPr>
      </w:pPr>
    </w:p>
    <w:p w:rsidR="0027342E" w:rsidRPr="0027342E" w:rsidRDefault="0027342E" w:rsidP="0027342E">
      <w:pPr>
        <w:spacing w:after="0" w:line="240" w:lineRule="auto"/>
        <w:jc w:val="center"/>
        <w:rPr>
          <w:rFonts w:ascii="Times New Roman" w:eastAsia="Calibri" w:hAnsi="Times New Roman" w:cs="Times New Roman"/>
          <w:b/>
          <w:sz w:val="28"/>
          <w:szCs w:val="28"/>
        </w:rPr>
      </w:pPr>
      <w:r w:rsidRPr="0027342E">
        <w:rPr>
          <w:rFonts w:ascii="Times New Roman" w:eastAsia="Calibri" w:hAnsi="Times New Roman" w:cs="Times New Roman"/>
          <w:b/>
          <w:sz w:val="28"/>
          <w:szCs w:val="28"/>
        </w:rPr>
        <w:t>Поселковые мероприятия</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4"/>
        <w:gridCol w:w="8764"/>
      </w:tblGrid>
      <w:tr w:rsidR="004E7D7B" w:rsidRPr="0027342E" w:rsidTr="006C6205">
        <w:tc>
          <w:tcPr>
            <w:tcW w:w="734" w:type="dxa"/>
          </w:tcPr>
          <w:p w:rsidR="004E7D7B" w:rsidRPr="0027342E" w:rsidRDefault="004E7D7B" w:rsidP="0027342E">
            <w:pPr>
              <w:spacing w:after="0" w:line="240" w:lineRule="auto"/>
              <w:jc w:val="center"/>
              <w:rPr>
                <w:rFonts w:ascii="Times New Roman" w:eastAsia="Calibri" w:hAnsi="Times New Roman" w:cs="Times New Roman"/>
                <w:sz w:val="28"/>
                <w:szCs w:val="28"/>
              </w:rPr>
            </w:pPr>
            <w:r w:rsidRPr="0027342E">
              <w:rPr>
                <w:rFonts w:ascii="Times New Roman" w:eastAsia="Calibri" w:hAnsi="Times New Roman" w:cs="Times New Roman"/>
                <w:sz w:val="28"/>
                <w:szCs w:val="28"/>
              </w:rPr>
              <w:t>№ п./п.</w:t>
            </w:r>
          </w:p>
        </w:tc>
        <w:tc>
          <w:tcPr>
            <w:tcW w:w="8764" w:type="dxa"/>
          </w:tcPr>
          <w:p w:rsidR="004E7D7B" w:rsidRPr="0027342E" w:rsidRDefault="004E7D7B" w:rsidP="0027342E">
            <w:pPr>
              <w:spacing w:after="0" w:line="240" w:lineRule="auto"/>
              <w:jc w:val="center"/>
              <w:rPr>
                <w:rFonts w:ascii="Times New Roman" w:eastAsia="Calibri" w:hAnsi="Times New Roman" w:cs="Times New Roman"/>
                <w:sz w:val="28"/>
                <w:szCs w:val="28"/>
              </w:rPr>
            </w:pPr>
            <w:r w:rsidRPr="0027342E">
              <w:rPr>
                <w:rFonts w:ascii="Times New Roman" w:eastAsia="Calibri" w:hAnsi="Times New Roman" w:cs="Times New Roman"/>
                <w:sz w:val="28"/>
                <w:szCs w:val="28"/>
              </w:rPr>
              <w:t>Наименование мероприятий</w:t>
            </w:r>
          </w:p>
          <w:p w:rsidR="004E7D7B" w:rsidRPr="0027342E" w:rsidRDefault="004E7D7B" w:rsidP="0027342E">
            <w:pPr>
              <w:spacing w:after="0" w:line="240" w:lineRule="auto"/>
              <w:jc w:val="center"/>
              <w:rPr>
                <w:rFonts w:ascii="Times New Roman" w:eastAsia="Calibri" w:hAnsi="Times New Roman" w:cs="Times New Roman"/>
                <w:sz w:val="28"/>
                <w:szCs w:val="28"/>
              </w:rPr>
            </w:pPr>
          </w:p>
        </w:tc>
      </w:tr>
      <w:tr w:rsidR="004E7D7B" w:rsidRPr="0027342E" w:rsidTr="006C6205">
        <w:tc>
          <w:tcPr>
            <w:tcW w:w="734" w:type="dxa"/>
          </w:tcPr>
          <w:p w:rsidR="004E7D7B" w:rsidRPr="0027342E" w:rsidRDefault="004E7D7B" w:rsidP="0027342E">
            <w:pPr>
              <w:spacing w:after="0" w:line="240" w:lineRule="auto"/>
              <w:jc w:val="both"/>
              <w:rPr>
                <w:rFonts w:ascii="Times New Roman" w:eastAsia="Calibri" w:hAnsi="Times New Roman" w:cs="Times New Roman"/>
                <w:sz w:val="28"/>
                <w:szCs w:val="28"/>
              </w:rPr>
            </w:pPr>
          </w:p>
          <w:p w:rsidR="004E7D7B" w:rsidRPr="0027342E" w:rsidRDefault="004E7D7B"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1.</w:t>
            </w:r>
          </w:p>
        </w:tc>
        <w:tc>
          <w:tcPr>
            <w:tcW w:w="8764" w:type="dxa"/>
          </w:tcPr>
          <w:p w:rsidR="004E7D7B" w:rsidRPr="0027342E" w:rsidRDefault="004E7D7B"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Оказа</w:t>
            </w:r>
            <w:r>
              <w:rPr>
                <w:rFonts w:ascii="Times New Roman" w:eastAsia="Calibri" w:hAnsi="Times New Roman" w:cs="Times New Roman"/>
                <w:sz w:val="28"/>
                <w:szCs w:val="28"/>
              </w:rPr>
              <w:t>ние</w:t>
            </w:r>
            <w:r w:rsidRPr="0027342E">
              <w:rPr>
                <w:rFonts w:ascii="Times New Roman" w:eastAsia="Calibri" w:hAnsi="Times New Roman" w:cs="Times New Roman"/>
                <w:sz w:val="28"/>
                <w:szCs w:val="28"/>
              </w:rPr>
              <w:t xml:space="preserve"> помощ</w:t>
            </w:r>
            <w:r>
              <w:rPr>
                <w:rFonts w:ascii="Times New Roman" w:eastAsia="Calibri" w:hAnsi="Times New Roman" w:cs="Times New Roman"/>
                <w:sz w:val="28"/>
                <w:szCs w:val="28"/>
              </w:rPr>
              <w:t>и</w:t>
            </w:r>
            <w:r w:rsidRPr="0027342E">
              <w:rPr>
                <w:rFonts w:ascii="Times New Roman" w:eastAsia="Calibri" w:hAnsi="Times New Roman" w:cs="Times New Roman"/>
                <w:sz w:val="28"/>
                <w:szCs w:val="28"/>
              </w:rPr>
              <w:t xml:space="preserve"> в проведении мероприятий:</w:t>
            </w:r>
          </w:p>
          <w:p w:rsidR="004E7D7B" w:rsidRPr="0027342E" w:rsidRDefault="004E7D7B"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xml:space="preserve">- День защитника Отечества </w:t>
            </w:r>
          </w:p>
          <w:p w:rsidR="004E7D7B" w:rsidRPr="0027342E" w:rsidRDefault="004E7D7B"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(спортивные соревнования «А ну-ка парни!» - МОАУ «СОШ № 5»);</w:t>
            </w:r>
          </w:p>
          <w:p w:rsidR="004E7D7B" w:rsidRPr="0027342E" w:rsidRDefault="004E7D7B"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«Проводы Зимы» (уличное развлекательное мероприятие - волонтерский отряд «Бумеранг добра»);</w:t>
            </w:r>
          </w:p>
          <w:p w:rsidR="004E7D7B" w:rsidRPr="0027342E" w:rsidRDefault="004E7D7B"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Международный женский день (концерт -  клуб с. Пригорное);</w:t>
            </w:r>
          </w:p>
          <w:p w:rsidR="004E7D7B" w:rsidRPr="0027342E" w:rsidRDefault="004E7D7B"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городской фестиваль «Новотроицкая весна»</w:t>
            </w:r>
            <w:r>
              <w:rPr>
                <w:rFonts w:ascii="Times New Roman" w:eastAsia="Calibri" w:hAnsi="Times New Roman" w:cs="Times New Roman"/>
                <w:sz w:val="28"/>
                <w:szCs w:val="28"/>
              </w:rPr>
              <w:t xml:space="preserve"> </w:t>
            </w:r>
            <w:r w:rsidRPr="0027342E">
              <w:rPr>
                <w:rFonts w:ascii="Times New Roman" w:eastAsia="Calibri" w:hAnsi="Times New Roman" w:cs="Times New Roman"/>
                <w:sz w:val="28"/>
                <w:szCs w:val="28"/>
              </w:rPr>
              <w:t>(концерт - клуб с. Пригорное, МОАУ «СОШ №5»);</w:t>
            </w:r>
          </w:p>
          <w:p w:rsidR="004E7D7B" w:rsidRPr="0027342E" w:rsidRDefault="004E7D7B"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День Победы (концерт - клуб с. Пригорное, МОАУ «СОШ № 5»);</w:t>
            </w:r>
          </w:p>
          <w:p w:rsidR="004E7D7B" w:rsidRPr="0027342E" w:rsidRDefault="004E7D7B"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«Последний звонок» (торжественная линейка -  МОАУ «СОШ № 5»);</w:t>
            </w:r>
          </w:p>
          <w:p w:rsidR="004E7D7B" w:rsidRPr="0027342E" w:rsidRDefault="004E7D7B"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«Здравствуй, школа!» (концерт - МДОАУ «Радуга»);</w:t>
            </w:r>
          </w:p>
          <w:p w:rsidR="004E7D7B" w:rsidRPr="0027342E" w:rsidRDefault="004E7D7B"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lastRenderedPageBreak/>
              <w:t>- День детства (развлекательная программа - клуб с. Пригорное);</w:t>
            </w:r>
          </w:p>
          <w:p w:rsidR="004E7D7B" w:rsidRPr="0027342E" w:rsidRDefault="004E7D7B"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День России (концерт -  клуб с. Пригорное);</w:t>
            </w:r>
          </w:p>
          <w:p w:rsidR="004E7D7B" w:rsidRPr="0027342E" w:rsidRDefault="004E7D7B"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День семьи</w:t>
            </w:r>
            <w:r>
              <w:rPr>
                <w:rFonts w:ascii="Times New Roman" w:eastAsia="Calibri" w:hAnsi="Times New Roman" w:cs="Times New Roman"/>
                <w:sz w:val="28"/>
                <w:szCs w:val="28"/>
              </w:rPr>
              <w:t xml:space="preserve"> </w:t>
            </w:r>
            <w:r w:rsidRPr="0027342E">
              <w:rPr>
                <w:rFonts w:ascii="Times New Roman" w:eastAsia="Calibri" w:hAnsi="Times New Roman" w:cs="Times New Roman"/>
                <w:sz w:val="28"/>
                <w:szCs w:val="28"/>
              </w:rPr>
              <w:t xml:space="preserve"> (концерт - клуб с. Пригорное);</w:t>
            </w:r>
          </w:p>
          <w:p w:rsidR="004E7D7B" w:rsidRPr="0027342E" w:rsidRDefault="004E7D7B"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Праздник Ивана Купалы (концерт - клуб с. Пригорное);</w:t>
            </w:r>
          </w:p>
          <w:p w:rsidR="004E7D7B" w:rsidRPr="0027342E" w:rsidRDefault="004E7D7B"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Сказка-мюзикл « В поисках принцессы»</w:t>
            </w:r>
            <w:r>
              <w:rPr>
                <w:rFonts w:ascii="Times New Roman" w:eastAsia="Calibri" w:hAnsi="Times New Roman" w:cs="Times New Roman"/>
                <w:sz w:val="28"/>
                <w:szCs w:val="28"/>
              </w:rPr>
              <w:t xml:space="preserve"> </w:t>
            </w:r>
            <w:r w:rsidRPr="0027342E">
              <w:rPr>
                <w:rFonts w:ascii="Times New Roman" w:eastAsia="Calibri" w:hAnsi="Times New Roman" w:cs="Times New Roman"/>
                <w:sz w:val="28"/>
                <w:szCs w:val="28"/>
              </w:rPr>
              <w:t>(клуб с. Пригорное);</w:t>
            </w:r>
          </w:p>
          <w:p w:rsidR="004E7D7B" w:rsidRPr="0027342E" w:rsidRDefault="004E7D7B"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День знаний (торжественная линейка - МОАУ «СОШ № 5»);</w:t>
            </w:r>
          </w:p>
          <w:p w:rsidR="004E7D7B" w:rsidRPr="0027342E" w:rsidRDefault="004E7D7B"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День пожилых людей (концерт, чаепитие - клуб с. Пригорное);</w:t>
            </w:r>
          </w:p>
          <w:p w:rsidR="004E7D7B" w:rsidRPr="0027342E" w:rsidRDefault="004E7D7B"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День учителя (концерт - клуб с. Пригорное, МОАУ «СОШ № 5», МДОАУ «Радуга»);</w:t>
            </w:r>
          </w:p>
          <w:p w:rsidR="004E7D7B" w:rsidRPr="0027342E" w:rsidRDefault="004E7D7B"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Шоу талантов «Звезды Прогресса»</w:t>
            </w:r>
            <w:r>
              <w:rPr>
                <w:rFonts w:ascii="Times New Roman" w:eastAsia="Calibri" w:hAnsi="Times New Roman" w:cs="Times New Roman"/>
                <w:sz w:val="28"/>
                <w:szCs w:val="28"/>
              </w:rPr>
              <w:t xml:space="preserve"> </w:t>
            </w:r>
            <w:r w:rsidRPr="0027342E">
              <w:rPr>
                <w:rFonts w:ascii="Times New Roman" w:eastAsia="Calibri" w:hAnsi="Times New Roman" w:cs="Times New Roman"/>
                <w:sz w:val="28"/>
                <w:szCs w:val="28"/>
              </w:rPr>
              <w:t>(концерт - клуб с. Пригорное);</w:t>
            </w:r>
          </w:p>
          <w:p w:rsidR="004E7D7B" w:rsidRPr="0027342E" w:rsidRDefault="004E7D7B"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День народного единства (концерт - клуб с. Пригорное);</w:t>
            </w:r>
          </w:p>
          <w:p w:rsidR="004E7D7B" w:rsidRPr="0027342E" w:rsidRDefault="004E7D7B" w:rsidP="0027342E">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xml:space="preserve">- День матери (концерт - клуб с. Пригорное); </w:t>
            </w:r>
          </w:p>
          <w:p w:rsidR="004E7D7B" w:rsidRPr="0027342E" w:rsidRDefault="004E7D7B" w:rsidP="004E7D7B">
            <w:pPr>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Новый год</w:t>
            </w:r>
            <w:r>
              <w:rPr>
                <w:rFonts w:ascii="Times New Roman" w:eastAsia="Calibri" w:hAnsi="Times New Roman" w:cs="Times New Roman"/>
                <w:sz w:val="28"/>
                <w:szCs w:val="28"/>
              </w:rPr>
              <w:t xml:space="preserve"> </w:t>
            </w:r>
            <w:r w:rsidRPr="0027342E">
              <w:rPr>
                <w:rFonts w:ascii="Times New Roman" w:eastAsia="Calibri" w:hAnsi="Times New Roman" w:cs="Times New Roman"/>
                <w:sz w:val="28"/>
                <w:szCs w:val="28"/>
              </w:rPr>
              <w:t>(новогодние утренники, уличное развлекательное мероприятие, индивидуальные поздравления неорганизованных детей  - МОАУ «СОШ № 5, МДОАУ «Радуга», клуб с. Пригорное).</w:t>
            </w:r>
          </w:p>
        </w:tc>
      </w:tr>
    </w:tbl>
    <w:p w:rsidR="006C6205" w:rsidRPr="006C6205" w:rsidRDefault="006C6205" w:rsidP="006C6205">
      <w:pPr>
        <w:pStyle w:val="ab"/>
        <w:ind w:firstLine="709"/>
        <w:jc w:val="both"/>
        <w:rPr>
          <w:rFonts w:ascii="Times New Roman" w:hAnsi="Times New Roman" w:cs="Times New Roman"/>
          <w:color w:val="000000" w:themeColor="text1"/>
          <w:sz w:val="28"/>
          <w:szCs w:val="28"/>
        </w:rPr>
      </w:pPr>
      <w:r w:rsidRPr="006C6205">
        <w:rPr>
          <w:rFonts w:ascii="Times New Roman" w:hAnsi="Times New Roman" w:cs="Times New Roman"/>
          <w:b/>
          <w:color w:val="000000" w:themeColor="text1"/>
          <w:sz w:val="28"/>
          <w:szCs w:val="24"/>
        </w:rPr>
        <w:lastRenderedPageBreak/>
        <w:t>Планы на текущий 2023 год:</w:t>
      </w:r>
    </w:p>
    <w:p w:rsidR="006C6205" w:rsidRPr="006C6205" w:rsidRDefault="006C6205" w:rsidP="006C6205">
      <w:pPr>
        <w:pStyle w:val="ab"/>
        <w:ind w:firstLine="709"/>
        <w:jc w:val="both"/>
        <w:rPr>
          <w:rFonts w:ascii="Times New Roman" w:hAnsi="Times New Roman" w:cs="Times New Roman"/>
          <w:color w:val="000000" w:themeColor="text1"/>
          <w:sz w:val="28"/>
          <w:szCs w:val="28"/>
        </w:rPr>
      </w:pPr>
      <w:r w:rsidRPr="006C6205">
        <w:rPr>
          <w:rFonts w:ascii="Times New Roman" w:hAnsi="Times New Roman" w:cs="Times New Roman"/>
          <w:color w:val="000000" w:themeColor="text1"/>
          <w:sz w:val="28"/>
          <w:szCs w:val="28"/>
        </w:rPr>
        <w:t xml:space="preserve">Разработана  и утверждена программа развития села </w:t>
      </w:r>
      <w:proofErr w:type="spellStart"/>
      <w:r w:rsidRPr="006C6205">
        <w:rPr>
          <w:rFonts w:ascii="Times New Roman" w:hAnsi="Times New Roman" w:cs="Times New Roman"/>
          <w:color w:val="000000" w:themeColor="text1"/>
          <w:sz w:val="28"/>
          <w:szCs w:val="28"/>
        </w:rPr>
        <w:t>Пригорное</w:t>
      </w:r>
      <w:proofErr w:type="spellEnd"/>
      <w:r w:rsidRPr="006C6205">
        <w:rPr>
          <w:rFonts w:ascii="Times New Roman" w:hAnsi="Times New Roman" w:cs="Times New Roman"/>
          <w:color w:val="000000" w:themeColor="text1"/>
          <w:sz w:val="28"/>
          <w:szCs w:val="28"/>
        </w:rPr>
        <w:t xml:space="preserve"> и поселка </w:t>
      </w:r>
      <w:proofErr w:type="spellStart"/>
      <w:r w:rsidRPr="006C6205">
        <w:rPr>
          <w:rFonts w:ascii="Times New Roman" w:hAnsi="Times New Roman" w:cs="Times New Roman"/>
          <w:color w:val="000000" w:themeColor="text1"/>
          <w:sz w:val="28"/>
          <w:szCs w:val="28"/>
        </w:rPr>
        <w:t>Крык-Пшак</w:t>
      </w:r>
      <w:proofErr w:type="spellEnd"/>
      <w:r w:rsidRPr="006C6205">
        <w:rPr>
          <w:rFonts w:ascii="Times New Roman" w:hAnsi="Times New Roman" w:cs="Times New Roman"/>
          <w:color w:val="000000" w:themeColor="text1"/>
          <w:sz w:val="28"/>
          <w:szCs w:val="28"/>
        </w:rPr>
        <w:t xml:space="preserve"> на 2023-2025 годы. Основные пункты программы:</w:t>
      </w:r>
    </w:p>
    <w:p w:rsidR="006C6205" w:rsidRPr="006C6205" w:rsidRDefault="006C6205" w:rsidP="006C6205">
      <w:pPr>
        <w:pStyle w:val="ab"/>
        <w:tabs>
          <w:tab w:val="right" w:pos="9639"/>
        </w:tabs>
        <w:ind w:firstLine="709"/>
        <w:jc w:val="both"/>
        <w:rPr>
          <w:rFonts w:ascii="Times New Roman" w:hAnsi="Times New Roman" w:cs="Times New Roman"/>
          <w:color w:val="000000" w:themeColor="text1"/>
          <w:sz w:val="28"/>
          <w:szCs w:val="28"/>
        </w:rPr>
      </w:pPr>
      <w:r w:rsidRPr="006C6205">
        <w:rPr>
          <w:rFonts w:ascii="Times New Roman" w:hAnsi="Times New Roman" w:cs="Times New Roman"/>
          <w:color w:val="000000" w:themeColor="text1"/>
          <w:sz w:val="28"/>
          <w:szCs w:val="28"/>
        </w:rPr>
        <w:t xml:space="preserve">-Ремонт автомобильной дороги от г. Новотроицка до с. Пригорное, </w:t>
      </w:r>
      <w:r w:rsidRPr="006C6205">
        <w:rPr>
          <w:rFonts w:ascii="Times New Roman" w:hAnsi="Times New Roman" w:cs="Times New Roman"/>
          <w:color w:val="000000" w:themeColor="text1"/>
          <w:sz w:val="28"/>
          <w:szCs w:val="28"/>
        </w:rPr>
        <w:tab/>
      </w:r>
    </w:p>
    <w:p w:rsidR="006C6205" w:rsidRPr="006C6205" w:rsidRDefault="006C6205" w:rsidP="006C6205">
      <w:pPr>
        <w:pStyle w:val="ab"/>
        <w:ind w:firstLine="709"/>
        <w:jc w:val="both"/>
        <w:rPr>
          <w:rFonts w:ascii="Times New Roman" w:hAnsi="Times New Roman" w:cs="Times New Roman"/>
          <w:color w:val="000000" w:themeColor="text1"/>
          <w:sz w:val="28"/>
          <w:szCs w:val="28"/>
        </w:rPr>
      </w:pPr>
      <w:r w:rsidRPr="006C6205">
        <w:rPr>
          <w:rFonts w:ascii="Times New Roman" w:hAnsi="Times New Roman" w:cs="Times New Roman"/>
          <w:color w:val="000000" w:themeColor="text1"/>
          <w:sz w:val="28"/>
          <w:szCs w:val="28"/>
        </w:rPr>
        <w:t xml:space="preserve">п. </w:t>
      </w:r>
      <w:proofErr w:type="spellStart"/>
      <w:r w:rsidRPr="006C6205">
        <w:rPr>
          <w:rFonts w:ascii="Times New Roman" w:hAnsi="Times New Roman" w:cs="Times New Roman"/>
          <w:color w:val="000000" w:themeColor="text1"/>
          <w:sz w:val="28"/>
          <w:szCs w:val="28"/>
        </w:rPr>
        <w:t>Крык-Пшак</w:t>
      </w:r>
      <w:proofErr w:type="spellEnd"/>
      <w:r w:rsidRPr="006C6205">
        <w:rPr>
          <w:rFonts w:ascii="Times New Roman" w:hAnsi="Times New Roman" w:cs="Times New Roman"/>
          <w:color w:val="000000" w:themeColor="text1"/>
          <w:sz w:val="28"/>
          <w:szCs w:val="28"/>
        </w:rPr>
        <w:t>.</w:t>
      </w:r>
    </w:p>
    <w:p w:rsidR="006C6205" w:rsidRPr="006C6205" w:rsidRDefault="006C6205" w:rsidP="006C6205">
      <w:pPr>
        <w:pStyle w:val="ab"/>
        <w:ind w:firstLine="709"/>
        <w:jc w:val="both"/>
        <w:rPr>
          <w:rFonts w:ascii="Times New Roman" w:hAnsi="Times New Roman" w:cs="Times New Roman"/>
          <w:color w:val="000000" w:themeColor="text1"/>
          <w:sz w:val="28"/>
          <w:szCs w:val="28"/>
        </w:rPr>
      </w:pPr>
      <w:r w:rsidRPr="006C6205">
        <w:rPr>
          <w:rFonts w:ascii="Times New Roman" w:hAnsi="Times New Roman" w:cs="Times New Roman"/>
          <w:color w:val="000000" w:themeColor="text1"/>
          <w:sz w:val="28"/>
          <w:szCs w:val="28"/>
        </w:rPr>
        <w:t>- Капитальный ремонт систем водоснабжения и водоотведения.</w:t>
      </w:r>
    </w:p>
    <w:p w:rsidR="006C6205" w:rsidRPr="006C6205" w:rsidRDefault="006C6205" w:rsidP="006C6205">
      <w:pPr>
        <w:pStyle w:val="ab"/>
        <w:ind w:firstLine="709"/>
        <w:jc w:val="both"/>
        <w:rPr>
          <w:rFonts w:ascii="Times New Roman" w:hAnsi="Times New Roman" w:cs="Times New Roman"/>
          <w:color w:val="000000" w:themeColor="text1"/>
          <w:sz w:val="28"/>
          <w:szCs w:val="28"/>
        </w:rPr>
      </w:pPr>
      <w:r w:rsidRPr="006C6205">
        <w:rPr>
          <w:rFonts w:ascii="Times New Roman" w:hAnsi="Times New Roman" w:cs="Times New Roman"/>
          <w:color w:val="000000" w:themeColor="text1"/>
          <w:sz w:val="28"/>
          <w:szCs w:val="28"/>
        </w:rPr>
        <w:t>-Оборудование контейнерных площадок для вывоза ТКО.</w:t>
      </w:r>
    </w:p>
    <w:p w:rsidR="006C6205" w:rsidRPr="006C6205" w:rsidRDefault="006C6205" w:rsidP="006C6205">
      <w:pPr>
        <w:pStyle w:val="ab"/>
        <w:ind w:firstLine="709"/>
        <w:jc w:val="both"/>
        <w:rPr>
          <w:rFonts w:ascii="Times New Roman" w:hAnsi="Times New Roman" w:cs="Times New Roman"/>
          <w:color w:val="000000" w:themeColor="text1"/>
          <w:sz w:val="28"/>
          <w:szCs w:val="28"/>
        </w:rPr>
      </w:pPr>
      <w:r w:rsidRPr="006C6205">
        <w:rPr>
          <w:rFonts w:ascii="Times New Roman" w:hAnsi="Times New Roman" w:cs="Times New Roman"/>
          <w:color w:val="000000" w:themeColor="text1"/>
          <w:sz w:val="28"/>
          <w:szCs w:val="28"/>
        </w:rPr>
        <w:t xml:space="preserve">-Заключение </w:t>
      </w:r>
      <w:proofErr w:type="spellStart"/>
      <w:r w:rsidRPr="006C6205">
        <w:rPr>
          <w:rFonts w:ascii="Times New Roman" w:hAnsi="Times New Roman" w:cs="Times New Roman"/>
          <w:color w:val="000000" w:themeColor="text1"/>
          <w:sz w:val="28"/>
          <w:szCs w:val="28"/>
        </w:rPr>
        <w:t>энергосервисного</w:t>
      </w:r>
      <w:proofErr w:type="spellEnd"/>
      <w:r w:rsidRPr="006C6205">
        <w:rPr>
          <w:rFonts w:ascii="Times New Roman" w:hAnsi="Times New Roman" w:cs="Times New Roman"/>
          <w:color w:val="000000" w:themeColor="text1"/>
          <w:sz w:val="28"/>
          <w:szCs w:val="28"/>
        </w:rPr>
        <w:t xml:space="preserve"> контракта по замене светильников.</w:t>
      </w:r>
    </w:p>
    <w:p w:rsidR="006C6205" w:rsidRPr="006C6205" w:rsidRDefault="006C6205" w:rsidP="006C6205">
      <w:pPr>
        <w:pStyle w:val="ab"/>
        <w:ind w:firstLine="709"/>
        <w:jc w:val="both"/>
        <w:rPr>
          <w:rFonts w:ascii="Times New Roman" w:hAnsi="Times New Roman" w:cs="Times New Roman"/>
          <w:color w:val="000000" w:themeColor="text1"/>
          <w:sz w:val="28"/>
          <w:szCs w:val="28"/>
        </w:rPr>
      </w:pPr>
      <w:r w:rsidRPr="006C6205">
        <w:rPr>
          <w:rFonts w:ascii="Times New Roman" w:hAnsi="Times New Roman" w:cs="Times New Roman"/>
          <w:color w:val="000000" w:themeColor="text1"/>
          <w:sz w:val="28"/>
          <w:szCs w:val="28"/>
        </w:rPr>
        <w:t>-Ремонт кровли здания детского сада и частичная замена окон.</w:t>
      </w:r>
    </w:p>
    <w:p w:rsidR="002A170F" w:rsidRPr="00F77F14" w:rsidRDefault="002A170F" w:rsidP="00087A54">
      <w:pPr>
        <w:pStyle w:val="ab"/>
        <w:ind w:firstLine="709"/>
        <w:jc w:val="both"/>
        <w:rPr>
          <w:rFonts w:ascii="Times New Roman" w:eastAsia="Calibri" w:hAnsi="Times New Roman" w:cs="Times New Roman"/>
          <w:b/>
          <w:sz w:val="28"/>
          <w:szCs w:val="28"/>
          <w:highlight w:val="yellow"/>
        </w:rPr>
      </w:pPr>
    </w:p>
    <w:p w:rsidR="00087A54" w:rsidRPr="00897956" w:rsidRDefault="00087A54" w:rsidP="00AD06F1">
      <w:pPr>
        <w:pStyle w:val="ab"/>
        <w:ind w:firstLine="709"/>
        <w:jc w:val="center"/>
        <w:rPr>
          <w:rFonts w:ascii="Times New Roman" w:hAnsi="Times New Roman"/>
          <w:sz w:val="28"/>
          <w:szCs w:val="28"/>
        </w:rPr>
      </w:pPr>
      <w:r w:rsidRPr="00897956">
        <w:rPr>
          <w:rFonts w:ascii="Times New Roman" w:eastAsia="Calibri" w:hAnsi="Times New Roman" w:cs="Times New Roman"/>
          <w:b/>
          <w:sz w:val="28"/>
          <w:szCs w:val="28"/>
        </w:rPr>
        <w:t>Станция Губерля, село Новоникольск,  разъезд 213«А»</w:t>
      </w:r>
    </w:p>
    <w:p w:rsidR="0027342E" w:rsidRPr="0027342E" w:rsidRDefault="0027342E" w:rsidP="00AD06F1">
      <w:pPr>
        <w:widowControl w:val="0"/>
        <w:autoSpaceDE w:val="0"/>
        <w:autoSpaceDN w:val="0"/>
        <w:spacing w:after="0" w:line="240" w:lineRule="auto"/>
        <w:ind w:firstLine="709"/>
        <w:rPr>
          <w:rFonts w:ascii="Times New Roman" w:eastAsia="Calibri" w:hAnsi="Times New Roman" w:cs="Times New Roman"/>
          <w:sz w:val="28"/>
          <w:szCs w:val="28"/>
        </w:rPr>
      </w:pPr>
      <w:r w:rsidRPr="0027342E">
        <w:rPr>
          <w:rFonts w:ascii="Times New Roman" w:eastAsia="Calibri" w:hAnsi="Times New Roman" w:cs="Times New Roman"/>
          <w:sz w:val="28"/>
          <w:szCs w:val="28"/>
        </w:rPr>
        <w:t>Расстояние до города Новотроицка:</w:t>
      </w:r>
    </w:p>
    <w:p w:rsidR="0027342E" w:rsidRPr="0027342E" w:rsidRDefault="0027342E" w:rsidP="0027342E">
      <w:pPr>
        <w:widowControl w:val="0"/>
        <w:autoSpaceDE w:val="0"/>
        <w:autoSpaceDN w:val="0"/>
        <w:spacing w:after="0" w:line="240" w:lineRule="auto"/>
        <w:rPr>
          <w:rFonts w:ascii="Times New Roman" w:eastAsia="Calibri" w:hAnsi="Times New Roman" w:cs="Times New Roman"/>
          <w:sz w:val="28"/>
          <w:szCs w:val="28"/>
        </w:rPr>
      </w:pPr>
      <w:r w:rsidRPr="0027342E">
        <w:rPr>
          <w:rFonts w:ascii="Times New Roman" w:eastAsia="Calibri" w:hAnsi="Times New Roman" w:cs="Times New Roman"/>
          <w:sz w:val="28"/>
          <w:szCs w:val="28"/>
        </w:rPr>
        <w:t xml:space="preserve">- село Новоникольск – </w:t>
      </w:r>
      <w:smartTag w:uri="urn:schemas-microsoft-com:office:smarttags" w:element="metricconverter">
        <w:smartTagPr>
          <w:attr w:name="ProductID" w:val="15 км"/>
        </w:smartTagPr>
        <w:r w:rsidRPr="0027342E">
          <w:rPr>
            <w:rFonts w:ascii="Times New Roman" w:eastAsia="Calibri" w:hAnsi="Times New Roman" w:cs="Times New Roman"/>
            <w:sz w:val="28"/>
            <w:szCs w:val="28"/>
          </w:rPr>
          <w:t>15 км</w:t>
        </w:r>
      </w:smartTag>
      <w:r w:rsidRPr="0027342E">
        <w:rPr>
          <w:rFonts w:ascii="Times New Roman" w:eastAsia="Calibri" w:hAnsi="Times New Roman" w:cs="Times New Roman"/>
          <w:sz w:val="28"/>
          <w:szCs w:val="28"/>
        </w:rPr>
        <w:t xml:space="preserve"> (асфальтовое покрытие);</w:t>
      </w:r>
    </w:p>
    <w:p w:rsidR="0027342E" w:rsidRPr="0027342E" w:rsidRDefault="0027342E" w:rsidP="0027342E">
      <w:pPr>
        <w:widowControl w:val="0"/>
        <w:autoSpaceDE w:val="0"/>
        <w:autoSpaceDN w:val="0"/>
        <w:spacing w:after="0" w:line="240" w:lineRule="auto"/>
        <w:rPr>
          <w:rFonts w:ascii="Times New Roman" w:eastAsia="Calibri" w:hAnsi="Times New Roman" w:cs="Times New Roman"/>
          <w:sz w:val="28"/>
          <w:szCs w:val="28"/>
        </w:rPr>
      </w:pPr>
      <w:r w:rsidRPr="0027342E">
        <w:rPr>
          <w:rFonts w:ascii="Times New Roman" w:eastAsia="Calibri" w:hAnsi="Times New Roman" w:cs="Times New Roman"/>
          <w:sz w:val="28"/>
          <w:szCs w:val="28"/>
        </w:rPr>
        <w:t xml:space="preserve">- станция Губерля – </w:t>
      </w:r>
      <w:smartTag w:uri="urn:schemas-microsoft-com:office:smarttags" w:element="metricconverter">
        <w:smartTagPr>
          <w:attr w:name="ProductID" w:val="2 км"/>
        </w:smartTagPr>
        <w:r w:rsidRPr="0027342E">
          <w:rPr>
            <w:rFonts w:ascii="Times New Roman" w:eastAsia="Calibri" w:hAnsi="Times New Roman" w:cs="Times New Roman"/>
            <w:sz w:val="28"/>
            <w:szCs w:val="28"/>
          </w:rPr>
          <w:t>23 км</w:t>
        </w:r>
      </w:smartTag>
      <w:r w:rsidRPr="0027342E">
        <w:rPr>
          <w:rFonts w:ascii="Times New Roman" w:eastAsia="Calibri" w:hAnsi="Times New Roman" w:cs="Times New Roman"/>
          <w:sz w:val="28"/>
          <w:szCs w:val="28"/>
        </w:rPr>
        <w:t xml:space="preserve"> (асфальтовое покрытие);</w:t>
      </w:r>
    </w:p>
    <w:p w:rsidR="0027342E" w:rsidRPr="0027342E" w:rsidRDefault="0027342E" w:rsidP="0027342E">
      <w:pPr>
        <w:widowControl w:val="0"/>
        <w:autoSpaceDE w:val="0"/>
        <w:autoSpaceDN w:val="0"/>
        <w:spacing w:after="0" w:line="240" w:lineRule="auto"/>
        <w:rPr>
          <w:rFonts w:ascii="Times New Roman" w:eastAsia="Calibri" w:hAnsi="Times New Roman" w:cs="Times New Roman"/>
          <w:sz w:val="28"/>
          <w:szCs w:val="28"/>
        </w:rPr>
      </w:pPr>
      <w:r w:rsidRPr="0027342E">
        <w:rPr>
          <w:rFonts w:ascii="Times New Roman" w:eastAsia="Calibri" w:hAnsi="Times New Roman" w:cs="Times New Roman"/>
          <w:sz w:val="28"/>
          <w:szCs w:val="28"/>
        </w:rPr>
        <w:t xml:space="preserve">- разъезд 213 «А» - </w:t>
      </w:r>
      <w:smartTag w:uri="urn:schemas-microsoft-com:office:smarttags" w:element="metricconverter">
        <w:smartTagPr>
          <w:attr w:name="ProductID" w:val="2 км"/>
        </w:smartTagPr>
        <w:r w:rsidRPr="0027342E">
          <w:rPr>
            <w:rFonts w:ascii="Times New Roman" w:eastAsia="Calibri" w:hAnsi="Times New Roman" w:cs="Times New Roman"/>
            <w:sz w:val="28"/>
            <w:szCs w:val="28"/>
          </w:rPr>
          <w:t>16 км</w:t>
        </w:r>
      </w:smartTag>
      <w:r w:rsidRPr="0027342E">
        <w:rPr>
          <w:rFonts w:ascii="Times New Roman" w:eastAsia="Calibri" w:hAnsi="Times New Roman" w:cs="Times New Roman"/>
          <w:sz w:val="28"/>
          <w:szCs w:val="28"/>
        </w:rPr>
        <w:t xml:space="preserve"> (асфальтовое покрытие 14км, грунтовое – </w:t>
      </w:r>
      <w:smartTag w:uri="urn:schemas-microsoft-com:office:smarttags" w:element="metricconverter">
        <w:smartTagPr>
          <w:attr w:name="ProductID" w:val="2 км"/>
        </w:smartTagPr>
        <w:r w:rsidRPr="0027342E">
          <w:rPr>
            <w:rFonts w:ascii="Times New Roman" w:eastAsia="Calibri" w:hAnsi="Times New Roman" w:cs="Times New Roman"/>
            <w:sz w:val="28"/>
            <w:szCs w:val="28"/>
          </w:rPr>
          <w:t>2 км</w:t>
        </w:r>
      </w:smartTag>
      <w:r w:rsidRPr="0027342E">
        <w:rPr>
          <w:rFonts w:ascii="Times New Roman" w:eastAsia="Calibri" w:hAnsi="Times New Roman" w:cs="Times New Roman"/>
          <w:sz w:val="28"/>
          <w:szCs w:val="28"/>
        </w:rPr>
        <w:t>)</w:t>
      </w:r>
    </w:p>
    <w:p w:rsidR="0027342E" w:rsidRDefault="0027342E" w:rsidP="0027342E">
      <w:pPr>
        <w:widowControl w:val="0"/>
        <w:autoSpaceDE w:val="0"/>
        <w:autoSpaceDN w:val="0"/>
        <w:spacing w:after="0" w:line="240" w:lineRule="auto"/>
        <w:rPr>
          <w:rFonts w:ascii="Times New Roman" w:eastAsia="Calibri" w:hAnsi="Times New Roman" w:cs="Times New Roman"/>
          <w:sz w:val="28"/>
          <w:szCs w:val="28"/>
        </w:rPr>
      </w:pPr>
      <w:r w:rsidRPr="0027342E">
        <w:rPr>
          <w:rFonts w:ascii="Times New Roman" w:eastAsia="Calibri" w:hAnsi="Times New Roman" w:cs="Times New Roman"/>
          <w:sz w:val="28"/>
          <w:szCs w:val="28"/>
        </w:rPr>
        <w:t xml:space="preserve">По данным </w:t>
      </w:r>
      <w:proofErr w:type="spellStart"/>
      <w:r w:rsidRPr="0027342E">
        <w:rPr>
          <w:rFonts w:ascii="Times New Roman" w:eastAsia="Calibri" w:hAnsi="Times New Roman" w:cs="Times New Roman"/>
          <w:sz w:val="28"/>
          <w:szCs w:val="28"/>
        </w:rPr>
        <w:t>похозяйственного</w:t>
      </w:r>
      <w:proofErr w:type="spellEnd"/>
      <w:r w:rsidRPr="0027342E">
        <w:rPr>
          <w:rFonts w:ascii="Times New Roman" w:eastAsia="Calibri" w:hAnsi="Times New Roman" w:cs="Times New Roman"/>
          <w:sz w:val="28"/>
          <w:szCs w:val="28"/>
        </w:rPr>
        <w:t xml:space="preserve"> учета за 2022год:</w:t>
      </w:r>
    </w:p>
    <w:p w:rsidR="00313852" w:rsidRPr="0027342E" w:rsidRDefault="00313852" w:rsidP="0027342E">
      <w:pPr>
        <w:widowControl w:val="0"/>
        <w:autoSpaceDE w:val="0"/>
        <w:autoSpaceDN w:val="0"/>
        <w:spacing w:after="0" w:line="240" w:lineRule="auto"/>
        <w:rPr>
          <w:rFonts w:ascii="Times New Roman" w:eastAsia="Calibri" w:hAnsi="Times New Roman" w:cs="Times New Roman"/>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1843"/>
        <w:gridCol w:w="1134"/>
        <w:gridCol w:w="1842"/>
        <w:gridCol w:w="2127"/>
        <w:gridCol w:w="1666"/>
      </w:tblGrid>
      <w:tr w:rsidR="0027342E" w:rsidRPr="0027342E" w:rsidTr="007266C5">
        <w:trPr>
          <w:trHeight w:val="885"/>
        </w:trPr>
        <w:tc>
          <w:tcPr>
            <w:tcW w:w="567" w:type="dxa"/>
          </w:tcPr>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w:t>
            </w:r>
          </w:p>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п/п</w:t>
            </w:r>
          </w:p>
        </w:tc>
        <w:tc>
          <w:tcPr>
            <w:tcW w:w="1843" w:type="dxa"/>
          </w:tcPr>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Наименование</w:t>
            </w:r>
          </w:p>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p>
        </w:tc>
        <w:tc>
          <w:tcPr>
            <w:tcW w:w="1134" w:type="dxa"/>
          </w:tcPr>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Число жителей</w:t>
            </w:r>
          </w:p>
        </w:tc>
        <w:tc>
          <w:tcPr>
            <w:tcW w:w="1842" w:type="dxa"/>
          </w:tcPr>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Индивидуальных</w:t>
            </w:r>
          </w:p>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домов</w:t>
            </w:r>
          </w:p>
        </w:tc>
        <w:tc>
          <w:tcPr>
            <w:tcW w:w="2127" w:type="dxa"/>
          </w:tcPr>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Домов блокированной</w:t>
            </w:r>
          </w:p>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застройки</w:t>
            </w:r>
          </w:p>
        </w:tc>
        <w:tc>
          <w:tcPr>
            <w:tcW w:w="1666" w:type="dxa"/>
          </w:tcPr>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proofErr w:type="gramStart"/>
            <w:r w:rsidRPr="009709AB">
              <w:rPr>
                <w:rFonts w:ascii="Times New Roman" w:eastAsia="Calibri" w:hAnsi="Times New Roman" w:cs="Times New Roman"/>
                <w:sz w:val="24"/>
                <w:szCs w:val="24"/>
                <w:lang w:eastAsia="ru-RU"/>
              </w:rPr>
              <w:t>Много-квартирных</w:t>
            </w:r>
            <w:proofErr w:type="gramEnd"/>
          </w:p>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домов</w:t>
            </w:r>
          </w:p>
        </w:tc>
      </w:tr>
      <w:tr w:rsidR="0027342E" w:rsidRPr="0027342E" w:rsidTr="007266C5">
        <w:tc>
          <w:tcPr>
            <w:tcW w:w="567" w:type="dxa"/>
          </w:tcPr>
          <w:p w:rsidR="0027342E" w:rsidRPr="009709AB" w:rsidRDefault="0027342E" w:rsidP="0027342E">
            <w:pPr>
              <w:tabs>
                <w:tab w:val="left" w:pos="3210"/>
              </w:tabs>
              <w:spacing w:after="0" w:line="240" w:lineRule="auto"/>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1.</w:t>
            </w:r>
          </w:p>
        </w:tc>
        <w:tc>
          <w:tcPr>
            <w:tcW w:w="1843" w:type="dxa"/>
          </w:tcPr>
          <w:p w:rsidR="0027342E" w:rsidRPr="009709AB" w:rsidRDefault="0027342E" w:rsidP="0027342E">
            <w:pPr>
              <w:tabs>
                <w:tab w:val="left" w:pos="3210"/>
              </w:tabs>
              <w:spacing w:after="0" w:line="240" w:lineRule="auto"/>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с.Новоникольск</w:t>
            </w:r>
          </w:p>
        </w:tc>
        <w:tc>
          <w:tcPr>
            <w:tcW w:w="1134" w:type="dxa"/>
          </w:tcPr>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312</w:t>
            </w:r>
          </w:p>
        </w:tc>
        <w:tc>
          <w:tcPr>
            <w:tcW w:w="1842" w:type="dxa"/>
          </w:tcPr>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69</w:t>
            </w:r>
          </w:p>
        </w:tc>
        <w:tc>
          <w:tcPr>
            <w:tcW w:w="2127" w:type="dxa"/>
          </w:tcPr>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30</w:t>
            </w:r>
          </w:p>
        </w:tc>
        <w:tc>
          <w:tcPr>
            <w:tcW w:w="1666" w:type="dxa"/>
          </w:tcPr>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w:t>
            </w:r>
          </w:p>
        </w:tc>
      </w:tr>
      <w:tr w:rsidR="0027342E" w:rsidRPr="0027342E" w:rsidTr="007266C5">
        <w:tc>
          <w:tcPr>
            <w:tcW w:w="567" w:type="dxa"/>
          </w:tcPr>
          <w:p w:rsidR="0027342E" w:rsidRPr="009709AB" w:rsidRDefault="0027342E" w:rsidP="0027342E">
            <w:pPr>
              <w:tabs>
                <w:tab w:val="left" w:pos="3210"/>
              </w:tabs>
              <w:spacing w:after="0" w:line="240" w:lineRule="auto"/>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2.</w:t>
            </w:r>
          </w:p>
        </w:tc>
        <w:tc>
          <w:tcPr>
            <w:tcW w:w="1843" w:type="dxa"/>
          </w:tcPr>
          <w:p w:rsidR="0027342E" w:rsidRPr="009709AB" w:rsidRDefault="0027342E" w:rsidP="0027342E">
            <w:pPr>
              <w:tabs>
                <w:tab w:val="left" w:pos="3210"/>
              </w:tabs>
              <w:spacing w:after="0" w:line="240" w:lineRule="auto"/>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ст.Губерля</w:t>
            </w:r>
          </w:p>
        </w:tc>
        <w:tc>
          <w:tcPr>
            <w:tcW w:w="1134" w:type="dxa"/>
          </w:tcPr>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693</w:t>
            </w:r>
          </w:p>
        </w:tc>
        <w:tc>
          <w:tcPr>
            <w:tcW w:w="1842" w:type="dxa"/>
          </w:tcPr>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143</w:t>
            </w:r>
          </w:p>
        </w:tc>
        <w:tc>
          <w:tcPr>
            <w:tcW w:w="2127" w:type="dxa"/>
          </w:tcPr>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21</w:t>
            </w:r>
          </w:p>
        </w:tc>
        <w:tc>
          <w:tcPr>
            <w:tcW w:w="1666" w:type="dxa"/>
          </w:tcPr>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11</w:t>
            </w:r>
          </w:p>
        </w:tc>
      </w:tr>
      <w:tr w:rsidR="0027342E" w:rsidRPr="0027342E" w:rsidTr="007266C5">
        <w:tc>
          <w:tcPr>
            <w:tcW w:w="567" w:type="dxa"/>
          </w:tcPr>
          <w:p w:rsidR="0027342E" w:rsidRPr="009709AB" w:rsidRDefault="0027342E" w:rsidP="0027342E">
            <w:pPr>
              <w:tabs>
                <w:tab w:val="left" w:pos="3210"/>
              </w:tabs>
              <w:spacing w:after="0" w:line="240" w:lineRule="auto"/>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3.</w:t>
            </w:r>
          </w:p>
        </w:tc>
        <w:tc>
          <w:tcPr>
            <w:tcW w:w="1843" w:type="dxa"/>
          </w:tcPr>
          <w:p w:rsidR="0027342E" w:rsidRPr="009709AB" w:rsidRDefault="0027342E" w:rsidP="0027342E">
            <w:pPr>
              <w:tabs>
                <w:tab w:val="left" w:pos="3210"/>
              </w:tabs>
              <w:spacing w:after="0" w:line="240" w:lineRule="auto"/>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Разъезд 213«А»</w:t>
            </w:r>
          </w:p>
        </w:tc>
        <w:tc>
          <w:tcPr>
            <w:tcW w:w="1134" w:type="dxa"/>
          </w:tcPr>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34</w:t>
            </w:r>
          </w:p>
        </w:tc>
        <w:tc>
          <w:tcPr>
            <w:tcW w:w="1842" w:type="dxa"/>
          </w:tcPr>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4</w:t>
            </w:r>
          </w:p>
        </w:tc>
        <w:tc>
          <w:tcPr>
            <w:tcW w:w="2127" w:type="dxa"/>
          </w:tcPr>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r w:rsidRPr="009709AB">
              <w:rPr>
                <w:rFonts w:ascii="Times New Roman" w:eastAsia="Calibri" w:hAnsi="Times New Roman" w:cs="Times New Roman"/>
                <w:sz w:val="24"/>
                <w:szCs w:val="24"/>
                <w:lang w:eastAsia="ru-RU"/>
              </w:rPr>
              <w:t>6</w:t>
            </w:r>
          </w:p>
        </w:tc>
        <w:tc>
          <w:tcPr>
            <w:tcW w:w="1666" w:type="dxa"/>
          </w:tcPr>
          <w:p w:rsidR="0027342E" w:rsidRPr="009709AB" w:rsidRDefault="0027342E" w:rsidP="0027342E">
            <w:pPr>
              <w:tabs>
                <w:tab w:val="left" w:pos="3210"/>
              </w:tabs>
              <w:spacing w:after="0" w:line="240" w:lineRule="auto"/>
              <w:jc w:val="center"/>
              <w:rPr>
                <w:rFonts w:ascii="Times New Roman" w:eastAsia="Calibri" w:hAnsi="Times New Roman" w:cs="Times New Roman"/>
                <w:sz w:val="24"/>
                <w:szCs w:val="24"/>
                <w:lang w:eastAsia="ru-RU"/>
              </w:rPr>
            </w:pPr>
          </w:p>
        </w:tc>
      </w:tr>
      <w:tr w:rsidR="0027342E" w:rsidRPr="0027342E" w:rsidTr="007266C5">
        <w:tc>
          <w:tcPr>
            <w:tcW w:w="567" w:type="dxa"/>
          </w:tcPr>
          <w:p w:rsidR="0027342E" w:rsidRPr="009709AB" w:rsidRDefault="0027342E" w:rsidP="0027342E">
            <w:pPr>
              <w:tabs>
                <w:tab w:val="left" w:pos="3210"/>
              </w:tabs>
              <w:spacing w:after="0" w:line="240" w:lineRule="auto"/>
              <w:rPr>
                <w:rFonts w:ascii="Times New Roman" w:eastAsia="Calibri" w:hAnsi="Times New Roman" w:cs="Times New Roman"/>
                <w:b/>
                <w:sz w:val="24"/>
                <w:szCs w:val="24"/>
                <w:lang w:eastAsia="ru-RU"/>
              </w:rPr>
            </w:pPr>
          </w:p>
        </w:tc>
        <w:tc>
          <w:tcPr>
            <w:tcW w:w="1843" w:type="dxa"/>
          </w:tcPr>
          <w:p w:rsidR="0027342E" w:rsidRPr="009709AB" w:rsidRDefault="0027342E" w:rsidP="0027342E">
            <w:pPr>
              <w:tabs>
                <w:tab w:val="left" w:pos="3210"/>
              </w:tabs>
              <w:spacing w:after="0" w:line="240" w:lineRule="auto"/>
              <w:rPr>
                <w:rFonts w:ascii="Times New Roman" w:eastAsia="Calibri" w:hAnsi="Times New Roman" w:cs="Times New Roman"/>
                <w:b/>
                <w:sz w:val="24"/>
                <w:szCs w:val="24"/>
                <w:lang w:eastAsia="ru-RU"/>
              </w:rPr>
            </w:pPr>
            <w:r w:rsidRPr="009709AB">
              <w:rPr>
                <w:rFonts w:ascii="Times New Roman" w:eastAsia="Calibri" w:hAnsi="Times New Roman" w:cs="Times New Roman"/>
                <w:b/>
                <w:sz w:val="24"/>
                <w:szCs w:val="24"/>
                <w:lang w:eastAsia="ru-RU"/>
              </w:rPr>
              <w:t>Всего:</w:t>
            </w:r>
          </w:p>
        </w:tc>
        <w:tc>
          <w:tcPr>
            <w:tcW w:w="1134" w:type="dxa"/>
          </w:tcPr>
          <w:p w:rsidR="0027342E" w:rsidRPr="009709AB" w:rsidRDefault="0027342E" w:rsidP="0027342E">
            <w:pPr>
              <w:tabs>
                <w:tab w:val="left" w:pos="3210"/>
              </w:tabs>
              <w:spacing w:after="0" w:line="240" w:lineRule="auto"/>
              <w:jc w:val="center"/>
              <w:rPr>
                <w:rFonts w:ascii="Times New Roman" w:eastAsia="Calibri" w:hAnsi="Times New Roman" w:cs="Times New Roman"/>
                <w:b/>
                <w:sz w:val="24"/>
                <w:szCs w:val="24"/>
                <w:lang w:eastAsia="ru-RU"/>
              </w:rPr>
            </w:pPr>
            <w:r w:rsidRPr="009709AB">
              <w:rPr>
                <w:rFonts w:ascii="Times New Roman" w:eastAsia="Calibri" w:hAnsi="Times New Roman" w:cs="Times New Roman"/>
                <w:b/>
                <w:sz w:val="24"/>
                <w:szCs w:val="24"/>
                <w:lang w:eastAsia="ru-RU"/>
              </w:rPr>
              <w:t>1039</w:t>
            </w:r>
          </w:p>
        </w:tc>
        <w:tc>
          <w:tcPr>
            <w:tcW w:w="1842" w:type="dxa"/>
          </w:tcPr>
          <w:p w:rsidR="0027342E" w:rsidRPr="009709AB" w:rsidRDefault="0027342E" w:rsidP="0027342E">
            <w:pPr>
              <w:tabs>
                <w:tab w:val="left" w:pos="3210"/>
              </w:tabs>
              <w:spacing w:after="0" w:line="240" w:lineRule="auto"/>
              <w:jc w:val="center"/>
              <w:rPr>
                <w:rFonts w:ascii="Times New Roman" w:eastAsia="Calibri" w:hAnsi="Times New Roman" w:cs="Times New Roman"/>
                <w:b/>
                <w:sz w:val="24"/>
                <w:szCs w:val="24"/>
                <w:lang w:eastAsia="ru-RU"/>
              </w:rPr>
            </w:pPr>
            <w:r w:rsidRPr="009709AB">
              <w:rPr>
                <w:rFonts w:ascii="Times New Roman" w:eastAsia="Calibri" w:hAnsi="Times New Roman" w:cs="Times New Roman"/>
                <w:b/>
                <w:sz w:val="24"/>
                <w:szCs w:val="24"/>
                <w:lang w:eastAsia="ru-RU"/>
              </w:rPr>
              <w:t>216</w:t>
            </w:r>
          </w:p>
        </w:tc>
        <w:tc>
          <w:tcPr>
            <w:tcW w:w="2127" w:type="dxa"/>
          </w:tcPr>
          <w:p w:rsidR="0027342E" w:rsidRPr="009709AB" w:rsidRDefault="0027342E" w:rsidP="0027342E">
            <w:pPr>
              <w:tabs>
                <w:tab w:val="left" w:pos="3210"/>
              </w:tabs>
              <w:spacing w:after="0" w:line="240" w:lineRule="auto"/>
              <w:jc w:val="center"/>
              <w:rPr>
                <w:rFonts w:ascii="Times New Roman" w:eastAsia="Calibri" w:hAnsi="Times New Roman" w:cs="Times New Roman"/>
                <w:b/>
                <w:sz w:val="24"/>
                <w:szCs w:val="24"/>
                <w:lang w:eastAsia="ru-RU"/>
              </w:rPr>
            </w:pPr>
            <w:r w:rsidRPr="009709AB">
              <w:rPr>
                <w:rFonts w:ascii="Times New Roman" w:eastAsia="Calibri" w:hAnsi="Times New Roman" w:cs="Times New Roman"/>
                <w:b/>
                <w:sz w:val="24"/>
                <w:szCs w:val="24"/>
                <w:lang w:eastAsia="ru-RU"/>
              </w:rPr>
              <w:t>57</w:t>
            </w:r>
          </w:p>
        </w:tc>
        <w:tc>
          <w:tcPr>
            <w:tcW w:w="1666" w:type="dxa"/>
          </w:tcPr>
          <w:p w:rsidR="0027342E" w:rsidRPr="009709AB" w:rsidRDefault="0027342E" w:rsidP="0027342E">
            <w:pPr>
              <w:tabs>
                <w:tab w:val="left" w:pos="3210"/>
              </w:tabs>
              <w:spacing w:after="0" w:line="240" w:lineRule="auto"/>
              <w:jc w:val="center"/>
              <w:rPr>
                <w:rFonts w:ascii="Times New Roman" w:eastAsia="Calibri" w:hAnsi="Times New Roman" w:cs="Times New Roman"/>
                <w:b/>
                <w:sz w:val="24"/>
                <w:szCs w:val="24"/>
                <w:lang w:eastAsia="ru-RU"/>
              </w:rPr>
            </w:pPr>
            <w:r w:rsidRPr="009709AB">
              <w:rPr>
                <w:rFonts w:ascii="Times New Roman" w:eastAsia="Calibri" w:hAnsi="Times New Roman" w:cs="Times New Roman"/>
                <w:b/>
                <w:sz w:val="24"/>
                <w:szCs w:val="24"/>
                <w:lang w:eastAsia="ru-RU"/>
              </w:rPr>
              <w:t>11</w:t>
            </w:r>
          </w:p>
        </w:tc>
      </w:tr>
    </w:tbl>
    <w:p w:rsidR="0027342E" w:rsidRPr="00662A90" w:rsidRDefault="0027342E" w:rsidP="0027342E">
      <w:pPr>
        <w:widowControl w:val="0"/>
        <w:autoSpaceDE w:val="0"/>
        <w:autoSpaceDN w:val="0"/>
        <w:spacing w:after="0" w:line="240" w:lineRule="auto"/>
        <w:ind w:firstLine="708"/>
        <w:jc w:val="both"/>
        <w:rPr>
          <w:rFonts w:ascii="Times New Roman" w:eastAsia="Calibri" w:hAnsi="Times New Roman" w:cs="Times New Roman"/>
          <w:color w:val="000000"/>
          <w:sz w:val="28"/>
          <w:szCs w:val="28"/>
        </w:rPr>
      </w:pPr>
      <w:r w:rsidRPr="00662A90">
        <w:rPr>
          <w:rFonts w:ascii="Times New Roman" w:eastAsia="Calibri" w:hAnsi="Times New Roman" w:cs="Times New Roman"/>
          <w:sz w:val="28"/>
          <w:szCs w:val="28"/>
        </w:rPr>
        <w:lastRenderedPageBreak/>
        <w:t>На территории поселков в рамках Федерального</w:t>
      </w:r>
      <w:r w:rsidRPr="00662A90">
        <w:rPr>
          <w:rFonts w:ascii="Times New Roman" w:eastAsia="Calibri" w:hAnsi="Times New Roman" w:cs="Times New Roman"/>
          <w:bCs/>
          <w:color w:val="000000"/>
          <w:sz w:val="30"/>
          <w:szCs w:val="30"/>
          <w:shd w:val="clear" w:color="auto" w:fill="FFFFFF"/>
        </w:rPr>
        <w:t xml:space="preserve"> закона от 06.10.2003 N 131-ФЗ "Об общих принципах организации местного самоуправления в Российской Федерации":</w:t>
      </w:r>
      <w:r w:rsidRPr="00662A90">
        <w:rPr>
          <w:rFonts w:ascii="Times New Roman" w:eastAsia="Calibri" w:hAnsi="Times New Roman" w:cs="Times New Roman"/>
          <w:color w:val="000000"/>
          <w:sz w:val="28"/>
          <w:szCs w:val="28"/>
        </w:rPr>
        <w:t xml:space="preserve"> </w:t>
      </w:r>
    </w:p>
    <w:p w:rsidR="0027342E" w:rsidRPr="00706AB5" w:rsidRDefault="0027342E" w:rsidP="009832DF">
      <w:pPr>
        <w:pStyle w:val="a5"/>
        <w:widowControl w:val="0"/>
        <w:numPr>
          <w:ilvl w:val="0"/>
          <w:numId w:val="28"/>
        </w:numPr>
        <w:autoSpaceDE w:val="0"/>
        <w:autoSpaceDN w:val="0"/>
        <w:ind w:left="0" w:firstLine="709"/>
        <w:jc w:val="both"/>
        <w:rPr>
          <w:sz w:val="28"/>
          <w:szCs w:val="28"/>
        </w:rPr>
      </w:pPr>
      <w:r w:rsidRPr="00706AB5">
        <w:rPr>
          <w:sz w:val="28"/>
          <w:szCs w:val="28"/>
        </w:rPr>
        <w:t>Стабильно осуществляются пассажирские перевозки муниципальным</w:t>
      </w:r>
      <w:r w:rsidR="00706AB5">
        <w:rPr>
          <w:sz w:val="28"/>
          <w:szCs w:val="28"/>
        </w:rPr>
        <w:t xml:space="preserve"> </w:t>
      </w:r>
      <w:r w:rsidRPr="00706AB5">
        <w:rPr>
          <w:sz w:val="28"/>
          <w:szCs w:val="28"/>
        </w:rPr>
        <w:t>автобусом № 107 по маршруту г. Новотроицк - с. Новоникольск- ст. Губерля. Также у жителей поселков пользуются спросом и электропоезда пригородного сообщения, где цена билета составляет 40 рублей.</w:t>
      </w:r>
    </w:p>
    <w:p w:rsidR="0027342E" w:rsidRPr="00706AB5" w:rsidRDefault="0027342E" w:rsidP="009832DF">
      <w:pPr>
        <w:pStyle w:val="a5"/>
        <w:widowControl w:val="0"/>
        <w:numPr>
          <w:ilvl w:val="0"/>
          <w:numId w:val="28"/>
        </w:numPr>
        <w:autoSpaceDE w:val="0"/>
        <w:autoSpaceDN w:val="0"/>
        <w:ind w:left="0" w:firstLine="709"/>
        <w:jc w:val="both"/>
        <w:rPr>
          <w:bCs/>
          <w:color w:val="000000"/>
          <w:sz w:val="28"/>
          <w:szCs w:val="28"/>
          <w:shd w:val="clear" w:color="auto" w:fill="FFFFFF"/>
        </w:rPr>
      </w:pPr>
      <w:r w:rsidRPr="00706AB5">
        <w:rPr>
          <w:sz w:val="28"/>
          <w:szCs w:val="28"/>
        </w:rPr>
        <w:t xml:space="preserve">Для оказания медицинской помощи и приобретения медицинских препаратов на территории станции Губерля и села Новоникольск работают фельдшерско-акушерские пункты. Для вакцинирования населения и проведения </w:t>
      </w:r>
      <w:r w:rsidRPr="00706AB5">
        <w:rPr>
          <w:color w:val="000000"/>
          <w:sz w:val="28"/>
          <w:szCs w:val="28"/>
        </w:rPr>
        <w:t>рентгенологических исследований</w:t>
      </w:r>
      <w:r w:rsidRPr="00706AB5">
        <w:rPr>
          <w:sz w:val="28"/>
          <w:szCs w:val="28"/>
        </w:rPr>
        <w:t xml:space="preserve"> на базе ФАП работают выездные бригады </w:t>
      </w:r>
      <w:r w:rsidRPr="00706AB5">
        <w:rPr>
          <w:bCs/>
          <w:color w:val="000000"/>
          <w:sz w:val="28"/>
          <w:szCs w:val="28"/>
          <w:shd w:val="clear" w:color="auto" w:fill="FFFFFF"/>
        </w:rPr>
        <w:t>ГАУЗ «Больницы скорой медицинской помощи» г. Новотроицка.</w:t>
      </w:r>
    </w:p>
    <w:p w:rsidR="0027342E" w:rsidRPr="00706AB5" w:rsidRDefault="0027342E" w:rsidP="009832DF">
      <w:pPr>
        <w:pStyle w:val="a5"/>
        <w:widowControl w:val="0"/>
        <w:numPr>
          <w:ilvl w:val="0"/>
          <w:numId w:val="28"/>
        </w:numPr>
        <w:autoSpaceDE w:val="0"/>
        <w:autoSpaceDN w:val="0"/>
        <w:ind w:left="0" w:firstLine="709"/>
        <w:jc w:val="both"/>
        <w:rPr>
          <w:sz w:val="28"/>
          <w:szCs w:val="28"/>
        </w:rPr>
      </w:pPr>
      <w:r w:rsidRPr="00706AB5">
        <w:rPr>
          <w:sz w:val="28"/>
          <w:szCs w:val="28"/>
        </w:rPr>
        <w:t xml:space="preserve">В сфере предоставления коммунальных услуг работу проводит ресурсоснабжающая организация МУП «УКХ» г.Новотроицка. </w:t>
      </w:r>
    </w:p>
    <w:p w:rsidR="0027342E" w:rsidRPr="0027342E" w:rsidRDefault="0027342E" w:rsidP="009832DF">
      <w:pPr>
        <w:keepNext/>
        <w:keepLines/>
        <w:widowControl w:val="0"/>
        <w:shd w:val="clear" w:color="auto" w:fill="FFFFFF"/>
        <w:autoSpaceDE w:val="0"/>
        <w:autoSpaceDN w:val="0"/>
        <w:spacing w:after="0" w:line="240" w:lineRule="auto"/>
        <w:ind w:firstLine="709"/>
        <w:contextualSpacing/>
        <w:jc w:val="both"/>
        <w:outlineLvl w:val="1"/>
        <w:rPr>
          <w:rFonts w:ascii="Times New Roman" w:eastAsia="Times New Roman" w:hAnsi="Times New Roman" w:cs="Times New Roman"/>
          <w:color w:val="000000"/>
          <w:sz w:val="28"/>
          <w:szCs w:val="28"/>
          <w:lang w:eastAsia="ru-RU"/>
        </w:rPr>
      </w:pPr>
      <w:r w:rsidRPr="0027342E">
        <w:rPr>
          <w:rFonts w:ascii="Times New Roman" w:eastAsia="Times New Roman" w:hAnsi="Times New Roman" w:cs="Times New Roman"/>
          <w:color w:val="000000"/>
          <w:sz w:val="28"/>
          <w:szCs w:val="28"/>
        </w:rPr>
        <w:t xml:space="preserve">В 2022году </w:t>
      </w:r>
      <w:r w:rsidRPr="0027342E">
        <w:rPr>
          <w:rFonts w:ascii="Times New Roman" w:eastAsia="Times New Roman" w:hAnsi="Times New Roman" w:cs="Times New Roman"/>
          <w:color w:val="000000"/>
          <w:sz w:val="28"/>
          <w:szCs w:val="28"/>
          <w:lang w:eastAsia="ru-RU"/>
        </w:rPr>
        <w:t xml:space="preserve">ФКУ Исправительная колония №5 УФСИН России по      Оренбургской области (собственник котельной) </w:t>
      </w:r>
      <w:r w:rsidRPr="0027342E">
        <w:rPr>
          <w:rFonts w:ascii="Times New Roman" w:eastAsia="Times New Roman" w:hAnsi="Times New Roman" w:cs="Times New Roman"/>
          <w:color w:val="000000"/>
          <w:sz w:val="28"/>
          <w:szCs w:val="28"/>
        </w:rPr>
        <w:t>совместно с МУП «УКХ» г.Новотроицка проводили ремонтные работы в котельной станции Губерля, что позволило улучшить подачу тепла в квартиры МКД.</w:t>
      </w:r>
    </w:p>
    <w:p w:rsidR="0027342E" w:rsidRPr="00706AB5" w:rsidRDefault="0027342E" w:rsidP="009832DF">
      <w:pPr>
        <w:pStyle w:val="a5"/>
        <w:widowControl w:val="0"/>
        <w:numPr>
          <w:ilvl w:val="0"/>
          <w:numId w:val="28"/>
        </w:numPr>
        <w:autoSpaceDE w:val="0"/>
        <w:autoSpaceDN w:val="0"/>
        <w:ind w:left="0" w:firstLine="709"/>
        <w:jc w:val="both"/>
        <w:rPr>
          <w:sz w:val="28"/>
          <w:szCs w:val="28"/>
        </w:rPr>
      </w:pPr>
      <w:r w:rsidRPr="00706AB5">
        <w:rPr>
          <w:sz w:val="28"/>
          <w:szCs w:val="28"/>
        </w:rPr>
        <w:t>Регулярно осуществляется вывоз мусора региональным оператором  ООО</w:t>
      </w:r>
      <w:r w:rsidR="00706AB5">
        <w:rPr>
          <w:sz w:val="28"/>
          <w:szCs w:val="28"/>
        </w:rPr>
        <w:t xml:space="preserve"> </w:t>
      </w:r>
      <w:r w:rsidRPr="00706AB5">
        <w:rPr>
          <w:sz w:val="28"/>
          <w:szCs w:val="28"/>
        </w:rPr>
        <w:t xml:space="preserve">«Природа» на ст. Губерля. </w:t>
      </w:r>
    </w:p>
    <w:p w:rsidR="0027342E" w:rsidRPr="00706AB5" w:rsidRDefault="0027342E" w:rsidP="009832DF">
      <w:pPr>
        <w:pStyle w:val="a5"/>
        <w:widowControl w:val="0"/>
        <w:numPr>
          <w:ilvl w:val="0"/>
          <w:numId w:val="28"/>
        </w:numPr>
        <w:autoSpaceDE w:val="0"/>
        <w:autoSpaceDN w:val="0"/>
        <w:ind w:left="0" w:firstLine="709"/>
        <w:jc w:val="both"/>
        <w:rPr>
          <w:sz w:val="28"/>
          <w:szCs w:val="28"/>
        </w:rPr>
      </w:pPr>
      <w:r w:rsidRPr="00706AB5">
        <w:rPr>
          <w:sz w:val="28"/>
          <w:szCs w:val="28"/>
        </w:rPr>
        <w:t xml:space="preserve">Для оперативного оповещения и общения с жителями поселков используются мобильные приложения WhatsApp и Viber: в селе Новоникольск 123человека подписчиков, </w:t>
      </w:r>
      <w:proofErr w:type="gramStart"/>
      <w:r w:rsidRPr="00706AB5">
        <w:rPr>
          <w:sz w:val="28"/>
          <w:szCs w:val="28"/>
        </w:rPr>
        <w:t>на</w:t>
      </w:r>
      <w:proofErr w:type="gramEnd"/>
      <w:r w:rsidRPr="00706AB5">
        <w:rPr>
          <w:sz w:val="28"/>
          <w:szCs w:val="28"/>
        </w:rPr>
        <w:t xml:space="preserve"> </w:t>
      </w:r>
      <w:proofErr w:type="gramStart"/>
      <w:r w:rsidRPr="00706AB5">
        <w:rPr>
          <w:sz w:val="28"/>
          <w:szCs w:val="28"/>
        </w:rPr>
        <w:t>станция</w:t>
      </w:r>
      <w:proofErr w:type="gramEnd"/>
      <w:r w:rsidRPr="00706AB5">
        <w:rPr>
          <w:sz w:val="28"/>
          <w:szCs w:val="28"/>
        </w:rPr>
        <w:t xml:space="preserve"> Губерля 236человек подписчиков.</w:t>
      </w:r>
    </w:p>
    <w:p w:rsidR="0027342E" w:rsidRPr="00706AB5" w:rsidRDefault="0027342E" w:rsidP="009832DF">
      <w:pPr>
        <w:pStyle w:val="a5"/>
        <w:widowControl w:val="0"/>
        <w:numPr>
          <w:ilvl w:val="0"/>
          <w:numId w:val="28"/>
        </w:numPr>
        <w:autoSpaceDE w:val="0"/>
        <w:autoSpaceDN w:val="0"/>
        <w:ind w:left="0" w:firstLine="709"/>
        <w:jc w:val="both"/>
        <w:rPr>
          <w:sz w:val="28"/>
          <w:szCs w:val="28"/>
        </w:rPr>
      </w:pPr>
      <w:r w:rsidRPr="00F30165">
        <w:rPr>
          <w:sz w:val="28"/>
          <w:szCs w:val="28"/>
        </w:rPr>
        <w:t>На территории станции Губерля работает МОАУ «ООШ №20 ст.Губерля» в школе</w:t>
      </w:r>
      <w:r w:rsidRPr="00706AB5">
        <w:rPr>
          <w:sz w:val="28"/>
          <w:szCs w:val="28"/>
        </w:rPr>
        <w:t xml:space="preserve"> ст.Губерля учатся дети ближайших населённых пунктов с.Новоникольск, п.Узембаево, с.Белошапка. По </w:t>
      </w:r>
      <w:r w:rsidRPr="00706AB5">
        <w:rPr>
          <w:color w:val="222222"/>
          <w:sz w:val="28"/>
          <w:szCs w:val="28"/>
          <w:shd w:val="clear" w:color="auto" w:fill="FFFFFF"/>
        </w:rPr>
        <w:t>программе развития сел на 2023-2025гг</w:t>
      </w:r>
      <w:r w:rsidRPr="00706AB5">
        <w:rPr>
          <w:sz w:val="28"/>
          <w:szCs w:val="28"/>
        </w:rPr>
        <w:t xml:space="preserve"> на 2023г. запланирована разработка ПСД на капитальный ремонт школы, для реализации в 2024году. </w:t>
      </w:r>
    </w:p>
    <w:p w:rsidR="0027342E" w:rsidRDefault="008D67DF" w:rsidP="009832DF">
      <w:pPr>
        <w:widowControl w:val="0"/>
        <w:autoSpaceDE w:val="0"/>
        <w:autoSpaceDN w:val="0"/>
        <w:spacing w:after="0" w:line="240" w:lineRule="auto"/>
        <w:ind w:firstLine="709"/>
        <w:rPr>
          <w:rFonts w:ascii="Times New Roman" w:eastAsia="Times New Roman" w:hAnsi="Times New Roman" w:cs="Times New Roman"/>
          <w:sz w:val="28"/>
          <w:szCs w:val="28"/>
          <w:shd w:val="clear" w:color="auto" w:fill="FFFFFF"/>
        </w:rPr>
      </w:pPr>
      <w:r w:rsidRPr="0027342E">
        <w:rPr>
          <w:rFonts w:ascii="Times New Roman" w:eastAsia="Times New Roman" w:hAnsi="Times New Roman" w:cs="Times New Roman"/>
          <w:noProof/>
          <w:lang w:eastAsia="ru-RU"/>
        </w:rPr>
        <w:drawing>
          <wp:anchor distT="0" distB="0" distL="114300" distR="114300" simplePos="0" relativeHeight="251666944" behindDoc="0" locked="0" layoutInCell="1" allowOverlap="1">
            <wp:simplePos x="0" y="0"/>
            <wp:positionH relativeFrom="column">
              <wp:posOffset>3082290</wp:posOffset>
            </wp:positionH>
            <wp:positionV relativeFrom="paragraph">
              <wp:posOffset>52705</wp:posOffset>
            </wp:positionV>
            <wp:extent cx="2745105" cy="2053590"/>
            <wp:effectExtent l="0" t="0" r="0" b="3810"/>
            <wp:wrapThrough wrapText="bothSides">
              <wp:wrapPolygon edited="0">
                <wp:start x="0" y="0"/>
                <wp:lineTo x="0" y="21440"/>
                <wp:lineTo x="21435" y="21440"/>
                <wp:lineTo x="21435" y="0"/>
                <wp:lineTo x="0" y="0"/>
              </wp:wrapPolygon>
            </wp:wrapThrough>
            <wp:docPr id="20" name="Рисунок 20" descr="http://www.gtsmi.ru/images/news/26122022/63a9529bbd9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tsmi.ru/images/news/26122022/63a9529bbd9df.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5105" cy="2053590"/>
                    </a:xfrm>
                    <a:prstGeom prst="rect">
                      <a:avLst/>
                    </a:prstGeom>
                    <a:noFill/>
                    <a:ln>
                      <a:noFill/>
                    </a:ln>
                  </pic:spPr>
                </pic:pic>
              </a:graphicData>
            </a:graphic>
          </wp:anchor>
        </w:drawing>
      </w:r>
      <w:r w:rsidR="0027342E" w:rsidRPr="00AD06F1">
        <w:rPr>
          <w:rFonts w:ascii="Times New Roman" w:eastAsia="Times New Roman" w:hAnsi="Times New Roman" w:cs="Times New Roman"/>
          <w:sz w:val="28"/>
          <w:szCs w:val="28"/>
          <w:shd w:val="clear" w:color="auto" w:fill="FFFFFF"/>
        </w:rPr>
        <w:t xml:space="preserve">Для создания комфортных и безопасных условий доставки детей с соседних сел </w:t>
      </w:r>
      <w:r w:rsidR="0027342E" w:rsidRPr="00AD06F1">
        <w:rPr>
          <w:rFonts w:ascii="Times New Roman" w:eastAsia="Times New Roman" w:hAnsi="Times New Roman" w:cs="Times New Roman"/>
          <w:sz w:val="28"/>
          <w:szCs w:val="28"/>
        </w:rPr>
        <w:t xml:space="preserve">в 2022 году министерством образования Оренбургской области выделен новый автобус (Газель) </w:t>
      </w:r>
      <w:r w:rsidR="0027342E" w:rsidRPr="00AD06F1">
        <w:rPr>
          <w:rFonts w:ascii="Times New Roman" w:eastAsia="Times New Roman" w:hAnsi="Times New Roman" w:cs="Times New Roman"/>
          <w:sz w:val="28"/>
          <w:szCs w:val="28"/>
          <w:shd w:val="clear" w:color="auto" w:fill="FFFFFF"/>
        </w:rPr>
        <w:t>оснащённый всем необходимым и сертифицирован для перевозки ребят.</w:t>
      </w:r>
    </w:p>
    <w:p w:rsidR="008D67DF" w:rsidRPr="00902561" w:rsidRDefault="008D67DF" w:rsidP="009832D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902561">
        <w:rPr>
          <w:rFonts w:ascii="Times New Roman" w:eastAsia="Times New Roman" w:hAnsi="Times New Roman" w:cs="Times New Roman"/>
          <w:color w:val="000000" w:themeColor="text1"/>
          <w:sz w:val="28"/>
          <w:szCs w:val="28"/>
          <w:shd w:val="clear" w:color="auto" w:fill="FFFFFF"/>
        </w:rPr>
        <w:lastRenderedPageBreak/>
        <w:t>7.</w:t>
      </w:r>
      <w:r w:rsidRPr="00902561">
        <w:rPr>
          <w:rFonts w:ascii="Times New Roman" w:eastAsia="Times New Roman" w:hAnsi="Times New Roman" w:cs="Times New Roman"/>
          <w:color w:val="000000" w:themeColor="text1"/>
          <w:sz w:val="28"/>
          <w:szCs w:val="28"/>
          <w:shd w:val="clear" w:color="auto" w:fill="FFFFFF"/>
        </w:rPr>
        <w:tab/>
        <w:t>По организации дорожного движения и обеспечение безопасности дорожного движения на них, на ст.Губерля, с.Новоникольск и разъезда 213«А» проведены мероприятия:</w:t>
      </w:r>
    </w:p>
    <w:p w:rsidR="008D67DF" w:rsidRPr="00902561" w:rsidRDefault="008D67DF" w:rsidP="009832D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902561">
        <w:rPr>
          <w:rFonts w:ascii="Times New Roman" w:eastAsia="Times New Roman" w:hAnsi="Times New Roman" w:cs="Times New Roman"/>
          <w:color w:val="000000" w:themeColor="text1"/>
          <w:sz w:val="28"/>
          <w:szCs w:val="28"/>
          <w:shd w:val="clear" w:color="auto" w:fill="FFFFFF"/>
        </w:rPr>
        <w:t>-в селе Новоникольск по ул.Озерная проведен ремонт дороги срезом асфальта;</w:t>
      </w:r>
    </w:p>
    <w:p w:rsidR="008D67DF" w:rsidRPr="00902561" w:rsidRDefault="008D67DF" w:rsidP="009832D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902561">
        <w:rPr>
          <w:rFonts w:ascii="Times New Roman" w:eastAsia="Times New Roman" w:hAnsi="Times New Roman" w:cs="Times New Roman"/>
          <w:color w:val="000000" w:themeColor="text1"/>
          <w:sz w:val="28"/>
          <w:szCs w:val="28"/>
          <w:shd w:val="clear" w:color="auto" w:fill="FFFFFF"/>
        </w:rPr>
        <w:t>-произведено окашивание травы и обрезка веток деревьев на обочинах дорог по маршруту движения автобуса ст.Губерля, с.Новоникольск;</w:t>
      </w:r>
    </w:p>
    <w:p w:rsidR="008D67DF" w:rsidRPr="00902561" w:rsidRDefault="008D67DF" w:rsidP="009832D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902561">
        <w:rPr>
          <w:rFonts w:ascii="Times New Roman" w:eastAsia="Times New Roman" w:hAnsi="Times New Roman" w:cs="Times New Roman"/>
          <w:color w:val="000000" w:themeColor="text1"/>
          <w:sz w:val="28"/>
          <w:szCs w:val="28"/>
          <w:shd w:val="clear" w:color="auto" w:fill="FFFFFF"/>
        </w:rPr>
        <w:t>-в зимний период регулярно осуществлялась очистка улиц от снега;</w:t>
      </w:r>
    </w:p>
    <w:p w:rsidR="008D67DF" w:rsidRPr="00902561" w:rsidRDefault="008D67DF" w:rsidP="009832DF">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902561">
        <w:rPr>
          <w:rFonts w:ascii="Times New Roman" w:eastAsia="Times New Roman" w:hAnsi="Times New Roman" w:cs="Times New Roman"/>
          <w:color w:val="000000" w:themeColor="text1"/>
          <w:sz w:val="28"/>
          <w:szCs w:val="28"/>
          <w:shd w:val="clear" w:color="auto" w:fill="FFFFFF"/>
        </w:rPr>
        <w:t>-на станции Губерля установлен новый остановочный павильон. На железнодорожной станции установлены перила для безопасного прохода к железнодорожной платформе.</w:t>
      </w:r>
    </w:p>
    <w:p w:rsidR="0027342E" w:rsidRPr="00AD06F1" w:rsidRDefault="0027342E" w:rsidP="009832DF">
      <w:pPr>
        <w:widowControl w:val="0"/>
        <w:autoSpaceDE w:val="0"/>
        <w:autoSpaceDN w:val="0"/>
        <w:spacing w:after="0" w:line="240" w:lineRule="auto"/>
        <w:ind w:firstLine="709"/>
        <w:jc w:val="both"/>
        <w:rPr>
          <w:rFonts w:ascii="Times New Roman" w:eastAsia="Times New Roman" w:hAnsi="Times New Roman" w:cs="Times New Roman"/>
          <w:sz w:val="28"/>
          <w:szCs w:val="28"/>
        </w:rPr>
      </w:pPr>
      <w:bookmarkStart w:id="30" w:name="_Hlk130970502"/>
      <w:r w:rsidRPr="00AD06F1">
        <w:rPr>
          <w:rFonts w:ascii="Times New Roman" w:eastAsia="Times New Roman" w:hAnsi="Times New Roman" w:cs="Times New Roman"/>
          <w:iCs/>
          <w:sz w:val="28"/>
          <w:szCs w:val="28"/>
          <w:shd w:val="clear" w:color="auto" w:fill="FFFFFF"/>
        </w:rPr>
        <w:t>Содержание мест захоронения на территории с.</w:t>
      </w:r>
      <w:r w:rsidRPr="00AD06F1">
        <w:rPr>
          <w:rFonts w:ascii="Times New Roman" w:eastAsia="Times New Roman" w:hAnsi="Times New Roman" w:cs="Times New Roman"/>
          <w:sz w:val="28"/>
          <w:szCs w:val="28"/>
        </w:rPr>
        <w:t xml:space="preserve"> Новоникольск, ст.</w:t>
      </w:r>
      <w:r w:rsidR="00AD06F1">
        <w:rPr>
          <w:rFonts w:ascii="Times New Roman" w:eastAsia="Times New Roman" w:hAnsi="Times New Roman" w:cs="Times New Roman"/>
          <w:sz w:val="28"/>
          <w:szCs w:val="28"/>
        </w:rPr>
        <w:t xml:space="preserve"> </w:t>
      </w:r>
      <w:r w:rsidRPr="00AD06F1">
        <w:rPr>
          <w:rFonts w:ascii="Times New Roman" w:eastAsia="Times New Roman" w:hAnsi="Times New Roman" w:cs="Times New Roman"/>
          <w:sz w:val="28"/>
          <w:szCs w:val="28"/>
        </w:rPr>
        <w:t xml:space="preserve">Губерля осуществляет </w:t>
      </w:r>
      <w:r w:rsidRPr="00AD06F1">
        <w:rPr>
          <w:rFonts w:ascii="Times New Roman" w:eastAsia="Times New Roman" w:hAnsi="Times New Roman" w:cs="Times New Roman"/>
          <w:bCs/>
          <w:sz w:val="28"/>
          <w:szCs w:val="28"/>
          <w:shd w:val="clear" w:color="auto" w:fill="FFFFFF"/>
        </w:rPr>
        <w:t xml:space="preserve">МКУ «Служба кладбищ». В 2022 году был проведен ремонт ограждения кладбища в селе Новоникольск. Своевременно проведена опашка кладбищ. </w:t>
      </w:r>
    </w:p>
    <w:bookmarkEnd w:id="30"/>
    <w:p w:rsidR="0027342E" w:rsidRPr="008D67DF" w:rsidRDefault="0027342E" w:rsidP="009832DF">
      <w:pPr>
        <w:pStyle w:val="a5"/>
        <w:widowControl w:val="0"/>
        <w:numPr>
          <w:ilvl w:val="0"/>
          <w:numId w:val="16"/>
        </w:numPr>
        <w:autoSpaceDE w:val="0"/>
        <w:autoSpaceDN w:val="0"/>
        <w:ind w:left="0" w:firstLine="709"/>
        <w:jc w:val="both"/>
        <w:rPr>
          <w:sz w:val="28"/>
          <w:szCs w:val="28"/>
        </w:rPr>
      </w:pPr>
      <w:r w:rsidRPr="008D67DF">
        <w:rPr>
          <w:sz w:val="28"/>
          <w:szCs w:val="28"/>
        </w:rPr>
        <w:t>На станции Губерля, была решена проблема безопасного прохождения пути до сельского кладбища. В 2022</w:t>
      </w:r>
      <w:r w:rsidR="009709AB">
        <w:rPr>
          <w:sz w:val="28"/>
          <w:szCs w:val="28"/>
        </w:rPr>
        <w:t xml:space="preserve"> </w:t>
      </w:r>
      <w:r w:rsidRPr="008D67DF">
        <w:rPr>
          <w:sz w:val="28"/>
          <w:szCs w:val="28"/>
        </w:rPr>
        <w:t>году без привлечения бюджетных средств, силами жителей станции Губерля при участии администрации села выполнен ремонт дороги на кладбище.</w:t>
      </w:r>
    </w:p>
    <w:p w:rsidR="00F03E76" w:rsidRPr="009709AB" w:rsidRDefault="0027342E" w:rsidP="009832DF">
      <w:pPr>
        <w:pStyle w:val="a5"/>
        <w:widowControl w:val="0"/>
        <w:numPr>
          <w:ilvl w:val="0"/>
          <w:numId w:val="16"/>
        </w:numPr>
        <w:autoSpaceDE w:val="0"/>
        <w:autoSpaceDN w:val="0"/>
        <w:ind w:left="0" w:firstLine="709"/>
        <w:jc w:val="both"/>
        <w:rPr>
          <w:rFonts w:eastAsia="Calibri"/>
          <w:bCs/>
          <w:color w:val="000000" w:themeColor="text1"/>
          <w:sz w:val="28"/>
          <w:szCs w:val="28"/>
          <w:shd w:val="clear" w:color="auto" w:fill="FFFFFF"/>
        </w:rPr>
      </w:pPr>
      <w:r w:rsidRPr="009709AB">
        <w:rPr>
          <w:color w:val="000000" w:themeColor="text1"/>
          <w:sz w:val="28"/>
          <w:szCs w:val="28"/>
        </w:rPr>
        <w:t xml:space="preserve">По обеспечению электроснабжения поселков подготовлены сведения для заключения </w:t>
      </w:r>
      <w:r w:rsidRPr="009709AB">
        <w:rPr>
          <w:bCs/>
          <w:color w:val="000000" w:themeColor="text1"/>
          <w:sz w:val="28"/>
          <w:szCs w:val="28"/>
          <w:shd w:val="clear" w:color="auto" w:fill="FFFFFF"/>
        </w:rPr>
        <w:t>энергосервисного</w:t>
      </w:r>
      <w:r w:rsidRPr="009709AB">
        <w:rPr>
          <w:color w:val="000000" w:themeColor="text1"/>
          <w:sz w:val="28"/>
          <w:szCs w:val="28"/>
          <w:shd w:val="clear" w:color="auto" w:fill="FFFFFF"/>
        </w:rPr>
        <w:t> </w:t>
      </w:r>
      <w:r w:rsidRPr="009709AB">
        <w:rPr>
          <w:bCs/>
          <w:color w:val="000000" w:themeColor="text1"/>
          <w:sz w:val="28"/>
          <w:szCs w:val="28"/>
          <w:shd w:val="clear" w:color="auto" w:fill="FFFFFF"/>
        </w:rPr>
        <w:t>контракта. Для качественного электроснабжения на территории станции Губерля продолжилась работа по замене электрических опор по улицам Школьная и Победы</w:t>
      </w:r>
      <w:r w:rsidR="00F03E76" w:rsidRPr="009709AB">
        <w:rPr>
          <w:bCs/>
          <w:color w:val="000000" w:themeColor="text1"/>
          <w:sz w:val="28"/>
          <w:szCs w:val="28"/>
          <w:shd w:val="clear" w:color="auto" w:fill="FFFFFF"/>
        </w:rPr>
        <w:t xml:space="preserve">.       </w:t>
      </w:r>
    </w:p>
    <w:p w:rsidR="0027342E" w:rsidRDefault="0027342E" w:rsidP="009832DF">
      <w:pPr>
        <w:widowControl w:val="0"/>
        <w:autoSpaceDE w:val="0"/>
        <w:autoSpaceDN w:val="0"/>
        <w:spacing w:after="0" w:line="240" w:lineRule="auto"/>
        <w:ind w:firstLine="709"/>
        <w:jc w:val="both"/>
        <w:rPr>
          <w:rFonts w:ascii="Times New Roman" w:eastAsia="Calibri" w:hAnsi="Times New Roman" w:cs="Times New Roman"/>
          <w:bCs/>
          <w:color w:val="000000" w:themeColor="text1"/>
          <w:sz w:val="28"/>
          <w:szCs w:val="28"/>
          <w:shd w:val="clear" w:color="auto" w:fill="FFFFFF"/>
        </w:rPr>
      </w:pPr>
      <w:r w:rsidRPr="009709AB">
        <w:rPr>
          <w:rFonts w:ascii="Times New Roman" w:eastAsia="Calibri" w:hAnsi="Times New Roman" w:cs="Times New Roman"/>
          <w:bCs/>
          <w:color w:val="000000" w:themeColor="text1"/>
          <w:sz w:val="28"/>
          <w:szCs w:val="28"/>
          <w:shd w:val="clear" w:color="auto" w:fill="FFFFFF"/>
        </w:rPr>
        <w:t>1</w:t>
      </w:r>
      <w:r w:rsidR="00BD476D" w:rsidRPr="009709AB">
        <w:rPr>
          <w:rFonts w:ascii="Times New Roman" w:eastAsia="Calibri" w:hAnsi="Times New Roman" w:cs="Times New Roman"/>
          <w:bCs/>
          <w:color w:val="000000" w:themeColor="text1"/>
          <w:sz w:val="28"/>
          <w:szCs w:val="28"/>
          <w:shd w:val="clear" w:color="auto" w:fill="FFFFFF"/>
        </w:rPr>
        <w:t>0</w:t>
      </w:r>
      <w:r w:rsidRPr="009709AB">
        <w:rPr>
          <w:rFonts w:ascii="Times New Roman" w:eastAsia="Calibri" w:hAnsi="Times New Roman" w:cs="Times New Roman"/>
          <w:bCs/>
          <w:color w:val="000000" w:themeColor="text1"/>
          <w:sz w:val="28"/>
          <w:szCs w:val="28"/>
          <w:shd w:val="clear" w:color="auto" w:fill="FFFFFF"/>
        </w:rPr>
        <w:t>. На территории села Новоникольск работает сельский клуб. В 2022</w:t>
      </w:r>
      <w:r w:rsidR="00F03E76" w:rsidRPr="009709AB">
        <w:rPr>
          <w:rFonts w:ascii="Times New Roman" w:eastAsia="Calibri" w:hAnsi="Times New Roman" w:cs="Times New Roman"/>
          <w:bCs/>
          <w:color w:val="000000" w:themeColor="text1"/>
          <w:sz w:val="28"/>
          <w:szCs w:val="28"/>
          <w:shd w:val="clear" w:color="auto" w:fill="FFFFFF"/>
        </w:rPr>
        <w:t xml:space="preserve"> </w:t>
      </w:r>
      <w:r w:rsidRPr="009709AB">
        <w:rPr>
          <w:rFonts w:ascii="Times New Roman" w:eastAsia="Calibri" w:hAnsi="Times New Roman" w:cs="Times New Roman"/>
          <w:bCs/>
          <w:color w:val="000000" w:themeColor="text1"/>
          <w:sz w:val="28"/>
          <w:szCs w:val="28"/>
          <w:shd w:val="clear" w:color="auto" w:fill="FFFFFF"/>
        </w:rPr>
        <w:t>году в</w:t>
      </w:r>
      <w:r w:rsidR="00F03E76" w:rsidRPr="009709AB">
        <w:rPr>
          <w:rFonts w:ascii="Times New Roman" w:eastAsia="Calibri" w:hAnsi="Times New Roman" w:cs="Times New Roman"/>
          <w:bCs/>
          <w:color w:val="000000" w:themeColor="text1"/>
          <w:sz w:val="28"/>
          <w:szCs w:val="28"/>
          <w:shd w:val="clear" w:color="auto" w:fill="FFFFFF"/>
        </w:rPr>
        <w:t xml:space="preserve"> </w:t>
      </w:r>
      <w:r w:rsidRPr="009709AB">
        <w:rPr>
          <w:rFonts w:ascii="Times New Roman" w:eastAsia="Calibri" w:hAnsi="Times New Roman" w:cs="Times New Roman"/>
          <w:bCs/>
          <w:color w:val="000000" w:themeColor="text1"/>
          <w:sz w:val="28"/>
          <w:szCs w:val="28"/>
          <w:shd w:val="clear" w:color="auto" w:fill="FFFFFF"/>
        </w:rPr>
        <w:t xml:space="preserve">клубе организована выставка, направленная на укрепление                межнационального и межконфессионального согласия, поддержку и </w:t>
      </w:r>
      <w:r w:rsidR="00F03E76" w:rsidRPr="009709AB">
        <w:rPr>
          <w:rFonts w:ascii="Times New Roman" w:eastAsia="Calibri" w:hAnsi="Times New Roman" w:cs="Times New Roman"/>
          <w:bCs/>
          <w:color w:val="000000" w:themeColor="text1"/>
          <w:sz w:val="28"/>
          <w:szCs w:val="28"/>
          <w:shd w:val="clear" w:color="auto" w:fill="FFFFFF"/>
        </w:rPr>
        <w:t>р</w:t>
      </w:r>
      <w:r w:rsidRPr="009709AB">
        <w:rPr>
          <w:rFonts w:ascii="Times New Roman" w:eastAsia="Calibri" w:hAnsi="Times New Roman" w:cs="Times New Roman"/>
          <w:bCs/>
          <w:color w:val="000000" w:themeColor="text1"/>
          <w:sz w:val="28"/>
          <w:szCs w:val="28"/>
          <w:shd w:val="clear" w:color="auto" w:fill="FFFFFF"/>
        </w:rPr>
        <w:t xml:space="preserve">азвитие языков и культуры народов Российской Федерации. </w:t>
      </w:r>
    </w:p>
    <w:p w:rsidR="009709AB" w:rsidRPr="009709AB" w:rsidRDefault="009709AB" w:rsidP="009709AB">
      <w:pPr>
        <w:widowControl w:val="0"/>
        <w:autoSpaceDE w:val="0"/>
        <w:autoSpaceDN w:val="0"/>
        <w:spacing w:after="0" w:line="240" w:lineRule="auto"/>
        <w:ind w:firstLine="708"/>
        <w:jc w:val="both"/>
        <w:rPr>
          <w:rFonts w:ascii="Times New Roman" w:eastAsia="Calibri" w:hAnsi="Times New Roman" w:cs="Times New Roman"/>
          <w:bCs/>
          <w:color w:val="000000" w:themeColor="text1"/>
          <w:sz w:val="28"/>
          <w:szCs w:val="28"/>
          <w:shd w:val="clear" w:color="auto" w:fill="FFFFFF"/>
        </w:rPr>
      </w:pPr>
      <w:r w:rsidRPr="0027342E">
        <w:rPr>
          <w:rFonts w:ascii="Times New Roman" w:eastAsia="Calibri" w:hAnsi="Times New Roman" w:cs="Times New Roman"/>
          <w:sz w:val="28"/>
          <w:szCs w:val="28"/>
        </w:rPr>
        <w:t>Сельским клубом совместно со школой проводятся праздники для взрослых и детей</w:t>
      </w:r>
      <w:r w:rsidRPr="0027342E">
        <w:rPr>
          <w:rFonts w:ascii="Times New Roman" w:eastAsia="Calibri" w:hAnsi="Times New Roman" w:cs="Times New Roman"/>
          <w:b/>
          <w:sz w:val="28"/>
          <w:szCs w:val="28"/>
        </w:rPr>
        <w:t xml:space="preserve">. </w:t>
      </w:r>
    </w:p>
    <w:p w:rsidR="00F03E76" w:rsidRDefault="0027342E" w:rsidP="00F03E76">
      <w:pPr>
        <w:widowControl w:val="0"/>
        <w:autoSpaceDE w:val="0"/>
        <w:autoSpaceDN w:val="0"/>
        <w:spacing w:after="0" w:line="240" w:lineRule="auto"/>
        <w:ind w:firstLine="708"/>
        <w:jc w:val="both"/>
        <w:rPr>
          <w:rFonts w:ascii="Times New Roman" w:eastAsia="Calibri" w:hAnsi="Times New Roman" w:cs="Times New Roman"/>
          <w:sz w:val="28"/>
          <w:szCs w:val="28"/>
        </w:rPr>
      </w:pPr>
      <w:r w:rsidRPr="0027342E">
        <w:rPr>
          <w:rFonts w:ascii="Times New Roman" w:eastAsia="Times New Roman" w:hAnsi="Times New Roman" w:cs="Times New Roman"/>
          <w:bCs/>
          <w:color w:val="333333"/>
          <w:sz w:val="28"/>
          <w:szCs w:val="28"/>
          <w:shd w:val="clear" w:color="auto" w:fill="FFFFFF"/>
        </w:rPr>
        <w:t xml:space="preserve"> </w:t>
      </w:r>
      <w:r w:rsidR="009709AB" w:rsidRPr="0027342E">
        <w:rPr>
          <w:rFonts w:ascii="Times New Roman" w:eastAsia="Calibri" w:hAnsi="Times New Roman" w:cs="Times New Roman"/>
          <w:b/>
          <w:noProof/>
          <w:sz w:val="28"/>
          <w:szCs w:val="28"/>
          <w:lang w:eastAsia="ru-RU"/>
        </w:rPr>
        <w:drawing>
          <wp:inline distT="0" distB="0" distL="0" distR="0">
            <wp:extent cx="4076700" cy="2170512"/>
            <wp:effectExtent l="0" t="0" r="0" b="1270"/>
            <wp:docPr id="23568" name="Рисунок 23568" descr="C:\Users\Альфия\Desktop\ГУБЕРЛЯ\IMG-2022050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ьфия\Desktop\ГУБЕРЛЯ\IMG-20220508-WA0028.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4450" cy="2222556"/>
                    </a:xfrm>
                    <a:prstGeom prst="rect">
                      <a:avLst/>
                    </a:prstGeom>
                    <a:noFill/>
                    <a:ln>
                      <a:noFill/>
                    </a:ln>
                  </pic:spPr>
                </pic:pic>
              </a:graphicData>
            </a:graphic>
          </wp:inline>
        </w:drawing>
      </w:r>
    </w:p>
    <w:p w:rsidR="009709AB" w:rsidRDefault="009709AB" w:rsidP="009709AB">
      <w:pPr>
        <w:widowControl w:val="0"/>
        <w:autoSpaceDE w:val="0"/>
        <w:autoSpaceDN w:val="0"/>
        <w:spacing w:after="0" w:line="240" w:lineRule="auto"/>
        <w:ind w:firstLine="708"/>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lastRenderedPageBreak/>
        <w:t>На станции Губерля в храме святой преподобномученицы Великой княгине Елизаветы создана и работает воскресная школа, где открыты двери всем детям не зависимо от их национальности.</w:t>
      </w:r>
    </w:p>
    <w:p w:rsidR="0027342E" w:rsidRPr="0027342E" w:rsidRDefault="0027342E" w:rsidP="0027342E">
      <w:pPr>
        <w:widowControl w:val="0"/>
        <w:autoSpaceDE w:val="0"/>
        <w:autoSpaceDN w:val="0"/>
        <w:spacing w:after="0" w:line="240" w:lineRule="auto"/>
        <w:ind w:firstLine="708"/>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В 2022</w:t>
      </w:r>
      <w:r w:rsidR="00F03E76">
        <w:rPr>
          <w:rFonts w:ascii="Times New Roman" w:eastAsia="Calibri" w:hAnsi="Times New Roman" w:cs="Times New Roman"/>
          <w:sz w:val="28"/>
          <w:szCs w:val="28"/>
        </w:rPr>
        <w:t xml:space="preserve"> </w:t>
      </w:r>
      <w:r w:rsidRPr="0027342E">
        <w:rPr>
          <w:rFonts w:ascii="Times New Roman" w:eastAsia="Calibri" w:hAnsi="Times New Roman" w:cs="Times New Roman"/>
          <w:sz w:val="28"/>
          <w:szCs w:val="28"/>
        </w:rPr>
        <w:t xml:space="preserve">году спорткомитетом администрации муниципального образования город Новотроицка был передан и установлен теннисный стол в клубе села Новоникольск. </w:t>
      </w:r>
    </w:p>
    <w:p w:rsidR="0027342E" w:rsidRPr="0027342E" w:rsidRDefault="0027342E" w:rsidP="0027342E">
      <w:pPr>
        <w:widowControl w:val="0"/>
        <w:autoSpaceDE w:val="0"/>
        <w:autoSpaceDN w:val="0"/>
        <w:spacing w:after="0" w:line="240" w:lineRule="auto"/>
        <w:ind w:firstLine="708"/>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Администрацией с. Новоникольск, ст. Губерля, разъезда 213 «А» ежегодно проводятся мероприятия:</w:t>
      </w:r>
    </w:p>
    <w:p w:rsidR="0027342E" w:rsidRPr="0027342E" w:rsidRDefault="0027342E" w:rsidP="0027342E">
      <w:pPr>
        <w:widowControl w:val="0"/>
        <w:autoSpaceDE w:val="0"/>
        <w:autoSpaceDN w:val="0"/>
        <w:spacing w:after="0" w:line="240" w:lineRule="auto"/>
        <w:ind w:firstLine="708"/>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во избежание подтопления талыми и дождевыми водами проводятся противопаводковые мероприятия в с.Новоникольск, на ст.Губерля, очищаются водосточные канавы, перепускные трубы;</w:t>
      </w:r>
    </w:p>
    <w:p w:rsidR="0027342E" w:rsidRPr="0027342E" w:rsidRDefault="0027342E" w:rsidP="0027342E">
      <w:pPr>
        <w:widowControl w:val="0"/>
        <w:autoSpaceDE w:val="0"/>
        <w:autoSpaceDN w:val="0"/>
        <w:spacing w:after="0" w:line="240" w:lineRule="auto"/>
        <w:ind w:firstLine="708"/>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сотрудники администрации с. Новоникольск, ст. Губерля, разъезда 213 «А» принимают активное участие в реализации профилактических мероприятий по предупреждению распространения вирусной инфекции на территории населенных пунктов;</w:t>
      </w:r>
    </w:p>
    <w:p w:rsidR="0027342E" w:rsidRPr="0027342E" w:rsidRDefault="0027342E" w:rsidP="0027342E">
      <w:pPr>
        <w:widowControl w:val="0"/>
        <w:autoSpaceDE w:val="0"/>
        <w:autoSpaceDN w:val="0"/>
        <w:spacing w:after="0" w:line="240" w:lineRule="auto"/>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ab/>
        <w:t xml:space="preserve">- в рамках мероприятий по противопожарной безопасности с жителями населенных пунктов постоянно проводится разъяснительная работа по профилактике пожаров, раздавались инструкции по мерам противопожарной безопасности. Совместно с отделом гражданской защиты организовано устройство минерализованных (вспаханных) полос на пожароопасных направлениях вблизи с.Новоникольск, ст. Губерля и 213 «А» разъезда. </w:t>
      </w:r>
    </w:p>
    <w:p w:rsidR="0027342E" w:rsidRPr="0027342E" w:rsidRDefault="0027342E" w:rsidP="0027342E">
      <w:pPr>
        <w:widowControl w:val="0"/>
        <w:autoSpaceDE w:val="0"/>
        <w:autoSpaceDN w:val="0"/>
        <w:spacing w:after="0" w:line="240" w:lineRule="auto"/>
        <w:ind w:firstLine="708"/>
        <w:jc w:val="both"/>
        <w:rPr>
          <w:rFonts w:ascii="Times New Roman" w:eastAsia="Calibri" w:hAnsi="Times New Roman" w:cs="Times New Roman"/>
          <w:sz w:val="28"/>
          <w:szCs w:val="28"/>
        </w:rPr>
      </w:pPr>
      <w:r w:rsidRPr="0027342E">
        <w:rPr>
          <w:rFonts w:ascii="Times New Roman" w:eastAsia="Calibri" w:hAnsi="Times New Roman" w:cs="Times New Roman"/>
          <w:sz w:val="28"/>
          <w:szCs w:val="28"/>
        </w:rPr>
        <w:t>- неоднократно проводились субботники по уборке от мусора и сухостоя на территории общественных мест.</w:t>
      </w:r>
    </w:p>
    <w:p w:rsidR="0027342E" w:rsidRPr="0027342E" w:rsidRDefault="0027342E" w:rsidP="00BD476D">
      <w:pPr>
        <w:widowControl w:val="0"/>
        <w:autoSpaceDE w:val="0"/>
        <w:autoSpaceDN w:val="0"/>
        <w:spacing w:after="0" w:line="240" w:lineRule="auto"/>
        <w:ind w:firstLine="709"/>
        <w:jc w:val="both"/>
        <w:rPr>
          <w:rFonts w:ascii="Times New Roman" w:eastAsia="Calibri" w:hAnsi="Times New Roman" w:cs="Times New Roman"/>
          <w:b/>
          <w:sz w:val="28"/>
          <w:szCs w:val="28"/>
        </w:rPr>
      </w:pPr>
      <w:r w:rsidRPr="0027342E">
        <w:rPr>
          <w:rFonts w:ascii="Times New Roman" w:eastAsia="Calibri" w:hAnsi="Times New Roman" w:cs="Times New Roman"/>
          <w:b/>
          <w:sz w:val="28"/>
          <w:szCs w:val="28"/>
        </w:rPr>
        <w:t>Основными проблемами с. Новоникольск, ст. Губерля, разъезд 213«А» остаются:</w:t>
      </w:r>
    </w:p>
    <w:p w:rsidR="0027342E" w:rsidRPr="00F30165" w:rsidRDefault="0027342E" w:rsidP="0027342E">
      <w:pPr>
        <w:widowControl w:val="0"/>
        <w:autoSpaceDE w:val="0"/>
        <w:autoSpaceDN w:val="0"/>
        <w:spacing w:after="0" w:line="240" w:lineRule="auto"/>
        <w:ind w:firstLine="708"/>
        <w:jc w:val="both"/>
        <w:rPr>
          <w:rFonts w:ascii="Times New Roman" w:eastAsia="Calibri" w:hAnsi="Times New Roman" w:cs="Times New Roman"/>
          <w:sz w:val="28"/>
          <w:szCs w:val="28"/>
        </w:rPr>
      </w:pPr>
      <w:r w:rsidRPr="00F30165">
        <w:rPr>
          <w:rFonts w:ascii="Times New Roman" w:eastAsia="Calibri" w:hAnsi="Times New Roman" w:cs="Times New Roman"/>
          <w:sz w:val="28"/>
          <w:szCs w:val="28"/>
        </w:rPr>
        <w:t xml:space="preserve">1.Отсутствие детского сада. </w:t>
      </w:r>
    </w:p>
    <w:p w:rsidR="0027342E" w:rsidRPr="00F30165" w:rsidRDefault="0027342E" w:rsidP="0027342E">
      <w:pPr>
        <w:widowControl w:val="0"/>
        <w:autoSpaceDE w:val="0"/>
        <w:autoSpaceDN w:val="0"/>
        <w:spacing w:after="0" w:line="240" w:lineRule="auto"/>
        <w:ind w:firstLine="708"/>
        <w:jc w:val="both"/>
        <w:rPr>
          <w:rFonts w:ascii="Times New Roman" w:eastAsia="Calibri" w:hAnsi="Times New Roman" w:cs="Times New Roman"/>
          <w:sz w:val="28"/>
          <w:szCs w:val="28"/>
        </w:rPr>
      </w:pPr>
      <w:r w:rsidRPr="00F30165">
        <w:rPr>
          <w:rFonts w:ascii="Times New Roman" w:eastAsia="Calibri" w:hAnsi="Times New Roman" w:cs="Times New Roman"/>
          <w:sz w:val="28"/>
          <w:szCs w:val="28"/>
        </w:rPr>
        <w:t xml:space="preserve">2.Отсутствие достаточной освещённости улиц поселков. </w:t>
      </w:r>
    </w:p>
    <w:p w:rsidR="0027342E" w:rsidRPr="00F30165" w:rsidRDefault="0027342E" w:rsidP="0027342E">
      <w:pPr>
        <w:widowControl w:val="0"/>
        <w:autoSpaceDE w:val="0"/>
        <w:autoSpaceDN w:val="0"/>
        <w:spacing w:after="0" w:line="240" w:lineRule="auto"/>
        <w:ind w:firstLine="708"/>
        <w:jc w:val="both"/>
        <w:rPr>
          <w:rFonts w:ascii="Times New Roman" w:eastAsia="Calibri" w:hAnsi="Times New Roman" w:cs="Times New Roman"/>
          <w:sz w:val="28"/>
          <w:szCs w:val="28"/>
        </w:rPr>
      </w:pPr>
      <w:r w:rsidRPr="00F30165">
        <w:rPr>
          <w:rFonts w:ascii="Times New Roman" w:eastAsia="Calibri" w:hAnsi="Times New Roman" w:cs="Times New Roman"/>
          <w:sz w:val="28"/>
          <w:szCs w:val="28"/>
        </w:rPr>
        <w:t xml:space="preserve">3.Требуется капитальный ремонт и реконструкция сетей теплоснабжения, водоснабжения, водоотведения на ст.Губерля, </w:t>
      </w:r>
      <w:r w:rsidR="00F30165">
        <w:rPr>
          <w:rFonts w:ascii="Times New Roman" w:eastAsia="Calibri" w:hAnsi="Times New Roman" w:cs="Times New Roman"/>
          <w:sz w:val="28"/>
          <w:szCs w:val="28"/>
        </w:rPr>
        <w:t xml:space="preserve">водоснабжения в с. </w:t>
      </w:r>
      <w:proofErr w:type="spellStart"/>
      <w:r w:rsidR="00F30165">
        <w:rPr>
          <w:rFonts w:ascii="Times New Roman" w:eastAsia="Calibri" w:hAnsi="Times New Roman" w:cs="Times New Roman"/>
          <w:sz w:val="28"/>
          <w:szCs w:val="28"/>
        </w:rPr>
        <w:t>Новоникольск</w:t>
      </w:r>
      <w:proofErr w:type="spellEnd"/>
      <w:r w:rsidR="00F30165">
        <w:rPr>
          <w:rFonts w:ascii="Times New Roman" w:eastAsia="Calibri" w:hAnsi="Times New Roman" w:cs="Times New Roman"/>
          <w:sz w:val="28"/>
          <w:szCs w:val="28"/>
        </w:rPr>
        <w:t xml:space="preserve">, </w:t>
      </w:r>
      <w:r w:rsidRPr="00F30165">
        <w:rPr>
          <w:rFonts w:ascii="Times New Roman" w:eastAsia="Calibri" w:hAnsi="Times New Roman" w:cs="Times New Roman"/>
          <w:sz w:val="28"/>
          <w:szCs w:val="28"/>
        </w:rPr>
        <w:t xml:space="preserve">ремонт дорог в поселках. Для сохранности асфальтового покрытия необходимо своевременное проведение ямочного ремонта.  </w:t>
      </w:r>
    </w:p>
    <w:p w:rsidR="0027342E" w:rsidRPr="00F30165" w:rsidRDefault="0027342E" w:rsidP="0027342E">
      <w:pPr>
        <w:widowControl w:val="0"/>
        <w:autoSpaceDE w:val="0"/>
        <w:autoSpaceDN w:val="0"/>
        <w:spacing w:after="0" w:line="240" w:lineRule="auto"/>
        <w:ind w:firstLine="708"/>
        <w:jc w:val="both"/>
        <w:rPr>
          <w:rFonts w:ascii="Times New Roman" w:eastAsia="Calibri" w:hAnsi="Times New Roman" w:cs="Times New Roman"/>
          <w:sz w:val="28"/>
          <w:szCs w:val="28"/>
        </w:rPr>
      </w:pPr>
      <w:r w:rsidRPr="00F30165">
        <w:rPr>
          <w:rFonts w:ascii="Times New Roman" w:eastAsia="Calibri" w:hAnsi="Times New Roman" w:cs="Times New Roman"/>
          <w:sz w:val="28"/>
          <w:szCs w:val="28"/>
        </w:rPr>
        <w:t>5. Необходимо обустройство контейнерных площадок для сбора ТКО</w:t>
      </w:r>
      <w:r w:rsidR="00F30165">
        <w:rPr>
          <w:rFonts w:ascii="Times New Roman" w:eastAsia="Calibri" w:hAnsi="Times New Roman" w:cs="Times New Roman"/>
          <w:sz w:val="28"/>
          <w:szCs w:val="28"/>
        </w:rPr>
        <w:t>.</w:t>
      </w:r>
    </w:p>
    <w:p w:rsidR="0027342E" w:rsidRDefault="0027342E" w:rsidP="001E5EDA">
      <w:pPr>
        <w:widowControl w:val="0"/>
        <w:autoSpaceDE w:val="0"/>
        <w:autoSpaceDN w:val="0"/>
        <w:spacing w:after="0" w:line="240" w:lineRule="auto"/>
        <w:ind w:firstLine="708"/>
        <w:jc w:val="center"/>
        <w:rPr>
          <w:rFonts w:ascii="Times New Roman" w:eastAsia="Calibri" w:hAnsi="Times New Roman" w:cs="Times New Roman"/>
          <w:b/>
          <w:sz w:val="28"/>
          <w:szCs w:val="28"/>
          <w:highlight w:val="green"/>
        </w:rPr>
      </w:pPr>
    </w:p>
    <w:p w:rsidR="001E5EDA" w:rsidRDefault="001E5EDA" w:rsidP="001E5EDA">
      <w:pPr>
        <w:widowControl w:val="0"/>
        <w:autoSpaceDE w:val="0"/>
        <w:autoSpaceDN w:val="0"/>
        <w:spacing w:after="0" w:line="240" w:lineRule="auto"/>
        <w:ind w:firstLine="708"/>
        <w:jc w:val="center"/>
        <w:rPr>
          <w:rFonts w:ascii="Times New Roman" w:eastAsia="Calibri" w:hAnsi="Times New Roman" w:cs="Times New Roman"/>
          <w:b/>
          <w:sz w:val="28"/>
          <w:szCs w:val="28"/>
        </w:rPr>
      </w:pPr>
      <w:r w:rsidRPr="00AD06F1">
        <w:rPr>
          <w:rFonts w:ascii="Times New Roman" w:eastAsia="Calibri" w:hAnsi="Times New Roman" w:cs="Times New Roman"/>
          <w:b/>
          <w:sz w:val="28"/>
          <w:szCs w:val="28"/>
        </w:rPr>
        <w:t>Архивное дело</w:t>
      </w:r>
    </w:p>
    <w:p w:rsidR="00AD06F1" w:rsidRPr="006F1F06" w:rsidRDefault="00AD06F1" w:rsidP="00F30165">
      <w:pPr>
        <w:spacing w:after="0" w:line="240" w:lineRule="auto"/>
        <w:ind w:firstLine="709"/>
        <w:jc w:val="both"/>
        <w:rPr>
          <w:rFonts w:ascii="Times New Roman" w:eastAsia="Times New Roman" w:hAnsi="Times New Roman" w:cs="Times New Roman"/>
          <w:sz w:val="28"/>
          <w:szCs w:val="28"/>
          <w:lang w:eastAsia="ru-RU"/>
        </w:rPr>
      </w:pPr>
      <w:r w:rsidRPr="006F1F06">
        <w:rPr>
          <w:rFonts w:ascii="Times New Roman" w:eastAsia="Times New Roman" w:hAnsi="Times New Roman" w:cs="Times New Roman"/>
          <w:sz w:val="28"/>
          <w:szCs w:val="28"/>
          <w:lang w:eastAsia="ru-RU"/>
        </w:rPr>
        <w:t xml:space="preserve">Приоритетными задачами в  деятельности муниципального </w:t>
      </w:r>
      <w:r>
        <w:rPr>
          <w:rFonts w:ascii="Times New Roman" w:eastAsia="Times New Roman" w:hAnsi="Times New Roman" w:cs="Times New Roman"/>
          <w:sz w:val="28"/>
          <w:szCs w:val="28"/>
          <w:lang w:eastAsia="ru-RU"/>
        </w:rPr>
        <w:t>архива</w:t>
      </w:r>
      <w:r w:rsidRPr="006F1F06">
        <w:rPr>
          <w:rFonts w:ascii="Times New Roman" w:eastAsia="Times New Roman" w:hAnsi="Times New Roman" w:cs="Times New Roman"/>
          <w:sz w:val="28"/>
          <w:szCs w:val="28"/>
          <w:lang w:eastAsia="ru-RU"/>
        </w:rPr>
        <w:t xml:space="preserve">  в 2022 году оставались:</w:t>
      </w:r>
    </w:p>
    <w:p w:rsidR="00AD06F1" w:rsidRPr="006F1F06" w:rsidRDefault="00AD06F1" w:rsidP="00AD06F1">
      <w:pPr>
        <w:spacing w:after="0" w:line="240" w:lineRule="auto"/>
        <w:ind w:firstLine="709"/>
        <w:jc w:val="both"/>
        <w:rPr>
          <w:rFonts w:ascii="Times New Roman" w:eastAsia="Times New Roman" w:hAnsi="Times New Roman" w:cs="Times New Roman"/>
          <w:sz w:val="28"/>
          <w:szCs w:val="28"/>
          <w:lang w:eastAsia="ru-RU"/>
        </w:rPr>
      </w:pPr>
      <w:r w:rsidRPr="006F1F06">
        <w:rPr>
          <w:rFonts w:ascii="Times New Roman" w:eastAsia="Times New Roman" w:hAnsi="Times New Roman" w:cs="Times New Roman"/>
          <w:sz w:val="28"/>
          <w:szCs w:val="28"/>
          <w:lang w:eastAsia="ru-RU"/>
        </w:rPr>
        <w:t>обеспечение безопасности в части противопожарных мероприятий и соблюдени</w:t>
      </w:r>
      <w:r w:rsidR="00810635">
        <w:rPr>
          <w:rFonts w:ascii="Times New Roman" w:eastAsia="Times New Roman" w:hAnsi="Times New Roman" w:cs="Times New Roman"/>
          <w:sz w:val="28"/>
          <w:szCs w:val="28"/>
          <w:lang w:eastAsia="ru-RU"/>
        </w:rPr>
        <w:t>я требований к охранному режиму;</w:t>
      </w:r>
    </w:p>
    <w:p w:rsidR="00AD06F1" w:rsidRPr="006F1F06" w:rsidRDefault="00AD06F1" w:rsidP="00AD06F1">
      <w:pPr>
        <w:spacing w:after="0" w:line="240" w:lineRule="auto"/>
        <w:ind w:firstLine="709"/>
        <w:jc w:val="both"/>
        <w:rPr>
          <w:rFonts w:ascii="Times New Roman" w:eastAsia="Times New Roman" w:hAnsi="Times New Roman" w:cs="Times New Roman"/>
          <w:sz w:val="28"/>
          <w:szCs w:val="28"/>
          <w:lang w:eastAsia="ru-RU"/>
        </w:rPr>
      </w:pPr>
      <w:r w:rsidRPr="006F1F06">
        <w:rPr>
          <w:rFonts w:ascii="Times New Roman" w:eastAsia="Times New Roman" w:hAnsi="Times New Roman" w:cs="Times New Roman"/>
          <w:sz w:val="28"/>
          <w:szCs w:val="28"/>
          <w:lang w:eastAsia="ru-RU"/>
        </w:rPr>
        <w:lastRenderedPageBreak/>
        <w:t>обеспечение сохранности документов Архивного фонда Российской Федерации и других архивных документов, находящихся в муниципальной собственности, а также документов областной и федеральной собственности, хранящихся в муниципальном казенном учреждении «Архив муниципального образования город Новотроицк (далее по тексту - МКУ «Архив»), особенно в части противопожарных мероприятий и соблюдения требований к охранному режиму;</w:t>
      </w:r>
    </w:p>
    <w:p w:rsidR="00AD06F1" w:rsidRPr="006F1F06" w:rsidRDefault="00AD06F1" w:rsidP="00AD06F1">
      <w:pPr>
        <w:spacing w:after="0" w:line="240" w:lineRule="auto"/>
        <w:ind w:firstLine="709"/>
        <w:jc w:val="both"/>
        <w:rPr>
          <w:rFonts w:ascii="Times New Roman" w:eastAsia="Times New Roman" w:hAnsi="Times New Roman" w:cs="Times New Roman"/>
          <w:sz w:val="28"/>
          <w:szCs w:val="28"/>
          <w:lang w:eastAsia="ru-RU"/>
        </w:rPr>
      </w:pPr>
      <w:r w:rsidRPr="006F1F06">
        <w:rPr>
          <w:rFonts w:ascii="Times New Roman" w:eastAsia="Times New Roman" w:hAnsi="Times New Roman" w:cs="Times New Roman"/>
          <w:sz w:val="28"/>
          <w:szCs w:val="28"/>
          <w:lang w:eastAsia="ru-RU"/>
        </w:rPr>
        <w:t>обеспечение государственного учёта документов Архивного фонда Российской Федерации и других архивных документов, находящихся на территории муниципального образования город Новотроицк;</w:t>
      </w:r>
    </w:p>
    <w:p w:rsidR="00AD06F1" w:rsidRPr="006F1F06" w:rsidRDefault="00AD06F1" w:rsidP="00AD06F1">
      <w:pPr>
        <w:spacing w:after="0" w:line="240" w:lineRule="auto"/>
        <w:ind w:firstLine="709"/>
        <w:jc w:val="both"/>
        <w:rPr>
          <w:rFonts w:ascii="Times New Roman" w:eastAsia="Times New Roman" w:hAnsi="Times New Roman" w:cs="Times New Roman"/>
          <w:color w:val="000000"/>
          <w:sz w:val="28"/>
          <w:szCs w:val="28"/>
          <w:lang w:eastAsia="ru-RU"/>
        </w:rPr>
      </w:pPr>
      <w:r w:rsidRPr="006F1F06">
        <w:rPr>
          <w:rFonts w:ascii="Times New Roman" w:eastAsia="Times New Roman" w:hAnsi="Times New Roman" w:cs="Times New Roman"/>
          <w:sz w:val="28"/>
          <w:szCs w:val="28"/>
          <w:lang w:eastAsia="ru-RU"/>
        </w:rPr>
        <w:t>улучшение качества комплектования МКУ «Архив» документами</w:t>
      </w:r>
      <w:r w:rsidRPr="006F1F06">
        <w:rPr>
          <w:rFonts w:ascii="Times New Roman" w:eastAsia="Times New Roman" w:hAnsi="Times New Roman" w:cs="Times New Roman"/>
          <w:color w:val="000000"/>
          <w:sz w:val="28"/>
          <w:szCs w:val="28"/>
          <w:lang w:eastAsia="ru-RU"/>
        </w:rPr>
        <w:t xml:space="preserve"> Архивного фонда Российской Федерации, а также документами по личному составу ликвидированных и обанкротившихся организаций и предприятий;</w:t>
      </w:r>
    </w:p>
    <w:p w:rsidR="00AD06F1" w:rsidRPr="006F1F06" w:rsidRDefault="00AD06F1" w:rsidP="00AD06F1">
      <w:pPr>
        <w:spacing w:after="0" w:line="240" w:lineRule="auto"/>
        <w:ind w:firstLine="709"/>
        <w:jc w:val="both"/>
        <w:rPr>
          <w:rFonts w:ascii="Times New Roman" w:eastAsia="Times New Roman" w:hAnsi="Times New Roman" w:cs="Times New Roman"/>
          <w:color w:val="000000"/>
          <w:sz w:val="28"/>
          <w:szCs w:val="28"/>
          <w:lang w:eastAsia="ru-RU"/>
        </w:rPr>
      </w:pPr>
      <w:r w:rsidRPr="006F1F06">
        <w:rPr>
          <w:rFonts w:ascii="Times New Roman" w:eastAsia="Times New Roman" w:hAnsi="Times New Roman" w:cs="Times New Roman"/>
          <w:color w:val="000000"/>
          <w:sz w:val="28"/>
          <w:szCs w:val="28"/>
          <w:lang w:eastAsia="ru-RU"/>
        </w:rPr>
        <w:t>обеспечение всестороннего использования документов Архивного фонда Российской Федерации и других архивных документов, хранящихся в МКУ «Архив»;</w:t>
      </w:r>
    </w:p>
    <w:p w:rsidR="00AD06F1" w:rsidRPr="006F1F06" w:rsidRDefault="00AD06F1" w:rsidP="00AD06F1">
      <w:pPr>
        <w:spacing w:after="0" w:line="240" w:lineRule="auto"/>
        <w:ind w:firstLine="709"/>
        <w:jc w:val="both"/>
        <w:rPr>
          <w:rFonts w:ascii="Times New Roman" w:eastAsia="Calibri" w:hAnsi="Times New Roman" w:cs="Times New Roman"/>
          <w:sz w:val="28"/>
          <w:szCs w:val="20"/>
          <w:lang w:eastAsia="ru-RU"/>
        </w:rPr>
      </w:pPr>
      <w:r w:rsidRPr="006F1F06">
        <w:rPr>
          <w:rFonts w:ascii="Times New Roman" w:eastAsia="Calibri" w:hAnsi="Times New Roman" w:cs="Times New Roman"/>
          <w:sz w:val="28"/>
          <w:szCs w:val="20"/>
          <w:lang w:eastAsia="ru-RU"/>
        </w:rPr>
        <w:t>обеспечени</w:t>
      </w:r>
      <w:r w:rsidR="00810635">
        <w:rPr>
          <w:rFonts w:ascii="Times New Roman" w:eastAsia="Calibri" w:hAnsi="Times New Roman" w:cs="Times New Roman"/>
          <w:sz w:val="28"/>
          <w:szCs w:val="20"/>
          <w:lang w:eastAsia="ru-RU"/>
        </w:rPr>
        <w:t>е внедрения цифровых технологий.</w:t>
      </w:r>
    </w:p>
    <w:p w:rsidR="00AD06F1" w:rsidRDefault="00AD06F1" w:rsidP="00AD06F1">
      <w:pPr>
        <w:spacing w:after="0" w:line="240" w:lineRule="auto"/>
        <w:ind w:firstLine="709"/>
        <w:jc w:val="both"/>
        <w:rPr>
          <w:rFonts w:ascii="Times New Roman" w:eastAsia="Times New Roman" w:hAnsi="Times New Roman" w:cs="Times New Roman"/>
          <w:b/>
          <w:color w:val="000000"/>
          <w:sz w:val="28"/>
          <w:szCs w:val="28"/>
          <w:lang w:eastAsia="ru-RU"/>
        </w:rPr>
      </w:pPr>
      <w:r w:rsidRPr="006F1F06">
        <w:rPr>
          <w:rFonts w:ascii="Times New Roman" w:eastAsia="Times New Roman" w:hAnsi="Times New Roman" w:cs="Times New Roman"/>
          <w:color w:val="000000"/>
          <w:sz w:val="28"/>
          <w:szCs w:val="28"/>
          <w:lang w:eastAsia="ru-RU"/>
        </w:rPr>
        <w:t xml:space="preserve">Для достижения этих целей были проведены следующие мероприятия, </w:t>
      </w:r>
      <w:r w:rsidRPr="006F1F06">
        <w:rPr>
          <w:rFonts w:ascii="Times New Roman" w:eastAsia="Times New Roman" w:hAnsi="Times New Roman" w:cs="Times New Roman"/>
          <w:b/>
          <w:color w:val="000000"/>
          <w:sz w:val="28"/>
          <w:szCs w:val="28"/>
          <w:lang w:eastAsia="ru-RU"/>
        </w:rPr>
        <w:t>а именно:</w:t>
      </w:r>
    </w:p>
    <w:p w:rsidR="00810635" w:rsidRPr="006F1F06" w:rsidRDefault="00810635" w:rsidP="00AD06F1">
      <w:pPr>
        <w:spacing w:after="0" w:line="240" w:lineRule="auto"/>
        <w:ind w:firstLine="709"/>
        <w:jc w:val="both"/>
        <w:rPr>
          <w:rFonts w:ascii="Times New Roman" w:eastAsia="Times New Roman" w:hAnsi="Times New Roman" w:cs="Times New Roman"/>
          <w:b/>
          <w:color w:val="000000"/>
          <w:sz w:val="28"/>
          <w:szCs w:val="28"/>
          <w:lang w:eastAsia="ru-RU"/>
        </w:rPr>
      </w:pPr>
    </w:p>
    <w:p w:rsidR="00AD06F1" w:rsidRPr="00AD06F1" w:rsidRDefault="00AD06F1" w:rsidP="008D67DF">
      <w:pPr>
        <w:numPr>
          <w:ilvl w:val="0"/>
          <w:numId w:val="25"/>
        </w:numPr>
        <w:tabs>
          <w:tab w:val="clear" w:pos="900"/>
          <w:tab w:val="num" w:pos="0"/>
        </w:tabs>
        <w:spacing w:after="0" w:line="240" w:lineRule="auto"/>
        <w:ind w:left="0" w:firstLine="0"/>
        <w:jc w:val="center"/>
        <w:rPr>
          <w:rFonts w:ascii="Times New Roman" w:eastAsia="Times New Roman" w:hAnsi="Times New Roman" w:cs="Times New Roman"/>
          <w:sz w:val="28"/>
          <w:szCs w:val="28"/>
          <w:lang w:eastAsia="ru-RU"/>
        </w:rPr>
      </w:pPr>
      <w:r w:rsidRPr="00AD06F1">
        <w:rPr>
          <w:rFonts w:ascii="Times New Roman" w:eastAsia="Times New Roman" w:hAnsi="Times New Roman" w:cs="Times New Roman"/>
          <w:b/>
          <w:bCs/>
          <w:sz w:val="28"/>
          <w:szCs w:val="24"/>
          <w:lang w:eastAsia="ru-RU"/>
        </w:rPr>
        <w:t>Организационные мероприятия</w:t>
      </w:r>
    </w:p>
    <w:p w:rsidR="00AD06F1" w:rsidRPr="006F1F06" w:rsidRDefault="00AD06F1" w:rsidP="00AD06F1">
      <w:pPr>
        <w:spacing w:after="0" w:line="240" w:lineRule="auto"/>
        <w:ind w:firstLine="709"/>
        <w:jc w:val="both"/>
        <w:rPr>
          <w:rFonts w:ascii="Times New Roman" w:eastAsia="Times New Roman" w:hAnsi="Times New Roman" w:cs="Times New Roman"/>
          <w:sz w:val="28"/>
          <w:szCs w:val="28"/>
          <w:lang w:eastAsia="ru-RU"/>
        </w:rPr>
      </w:pPr>
      <w:r w:rsidRPr="006F1F06">
        <w:rPr>
          <w:rFonts w:ascii="Times New Roman" w:eastAsia="Times New Roman" w:hAnsi="Times New Roman" w:cs="Times New Roman"/>
          <w:sz w:val="28"/>
          <w:szCs w:val="28"/>
          <w:lang w:eastAsia="ru-RU"/>
        </w:rPr>
        <w:t xml:space="preserve">Практическая работа </w:t>
      </w:r>
      <w:r>
        <w:rPr>
          <w:rFonts w:ascii="Times New Roman" w:eastAsia="Times New Roman" w:hAnsi="Times New Roman" w:cs="Times New Roman"/>
          <w:sz w:val="28"/>
          <w:szCs w:val="28"/>
          <w:lang w:eastAsia="ru-RU"/>
        </w:rPr>
        <w:t>МКУ «Архив»</w:t>
      </w:r>
      <w:r w:rsidRPr="006F1F06">
        <w:rPr>
          <w:rFonts w:ascii="Times New Roman" w:eastAsia="Times New Roman" w:hAnsi="Times New Roman" w:cs="Times New Roman"/>
          <w:sz w:val="28"/>
          <w:szCs w:val="28"/>
          <w:lang w:eastAsia="ru-RU"/>
        </w:rPr>
        <w:t xml:space="preserve">, отвечающего за развитие архивного дела на территории муниципального образования город Новотроицк  </w:t>
      </w:r>
      <w:r w:rsidRPr="006F1F06">
        <w:rPr>
          <w:rFonts w:ascii="Times New Roman" w:eastAsia="Times New Roman" w:hAnsi="Times New Roman" w:cs="Times New Roman"/>
          <w:b/>
          <w:i/>
          <w:sz w:val="28"/>
          <w:szCs w:val="28"/>
          <w:lang w:eastAsia="ru-RU"/>
        </w:rPr>
        <w:t xml:space="preserve">в 2022 году была направлена </w:t>
      </w:r>
      <w:proofErr w:type="gramStart"/>
      <w:r w:rsidRPr="006F1F06">
        <w:rPr>
          <w:rFonts w:ascii="Times New Roman" w:eastAsia="Times New Roman" w:hAnsi="Times New Roman" w:cs="Times New Roman"/>
          <w:b/>
          <w:i/>
          <w:sz w:val="28"/>
          <w:szCs w:val="28"/>
          <w:lang w:eastAsia="ru-RU"/>
        </w:rPr>
        <w:t>на</w:t>
      </w:r>
      <w:proofErr w:type="gramEnd"/>
      <w:r w:rsidRPr="006F1F06">
        <w:rPr>
          <w:rFonts w:ascii="Times New Roman" w:eastAsia="Times New Roman" w:hAnsi="Times New Roman" w:cs="Times New Roman"/>
          <w:b/>
          <w:i/>
          <w:sz w:val="28"/>
          <w:szCs w:val="28"/>
          <w:lang w:eastAsia="ru-RU"/>
        </w:rPr>
        <w:t>:</w:t>
      </w:r>
    </w:p>
    <w:p w:rsidR="00AD06F1" w:rsidRPr="006F1F06" w:rsidRDefault="00AD06F1" w:rsidP="00AD06F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F1F06">
        <w:rPr>
          <w:rFonts w:ascii="Times New Roman" w:eastAsia="Times New Roman" w:hAnsi="Times New Roman" w:cs="Times New Roman"/>
          <w:sz w:val="28"/>
          <w:szCs w:val="28"/>
          <w:lang w:eastAsia="ru-RU"/>
        </w:rPr>
        <w:t xml:space="preserve">реализацию нормативно-правовых актов  в области архивного дела: </w:t>
      </w:r>
    </w:p>
    <w:p w:rsidR="00AD06F1" w:rsidRPr="006F1F06" w:rsidRDefault="00AD06F1" w:rsidP="00AD06F1">
      <w:pPr>
        <w:spacing w:after="0" w:line="240" w:lineRule="auto"/>
        <w:ind w:firstLine="709"/>
        <w:jc w:val="both"/>
        <w:rPr>
          <w:rFonts w:ascii="Times New Roman" w:eastAsia="Times New Roman" w:hAnsi="Times New Roman" w:cs="Times New Roman"/>
          <w:color w:val="000000"/>
          <w:sz w:val="28"/>
          <w:szCs w:val="28"/>
          <w:lang w:eastAsia="ru-RU"/>
        </w:rPr>
      </w:pPr>
      <w:r w:rsidRPr="006F1F06">
        <w:rPr>
          <w:rFonts w:ascii="Times New Roman" w:eastAsia="Times New Roman" w:hAnsi="Times New Roman" w:cs="Times New Roman"/>
          <w:color w:val="000000"/>
          <w:sz w:val="28"/>
          <w:szCs w:val="28"/>
          <w:lang w:eastAsia="ru-RU"/>
        </w:rPr>
        <w:t>обеспечение решений комиссии по профилактике административных правонарушений в архивном деле на территории Оренбургской области;</w:t>
      </w:r>
    </w:p>
    <w:p w:rsidR="00AD06F1" w:rsidRPr="006F1F06" w:rsidRDefault="00AD06F1" w:rsidP="00AD06F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F1F06">
        <w:rPr>
          <w:rFonts w:ascii="Times New Roman" w:eastAsia="Times New Roman" w:hAnsi="Times New Roman" w:cs="Times New Roman"/>
          <w:sz w:val="28"/>
          <w:szCs w:val="28"/>
          <w:shd w:val="clear" w:color="auto" w:fill="FFFFFF"/>
          <w:lang w:eastAsia="ru-RU"/>
        </w:rPr>
        <w:t>организацию широкой информационной поддержки мероприятий, связанных с 80-летием начального периода Великой Отечественной войны 1941-1945 гг., 300-летием органов Прокуратуры, 210-летием Отечественной войны 1812 г., 100-летием образования СССР.</w:t>
      </w:r>
    </w:p>
    <w:p w:rsidR="00AD06F1" w:rsidRPr="006F1F06" w:rsidRDefault="00AD06F1" w:rsidP="00AD06F1">
      <w:pPr>
        <w:spacing w:after="0" w:line="240" w:lineRule="auto"/>
        <w:ind w:firstLine="709"/>
        <w:jc w:val="both"/>
        <w:rPr>
          <w:rFonts w:ascii="Times New Roman" w:eastAsia="Times New Roman" w:hAnsi="Times New Roman" w:cs="Times New Roman"/>
          <w:color w:val="000000"/>
          <w:sz w:val="28"/>
          <w:szCs w:val="28"/>
          <w:lang w:eastAsia="ru-RU"/>
        </w:rPr>
      </w:pPr>
      <w:r w:rsidRPr="006F1F06">
        <w:rPr>
          <w:rFonts w:ascii="Times New Roman" w:eastAsia="Times New Roman" w:hAnsi="Times New Roman" w:cs="Times New Roman"/>
          <w:color w:val="000000"/>
          <w:sz w:val="28"/>
          <w:szCs w:val="28"/>
          <w:lang w:eastAsia="ru-RU"/>
        </w:rPr>
        <w:t>реализацию решений  городского Совета депутатов муниципального образования город Новотроицк распоряжений и постановлений администрации муниципального образования город Новотроицк, и приказов директора муниципального казенного учреждения «Архив муниципального образования город Новотроицк  в части, касающейся архивного дела на территории муниципального образования город Новотроицк.</w:t>
      </w:r>
    </w:p>
    <w:p w:rsidR="00AD06F1" w:rsidRPr="006F1F06" w:rsidRDefault="00AD06F1" w:rsidP="00AD06F1">
      <w:pPr>
        <w:spacing w:after="0" w:line="240" w:lineRule="auto"/>
        <w:ind w:firstLine="709"/>
        <w:jc w:val="both"/>
        <w:rPr>
          <w:rFonts w:ascii="Times New Roman" w:eastAsia="Times New Roman" w:hAnsi="Times New Roman" w:cs="Times New Roman"/>
          <w:sz w:val="28"/>
          <w:szCs w:val="28"/>
          <w:lang/>
        </w:rPr>
      </w:pPr>
      <w:r w:rsidRPr="006F1F06">
        <w:rPr>
          <w:rFonts w:ascii="Times New Roman" w:eastAsia="Times New Roman" w:hAnsi="Times New Roman" w:cs="Times New Roman"/>
          <w:sz w:val="28"/>
          <w:szCs w:val="28"/>
          <w:lang/>
        </w:rPr>
        <w:t>выполнение решений коллегии и экспертно-проверочной методической комиссии комитета;</w:t>
      </w:r>
    </w:p>
    <w:p w:rsidR="00AD06F1" w:rsidRPr="006F1F06" w:rsidRDefault="00AD06F1" w:rsidP="00AD06F1">
      <w:pPr>
        <w:spacing w:after="0" w:line="240" w:lineRule="auto"/>
        <w:ind w:firstLine="709"/>
        <w:jc w:val="both"/>
        <w:rPr>
          <w:rFonts w:ascii="Times New Roman" w:eastAsia="Times New Roman" w:hAnsi="Times New Roman" w:cs="Times New Roman"/>
          <w:sz w:val="28"/>
          <w:szCs w:val="28"/>
          <w:lang/>
        </w:rPr>
      </w:pPr>
      <w:r w:rsidRPr="006F1F06">
        <w:rPr>
          <w:rFonts w:ascii="Times New Roman" w:eastAsia="Times New Roman" w:hAnsi="Times New Roman" w:cs="Times New Roman"/>
          <w:sz w:val="28"/>
          <w:szCs w:val="28"/>
          <w:lang/>
        </w:rPr>
        <w:lastRenderedPageBreak/>
        <w:t>сотрудничество в области архивного дела   с архивными учреждениями области и других регионов России;</w:t>
      </w:r>
    </w:p>
    <w:p w:rsidR="00AD06F1" w:rsidRPr="006F1F06" w:rsidRDefault="00AD06F1" w:rsidP="00AD06F1">
      <w:pPr>
        <w:spacing w:after="0" w:line="240" w:lineRule="auto"/>
        <w:ind w:firstLine="709"/>
        <w:jc w:val="both"/>
        <w:rPr>
          <w:rFonts w:ascii="Times New Roman" w:eastAsia="Calibri" w:hAnsi="Times New Roman" w:cs="Times New Roman"/>
          <w:sz w:val="28"/>
          <w:szCs w:val="28"/>
          <w:lang w:eastAsia="ru-RU"/>
        </w:rPr>
      </w:pPr>
      <w:r w:rsidRPr="006F1F06">
        <w:rPr>
          <w:rFonts w:ascii="Times New Roman" w:eastAsia="Calibri" w:hAnsi="Times New Roman" w:cs="Times New Roman"/>
          <w:sz w:val="28"/>
          <w:szCs w:val="28"/>
          <w:lang w:eastAsia="ru-RU"/>
        </w:rPr>
        <w:t>сотрудничество с отделениями Пенсионного фонда Российской Федерации по Оренбургской области  в области обмена документами в электронном виде;</w:t>
      </w:r>
    </w:p>
    <w:p w:rsidR="00AD06F1" w:rsidRPr="006F1F06" w:rsidRDefault="00AD06F1" w:rsidP="00AD06F1">
      <w:pPr>
        <w:spacing w:after="0" w:line="240" w:lineRule="auto"/>
        <w:ind w:firstLine="709"/>
        <w:jc w:val="both"/>
        <w:rPr>
          <w:rFonts w:ascii="Times New Roman" w:eastAsia="Times New Roman" w:hAnsi="Times New Roman" w:cs="Times New Roman"/>
          <w:sz w:val="16"/>
          <w:szCs w:val="16"/>
          <w:lang/>
        </w:rPr>
      </w:pPr>
      <w:r w:rsidRPr="006F1F06">
        <w:rPr>
          <w:rFonts w:ascii="Times New Roman" w:eastAsia="Calibri" w:hAnsi="Times New Roman" w:cs="Times New Roman"/>
          <w:sz w:val="28"/>
          <w:szCs w:val="28"/>
          <w:lang w:eastAsia="ru-RU"/>
        </w:rPr>
        <w:t>сотрудничество с муниципальным автономным учреждением муниципального образования город Новотроицк «Многофункциональный</w:t>
      </w:r>
      <w:r w:rsidRPr="006F1F06">
        <w:rPr>
          <w:rFonts w:ascii="Times New Roman" w:eastAsia="Calibri" w:hAnsi="Times New Roman" w:cs="Times New Roman"/>
          <w:sz w:val="28"/>
          <w:szCs w:val="28"/>
          <w:lang w:eastAsia="ru-RU"/>
        </w:rPr>
        <w:tab/>
        <w:t xml:space="preserve"> центр предоставления государственных и муниципальных услуг (далее по тексту - МАУ«МФЦ г</w:t>
      </w:r>
      <w:proofErr w:type="gramStart"/>
      <w:r w:rsidRPr="006F1F06">
        <w:rPr>
          <w:rFonts w:ascii="Times New Roman" w:eastAsia="Calibri" w:hAnsi="Times New Roman" w:cs="Times New Roman"/>
          <w:sz w:val="28"/>
          <w:szCs w:val="28"/>
          <w:lang w:eastAsia="ru-RU"/>
        </w:rPr>
        <w:t>.Н</w:t>
      </w:r>
      <w:proofErr w:type="gramEnd"/>
      <w:r w:rsidRPr="006F1F06">
        <w:rPr>
          <w:rFonts w:ascii="Times New Roman" w:eastAsia="Calibri" w:hAnsi="Times New Roman" w:cs="Times New Roman"/>
          <w:sz w:val="28"/>
          <w:szCs w:val="28"/>
          <w:lang w:eastAsia="ru-RU"/>
        </w:rPr>
        <w:t>овотроицк</w:t>
      </w:r>
      <w:r>
        <w:rPr>
          <w:rFonts w:ascii="Times New Roman" w:eastAsia="Calibri" w:hAnsi="Times New Roman" w:cs="Times New Roman"/>
          <w:sz w:val="28"/>
          <w:szCs w:val="28"/>
          <w:lang w:eastAsia="ru-RU"/>
        </w:rPr>
        <w:t>»</w:t>
      </w:r>
      <w:r w:rsidRPr="006F1F06">
        <w:rPr>
          <w:rFonts w:ascii="Times New Roman" w:eastAsia="Calibri" w:hAnsi="Times New Roman" w:cs="Times New Roman"/>
          <w:sz w:val="28"/>
          <w:szCs w:val="28"/>
          <w:lang w:eastAsia="ru-RU"/>
        </w:rPr>
        <w:t>).</w:t>
      </w:r>
      <w:r w:rsidRPr="006F1F06">
        <w:rPr>
          <w:rFonts w:ascii="Times New Roman" w:eastAsia="Times New Roman" w:hAnsi="Times New Roman" w:cs="Times New Roman"/>
          <w:sz w:val="24"/>
          <w:szCs w:val="24"/>
          <w:lang w:eastAsia="ru-RU"/>
        </w:rPr>
        <w:t xml:space="preserve">        </w:t>
      </w:r>
      <w:r w:rsidRPr="006F1F06">
        <w:rPr>
          <w:rFonts w:ascii="Times New Roman" w:eastAsia="Times New Roman" w:hAnsi="Times New Roman" w:cs="Times New Roman"/>
          <w:sz w:val="24"/>
          <w:szCs w:val="24"/>
          <w:lang w:eastAsia="ru-RU"/>
        </w:rPr>
        <w:tab/>
      </w:r>
      <w:r w:rsidRPr="006F1F06">
        <w:rPr>
          <w:rFonts w:ascii="Times New Roman" w:eastAsia="Times New Roman" w:hAnsi="Times New Roman" w:cs="Times New Roman"/>
          <w:sz w:val="28"/>
          <w:szCs w:val="24"/>
          <w:lang w:eastAsia="ru-RU"/>
        </w:rPr>
        <w:t xml:space="preserve"> </w:t>
      </w:r>
      <w:r w:rsidRPr="006F1F06">
        <w:rPr>
          <w:rFonts w:ascii="Times New Roman" w:eastAsia="Times New Roman" w:hAnsi="Times New Roman" w:cs="Times New Roman"/>
          <w:sz w:val="28"/>
          <w:szCs w:val="28"/>
          <w:lang/>
        </w:rPr>
        <w:t xml:space="preserve">      </w:t>
      </w:r>
      <w:r w:rsidRPr="006F1F06">
        <w:rPr>
          <w:rFonts w:ascii="Times New Roman" w:eastAsia="Times New Roman" w:hAnsi="Times New Roman" w:cs="Times New Roman"/>
          <w:sz w:val="28"/>
          <w:szCs w:val="28"/>
          <w:lang/>
        </w:rPr>
        <w:tab/>
      </w:r>
      <w:r w:rsidRPr="006F1F06">
        <w:rPr>
          <w:rFonts w:ascii="Times New Roman" w:eastAsia="Times New Roman" w:hAnsi="Times New Roman" w:cs="Times New Roman"/>
          <w:sz w:val="28"/>
          <w:szCs w:val="28"/>
          <w:lang/>
        </w:rPr>
        <w:tab/>
      </w:r>
      <w:r w:rsidRPr="006F1F06">
        <w:rPr>
          <w:rFonts w:ascii="Times New Roman" w:eastAsia="Times New Roman" w:hAnsi="Times New Roman" w:cs="Times New Roman"/>
          <w:sz w:val="28"/>
          <w:szCs w:val="28"/>
          <w:lang/>
        </w:rPr>
        <w:tab/>
      </w:r>
      <w:r w:rsidRPr="006F1F06">
        <w:rPr>
          <w:rFonts w:ascii="Times New Roman" w:eastAsia="Times New Roman" w:hAnsi="Times New Roman" w:cs="Times New Roman"/>
          <w:sz w:val="28"/>
          <w:szCs w:val="28"/>
          <w:lang/>
        </w:rPr>
        <w:tab/>
        <w:t xml:space="preserve"> </w:t>
      </w:r>
    </w:p>
    <w:p w:rsidR="00AD06F1" w:rsidRPr="006F1F06" w:rsidRDefault="00AD06F1" w:rsidP="00AD06F1">
      <w:pPr>
        <w:spacing w:after="0" w:line="240" w:lineRule="auto"/>
        <w:ind w:left="707" w:firstLine="709"/>
        <w:rPr>
          <w:rFonts w:ascii="Times New Roman" w:eastAsia="Times New Roman" w:hAnsi="Times New Roman" w:cs="Times New Roman"/>
          <w:b/>
          <w:i/>
          <w:sz w:val="28"/>
          <w:szCs w:val="24"/>
          <w:lang w:eastAsia="ru-RU"/>
        </w:rPr>
      </w:pPr>
      <w:r w:rsidRPr="006F1F06">
        <w:rPr>
          <w:rFonts w:ascii="Times New Roman" w:eastAsia="Times New Roman" w:hAnsi="Times New Roman" w:cs="Times New Roman"/>
          <w:b/>
          <w:sz w:val="28"/>
          <w:szCs w:val="24"/>
          <w:lang w:eastAsia="ru-RU"/>
        </w:rPr>
        <w:t xml:space="preserve">   </w:t>
      </w:r>
    </w:p>
    <w:p w:rsidR="00AD06F1" w:rsidRPr="006F1F06" w:rsidRDefault="00AD06F1" w:rsidP="00AD06F1">
      <w:pPr>
        <w:spacing w:after="0" w:line="240" w:lineRule="auto"/>
        <w:ind w:firstLine="709"/>
        <w:rPr>
          <w:rFonts w:ascii="Times New Roman" w:eastAsia="Times New Roman" w:hAnsi="Times New Roman" w:cs="Times New Roman"/>
          <w:b/>
          <w:i/>
          <w:sz w:val="28"/>
          <w:szCs w:val="24"/>
          <w:lang w:eastAsia="ru-RU"/>
        </w:rPr>
      </w:pPr>
      <w:r w:rsidRPr="006F1F06">
        <w:rPr>
          <w:rFonts w:ascii="Times New Roman" w:eastAsia="Times New Roman" w:hAnsi="Times New Roman" w:cs="Times New Roman"/>
          <w:b/>
          <w:i/>
          <w:sz w:val="28"/>
          <w:szCs w:val="24"/>
          <w:lang w:eastAsia="ru-RU"/>
        </w:rPr>
        <w:t>Мероприятия по укреплению материально-технической базы</w:t>
      </w:r>
      <w:r>
        <w:rPr>
          <w:rFonts w:ascii="Times New Roman" w:eastAsia="Times New Roman" w:hAnsi="Times New Roman" w:cs="Times New Roman"/>
          <w:b/>
          <w:i/>
          <w:sz w:val="28"/>
          <w:szCs w:val="24"/>
          <w:lang w:eastAsia="ru-RU"/>
        </w:rPr>
        <w:t>,</w:t>
      </w:r>
      <w:r w:rsidRPr="00084771">
        <w:rPr>
          <w:rFonts w:ascii="Times New Roman" w:eastAsia="Times New Roman" w:hAnsi="Times New Roman" w:cs="Times New Roman"/>
          <w:b/>
          <w:bCs/>
          <w:i/>
          <w:iCs/>
          <w:sz w:val="28"/>
          <w:szCs w:val="24"/>
          <w:lang w:eastAsia="ru-RU"/>
        </w:rPr>
        <w:t xml:space="preserve"> </w:t>
      </w:r>
      <w:r w:rsidRPr="006F1F06">
        <w:rPr>
          <w:rFonts w:ascii="Times New Roman" w:eastAsia="Times New Roman" w:hAnsi="Times New Roman" w:cs="Times New Roman"/>
          <w:b/>
          <w:bCs/>
          <w:i/>
          <w:iCs/>
          <w:sz w:val="28"/>
          <w:szCs w:val="24"/>
          <w:lang w:eastAsia="ru-RU"/>
        </w:rPr>
        <w:t>по повышению уровня пожарной безопасности здания и охранного режим</w:t>
      </w:r>
      <w:r>
        <w:rPr>
          <w:rFonts w:ascii="Times New Roman" w:eastAsia="Times New Roman" w:hAnsi="Times New Roman" w:cs="Times New Roman"/>
          <w:b/>
          <w:bCs/>
          <w:i/>
          <w:iCs/>
          <w:sz w:val="28"/>
          <w:szCs w:val="24"/>
          <w:lang w:eastAsia="ru-RU"/>
        </w:rPr>
        <w:t xml:space="preserve">а, </w:t>
      </w:r>
      <w:r w:rsidRPr="006F1F06">
        <w:rPr>
          <w:rFonts w:ascii="Times New Roman" w:eastAsia="Times New Roman" w:hAnsi="Times New Roman" w:cs="Times New Roman"/>
          <w:b/>
          <w:i/>
          <w:sz w:val="28"/>
          <w:szCs w:val="24"/>
          <w:lang w:eastAsia="ru-RU"/>
        </w:rPr>
        <w:t>по соблюдению температурно-влажностного режима</w:t>
      </w:r>
      <w:proofErr w:type="gramStart"/>
      <w:r>
        <w:rPr>
          <w:rFonts w:ascii="Times New Roman" w:eastAsia="Times New Roman" w:hAnsi="Times New Roman" w:cs="Times New Roman"/>
          <w:b/>
          <w:i/>
          <w:sz w:val="28"/>
          <w:szCs w:val="24"/>
          <w:lang w:eastAsia="ru-RU"/>
        </w:rPr>
        <w:t xml:space="preserve"> </w:t>
      </w:r>
      <w:r w:rsidRPr="006F1F06">
        <w:rPr>
          <w:rFonts w:ascii="Times New Roman" w:eastAsia="Times New Roman" w:hAnsi="Times New Roman" w:cs="Times New Roman"/>
          <w:b/>
          <w:i/>
          <w:sz w:val="28"/>
          <w:szCs w:val="24"/>
          <w:lang w:eastAsia="ru-RU"/>
        </w:rPr>
        <w:t>:</w:t>
      </w:r>
      <w:proofErr w:type="gramEnd"/>
    </w:p>
    <w:p w:rsidR="00AD06F1" w:rsidRPr="006F1F06" w:rsidRDefault="00AD06F1" w:rsidP="00AD06F1">
      <w:pPr>
        <w:spacing w:after="0" w:line="240" w:lineRule="auto"/>
        <w:ind w:firstLine="709"/>
        <w:jc w:val="both"/>
        <w:rPr>
          <w:rFonts w:ascii="Times New Roman" w:eastAsia="Times New Roman" w:hAnsi="Times New Roman" w:cs="Times New Roman"/>
          <w:sz w:val="28"/>
          <w:szCs w:val="24"/>
          <w:lang w:eastAsia="ru-RU"/>
        </w:rPr>
      </w:pPr>
    </w:p>
    <w:p w:rsidR="00AD06F1" w:rsidRDefault="00AD06F1" w:rsidP="00AD06F1">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2022 году на  содержание  и осуществление деятельности муниципального архива было выделено 6 406102.  </w:t>
      </w:r>
    </w:p>
    <w:p w:rsidR="00AD06F1" w:rsidRPr="006F1F06" w:rsidRDefault="00AD06F1" w:rsidP="00AD06F1">
      <w:pPr>
        <w:tabs>
          <w:tab w:val="left" w:pos="709"/>
        </w:tabs>
        <w:spacing w:after="0" w:line="240" w:lineRule="auto"/>
        <w:ind w:firstLine="709"/>
        <w:jc w:val="both"/>
        <w:rPr>
          <w:rFonts w:ascii="Times New Roman" w:eastAsia="Times New Roman" w:hAnsi="Times New Roman" w:cs="Times New Roman"/>
          <w:b/>
          <w:sz w:val="28"/>
          <w:szCs w:val="24"/>
          <w:lang/>
        </w:rPr>
      </w:pPr>
      <w:r>
        <w:rPr>
          <w:rFonts w:ascii="Times New Roman" w:eastAsia="Times New Roman" w:hAnsi="Times New Roman" w:cs="Times New Roman"/>
          <w:sz w:val="28"/>
          <w:szCs w:val="28"/>
          <w:lang w:eastAsia="ru-RU"/>
        </w:rPr>
        <w:t xml:space="preserve"> В</w:t>
      </w:r>
      <w:r w:rsidRPr="006F1F06">
        <w:rPr>
          <w:rFonts w:ascii="Times New Roman" w:eastAsia="Times New Roman" w:hAnsi="Times New Roman" w:cs="Times New Roman"/>
          <w:sz w:val="28"/>
          <w:szCs w:val="24"/>
          <w:lang w:eastAsia="ru-RU"/>
        </w:rPr>
        <w:t xml:space="preserve"> 2022 году  было проведено обследование системы вентиляции и кондиционирования. Выявлены недостатки и установлена потребность в проведение ремонтных работ.</w:t>
      </w:r>
      <w:r w:rsidRPr="006F1F06">
        <w:rPr>
          <w:rFonts w:ascii="Times New Roman" w:eastAsia="Times New Roman" w:hAnsi="Times New Roman" w:cs="Times New Roman"/>
          <w:b/>
          <w:sz w:val="28"/>
          <w:szCs w:val="24"/>
          <w:lang w:eastAsia="ru-RU"/>
        </w:rPr>
        <w:t xml:space="preserve">                                                           </w:t>
      </w:r>
      <w:r w:rsidRPr="006F1F06">
        <w:rPr>
          <w:rFonts w:ascii="Times New Roman" w:eastAsia="Times New Roman" w:hAnsi="Times New Roman" w:cs="Times New Roman"/>
          <w:sz w:val="28"/>
          <w:szCs w:val="24"/>
          <w:lang/>
        </w:rPr>
        <w:tab/>
        <w:t xml:space="preserve">       </w:t>
      </w:r>
    </w:p>
    <w:p w:rsidR="00AD06F1" w:rsidRPr="006F1F06" w:rsidRDefault="00AD06F1" w:rsidP="00AD06F1">
      <w:pPr>
        <w:spacing w:after="0" w:line="240" w:lineRule="auto"/>
        <w:ind w:right="-185" w:firstLine="709"/>
        <w:jc w:val="both"/>
        <w:rPr>
          <w:rFonts w:ascii="Times New Roman" w:eastAsia="Times New Roman" w:hAnsi="Times New Roman" w:cs="Times New Roman"/>
          <w:b/>
          <w:bCs/>
          <w:sz w:val="28"/>
          <w:szCs w:val="28"/>
          <w:lang w:eastAsia="ru-RU"/>
        </w:rPr>
      </w:pPr>
      <w:r w:rsidRPr="006F1F06">
        <w:rPr>
          <w:rFonts w:ascii="Times New Roman" w:eastAsia="Times New Roman" w:hAnsi="Times New Roman" w:cs="Times New Roman"/>
          <w:b/>
          <w:bCs/>
          <w:sz w:val="24"/>
          <w:szCs w:val="24"/>
          <w:lang w:eastAsia="ru-RU"/>
        </w:rPr>
        <w:tab/>
      </w:r>
      <w:r w:rsidRPr="006F1F06">
        <w:rPr>
          <w:rFonts w:ascii="Times New Roman" w:eastAsia="Times New Roman" w:hAnsi="Times New Roman" w:cs="Times New Roman"/>
          <w:b/>
          <w:bCs/>
          <w:sz w:val="24"/>
          <w:szCs w:val="24"/>
          <w:lang w:eastAsia="ru-RU"/>
        </w:rPr>
        <w:tab/>
      </w:r>
      <w:r w:rsidRPr="006F1F06">
        <w:rPr>
          <w:rFonts w:ascii="Times New Roman" w:eastAsia="Times New Roman" w:hAnsi="Times New Roman" w:cs="Times New Roman"/>
          <w:b/>
          <w:bCs/>
          <w:sz w:val="24"/>
          <w:szCs w:val="24"/>
          <w:lang w:eastAsia="ru-RU"/>
        </w:rPr>
        <w:tab/>
      </w:r>
      <w:r w:rsidRPr="006F1F06">
        <w:rPr>
          <w:rFonts w:ascii="Times New Roman" w:eastAsia="Times New Roman" w:hAnsi="Times New Roman" w:cs="Times New Roman"/>
          <w:b/>
          <w:bCs/>
          <w:sz w:val="24"/>
          <w:szCs w:val="24"/>
          <w:lang w:eastAsia="ru-RU"/>
        </w:rPr>
        <w:tab/>
      </w:r>
    </w:p>
    <w:p w:rsidR="00AD06F1" w:rsidRPr="006F1F06" w:rsidRDefault="00AD06F1" w:rsidP="00AD06F1">
      <w:pPr>
        <w:spacing w:after="0" w:line="240" w:lineRule="auto"/>
        <w:jc w:val="center"/>
        <w:rPr>
          <w:rFonts w:ascii="Times New Roman" w:eastAsia="Times New Roman" w:hAnsi="Times New Roman" w:cs="Times New Roman"/>
          <w:b/>
          <w:sz w:val="28"/>
          <w:szCs w:val="24"/>
          <w:lang w:eastAsia="ru-RU"/>
        </w:rPr>
      </w:pPr>
      <w:r w:rsidRPr="006F1F06">
        <w:rPr>
          <w:rFonts w:ascii="Times New Roman" w:eastAsia="Times New Roman" w:hAnsi="Times New Roman" w:cs="Times New Roman"/>
          <w:b/>
          <w:sz w:val="28"/>
          <w:szCs w:val="24"/>
          <w:lang w:eastAsia="ru-RU"/>
        </w:rPr>
        <w:t>Организация комплектования архива документами</w:t>
      </w:r>
    </w:p>
    <w:p w:rsidR="00AD06F1" w:rsidRPr="006F1F06" w:rsidRDefault="00AD06F1" w:rsidP="00AD06F1">
      <w:pPr>
        <w:spacing w:after="0" w:line="240" w:lineRule="auto"/>
        <w:jc w:val="center"/>
        <w:rPr>
          <w:rFonts w:ascii="Times New Roman" w:eastAsia="Times New Roman" w:hAnsi="Times New Roman" w:cs="Times New Roman"/>
          <w:b/>
          <w:sz w:val="28"/>
          <w:szCs w:val="24"/>
          <w:lang w:eastAsia="ru-RU"/>
        </w:rPr>
      </w:pPr>
      <w:r w:rsidRPr="006F1F06">
        <w:rPr>
          <w:rFonts w:ascii="Times New Roman" w:eastAsia="Times New Roman" w:hAnsi="Times New Roman" w:cs="Times New Roman"/>
          <w:b/>
          <w:sz w:val="28"/>
          <w:szCs w:val="24"/>
          <w:lang w:eastAsia="ru-RU"/>
        </w:rPr>
        <w:t>Архивного фонда Российской Федерации  и другими</w:t>
      </w:r>
    </w:p>
    <w:p w:rsidR="00AD06F1" w:rsidRPr="006F1F06" w:rsidRDefault="00AD06F1" w:rsidP="00AD06F1">
      <w:pPr>
        <w:spacing w:after="0" w:line="240" w:lineRule="auto"/>
        <w:jc w:val="center"/>
        <w:rPr>
          <w:rFonts w:ascii="Times New Roman" w:eastAsia="Times New Roman" w:hAnsi="Times New Roman" w:cs="Times New Roman"/>
          <w:b/>
          <w:sz w:val="28"/>
          <w:szCs w:val="24"/>
          <w:lang w:eastAsia="ru-RU"/>
        </w:rPr>
      </w:pPr>
      <w:r w:rsidRPr="006F1F06">
        <w:rPr>
          <w:rFonts w:ascii="Times New Roman" w:eastAsia="Times New Roman" w:hAnsi="Times New Roman" w:cs="Times New Roman"/>
          <w:b/>
          <w:sz w:val="28"/>
          <w:szCs w:val="24"/>
          <w:lang w:eastAsia="ru-RU"/>
        </w:rPr>
        <w:t>архивными документами</w:t>
      </w:r>
    </w:p>
    <w:p w:rsidR="00AD06F1" w:rsidRPr="006F1F06" w:rsidRDefault="00AD06F1" w:rsidP="00AD06F1">
      <w:pPr>
        <w:spacing w:after="0" w:line="240" w:lineRule="auto"/>
        <w:ind w:left="360" w:firstLine="709"/>
        <w:rPr>
          <w:rFonts w:ascii="Times New Roman" w:eastAsia="Times New Roman" w:hAnsi="Times New Roman" w:cs="Times New Roman"/>
          <w:sz w:val="28"/>
          <w:szCs w:val="28"/>
          <w:lang w:eastAsia="ru-RU"/>
        </w:rPr>
      </w:pPr>
      <w:r w:rsidRPr="006F1F06">
        <w:rPr>
          <w:rFonts w:ascii="Times New Roman" w:eastAsia="Times New Roman" w:hAnsi="Times New Roman" w:cs="Times New Roman"/>
          <w:b/>
          <w:sz w:val="28"/>
          <w:szCs w:val="24"/>
          <w:lang w:eastAsia="ru-RU"/>
        </w:rPr>
        <w:t xml:space="preserve">     </w:t>
      </w:r>
      <w:r w:rsidRPr="006F1F06">
        <w:rPr>
          <w:rFonts w:ascii="Times New Roman" w:eastAsia="Times New Roman" w:hAnsi="Times New Roman" w:cs="Times New Roman"/>
          <w:sz w:val="28"/>
          <w:szCs w:val="28"/>
          <w:lang w:eastAsia="ru-RU"/>
        </w:rPr>
        <w:t xml:space="preserve">                                                      </w:t>
      </w:r>
    </w:p>
    <w:p w:rsidR="00AD06F1" w:rsidRPr="006F1F06" w:rsidRDefault="00AD06F1" w:rsidP="00AD06F1">
      <w:pPr>
        <w:spacing w:after="0" w:line="240" w:lineRule="auto"/>
        <w:ind w:firstLine="709"/>
        <w:jc w:val="both"/>
        <w:rPr>
          <w:rFonts w:ascii="Times New Roman" w:eastAsia="Times New Roman" w:hAnsi="Times New Roman" w:cs="Times New Roman"/>
          <w:b/>
          <w:i/>
          <w:iCs/>
          <w:sz w:val="16"/>
          <w:szCs w:val="24"/>
          <w:lang w:eastAsia="ru-RU"/>
        </w:rPr>
      </w:pPr>
      <w:r w:rsidRPr="006F1F06">
        <w:rPr>
          <w:rFonts w:ascii="Times New Roman" w:eastAsia="Times New Roman" w:hAnsi="Times New Roman" w:cs="Times New Roman"/>
          <w:b/>
          <w:i/>
          <w:iCs/>
          <w:sz w:val="28"/>
          <w:szCs w:val="24"/>
          <w:lang w:eastAsia="ru-RU"/>
        </w:rPr>
        <w:t xml:space="preserve">Список организаций </w:t>
      </w:r>
    </w:p>
    <w:p w:rsidR="00AD06F1" w:rsidRPr="006F1F06" w:rsidRDefault="00AD06F1" w:rsidP="00AD06F1">
      <w:pPr>
        <w:spacing w:after="0" w:line="240" w:lineRule="auto"/>
        <w:ind w:firstLine="709"/>
        <w:jc w:val="both"/>
        <w:rPr>
          <w:rFonts w:ascii="Times New Roman" w:eastAsia="Times New Roman" w:hAnsi="Times New Roman" w:cs="Times New Roman"/>
          <w:bCs/>
          <w:sz w:val="28"/>
          <w:szCs w:val="24"/>
          <w:lang w:eastAsia="ru-RU"/>
        </w:rPr>
      </w:pPr>
      <w:r w:rsidRPr="006F1F06">
        <w:rPr>
          <w:rFonts w:ascii="Times New Roman" w:eastAsia="Times New Roman" w:hAnsi="Times New Roman" w:cs="Times New Roman"/>
          <w:bCs/>
          <w:sz w:val="28"/>
          <w:szCs w:val="24"/>
          <w:lang w:eastAsia="ru-RU"/>
        </w:rPr>
        <w:t>На 01 января</w:t>
      </w:r>
      <w:r>
        <w:rPr>
          <w:rFonts w:ascii="Times New Roman" w:eastAsia="Times New Roman" w:hAnsi="Times New Roman" w:cs="Times New Roman"/>
          <w:bCs/>
          <w:sz w:val="28"/>
          <w:szCs w:val="24"/>
          <w:lang w:eastAsia="ru-RU"/>
        </w:rPr>
        <w:t xml:space="preserve"> </w:t>
      </w:r>
      <w:r w:rsidRPr="006F1F06">
        <w:rPr>
          <w:rFonts w:ascii="Times New Roman" w:eastAsia="Times New Roman" w:hAnsi="Times New Roman" w:cs="Times New Roman"/>
          <w:bCs/>
          <w:sz w:val="28"/>
          <w:szCs w:val="24"/>
          <w:lang w:eastAsia="ru-RU"/>
        </w:rPr>
        <w:t xml:space="preserve"> 2023 года источниками комплектования муниципального архива являются 30 организаций.</w:t>
      </w:r>
    </w:p>
    <w:p w:rsidR="00AD06F1" w:rsidRPr="006F1F06" w:rsidRDefault="00AD06F1" w:rsidP="00AD06F1">
      <w:pPr>
        <w:spacing w:after="0" w:line="240" w:lineRule="auto"/>
        <w:ind w:left="-709" w:firstLine="709"/>
        <w:jc w:val="both"/>
        <w:rPr>
          <w:rFonts w:ascii="Times New Roman" w:eastAsia="Times New Roman" w:hAnsi="Times New Roman" w:cs="Times New Roman"/>
          <w:color w:val="000000"/>
          <w:sz w:val="28"/>
          <w:szCs w:val="28"/>
          <w:lang w:eastAsia="ru-RU"/>
        </w:rPr>
      </w:pPr>
      <w:r w:rsidRPr="006F1F06">
        <w:rPr>
          <w:rFonts w:ascii="Calibri" w:eastAsia="Times New Roman" w:hAnsi="Calibri" w:cs="Times New Roman"/>
          <w:sz w:val="28"/>
          <w:lang w:eastAsia="ru-RU"/>
        </w:rPr>
        <w:t xml:space="preserve">          </w:t>
      </w:r>
      <w:r w:rsidRPr="006F1F06">
        <w:rPr>
          <w:rFonts w:ascii="Times New Roman" w:eastAsia="Times New Roman" w:hAnsi="Times New Roman" w:cs="Times New Roman"/>
          <w:color w:val="000000"/>
          <w:sz w:val="28"/>
          <w:szCs w:val="28"/>
          <w:lang w:eastAsia="ru-RU"/>
        </w:rPr>
        <w:t xml:space="preserve">        </w:t>
      </w:r>
      <w:r w:rsidRPr="006F1F06">
        <w:rPr>
          <w:rFonts w:ascii="Times New Roman" w:eastAsia="Times New Roman" w:hAnsi="Times New Roman" w:cs="Times New Roman"/>
          <w:color w:val="000000"/>
          <w:sz w:val="28"/>
          <w:szCs w:val="28"/>
          <w:lang w:eastAsia="ru-RU"/>
        </w:rPr>
        <w:tab/>
      </w:r>
      <w:r w:rsidRPr="006F1F06">
        <w:rPr>
          <w:rFonts w:ascii="Times New Roman" w:eastAsia="Times New Roman" w:hAnsi="Times New Roman" w:cs="Times New Roman"/>
          <w:color w:val="000000"/>
          <w:sz w:val="28"/>
          <w:szCs w:val="28"/>
          <w:lang w:eastAsia="ru-RU"/>
        </w:rPr>
        <w:tab/>
      </w:r>
    </w:p>
    <w:p w:rsidR="00AD06F1" w:rsidRPr="006F1F06" w:rsidRDefault="00AD06F1" w:rsidP="00AD06F1">
      <w:pPr>
        <w:spacing w:after="0" w:line="240" w:lineRule="auto"/>
        <w:ind w:firstLine="709"/>
        <w:jc w:val="both"/>
        <w:rPr>
          <w:rFonts w:ascii="Times New Roman" w:eastAsia="Times New Roman" w:hAnsi="Times New Roman" w:cs="Times New Roman"/>
          <w:b/>
          <w:i/>
          <w:iCs/>
          <w:sz w:val="16"/>
          <w:szCs w:val="16"/>
          <w:lang w:eastAsia="ru-RU"/>
        </w:rPr>
      </w:pPr>
      <w:r w:rsidRPr="006F1F06">
        <w:rPr>
          <w:rFonts w:ascii="Times New Roman" w:eastAsia="Times New Roman" w:hAnsi="Times New Roman" w:cs="Times New Roman"/>
          <w:b/>
          <w:i/>
          <w:iCs/>
          <w:sz w:val="28"/>
          <w:szCs w:val="24"/>
          <w:lang w:eastAsia="ru-RU"/>
        </w:rPr>
        <w:t xml:space="preserve">Заключение соглашений (договоров) о сотрудничестве </w:t>
      </w:r>
    </w:p>
    <w:p w:rsidR="00AD06F1" w:rsidRPr="006F1F06" w:rsidRDefault="00AD06F1" w:rsidP="00AD06F1">
      <w:pPr>
        <w:spacing w:after="0" w:line="240" w:lineRule="auto"/>
        <w:ind w:firstLine="709"/>
        <w:jc w:val="both"/>
        <w:rPr>
          <w:rFonts w:ascii="Times New Roman" w:eastAsia="Times New Roman" w:hAnsi="Times New Roman" w:cs="Times New Roman"/>
          <w:b/>
          <w:i/>
          <w:sz w:val="28"/>
          <w:szCs w:val="28"/>
          <w:lang w:eastAsia="ru-RU"/>
        </w:rPr>
      </w:pPr>
      <w:r w:rsidRPr="006F1F06">
        <w:rPr>
          <w:rFonts w:ascii="Times New Roman" w:eastAsia="Times New Roman" w:hAnsi="Times New Roman" w:cs="Times New Roman"/>
          <w:bCs/>
          <w:sz w:val="28"/>
          <w:szCs w:val="24"/>
          <w:lang w:eastAsia="ru-RU"/>
        </w:rPr>
        <w:t xml:space="preserve">В 2022 году </w:t>
      </w:r>
      <w:r w:rsidRPr="006F1F06">
        <w:rPr>
          <w:rFonts w:ascii="Times New Roman" w:eastAsia="Times New Roman" w:hAnsi="Times New Roman" w:cs="Times New Roman"/>
          <w:bCs/>
          <w:sz w:val="28"/>
          <w:szCs w:val="28"/>
          <w:lang w:eastAsia="ru-RU"/>
        </w:rPr>
        <w:t xml:space="preserve">заключен договор с заслуженным работником культуры </w:t>
      </w:r>
      <w:r>
        <w:rPr>
          <w:rFonts w:ascii="Times New Roman" w:eastAsia="Times New Roman" w:hAnsi="Times New Roman" w:cs="Times New Roman"/>
          <w:bCs/>
          <w:sz w:val="28"/>
          <w:szCs w:val="28"/>
          <w:lang w:eastAsia="ru-RU"/>
        </w:rPr>
        <w:t>Р</w:t>
      </w:r>
      <w:r w:rsidRPr="006F1F06">
        <w:rPr>
          <w:rFonts w:ascii="Times New Roman" w:eastAsia="Times New Roman" w:hAnsi="Times New Roman" w:cs="Times New Roman"/>
          <w:bCs/>
          <w:sz w:val="28"/>
          <w:szCs w:val="28"/>
          <w:lang w:eastAsia="ru-RU"/>
        </w:rPr>
        <w:t xml:space="preserve">оссийской Федерации, руководителем камерного хора, председателем комитета по культуре администрации муниципального образования город Новотроицк </w:t>
      </w:r>
      <w:r w:rsidRPr="006F1F06">
        <w:rPr>
          <w:rFonts w:ascii="Times New Roman" w:eastAsia="Times New Roman" w:hAnsi="Times New Roman" w:cs="Times New Roman"/>
          <w:sz w:val="28"/>
          <w:szCs w:val="28"/>
          <w:lang w:eastAsia="ru-RU"/>
        </w:rPr>
        <w:t xml:space="preserve"> </w:t>
      </w:r>
      <w:r w:rsidRPr="006F1F06">
        <w:rPr>
          <w:rFonts w:ascii="Times New Roman" w:eastAsia="Times New Roman" w:hAnsi="Times New Roman" w:cs="Times New Roman"/>
          <w:b/>
          <w:i/>
          <w:sz w:val="28"/>
          <w:szCs w:val="28"/>
          <w:lang w:eastAsia="ru-RU"/>
        </w:rPr>
        <w:t>Виктором Антоновичем Штарком.</w:t>
      </w:r>
    </w:p>
    <w:p w:rsidR="00AD06F1" w:rsidRPr="006F1F06" w:rsidRDefault="00AD06F1" w:rsidP="00AD06F1">
      <w:pPr>
        <w:spacing w:after="0" w:line="240" w:lineRule="auto"/>
        <w:ind w:firstLine="709"/>
        <w:jc w:val="both"/>
        <w:rPr>
          <w:rFonts w:ascii="Times New Roman" w:eastAsia="Times New Roman" w:hAnsi="Times New Roman" w:cs="Times New Roman"/>
          <w:bCs/>
          <w:sz w:val="16"/>
          <w:szCs w:val="24"/>
          <w:highlight w:val="yellow"/>
          <w:lang w:eastAsia="ru-RU"/>
        </w:rPr>
      </w:pPr>
    </w:p>
    <w:p w:rsidR="00AD06F1" w:rsidRPr="006F1F06" w:rsidRDefault="00AD06F1" w:rsidP="00AD06F1">
      <w:pPr>
        <w:spacing w:after="0" w:line="240" w:lineRule="auto"/>
        <w:ind w:firstLine="709"/>
        <w:jc w:val="both"/>
        <w:rPr>
          <w:rFonts w:ascii="Times New Roman" w:eastAsia="Times New Roman" w:hAnsi="Times New Roman" w:cs="Times New Roman"/>
          <w:bCs/>
          <w:sz w:val="16"/>
          <w:szCs w:val="16"/>
          <w:lang w:eastAsia="ru-RU"/>
        </w:rPr>
      </w:pPr>
      <w:r w:rsidRPr="006F1F06">
        <w:rPr>
          <w:rFonts w:ascii="Times New Roman" w:eastAsia="Times New Roman" w:hAnsi="Times New Roman" w:cs="Times New Roman"/>
          <w:b/>
          <w:bCs/>
          <w:i/>
          <w:sz w:val="28"/>
          <w:szCs w:val="28"/>
          <w:lang w:eastAsia="ru-RU"/>
        </w:rPr>
        <w:tab/>
      </w:r>
      <w:r w:rsidRPr="006F1F06">
        <w:rPr>
          <w:rFonts w:ascii="Times New Roman" w:eastAsia="Times New Roman" w:hAnsi="Times New Roman" w:cs="Times New Roman"/>
          <w:b/>
          <w:bCs/>
          <w:i/>
          <w:sz w:val="28"/>
          <w:szCs w:val="28"/>
          <w:lang w:eastAsia="ru-RU"/>
        </w:rPr>
        <w:tab/>
        <w:t xml:space="preserve">  </w:t>
      </w:r>
      <w:r w:rsidRPr="006F1F06">
        <w:rPr>
          <w:rFonts w:ascii="Times New Roman" w:eastAsia="Times New Roman" w:hAnsi="Times New Roman" w:cs="Times New Roman"/>
          <w:b/>
          <w:bCs/>
          <w:i/>
          <w:sz w:val="28"/>
          <w:szCs w:val="28"/>
          <w:lang w:eastAsia="ru-RU"/>
        </w:rPr>
        <w:tab/>
      </w:r>
      <w:r w:rsidRPr="006F1F06">
        <w:rPr>
          <w:rFonts w:ascii="Times New Roman" w:eastAsia="Times New Roman" w:hAnsi="Times New Roman" w:cs="Times New Roman"/>
          <w:b/>
          <w:i/>
          <w:iCs/>
          <w:sz w:val="28"/>
          <w:szCs w:val="24"/>
          <w:lang w:eastAsia="ru-RU"/>
        </w:rPr>
        <w:tab/>
      </w:r>
      <w:r w:rsidRPr="006F1F06">
        <w:rPr>
          <w:rFonts w:ascii="Times New Roman" w:eastAsia="Times New Roman" w:hAnsi="Times New Roman" w:cs="Times New Roman"/>
          <w:bCs/>
          <w:sz w:val="28"/>
          <w:szCs w:val="24"/>
          <w:lang w:eastAsia="ru-RU"/>
        </w:rPr>
        <w:t xml:space="preserve"> </w:t>
      </w:r>
    </w:p>
    <w:p w:rsidR="00AD06F1" w:rsidRPr="006F1F06" w:rsidRDefault="00AD06F1" w:rsidP="00AD06F1">
      <w:pPr>
        <w:spacing w:after="0" w:line="240" w:lineRule="auto"/>
        <w:ind w:firstLine="709"/>
        <w:jc w:val="both"/>
        <w:rPr>
          <w:rFonts w:ascii="Times New Roman" w:eastAsia="Times New Roman" w:hAnsi="Times New Roman" w:cs="Times New Roman"/>
          <w:bCs/>
          <w:sz w:val="10"/>
          <w:szCs w:val="10"/>
          <w:lang w:eastAsia="ru-RU"/>
        </w:rPr>
      </w:pPr>
      <w:r w:rsidRPr="006F1F06">
        <w:rPr>
          <w:rFonts w:ascii="Times New Roman" w:eastAsia="Times New Roman" w:hAnsi="Times New Roman" w:cs="Times New Roman"/>
          <w:bCs/>
          <w:sz w:val="28"/>
          <w:szCs w:val="24"/>
          <w:lang w:eastAsia="ru-RU"/>
        </w:rPr>
        <w:t xml:space="preserve">В течение  2022 года проводились занятия по выработке практических навыков упорядочения документов управленческой документации, правильного и качественного составления описей документов постоянного хранения, описей документов по личному составу организаций-источников комплектования, научно-справочного аппарата (предисловий, исторических </w:t>
      </w:r>
      <w:r w:rsidRPr="006F1F06">
        <w:rPr>
          <w:rFonts w:ascii="Times New Roman" w:eastAsia="Times New Roman" w:hAnsi="Times New Roman" w:cs="Times New Roman"/>
          <w:bCs/>
          <w:sz w:val="28"/>
          <w:szCs w:val="24"/>
          <w:lang w:eastAsia="ru-RU"/>
        </w:rPr>
        <w:lastRenderedPageBreak/>
        <w:t xml:space="preserve">справок, листов переименования) с ответственными за делопроизводство и архив в организациях, посещались организации учреждения структурные подразделения администрации – источники комплектования МКУ «Архив»  </w:t>
      </w:r>
    </w:p>
    <w:p w:rsidR="00AD06F1" w:rsidRPr="006F1F06" w:rsidRDefault="00AD06F1" w:rsidP="00810635">
      <w:pPr>
        <w:spacing w:after="0" w:line="240" w:lineRule="auto"/>
        <w:ind w:firstLine="709"/>
        <w:jc w:val="both"/>
        <w:rPr>
          <w:rFonts w:ascii="Times New Roman" w:eastAsia="Times New Roman" w:hAnsi="Times New Roman" w:cs="Times New Roman"/>
          <w:bCs/>
          <w:sz w:val="28"/>
          <w:szCs w:val="24"/>
          <w:lang w:eastAsia="ru-RU"/>
        </w:rPr>
      </w:pPr>
      <w:r w:rsidRPr="006F1F06">
        <w:rPr>
          <w:rFonts w:ascii="Times New Roman" w:eastAsia="Times New Roman" w:hAnsi="Times New Roman" w:cs="Times New Roman"/>
          <w:bCs/>
          <w:sz w:val="10"/>
          <w:szCs w:val="10"/>
          <w:lang w:eastAsia="ru-RU"/>
        </w:rPr>
        <w:t xml:space="preserve">                                                                                                                                                                   </w:t>
      </w:r>
      <w:r w:rsidRPr="006F1F06">
        <w:rPr>
          <w:rFonts w:ascii="Times New Roman" w:eastAsia="Times New Roman" w:hAnsi="Times New Roman" w:cs="Times New Roman"/>
          <w:bCs/>
          <w:sz w:val="28"/>
          <w:szCs w:val="24"/>
          <w:lang w:eastAsia="ru-RU"/>
        </w:rPr>
        <w:t xml:space="preserve">                  </w:t>
      </w:r>
    </w:p>
    <w:p w:rsidR="00AD06F1" w:rsidRPr="006F1F06" w:rsidRDefault="00AD06F1" w:rsidP="00AD06F1">
      <w:pPr>
        <w:spacing w:after="0" w:line="240" w:lineRule="auto"/>
        <w:ind w:firstLine="709"/>
        <w:jc w:val="both"/>
        <w:rPr>
          <w:rFonts w:ascii="Times New Roman" w:eastAsia="Times New Roman" w:hAnsi="Times New Roman" w:cs="Times New Roman"/>
          <w:b/>
          <w:i/>
          <w:iCs/>
          <w:sz w:val="28"/>
          <w:szCs w:val="24"/>
          <w:highlight w:val="yellow"/>
          <w:lang w:eastAsia="ru-RU"/>
        </w:rPr>
      </w:pPr>
      <w:r w:rsidRPr="006F1F06">
        <w:rPr>
          <w:rFonts w:ascii="Times New Roman" w:eastAsia="Times New Roman" w:hAnsi="Times New Roman" w:cs="Times New Roman"/>
          <w:b/>
          <w:i/>
          <w:iCs/>
          <w:sz w:val="28"/>
          <w:szCs w:val="24"/>
          <w:lang w:eastAsia="ru-RU"/>
        </w:rPr>
        <w:t xml:space="preserve"> Проведение (оказание) консультативно-методической помощи по вопросам организации хранения и обеспечения сохранности документов в организациях-источниках комплектования МКУ «Архив»: </w:t>
      </w:r>
    </w:p>
    <w:p w:rsidR="00AD06F1" w:rsidRPr="006F1F06" w:rsidRDefault="00AD06F1" w:rsidP="00AD06F1">
      <w:pPr>
        <w:spacing w:after="0" w:line="240" w:lineRule="auto"/>
        <w:ind w:firstLine="709"/>
        <w:jc w:val="both"/>
        <w:rPr>
          <w:rFonts w:ascii="Times New Roman" w:eastAsia="Times New Roman" w:hAnsi="Times New Roman" w:cs="Times New Roman"/>
          <w:b/>
          <w:bCs/>
          <w:i/>
          <w:iCs/>
          <w:sz w:val="28"/>
          <w:szCs w:val="24"/>
          <w:highlight w:val="yellow"/>
          <w:lang/>
        </w:rPr>
      </w:pPr>
      <w:r w:rsidRPr="006F1F06">
        <w:rPr>
          <w:rFonts w:ascii="Times New Roman" w:eastAsia="Times New Roman" w:hAnsi="Times New Roman" w:cs="Times New Roman"/>
          <w:bCs/>
          <w:sz w:val="28"/>
          <w:szCs w:val="24"/>
          <w:lang/>
        </w:rPr>
        <w:t>В  2022 году был</w:t>
      </w:r>
      <w:r w:rsidRPr="006F1F06">
        <w:rPr>
          <w:rFonts w:ascii="Times New Roman" w:eastAsia="Times New Roman" w:hAnsi="Times New Roman" w:cs="Times New Roman"/>
          <w:bCs/>
          <w:sz w:val="28"/>
          <w:szCs w:val="24"/>
          <w:lang/>
        </w:rPr>
        <w:t>и</w:t>
      </w:r>
      <w:r w:rsidRPr="006F1F06">
        <w:rPr>
          <w:rFonts w:ascii="Times New Roman" w:eastAsia="Times New Roman" w:hAnsi="Times New Roman" w:cs="Times New Roman"/>
          <w:bCs/>
          <w:sz w:val="28"/>
          <w:szCs w:val="24"/>
          <w:lang/>
        </w:rPr>
        <w:t xml:space="preserve"> </w:t>
      </w:r>
      <w:r w:rsidRPr="006F1F06">
        <w:rPr>
          <w:rFonts w:ascii="Times New Roman" w:eastAsia="Times New Roman" w:hAnsi="Times New Roman" w:cs="Times New Roman"/>
          <w:bCs/>
          <w:sz w:val="28"/>
          <w:szCs w:val="24"/>
          <w:lang/>
        </w:rPr>
        <w:t>проведены выходы</w:t>
      </w:r>
      <w:r w:rsidRPr="006F1F06">
        <w:rPr>
          <w:rFonts w:ascii="Times New Roman" w:eastAsia="Times New Roman" w:hAnsi="Times New Roman" w:cs="Times New Roman"/>
          <w:bCs/>
          <w:sz w:val="28"/>
          <w:szCs w:val="24"/>
          <w:lang/>
        </w:rPr>
        <w:t xml:space="preserve">: </w:t>
      </w:r>
    </w:p>
    <w:p w:rsidR="00AD06F1" w:rsidRPr="006F1F06" w:rsidRDefault="00AD06F1" w:rsidP="00AD06F1">
      <w:pPr>
        <w:spacing w:after="0" w:line="240" w:lineRule="auto"/>
        <w:ind w:firstLine="709"/>
        <w:jc w:val="both"/>
        <w:rPr>
          <w:rFonts w:ascii="Times New Roman" w:eastAsia="Times New Roman" w:hAnsi="Times New Roman" w:cs="Times New Roman"/>
          <w:iCs/>
          <w:sz w:val="28"/>
          <w:szCs w:val="24"/>
          <w:lang w:eastAsia="ru-RU"/>
        </w:rPr>
      </w:pPr>
      <w:r w:rsidRPr="006F1F06">
        <w:rPr>
          <w:rFonts w:ascii="Times New Roman" w:eastAsia="Times New Roman" w:hAnsi="Times New Roman" w:cs="Times New Roman"/>
          <w:b/>
          <w:iCs/>
          <w:sz w:val="28"/>
          <w:szCs w:val="24"/>
          <w:lang w:eastAsia="ru-RU"/>
        </w:rPr>
        <w:tab/>
      </w:r>
      <w:r w:rsidRPr="006F1F06">
        <w:rPr>
          <w:rFonts w:ascii="Times New Roman" w:eastAsia="Times New Roman" w:hAnsi="Times New Roman" w:cs="Times New Roman"/>
          <w:iCs/>
          <w:sz w:val="28"/>
          <w:szCs w:val="24"/>
          <w:lang w:eastAsia="ru-RU"/>
        </w:rPr>
        <w:t>Судебный участок № 3 г. Новотроицка</w:t>
      </w:r>
    </w:p>
    <w:p w:rsidR="00AD06F1" w:rsidRPr="006F1F06" w:rsidRDefault="00AD06F1" w:rsidP="00AD06F1">
      <w:pPr>
        <w:spacing w:after="0" w:line="240" w:lineRule="auto"/>
        <w:ind w:firstLine="709"/>
        <w:jc w:val="both"/>
        <w:rPr>
          <w:rFonts w:ascii="Times New Roman" w:eastAsia="Times New Roman" w:hAnsi="Times New Roman" w:cs="Times New Roman"/>
          <w:bCs/>
          <w:sz w:val="28"/>
          <w:szCs w:val="24"/>
          <w:lang w:eastAsia="ru-RU"/>
        </w:rPr>
      </w:pPr>
      <w:r w:rsidRPr="006F1F06">
        <w:rPr>
          <w:rFonts w:ascii="Times New Roman" w:eastAsia="Times New Roman" w:hAnsi="Times New Roman" w:cs="Times New Roman"/>
          <w:iCs/>
          <w:sz w:val="28"/>
          <w:szCs w:val="24"/>
          <w:lang w:eastAsia="ru-RU"/>
        </w:rPr>
        <w:tab/>
      </w:r>
      <w:r w:rsidRPr="006F1F06">
        <w:rPr>
          <w:rFonts w:ascii="Times New Roman" w:eastAsia="Times New Roman" w:hAnsi="Times New Roman" w:cs="Times New Roman"/>
          <w:bCs/>
          <w:sz w:val="28"/>
          <w:szCs w:val="24"/>
          <w:lang w:eastAsia="ru-RU"/>
        </w:rPr>
        <w:t>Судебный участок № 4 г. Новотроицка</w:t>
      </w:r>
    </w:p>
    <w:p w:rsidR="00AD06F1" w:rsidRPr="006F1F06" w:rsidRDefault="00AD06F1" w:rsidP="00AD06F1">
      <w:pPr>
        <w:spacing w:after="0" w:line="240" w:lineRule="auto"/>
        <w:ind w:firstLine="709"/>
        <w:jc w:val="both"/>
        <w:rPr>
          <w:rFonts w:ascii="Times New Roman" w:eastAsia="Times New Roman" w:hAnsi="Times New Roman" w:cs="Times New Roman"/>
          <w:bCs/>
          <w:sz w:val="28"/>
          <w:szCs w:val="24"/>
          <w:lang w:eastAsia="ru-RU"/>
        </w:rPr>
      </w:pPr>
      <w:r w:rsidRPr="006F1F06">
        <w:rPr>
          <w:rFonts w:ascii="Times New Roman" w:eastAsia="Times New Roman" w:hAnsi="Times New Roman" w:cs="Times New Roman"/>
          <w:bCs/>
          <w:sz w:val="28"/>
          <w:szCs w:val="24"/>
          <w:lang w:eastAsia="ru-RU"/>
        </w:rPr>
        <w:t>Судебный участок № 5 г. Новотроицка</w:t>
      </w:r>
    </w:p>
    <w:p w:rsidR="00AD06F1" w:rsidRPr="006F1F06" w:rsidRDefault="00AD06F1" w:rsidP="00AD06F1">
      <w:pPr>
        <w:spacing w:after="0" w:line="240" w:lineRule="auto"/>
        <w:ind w:firstLine="709"/>
        <w:jc w:val="both"/>
        <w:rPr>
          <w:rFonts w:ascii="Times New Roman" w:eastAsia="Times New Roman" w:hAnsi="Times New Roman" w:cs="Times New Roman"/>
          <w:b/>
          <w:bCs/>
          <w:i/>
          <w:iCs/>
          <w:sz w:val="28"/>
          <w:szCs w:val="24"/>
          <w:lang w:eastAsia="ru-RU"/>
        </w:rPr>
      </w:pPr>
      <w:r w:rsidRPr="006F1F06">
        <w:rPr>
          <w:rFonts w:ascii="Times New Roman" w:eastAsia="Times New Roman" w:hAnsi="Times New Roman" w:cs="Times New Roman"/>
          <w:b/>
          <w:bCs/>
          <w:i/>
          <w:iCs/>
          <w:sz w:val="28"/>
          <w:szCs w:val="24"/>
          <w:lang w:eastAsia="ru-RU"/>
        </w:rPr>
        <w:t>Организация повышения квалификации для работников архивных и делопроизводственных служб организаций</w:t>
      </w:r>
    </w:p>
    <w:p w:rsidR="00AD06F1" w:rsidRPr="006F1F06" w:rsidRDefault="00AD06F1" w:rsidP="00AD06F1">
      <w:pPr>
        <w:tabs>
          <w:tab w:val="left" w:pos="975"/>
        </w:tabs>
        <w:spacing w:after="0" w:line="240" w:lineRule="auto"/>
        <w:ind w:firstLine="709"/>
        <w:jc w:val="both"/>
        <w:rPr>
          <w:rFonts w:ascii="Times New Roman" w:eastAsia="Times New Roman" w:hAnsi="Times New Roman" w:cs="Times New Roman"/>
          <w:bCs/>
          <w:sz w:val="28"/>
          <w:szCs w:val="24"/>
          <w:lang w:eastAsia="ru-RU"/>
        </w:rPr>
      </w:pPr>
      <w:r w:rsidRPr="006F1F06">
        <w:rPr>
          <w:rFonts w:ascii="Times New Roman" w:eastAsia="Times New Roman" w:hAnsi="Times New Roman" w:cs="Times New Roman"/>
          <w:bCs/>
          <w:sz w:val="28"/>
          <w:szCs w:val="24"/>
          <w:lang w:eastAsia="ru-RU"/>
        </w:rPr>
        <w:tab/>
        <w:t>В 2022 году проведены  2 семинара, с источниками комплектования МКУ «Архив» в конференцзале администрации муниципального образования город Новотроицк по вопросам:</w:t>
      </w:r>
    </w:p>
    <w:p w:rsidR="00AD06F1" w:rsidRPr="006F1F06" w:rsidRDefault="00AD06F1" w:rsidP="00AD06F1">
      <w:pPr>
        <w:tabs>
          <w:tab w:val="left" w:pos="975"/>
        </w:tabs>
        <w:spacing w:after="0" w:line="240" w:lineRule="auto"/>
        <w:ind w:firstLine="709"/>
        <w:jc w:val="both"/>
        <w:rPr>
          <w:rFonts w:ascii="Times New Roman" w:eastAsia="Times New Roman" w:hAnsi="Times New Roman" w:cs="Times New Roman"/>
          <w:bCs/>
          <w:sz w:val="28"/>
          <w:szCs w:val="28"/>
          <w:lang w:eastAsia="ru-RU"/>
        </w:rPr>
      </w:pPr>
      <w:r w:rsidRPr="006F1F06">
        <w:rPr>
          <w:rFonts w:ascii="Times New Roman" w:eastAsia="Times New Roman" w:hAnsi="Times New Roman" w:cs="Times New Roman"/>
          <w:bCs/>
          <w:sz w:val="28"/>
          <w:szCs w:val="28"/>
          <w:lang w:eastAsia="ru-RU"/>
        </w:rPr>
        <w:t>- Итоги работы 2021 года. Анализ ошибок при составлении номенклатуры дел организаций. Подведение итогов описания (задолженность) документов по личному составу.</w:t>
      </w:r>
    </w:p>
    <w:p w:rsidR="00AD06F1" w:rsidRPr="006F1F06" w:rsidRDefault="00AD06F1" w:rsidP="00AD06F1">
      <w:pPr>
        <w:tabs>
          <w:tab w:val="left" w:pos="975"/>
        </w:tabs>
        <w:spacing w:after="0" w:line="240" w:lineRule="auto"/>
        <w:ind w:firstLine="709"/>
        <w:jc w:val="both"/>
        <w:rPr>
          <w:rFonts w:ascii="Times New Roman" w:eastAsia="Times New Roman" w:hAnsi="Times New Roman" w:cs="Times New Roman"/>
          <w:bCs/>
          <w:sz w:val="28"/>
          <w:szCs w:val="28"/>
          <w:lang w:eastAsia="ru-RU"/>
        </w:rPr>
      </w:pPr>
      <w:r w:rsidRPr="006F1F06">
        <w:rPr>
          <w:rFonts w:ascii="Times New Roman" w:eastAsia="Times New Roman" w:hAnsi="Times New Roman" w:cs="Times New Roman"/>
          <w:bCs/>
          <w:sz w:val="28"/>
          <w:szCs w:val="28"/>
          <w:lang w:eastAsia="ru-RU"/>
        </w:rPr>
        <w:t>- составление  архивных описей управленческих документов. Анализ ошибок, возникающих при упорядочении документов и составления архивных описей.</w:t>
      </w:r>
    </w:p>
    <w:p w:rsidR="00AD06F1" w:rsidRPr="006F1F06" w:rsidRDefault="00AD06F1" w:rsidP="00AD06F1">
      <w:pPr>
        <w:tabs>
          <w:tab w:val="left" w:pos="975"/>
        </w:tabs>
        <w:spacing w:after="0" w:line="240" w:lineRule="auto"/>
        <w:ind w:firstLine="709"/>
        <w:jc w:val="both"/>
        <w:rPr>
          <w:rFonts w:ascii="Times New Roman" w:eastAsia="Times New Roman" w:hAnsi="Times New Roman" w:cs="Times New Roman"/>
          <w:bCs/>
          <w:sz w:val="28"/>
          <w:szCs w:val="28"/>
          <w:lang w:eastAsia="ru-RU"/>
        </w:rPr>
      </w:pPr>
      <w:r w:rsidRPr="006F1F06">
        <w:rPr>
          <w:rFonts w:ascii="Times New Roman" w:eastAsia="Times New Roman" w:hAnsi="Times New Roman" w:cs="Times New Roman"/>
          <w:bCs/>
          <w:sz w:val="28"/>
          <w:szCs w:val="28"/>
          <w:lang w:eastAsia="ru-RU"/>
        </w:rPr>
        <w:t xml:space="preserve">- выделение к уничтожению </w:t>
      </w:r>
      <w:proofErr w:type="gramStart"/>
      <w:r w:rsidRPr="006F1F06">
        <w:rPr>
          <w:rFonts w:ascii="Times New Roman" w:eastAsia="Times New Roman" w:hAnsi="Times New Roman" w:cs="Times New Roman"/>
          <w:bCs/>
          <w:sz w:val="28"/>
          <w:szCs w:val="28"/>
          <w:lang w:eastAsia="ru-RU"/>
        </w:rPr>
        <w:t>документов</w:t>
      </w:r>
      <w:proofErr w:type="gramEnd"/>
      <w:r w:rsidRPr="006F1F06">
        <w:rPr>
          <w:rFonts w:ascii="Times New Roman" w:eastAsia="Times New Roman" w:hAnsi="Times New Roman" w:cs="Times New Roman"/>
          <w:bCs/>
          <w:sz w:val="28"/>
          <w:szCs w:val="28"/>
          <w:lang w:eastAsia="ru-RU"/>
        </w:rPr>
        <w:t xml:space="preserve"> не подлежащих хранению.</w:t>
      </w:r>
    </w:p>
    <w:p w:rsidR="00AD06F1" w:rsidRPr="006F1F06" w:rsidRDefault="00AD06F1" w:rsidP="00AD06F1">
      <w:pPr>
        <w:tabs>
          <w:tab w:val="left" w:pos="975"/>
        </w:tabs>
        <w:spacing w:after="0" w:line="240" w:lineRule="auto"/>
        <w:ind w:firstLine="709"/>
        <w:jc w:val="both"/>
        <w:rPr>
          <w:rFonts w:ascii="Times New Roman" w:eastAsia="Times New Roman" w:hAnsi="Times New Roman" w:cs="Times New Roman"/>
          <w:b/>
          <w:sz w:val="28"/>
          <w:szCs w:val="24"/>
          <w:lang w:eastAsia="ru-RU"/>
        </w:rPr>
      </w:pPr>
      <w:r w:rsidRPr="006F1F06">
        <w:rPr>
          <w:rFonts w:ascii="Times New Roman" w:eastAsia="Times New Roman" w:hAnsi="Times New Roman" w:cs="Times New Roman"/>
          <w:b/>
          <w:bCs/>
          <w:sz w:val="28"/>
          <w:szCs w:val="28"/>
          <w:lang w:eastAsia="ru-RU"/>
        </w:rPr>
        <w:t xml:space="preserve">      </w:t>
      </w:r>
      <w:r w:rsidRPr="006F1F06">
        <w:rPr>
          <w:rFonts w:ascii="Times New Roman" w:eastAsia="Times New Roman" w:hAnsi="Times New Roman" w:cs="Times New Roman"/>
          <w:sz w:val="24"/>
          <w:szCs w:val="24"/>
          <w:lang w:eastAsia="ru-RU"/>
        </w:rPr>
        <w:t xml:space="preserve"> </w:t>
      </w:r>
      <w:r w:rsidRPr="006F1F06">
        <w:rPr>
          <w:rFonts w:ascii="Times New Roman" w:eastAsia="Times New Roman" w:hAnsi="Times New Roman" w:cs="Times New Roman"/>
          <w:sz w:val="24"/>
          <w:szCs w:val="24"/>
          <w:lang w:eastAsia="ru-RU"/>
        </w:rPr>
        <w:tab/>
      </w:r>
    </w:p>
    <w:p w:rsidR="00AD06F1" w:rsidRPr="006F1F06" w:rsidRDefault="00AD06F1" w:rsidP="00AD06F1">
      <w:pPr>
        <w:spacing w:after="0" w:line="240" w:lineRule="auto"/>
        <w:jc w:val="center"/>
        <w:rPr>
          <w:rFonts w:ascii="Times New Roman" w:eastAsia="Times New Roman" w:hAnsi="Times New Roman" w:cs="Times New Roman"/>
          <w:b/>
          <w:bCs/>
          <w:sz w:val="28"/>
          <w:szCs w:val="24"/>
          <w:lang/>
        </w:rPr>
      </w:pPr>
      <w:r w:rsidRPr="006F1F06">
        <w:rPr>
          <w:rFonts w:ascii="Times New Roman" w:eastAsia="Times New Roman" w:hAnsi="Times New Roman" w:cs="Times New Roman"/>
          <w:b/>
          <w:bCs/>
          <w:sz w:val="28"/>
          <w:szCs w:val="24"/>
          <w:lang/>
        </w:rPr>
        <w:t>Организация  и использование документов</w:t>
      </w:r>
      <w:r w:rsidR="00810635">
        <w:rPr>
          <w:rFonts w:ascii="Times New Roman" w:eastAsia="Times New Roman" w:hAnsi="Times New Roman" w:cs="Times New Roman"/>
          <w:b/>
          <w:bCs/>
          <w:sz w:val="28"/>
          <w:szCs w:val="24"/>
          <w:lang/>
        </w:rPr>
        <w:t xml:space="preserve"> </w:t>
      </w:r>
      <w:r w:rsidRPr="006F1F06">
        <w:rPr>
          <w:rFonts w:ascii="Times New Roman" w:eastAsia="Times New Roman" w:hAnsi="Times New Roman" w:cs="Times New Roman"/>
          <w:b/>
          <w:bCs/>
          <w:sz w:val="28"/>
          <w:szCs w:val="24"/>
          <w:lang/>
        </w:rPr>
        <w:t>Архивного    фонда  Российской Федерации и</w:t>
      </w:r>
      <w:r w:rsidR="00810635">
        <w:rPr>
          <w:rFonts w:ascii="Times New Roman" w:eastAsia="Times New Roman" w:hAnsi="Times New Roman" w:cs="Times New Roman"/>
          <w:b/>
          <w:bCs/>
          <w:sz w:val="28"/>
          <w:szCs w:val="24"/>
          <w:lang/>
        </w:rPr>
        <w:t xml:space="preserve"> </w:t>
      </w:r>
      <w:r w:rsidRPr="006F1F06">
        <w:rPr>
          <w:rFonts w:ascii="Times New Roman" w:eastAsia="Times New Roman" w:hAnsi="Times New Roman" w:cs="Times New Roman"/>
          <w:b/>
          <w:bCs/>
          <w:sz w:val="28"/>
          <w:szCs w:val="24"/>
          <w:lang/>
        </w:rPr>
        <w:t>других архивных документов в архиве</w:t>
      </w:r>
    </w:p>
    <w:p w:rsidR="00AD06F1" w:rsidRPr="006F1F06" w:rsidRDefault="00AD06F1" w:rsidP="00AD06F1">
      <w:pPr>
        <w:spacing w:after="0" w:line="240" w:lineRule="auto"/>
        <w:ind w:firstLine="709"/>
        <w:jc w:val="both"/>
        <w:rPr>
          <w:rFonts w:ascii="Times New Roman" w:eastAsia="Times New Roman" w:hAnsi="Times New Roman" w:cs="Times New Roman"/>
          <w:bCs/>
          <w:sz w:val="16"/>
          <w:szCs w:val="16"/>
          <w:lang w:eastAsia="ru-RU"/>
        </w:rPr>
      </w:pPr>
      <w:r w:rsidRPr="006F1F06">
        <w:rPr>
          <w:rFonts w:ascii="Times New Roman" w:eastAsia="Times New Roman" w:hAnsi="Times New Roman" w:cs="Times New Roman"/>
          <w:bCs/>
          <w:sz w:val="28"/>
          <w:szCs w:val="24"/>
          <w:lang w:eastAsia="ru-RU"/>
        </w:rPr>
        <w:t>В 2022 году продолжена работа по  предоставлению архивных документов студентам и школьникам, работникам учебных заведений для написания курсовых работ, участия в викторинах и конкурсах по истории города.</w:t>
      </w:r>
    </w:p>
    <w:p w:rsidR="00AD06F1" w:rsidRPr="006F1F06" w:rsidRDefault="00AD06F1" w:rsidP="00AD06F1">
      <w:pPr>
        <w:spacing w:after="0" w:line="240" w:lineRule="auto"/>
        <w:ind w:firstLine="709"/>
        <w:jc w:val="both"/>
        <w:rPr>
          <w:rFonts w:ascii="Times New Roman" w:eastAsia="Times New Roman" w:hAnsi="Times New Roman" w:cs="Times New Roman"/>
          <w:sz w:val="28"/>
          <w:szCs w:val="28"/>
          <w:lang w:eastAsia="ru-RU"/>
        </w:rPr>
      </w:pPr>
      <w:r w:rsidRPr="006F1F06">
        <w:rPr>
          <w:rFonts w:ascii="Times New Roman" w:eastAsia="Times New Roman" w:hAnsi="Times New Roman" w:cs="Times New Roman"/>
          <w:sz w:val="28"/>
          <w:szCs w:val="28"/>
          <w:lang w:eastAsia="ru-RU"/>
        </w:rPr>
        <w:t>В 2022 году продолжена  работа по информированию органов местного самоуправления и органов государственной власти.</w:t>
      </w:r>
    </w:p>
    <w:p w:rsidR="00AD06F1" w:rsidRPr="006F1F06" w:rsidRDefault="00AD06F1" w:rsidP="00AD06F1">
      <w:pPr>
        <w:spacing w:after="0" w:line="240" w:lineRule="auto"/>
        <w:ind w:firstLine="709"/>
        <w:jc w:val="both"/>
        <w:rPr>
          <w:rFonts w:ascii="Times New Roman" w:eastAsia="Times New Roman" w:hAnsi="Times New Roman" w:cs="Times New Roman"/>
          <w:bCs/>
          <w:sz w:val="28"/>
          <w:szCs w:val="24"/>
          <w:lang/>
        </w:rPr>
      </w:pPr>
      <w:r w:rsidRPr="006F1F06">
        <w:rPr>
          <w:rFonts w:ascii="Times New Roman" w:eastAsia="Times New Roman" w:hAnsi="Times New Roman" w:cs="Times New Roman"/>
          <w:bCs/>
          <w:sz w:val="28"/>
          <w:szCs w:val="24"/>
          <w:lang/>
        </w:rPr>
        <w:t xml:space="preserve">     Были подготовлены информации:</w:t>
      </w:r>
    </w:p>
    <w:p w:rsidR="00AD06F1" w:rsidRPr="006F1F06" w:rsidRDefault="00AD06F1" w:rsidP="00AD06F1">
      <w:pPr>
        <w:spacing w:after="0" w:line="240" w:lineRule="auto"/>
        <w:ind w:firstLine="709"/>
        <w:jc w:val="both"/>
        <w:rPr>
          <w:rFonts w:ascii="Times New Roman" w:eastAsia="Times New Roman" w:hAnsi="Times New Roman" w:cs="Times New Roman"/>
          <w:iCs/>
          <w:sz w:val="28"/>
          <w:szCs w:val="28"/>
          <w:lang/>
        </w:rPr>
      </w:pPr>
      <w:r w:rsidRPr="006F1F06">
        <w:rPr>
          <w:rFonts w:ascii="Times New Roman" w:eastAsia="Times New Roman" w:hAnsi="Times New Roman" w:cs="Times New Roman"/>
          <w:bCs/>
          <w:sz w:val="28"/>
          <w:szCs w:val="24"/>
          <w:lang/>
        </w:rPr>
        <w:t>- в</w:t>
      </w:r>
      <w:r w:rsidRPr="006F1F06">
        <w:rPr>
          <w:rFonts w:ascii="Times New Roman" w:eastAsia="Times New Roman" w:hAnsi="Times New Roman" w:cs="Times New Roman"/>
          <w:iCs/>
          <w:sz w:val="28"/>
          <w:szCs w:val="28"/>
          <w:lang/>
        </w:rPr>
        <w:t xml:space="preserve"> связи с юбилейной датой 20-летием принятия распоряжения «О муниципальной премии «Мастерство и вдохновение»»</w:t>
      </w:r>
    </w:p>
    <w:p w:rsidR="00AD06F1" w:rsidRPr="006F1F06" w:rsidRDefault="00AD06F1" w:rsidP="00AD06F1">
      <w:pPr>
        <w:spacing w:after="0" w:line="240" w:lineRule="auto"/>
        <w:ind w:firstLine="709"/>
        <w:jc w:val="both"/>
        <w:rPr>
          <w:rFonts w:ascii="Times New Roman" w:eastAsia="Times New Roman" w:hAnsi="Times New Roman" w:cs="Times New Roman"/>
          <w:iCs/>
          <w:sz w:val="28"/>
          <w:szCs w:val="28"/>
          <w:lang/>
        </w:rPr>
      </w:pPr>
      <w:r w:rsidRPr="006F1F06">
        <w:rPr>
          <w:rFonts w:ascii="Times New Roman" w:eastAsia="Times New Roman" w:hAnsi="Times New Roman" w:cs="Times New Roman"/>
          <w:iCs/>
          <w:sz w:val="28"/>
          <w:szCs w:val="28"/>
          <w:lang/>
        </w:rPr>
        <w:t xml:space="preserve">-   в </w:t>
      </w:r>
      <w:r w:rsidRPr="006F1F06">
        <w:rPr>
          <w:rFonts w:ascii="Times New Roman" w:eastAsia="Times New Roman" w:hAnsi="Times New Roman" w:cs="Times New Roman"/>
          <w:iCs/>
          <w:sz w:val="28"/>
          <w:szCs w:val="28"/>
          <w:lang/>
        </w:rPr>
        <w:t>связи с 75-летием назначения первого архитектора города</w:t>
      </w:r>
      <w:r w:rsidRPr="006F1F06">
        <w:rPr>
          <w:rFonts w:ascii="Times New Roman" w:eastAsia="Times New Roman" w:hAnsi="Times New Roman" w:cs="Times New Roman"/>
          <w:iCs/>
          <w:sz w:val="28"/>
          <w:szCs w:val="28"/>
          <w:lang/>
        </w:rPr>
        <w:t xml:space="preserve"> </w:t>
      </w:r>
      <w:r w:rsidRPr="006F1F06">
        <w:rPr>
          <w:rFonts w:ascii="Times New Roman" w:eastAsia="Times New Roman" w:hAnsi="Times New Roman" w:cs="Times New Roman"/>
          <w:iCs/>
          <w:sz w:val="28"/>
          <w:szCs w:val="28"/>
          <w:lang/>
        </w:rPr>
        <w:t>Новотроицка</w:t>
      </w:r>
    </w:p>
    <w:p w:rsidR="00AD06F1" w:rsidRPr="006F1F06" w:rsidRDefault="00AD06F1" w:rsidP="00AD06F1">
      <w:pPr>
        <w:tabs>
          <w:tab w:val="left" w:pos="915"/>
        </w:tabs>
        <w:spacing w:after="0" w:line="240" w:lineRule="auto"/>
        <w:ind w:firstLine="709"/>
        <w:jc w:val="both"/>
        <w:rPr>
          <w:rFonts w:ascii="Times New Roman" w:eastAsia="Times New Roman" w:hAnsi="Times New Roman" w:cs="Times New Roman"/>
          <w:iCs/>
          <w:sz w:val="28"/>
          <w:szCs w:val="28"/>
          <w:lang/>
        </w:rPr>
      </w:pPr>
      <w:r w:rsidRPr="006F1F06">
        <w:rPr>
          <w:rFonts w:ascii="Times New Roman" w:eastAsia="Times New Roman" w:hAnsi="Times New Roman" w:cs="Times New Roman"/>
          <w:iCs/>
          <w:sz w:val="28"/>
          <w:szCs w:val="28"/>
          <w:lang/>
        </w:rPr>
        <w:t>-   в</w:t>
      </w:r>
      <w:r w:rsidRPr="006F1F06">
        <w:rPr>
          <w:rFonts w:ascii="Times New Roman" w:eastAsia="Times New Roman" w:hAnsi="Times New Roman" w:cs="Times New Roman"/>
          <w:iCs/>
          <w:sz w:val="28"/>
          <w:szCs w:val="28"/>
          <w:lang/>
        </w:rPr>
        <w:t xml:space="preserve"> связи со 100-летием образования СССР «Образование СССР –</w:t>
      </w:r>
    </w:p>
    <w:p w:rsidR="00AD06F1" w:rsidRPr="006F1F06" w:rsidRDefault="00AD06F1" w:rsidP="00AD06F1">
      <w:pPr>
        <w:tabs>
          <w:tab w:val="left" w:pos="915"/>
        </w:tabs>
        <w:spacing w:after="0" w:line="240" w:lineRule="auto"/>
        <w:ind w:firstLine="709"/>
        <w:jc w:val="both"/>
        <w:rPr>
          <w:rFonts w:ascii="Times New Roman" w:eastAsia="Times New Roman" w:hAnsi="Times New Roman" w:cs="Times New Roman"/>
          <w:iCs/>
          <w:sz w:val="28"/>
          <w:szCs w:val="28"/>
          <w:lang/>
        </w:rPr>
      </w:pPr>
      <w:r w:rsidRPr="006F1F06">
        <w:rPr>
          <w:rFonts w:ascii="Times New Roman" w:eastAsia="Times New Roman" w:hAnsi="Times New Roman" w:cs="Times New Roman"/>
          <w:iCs/>
          <w:sz w:val="28"/>
          <w:szCs w:val="28"/>
          <w:lang/>
        </w:rPr>
        <w:t>поворотная дата истории».</w:t>
      </w:r>
    </w:p>
    <w:p w:rsidR="00AD06F1" w:rsidRPr="006F1F06" w:rsidRDefault="00AD06F1" w:rsidP="00AD06F1">
      <w:pPr>
        <w:spacing w:after="0" w:line="240" w:lineRule="auto"/>
        <w:ind w:firstLine="709"/>
        <w:jc w:val="both"/>
        <w:rPr>
          <w:rFonts w:ascii="Times New Roman" w:eastAsia="Times New Roman" w:hAnsi="Times New Roman" w:cs="Times New Roman"/>
          <w:b/>
          <w:i/>
          <w:iCs/>
          <w:sz w:val="28"/>
          <w:szCs w:val="24"/>
          <w:lang/>
        </w:rPr>
      </w:pPr>
      <w:r w:rsidRPr="006F1F06">
        <w:rPr>
          <w:rFonts w:ascii="Times New Roman" w:eastAsia="Times New Roman" w:hAnsi="Times New Roman" w:cs="Times New Roman"/>
          <w:b/>
          <w:i/>
          <w:iCs/>
          <w:sz w:val="28"/>
          <w:szCs w:val="24"/>
          <w:lang/>
        </w:rPr>
        <w:lastRenderedPageBreak/>
        <w:t>Исполнение  запросов социально-правового характера</w:t>
      </w:r>
      <w:bookmarkStart w:id="31" w:name="_Hlk126830005"/>
    </w:p>
    <w:bookmarkEnd w:id="31"/>
    <w:p w:rsidR="00AD06F1" w:rsidRPr="006F1F06" w:rsidRDefault="00AD06F1" w:rsidP="00AD06F1">
      <w:pPr>
        <w:tabs>
          <w:tab w:val="center" w:pos="0"/>
        </w:tabs>
        <w:spacing w:after="0" w:line="240" w:lineRule="auto"/>
        <w:ind w:firstLine="709"/>
        <w:rPr>
          <w:rFonts w:ascii="Times New Roman" w:eastAsia="Times New Roman" w:hAnsi="Times New Roman" w:cs="Times New Roman"/>
          <w:sz w:val="16"/>
          <w:szCs w:val="16"/>
          <w:lang w:eastAsia="ru-RU"/>
        </w:rPr>
      </w:pPr>
      <w:r w:rsidRPr="006F1F06">
        <w:rPr>
          <w:rFonts w:ascii="Times New Roman" w:eastAsia="Times New Roman" w:hAnsi="Times New Roman" w:cs="Times New Roman"/>
          <w:color w:val="000000"/>
          <w:sz w:val="28"/>
          <w:szCs w:val="28"/>
          <w:lang w:eastAsia="ru-RU"/>
        </w:rPr>
        <w:t>В 2022 году было исполнено 1611 запросов социально -правового характера</w:t>
      </w:r>
      <w:r w:rsidRPr="006F1F06">
        <w:rPr>
          <w:rFonts w:ascii="Times New Roman" w:eastAsia="Times New Roman" w:hAnsi="Times New Roman" w:cs="Times New Roman"/>
          <w:color w:val="000000"/>
          <w:sz w:val="28"/>
          <w:szCs w:val="28"/>
          <w:lang w:eastAsia="ru-RU"/>
        </w:rPr>
        <w:tab/>
        <w:t xml:space="preserve">                                       </w:t>
      </w:r>
      <w:r w:rsidRPr="006F1F06">
        <w:rPr>
          <w:rFonts w:ascii="Times New Roman" w:eastAsia="Times New Roman" w:hAnsi="Times New Roman" w:cs="Times New Roman"/>
          <w:color w:val="000000"/>
          <w:sz w:val="28"/>
          <w:szCs w:val="28"/>
          <w:lang w:eastAsia="ru-RU"/>
        </w:rPr>
        <w:tab/>
      </w:r>
      <w:r w:rsidRPr="006F1F06">
        <w:rPr>
          <w:rFonts w:ascii="Times New Roman" w:eastAsia="Times New Roman" w:hAnsi="Times New Roman" w:cs="Times New Roman"/>
          <w:color w:val="000000"/>
          <w:sz w:val="28"/>
          <w:szCs w:val="28"/>
          <w:lang w:eastAsia="ru-RU"/>
        </w:rPr>
        <w:tab/>
      </w:r>
    </w:p>
    <w:p w:rsidR="00AD06F1" w:rsidRPr="006F1F06" w:rsidRDefault="00AD06F1" w:rsidP="00AD06F1">
      <w:pPr>
        <w:spacing w:after="0" w:line="240" w:lineRule="auto"/>
        <w:ind w:firstLine="709"/>
        <w:jc w:val="both"/>
        <w:rPr>
          <w:rFonts w:ascii="Times New Roman" w:eastAsia="Times New Roman" w:hAnsi="Times New Roman" w:cs="Times New Roman"/>
          <w:bCs/>
          <w:sz w:val="28"/>
          <w:szCs w:val="24"/>
          <w:lang/>
        </w:rPr>
      </w:pPr>
      <w:r w:rsidRPr="006F1F06">
        <w:rPr>
          <w:rFonts w:ascii="Times New Roman" w:eastAsia="Times New Roman" w:hAnsi="Times New Roman" w:cs="Times New Roman"/>
          <w:bCs/>
          <w:sz w:val="28"/>
          <w:szCs w:val="24"/>
          <w:lang/>
        </w:rPr>
        <w:t xml:space="preserve">Исполнение запросов </w:t>
      </w:r>
      <w:r w:rsidRPr="006F1F06">
        <w:rPr>
          <w:rFonts w:ascii="Times New Roman" w:eastAsia="Times New Roman" w:hAnsi="Times New Roman" w:cs="Times New Roman"/>
          <w:bCs/>
          <w:sz w:val="28"/>
          <w:szCs w:val="24"/>
          <w:lang/>
        </w:rPr>
        <w:t>выполнялось</w:t>
      </w:r>
      <w:r w:rsidRPr="006F1F06">
        <w:rPr>
          <w:rFonts w:ascii="Times New Roman" w:eastAsia="Times New Roman" w:hAnsi="Times New Roman" w:cs="Times New Roman"/>
          <w:bCs/>
          <w:sz w:val="28"/>
          <w:szCs w:val="24"/>
          <w:lang/>
        </w:rPr>
        <w:t xml:space="preserve"> в установленные сроки – 30 дней для запросов с положительным результатов, 5 дней – для непрофильных и отрицательных запросов</w:t>
      </w:r>
      <w:r w:rsidRPr="006F1F06">
        <w:rPr>
          <w:rFonts w:ascii="Times New Roman" w:eastAsia="Times New Roman" w:hAnsi="Times New Roman" w:cs="Times New Roman"/>
          <w:bCs/>
          <w:sz w:val="28"/>
          <w:szCs w:val="24"/>
          <w:lang/>
        </w:rPr>
        <w:t>.</w:t>
      </w:r>
    </w:p>
    <w:p w:rsidR="00AD06F1" w:rsidRPr="006F1F06" w:rsidRDefault="00AD06F1" w:rsidP="00AD06F1">
      <w:pPr>
        <w:spacing w:after="0" w:line="240" w:lineRule="auto"/>
        <w:ind w:firstLine="709"/>
        <w:jc w:val="both"/>
        <w:rPr>
          <w:rFonts w:ascii="Times New Roman" w:eastAsia="Times New Roman" w:hAnsi="Times New Roman" w:cs="Times New Roman"/>
          <w:bCs/>
          <w:sz w:val="28"/>
          <w:szCs w:val="24"/>
          <w:lang/>
        </w:rPr>
      </w:pPr>
      <w:r w:rsidRPr="006F1F06">
        <w:rPr>
          <w:rFonts w:ascii="Times New Roman" w:eastAsia="Times New Roman" w:hAnsi="Times New Roman" w:cs="Times New Roman"/>
          <w:bCs/>
          <w:sz w:val="28"/>
          <w:szCs w:val="24"/>
          <w:lang/>
        </w:rPr>
        <w:t>В 2022 году подготовлены и опубликованы  статьи:</w:t>
      </w:r>
    </w:p>
    <w:p w:rsidR="00AD06F1" w:rsidRPr="006F1F06" w:rsidRDefault="00AD06F1" w:rsidP="00AD06F1">
      <w:pPr>
        <w:spacing w:after="0" w:line="240" w:lineRule="auto"/>
        <w:ind w:firstLine="709"/>
        <w:jc w:val="both"/>
        <w:rPr>
          <w:rFonts w:ascii="Times New Roman" w:eastAsia="Times New Roman" w:hAnsi="Times New Roman" w:cs="Times New Roman"/>
          <w:bCs/>
          <w:sz w:val="28"/>
          <w:szCs w:val="24"/>
          <w:lang/>
        </w:rPr>
      </w:pPr>
      <w:r w:rsidRPr="006F1F06">
        <w:rPr>
          <w:rFonts w:ascii="Times New Roman" w:eastAsia="Times New Roman" w:hAnsi="Times New Roman" w:cs="Times New Roman"/>
          <w:bCs/>
          <w:sz w:val="28"/>
          <w:szCs w:val="24"/>
          <w:lang/>
        </w:rPr>
        <w:t>«Строчки солдатских писем» - ко Дню Победы в Великой Отечественной войне 1941-1945 гг.</w:t>
      </w:r>
    </w:p>
    <w:p w:rsidR="00AD06F1" w:rsidRPr="006F1F06" w:rsidRDefault="00AD06F1" w:rsidP="00AD06F1">
      <w:pPr>
        <w:spacing w:after="0" w:line="240" w:lineRule="auto"/>
        <w:ind w:firstLine="709"/>
        <w:jc w:val="both"/>
        <w:rPr>
          <w:rFonts w:ascii="Times New Roman" w:eastAsia="Times New Roman" w:hAnsi="Times New Roman" w:cs="Times New Roman"/>
          <w:bCs/>
          <w:sz w:val="28"/>
          <w:szCs w:val="24"/>
          <w:lang/>
        </w:rPr>
      </w:pPr>
      <w:r w:rsidRPr="006F1F06">
        <w:rPr>
          <w:rFonts w:ascii="Times New Roman" w:eastAsia="Times New Roman" w:hAnsi="Times New Roman" w:cs="Times New Roman"/>
          <w:bCs/>
          <w:sz w:val="28"/>
          <w:szCs w:val="24"/>
          <w:lang/>
        </w:rPr>
        <w:t>«Село Хабарное: путь длиною в столетия» к 280-летию села</w:t>
      </w:r>
      <w:r w:rsidRPr="006F1F06">
        <w:rPr>
          <w:rFonts w:ascii="Times New Roman" w:eastAsia="Times New Roman" w:hAnsi="Times New Roman" w:cs="Times New Roman"/>
          <w:bCs/>
          <w:sz w:val="28"/>
          <w:szCs w:val="24"/>
          <w:lang/>
        </w:rPr>
        <w:t xml:space="preserve"> </w:t>
      </w:r>
      <w:r w:rsidRPr="006F1F06">
        <w:rPr>
          <w:rFonts w:ascii="Times New Roman" w:eastAsia="Times New Roman" w:hAnsi="Times New Roman" w:cs="Times New Roman"/>
          <w:bCs/>
          <w:sz w:val="28"/>
          <w:szCs w:val="24"/>
          <w:lang/>
        </w:rPr>
        <w:t xml:space="preserve">   Хабарное.</w:t>
      </w:r>
    </w:p>
    <w:p w:rsidR="00AD06F1" w:rsidRPr="006F1F06" w:rsidRDefault="00AD06F1" w:rsidP="00AD06F1">
      <w:pPr>
        <w:spacing w:after="0" w:line="240" w:lineRule="auto"/>
        <w:ind w:firstLine="709"/>
        <w:jc w:val="both"/>
        <w:rPr>
          <w:rFonts w:ascii="Times New Roman" w:eastAsia="Times New Roman" w:hAnsi="Times New Roman" w:cs="Times New Roman"/>
          <w:bCs/>
          <w:sz w:val="28"/>
          <w:szCs w:val="24"/>
          <w:lang/>
        </w:rPr>
      </w:pPr>
      <w:r w:rsidRPr="006F1F06">
        <w:rPr>
          <w:rFonts w:ascii="Times New Roman" w:eastAsia="Times New Roman" w:hAnsi="Times New Roman" w:cs="Times New Roman"/>
          <w:bCs/>
          <w:sz w:val="28"/>
          <w:szCs w:val="24"/>
          <w:lang/>
        </w:rPr>
        <w:t>«Огонь бессмертной памяти» - к 55 летию открытия мемориала Вечно Живым.</w:t>
      </w:r>
    </w:p>
    <w:p w:rsidR="00AD06F1" w:rsidRPr="006F1F06" w:rsidRDefault="00AD06F1" w:rsidP="00810635">
      <w:pPr>
        <w:spacing w:after="0" w:line="240" w:lineRule="auto"/>
        <w:ind w:firstLine="709"/>
        <w:jc w:val="both"/>
        <w:rPr>
          <w:rFonts w:ascii="Times New Roman" w:eastAsia="Times New Roman" w:hAnsi="Times New Roman" w:cs="Times New Roman"/>
          <w:b/>
          <w:bCs/>
          <w:i/>
          <w:sz w:val="28"/>
          <w:szCs w:val="24"/>
          <w:lang/>
        </w:rPr>
      </w:pPr>
      <w:r w:rsidRPr="006F1F06">
        <w:rPr>
          <w:rFonts w:ascii="Times New Roman" w:eastAsia="Times New Roman" w:hAnsi="Times New Roman" w:cs="Times New Roman"/>
          <w:b/>
          <w:bCs/>
          <w:sz w:val="28"/>
          <w:szCs w:val="24"/>
          <w:lang/>
        </w:rPr>
        <w:t xml:space="preserve">  </w:t>
      </w:r>
      <w:r w:rsidRPr="006F1F06">
        <w:rPr>
          <w:rFonts w:ascii="Times New Roman" w:eastAsia="Times New Roman" w:hAnsi="Times New Roman" w:cs="Times New Roman"/>
          <w:b/>
          <w:bCs/>
          <w:i/>
          <w:sz w:val="28"/>
          <w:szCs w:val="24"/>
          <w:lang/>
        </w:rPr>
        <w:t>Экспонирование документов на выставке</w:t>
      </w:r>
    </w:p>
    <w:p w:rsidR="00AD06F1" w:rsidRPr="006F1F06" w:rsidRDefault="00AD06F1" w:rsidP="00AD06F1">
      <w:pPr>
        <w:spacing w:after="0" w:line="240" w:lineRule="auto"/>
        <w:ind w:firstLine="709"/>
        <w:jc w:val="both"/>
        <w:rPr>
          <w:rFonts w:ascii="Times New Roman" w:eastAsia="Times New Roman" w:hAnsi="Times New Roman" w:cs="Times New Roman"/>
          <w:bCs/>
          <w:sz w:val="28"/>
          <w:szCs w:val="24"/>
          <w:lang/>
        </w:rPr>
      </w:pPr>
      <w:r w:rsidRPr="006F1F06">
        <w:rPr>
          <w:rFonts w:ascii="Times New Roman" w:eastAsia="Times New Roman" w:hAnsi="Times New Roman" w:cs="Times New Roman"/>
          <w:bCs/>
          <w:sz w:val="28"/>
          <w:szCs w:val="24"/>
          <w:lang/>
        </w:rPr>
        <w:t>В 2022 году подготовлены 5  выставок:</w:t>
      </w:r>
    </w:p>
    <w:p w:rsidR="00AD06F1" w:rsidRPr="006F1F06" w:rsidRDefault="00AD06F1" w:rsidP="00AD06F1">
      <w:pPr>
        <w:spacing w:after="0" w:line="240" w:lineRule="auto"/>
        <w:ind w:firstLine="709"/>
        <w:jc w:val="both"/>
        <w:rPr>
          <w:rFonts w:ascii="Times New Roman" w:eastAsia="Times New Roman" w:hAnsi="Times New Roman" w:cs="Times New Roman"/>
          <w:b/>
          <w:bCs/>
          <w:sz w:val="16"/>
          <w:szCs w:val="16"/>
          <w:lang/>
        </w:rPr>
      </w:pPr>
    </w:p>
    <w:p w:rsidR="00AD06F1" w:rsidRPr="006F1F06" w:rsidRDefault="00AD06F1" w:rsidP="00AD06F1">
      <w:pPr>
        <w:spacing w:after="0" w:line="240" w:lineRule="auto"/>
        <w:ind w:firstLine="709"/>
        <w:jc w:val="both"/>
        <w:rPr>
          <w:rFonts w:ascii="Times New Roman" w:eastAsia="Times New Roman" w:hAnsi="Times New Roman" w:cs="Times New Roman"/>
          <w:bCs/>
          <w:sz w:val="28"/>
          <w:szCs w:val="24"/>
          <w:lang/>
        </w:rPr>
      </w:pPr>
      <w:r w:rsidRPr="006F1F06">
        <w:rPr>
          <w:rFonts w:ascii="Times New Roman" w:eastAsia="Times New Roman" w:hAnsi="Times New Roman" w:cs="Times New Roman"/>
          <w:bCs/>
          <w:sz w:val="28"/>
          <w:szCs w:val="24"/>
          <w:lang/>
        </w:rPr>
        <w:t>Выставка архивных документов «Судьбы, ставшие историей»,</w:t>
      </w:r>
    </w:p>
    <w:p w:rsidR="00AD06F1" w:rsidRPr="006F1F06" w:rsidRDefault="00AD06F1" w:rsidP="00AD06F1">
      <w:pPr>
        <w:spacing w:after="0" w:line="240" w:lineRule="auto"/>
        <w:ind w:firstLine="709"/>
        <w:jc w:val="both"/>
        <w:rPr>
          <w:rFonts w:ascii="Times New Roman" w:eastAsia="Times New Roman" w:hAnsi="Times New Roman" w:cs="Times New Roman"/>
          <w:bCs/>
          <w:sz w:val="28"/>
          <w:szCs w:val="24"/>
          <w:lang/>
        </w:rPr>
      </w:pPr>
      <w:r w:rsidRPr="006F1F06">
        <w:rPr>
          <w:rFonts w:ascii="Times New Roman" w:eastAsia="Times New Roman" w:hAnsi="Times New Roman" w:cs="Times New Roman"/>
          <w:bCs/>
          <w:sz w:val="28"/>
          <w:szCs w:val="24"/>
          <w:lang/>
        </w:rPr>
        <w:t>посвященная гражданам, образователям фондов личного происхождения.</w:t>
      </w:r>
    </w:p>
    <w:p w:rsidR="00AD06F1" w:rsidRPr="006F1F06" w:rsidRDefault="00AD06F1" w:rsidP="00AD06F1">
      <w:pPr>
        <w:spacing w:after="0" w:line="240" w:lineRule="auto"/>
        <w:ind w:firstLine="709"/>
        <w:jc w:val="both"/>
        <w:rPr>
          <w:rFonts w:ascii="Times New Roman" w:eastAsia="Times New Roman" w:hAnsi="Times New Roman" w:cs="Times New Roman"/>
          <w:bCs/>
          <w:sz w:val="28"/>
          <w:szCs w:val="24"/>
          <w:lang/>
        </w:rPr>
      </w:pPr>
      <w:r w:rsidRPr="006F1F06">
        <w:rPr>
          <w:rFonts w:ascii="Times New Roman" w:eastAsia="Times New Roman" w:hAnsi="Times New Roman" w:cs="Times New Roman"/>
          <w:bCs/>
          <w:sz w:val="28"/>
          <w:szCs w:val="24"/>
          <w:lang/>
        </w:rPr>
        <w:t>Выставка архивных документов личного происхождения Волтовской Т.И. «Архив и его первая хозяйка».</w:t>
      </w:r>
    </w:p>
    <w:p w:rsidR="00AD06F1" w:rsidRPr="006F1F06" w:rsidRDefault="00AD06F1" w:rsidP="00AD06F1">
      <w:pPr>
        <w:spacing w:after="0" w:line="240" w:lineRule="auto"/>
        <w:ind w:firstLine="709"/>
        <w:jc w:val="both"/>
        <w:rPr>
          <w:rFonts w:ascii="Times New Roman" w:eastAsia="Times New Roman" w:hAnsi="Times New Roman" w:cs="Times New Roman"/>
          <w:bCs/>
          <w:sz w:val="28"/>
          <w:szCs w:val="24"/>
          <w:lang/>
        </w:rPr>
      </w:pPr>
      <w:r w:rsidRPr="006F1F06">
        <w:rPr>
          <w:rFonts w:ascii="Times New Roman" w:eastAsia="Times New Roman" w:hAnsi="Times New Roman" w:cs="Times New Roman"/>
          <w:bCs/>
          <w:sz w:val="28"/>
          <w:szCs w:val="24"/>
          <w:lang/>
        </w:rPr>
        <w:t>Выставка архивных документов «Вечная слава, вечная память!», посвященная Дню Победы Великой Отечественной войны 1941-1945 гг.</w:t>
      </w:r>
    </w:p>
    <w:p w:rsidR="00AD06F1" w:rsidRPr="006F1F06" w:rsidRDefault="00AD06F1" w:rsidP="00AD06F1">
      <w:pPr>
        <w:spacing w:after="0" w:line="240" w:lineRule="auto"/>
        <w:ind w:firstLine="709"/>
        <w:jc w:val="both"/>
        <w:rPr>
          <w:rFonts w:ascii="Times New Roman" w:eastAsia="Times New Roman" w:hAnsi="Times New Roman" w:cs="Times New Roman"/>
          <w:bCs/>
          <w:sz w:val="28"/>
          <w:szCs w:val="24"/>
          <w:lang/>
        </w:rPr>
      </w:pPr>
      <w:r w:rsidRPr="006F1F06">
        <w:rPr>
          <w:rFonts w:ascii="Times New Roman" w:eastAsia="Times New Roman" w:hAnsi="Times New Roman" w:cs="Times New Roman"/>
          <w:bCs/>
          <w:sz w:val="28"/>
          <w:szCs w:val="24"/>
          <w:lang/>
        </w:rPr>
        <w:t>Интернет - выставка архивных документов «Ее имя – в истории</w:t>
      </w:r>
    </w:p>
    <w:p w:rsidR="00AD06F1" w:rsidRPr="006F1F06" w:rsidRDefault="00AD06F1" w:rsidP="00AD06F1">
      <w:pPr>
        <w:spacing w:after="0" w:line="240" w:lineRule="auto"/>
        <w:ind w:firstLine="709"/>
        <w:jc w:val="both"/>
        <w:rPr>
          <w:rFonts w:ascii="Times New Roman" w:eastAsia="Times New Roman" w:hAnsi="Times New Roman" w:cs="Times New Roman"/>
          <w:bCs/>
          <w:sz w:val="28"/>
          <w:szCs w:val="24"/>
          <w:lang/>
        </w:rPr>
      </w:pPr>
      <w:r w:rsidRPr="006F1F06">
        <w:rPr>
          <w:rFonts w:ascii="Times New Roman" w:eastAsia="Times New Roman" w:hAnsi="Times New Roman" w:cs="Times New Roman"/>
          <w:bCs/>
          <w:sz w:val="28"/>
          <w:szCs w:val="24"/>
          <w:lang/>
        </w:rPr>
        <w:t>города» посвященная архитектору города Н.И. Тильман</w:t>
      </w:r>
    </w:p>
    <w:p w:rsidR="00AD06F1" w:rsidRPr="006F1F06" w:rsidRDefault="00AD06F1" w:rsidP="00AD06F1">
      <w:pPr>
        <w:spacing w:after="0" w:line="240" w:lineRule="auto"/>
        <w:ind w:firstLine="709"/>
        <w:jc w:val="both"/>
        <w:rPr>
          <w:rFonts w:ascii="Times New Roman" w:eastAsia="Times New Roman" w:hAnsi="Times New Roman" w:cs="Times New Roman"/>
          <w:bCs/>
          <w:sz w:val="28"/>
          <w:szCs w:val="24"/>
          <w:lang/>
        </w:rPr>
      </w:pPr>
      <w:r w:rsidRPr="006F1F06">
        <w:rPr>
          <w:rFonts w:ascii="Times New Roman" w:eastAsia="Times New Roman" w:hAnsi="Times New Roman" w:cs="Times New Roman"/>
          <w:bCs/>
          <w:sz w:val="28"/>
          <w:szCs w:val="24"/>
          <w:lang/>
        </w:rPr>
        <w:t>Выставка архивных документов «Первые выборы», к 75-летию первых выборов в Горсовет.</w:t>
      </w:r>
    </w:p>
    <w:p w:rsidR="00AD06F1" w:rsidRPr="006F1F06" w:rsidRDefault="00AD06F1" w:rsidP="00AD06F1">
      <w:pPr>
        <w:spacing w:after="0" w:line="240" w:lineRule="auto"/>
        <w:ind w:firstLine="709"/>
        <w:jc w:val="both"/>
        <w:rPr>
          <w:rFonts w:ascii="Times New Roman" w:eastAsia="Times New Roman" w:hAnsi="Times New Roman" w:cs="Times New Roman"/>
          <w:b/>
          <w:sz w:val="28"/>
          <w:szCs w:val="24"/>
          <w:lang/>
        </w:rPr>
      </w:pPr>
      <w:r w:rsidRPr="006F1F06">
        <w:rPr>
          <w:rFonts w:ascii="Times New Roman" w:eastAsia="Times New Roman" w:hAnsi="Times New Roman" w:cs="Times New Roman"/>
          <w:b/>
          <w:sz w:val="28"/>
          <w:szCs w:val="24"/>
          <w:lang/>
        </w:rPr>
        <w:t xml:space="preserve">      </w:t>
      </w:r>
    </w:p>
    <w:p w:rsidR="00AD06F1" w:rsidRPr="006F1F06" w:rsidRDefault="00AD06F1" w:rsidP="00AD06F1">
      <w:pPr>
        <w:spacing w:after="0" w:line="240" w:lineRule="auto"/>
        <w:jc w:val="center"/>
        <w:rPr>
          <w:rFonts w:ascii="Times New Roman" w:eastAsia="Times New Roman" w:hAnsi="Times New Roman" w:cs="Times New Roman"/>
          <w:b/>
          <w:bCs/>
          <w:i/>
          <w:sz w:val="28"/>
          <w:szCs w:val="28"/>
          <w:lang/>
        </w:rPr>
      </w:pPr>
      <w:r w:rsidRPr="006F1F06">
        <w:rPr>
          <w:rFonts w:ascii="Times New Roman" w:eastAsia="Times New Roman" w:hAnsi="Times New Roman" w:cs="Times New Roman"/>
          <w:b/>
          <w:bCs/>
          <w:i/>
          <w:sz w:val="28"/>
          <w:szCs w:val="28"/>
          <w:lang/>
        </w:rPr>
        <w:t>Подготовка материалов для проведения телепередачи:</w:t>
      </w:r>
    </w:p>
    <w:p w:rsidR="00AD06F1" w:rsidRPr="006F1F06" w:rsidRDefault="00AD06F1" w:rsidP="00AD06F1">
      <w:pPr>
        <w:spacing w:after="0" w:line="240" w:lineRule="auto"/>
        <w:ind w:firstLine="709"/>
        <w:jc w:val="both"/>
        <w:rPr>
          <w:rFonts w:ascii="Times New Roman" w:eastAsia="Times New Roman" w:hAnsi="Times New Roman" w:cs="Times New Roman"/>
          <w:bCs/>
          <w:sz w:val="28"/>
          <w:szCs w:val="24"/>
          <w:u w:val="single"/>
          <w:lang/>
        </w:rPr>
      </w:pPr>
      <w:r w:rsidRPr="006F1F06">
        <w:rPr>
          <w:rFonts w:ascii="Times New Roman" w:eastAsia="Times New Roman" w:hAnsi="Times New Roman" w:cs="Times New Roman"/>
          <w:iCs/>
          <w:sz w:val="28"/>
          <w:szCs w:val="28"/>
          <w:lang/>
        </w:rPr>
        <w:t>Были подготовлены и сняты:</w:t>
      </w:r>
      <w:r w:rsidRPr="006F1F06">
        <w:rPr>
          <w:rFonts w:ascii="Times New Roman" w:eastAsia="Times New Roman" w:hAnsi="Times New Roman" w:cs="Times New Roman"/>
          <w:iCs/>
          <w:sz w:val="28"/>
          <w:szCs w:val="28"/>
          <w:lang/>
        </w:rPr>
        <w:tab/>
      </w:r>
    </w:p>
    <w:p w:rsidR="00AD06F1" w:rsidRPr="006F1F06" w:rsidRDefault="00AD06F1" w:rsidP="00AD06F1">
      <w:pPr>
        <w:tabs>
          <w:tab w:val="left" w:pos="1350"/>
        </w:tabs>
        <w:spacing w:after="0" w:line="240" w:lineRule="auto"/>
        <w:ind w:firstLine="709"/>
        <w:jc w:val="both"/>
        <w:rPr>
          <w:rFonts w:ascii="Times New Roman" w:eastAsia="Times New Roman" w:hAnsi="Times New Roman" w:cs="Times New Roman"/>
          <w:iCs/>
          <w:sz w:val="28"/>
          <w:szCs w:val="28"/>
          <w:lang/>
        </w:rPr>
      </w:pPr>
      <w:r w:rsidRPr="006F1F06">
        <w:rPr>
          <w:rFonts w:ascii="Times New Roman" w:eastAsia="Times New Roman" w:hAnsi="Times New Roman" w:cs="Times New Roman"/>
          <w:iCs/>
          <w:sz w:val="28"/>
          <w:szCs w:val="28"/>
          <w:lang/>
        </w:rPr>
        <w:t>- Телесюжет приуроченный к 9 мая-День Победы в Великой Отечественной войне 1941-1945 гг.</w:t>
      </w:r>
    </w:p>
    <w:p w:rsidR="00AD06F1" w:rsidRPr="006F1F06" w:rsidRDefault="00AD06F1" w:rsidP="00AD06F1">
      <w:pPr>
        <w:tabs>
          <w:tab w:val="left" w:pos="1350"/>
        </w:tabs>
        <w:spacing w:after="0" w:line="240" w:lineRule="auto"/>
        <w:ind w:firstLine="709"/>
        <w:jc w:val="both"/>
        <w:rPr>
          <w:rFonts w:ascii="Times New Roman" w:eastAsia="Times New Roman" w:hAnsi="Times New Roman" w:cs="Times New Roman"/>
          <w:b/>
          <w:iCs/>
          <w:sz w:val="28"/>
          <w:szCs w:val="28"/>
          <w:lang/>
        </w:rPr>
      </w:pPr>
      <w:r w:rsidRPr="006F1F06">
        <w:rPr>
          <w:rFonts w:ascii="Times New Roman" w:eastAsia="Times New Roman" w:hAnsi="Times New Roman" w:cs="Times New Roman"/>
          <w:b/>
          <w:iCs/>
          <w:sz w:val="28"/>
          <w:szCs w:val="28"/>
          <w:lang/>
        </w:rPr>
        <w:t xml:space="preserve">- </w:t>
      </w:r>
      <w:r w:rsidRPr="006F1F06">
        <w:rPr>
          <w:rFonts w:ascii="Times New Roman" w:eastAsia="Times New Roman" w:hAnsi="Times New Roman" w:cs="Times New Roman"/>
          <w:iCs/>
          <w:sz w:val="28"/>
          <w:szCs w:val="28"/>
          <w:lang/>
        </w:rPr>
        <w:t>Телесюжет приуроченный к 75-летию первых выборов в местный Совет депутатов трудящихся г. Новотроицка</w:t>
      </w:r>
    </w:p>
    <w:p w:rsidR="00AD06F1" w:rsidRPr="006F1F06" w:rsidRDefault="00AD06F1" w:rsidP="00AD06F1">
      <w:pPr>
        <w:tabs>
          <w:tab w:val="left" w:pos="1350"/>
        </w:tabs>
        <w:spacing w:after="0" w:line="240" w:lineRule="auto"/>
        <w:ind w:firstLine="709"/>
        <w:jc w:val="both"/>
        <w:rPr>
          <w:rFonts w:ascii="Times New Roman" w:eastAsia="Times New Roman" w:hAnsi="Times New Roman" w:cs="Times New Roman"/>
          <w:bCs/>
          <w:sz w:val="28"/>
          <w:szCs w:val="28"/>
          <w:lang/>
        </w:rPr>
      </w:pPr>
      <w:r w:rsidRPr="006F1F06">
        <w:rPr>
          <w:rFonts w:ascii="Times New Roman" w:eastAsia="Times New Roman" w:hAnsi="Times New Roman" w:cs="Times New Roman"/>
          <w:b/>
          <w:iCs/>
          <w:sz w:val="28"/>
          <w:szCs w:val="28"/>
          <w:lang/>
        </w:rPr>
        <w:t xml:space="preserve">           </w:t>
      </w:r>
      <w:r w:rsidRPr="006F1F06">
        <w:rPr>
          <w:rFonts w:ascii="Times New Roman" w:eastAsia="Times New Roman" w:hAnsi="Times New Roman" w:cs="Times New Roman"/>
          <w:bCs/>
          <w:sz w:val="28"/>
          <w:szCs w:val="28"/>
          <w:lang/>
        </w:rPr>
        <w:t xml:space="preserve">   </w:t>
      </w:r>
    </w:p>
    <w:p w:rsidR="00AD06F1" w:rsidRPr="006F1F06" w:rsidRDefault="00AD06F1" w:rsidP="00AD06F1">
      <w:pPr>
        <w:spacing w:after="0" w:line="240" w:lineRule="auto"/>
        <w:jc w:val="center"/>
        <w:rPr>
          <w:rFonts w:ascii="Times New Roman" w:eastAsia="Times New Roman" w:hAnsi="Times New Roman" w:cs="Times New Roman"/>
          <w:b/>
          <w:bCs/>
          <w:i/>
          <w:sz w:val="28"/>
          <w:szCs w:val="28"/>
          <w:lang/>
        </w:rPr>
      </w:pPr>
      <w:r w:rsidRPr="006F1F06">
        <w:rPr>
          <w:rFonts w:ascii="Times New Roman" w:eastAsia="Times New Roman" w:hAnsi="Times New Roman" w:cs="Times New Roman"/>
          <w:b/>
          <w:bCs/>
          <w:i/>
          <w:sz w:val="28"/>
          <w:szCs w:val="28"/>
          <w:lang/>
        </w:rPr>
        <w:t>Проведение информационных мероприятий с использованием документов:</w:t>
      </w:r>
    </w:p>
    <w:p w:rsidR="00AD06F1" w:rsidRPr="006F1F06" w:rsidRDefault="00AD06F1" w:rsidP="00AD06F1">
      <w:pPr>
        <w:spacing w:after="0" w:line="240" w:lineRule="auto"/>
        <w:ind w:firstLine="709"/>
        <w:jc w:val="both"/>
        <w:rPr>
          <w:rFonts w:ascii="Times New Roman" w:eastAsia="Times New Roman" w:hAnsi="Times New Roman" w:cs="Times New Roman"/>
          <w:bCs/>
          <w:sz w:val="28"/>
          <w:szCs w:val="24"/>
          <w:lang/>
        </w:rPr>
      </w:pPr>
      <w:r w:rsidRPr="006F1F06">
        <w:rPr>
          <w:rFonts w:ascii="Times New Roman" w:eastAsia="Times New Roman" w:hAnsi="Times New Roman" w:cs="Times New Roman"/>
          <w:bCs/>
          <w:sz w:val="28"/>
          <w:szCs w:val="28"/>
          <w:lang/>
        </w:rPr>
        <w:tab/>
      </w:r>
      <w:r w:rsidRPr="006F1F06">
        <w:rPr>
          <w:rFonts w:ascii="Times New Roman" w:eastAsia="Times New Roman" w:hAnsi="Times New Roman" w:cs="Times New Roman"/>
          <w:bCs/>
          <w:sz w:val="28"/>
          <w:szCs w:val="24"/>
          <w:lang/>
        </w:rPr>
        <w:t>В 2022 году проведены школьные уроки:</w:t>
      </w:r>
    </w:p>
    <w:p w:rsidR="00AD06F1" w:rsidRPr="006F1F06" w:rsidRDefault="00AD06F1" w:rsidP="00AD06F1">
      <w:pPr>
        <w:spacing w:after="0" w:line="240" w:lineRule="auto"/>
        <w:ind w:right="-284" w:firstLine="709"/>
        <w:jc w:val="both"/>
        <w:rPr>
          <w:rFonts w:ascii="Times New Roman" w:eastAsia="Times New Roman" w:hAnsi="Times New Roman" w:cs="Times New Roman"/>
          <w:b/>
          <w:bCs/>
          <w:sz w:val="28"/>
          <w:szCs w:val="24"/>
          <w:lang/>
        </w:rPr>
      </w:pPr>
      <w:r w:rsidRPr="006F1F06">
        <w:rPr>
          <w:rFonts w:ascii="Times New Roman" w:eastAsia="Times New Roman" w:hAnsi="Times New Roman" w:cs="Times New Roman"/>
          <w:bCs/>
          <w:sz w:val="28"/>
          <w:szCs w:val="24"/>
          <w:lang/>
        </w:rPr>
        <w:lastRenderedPageBreak/>
        <w:t>Школьный урок на тему: «Мужество», посвященный участникам Великой Отечественной войны 1941-1945 гг., образователям фондов личного происхождения.</w:t>
      </w:r>
    </w:p>
    <w:p w:rsidR="00AD06F1" w:rsidRPr="006F1F06" w:rsidRDefault="00AD06F1" w:rsidP="00AD06F1">
      <w:pPr>
        <w:spacing w:after="0" w:line="240" w:lineRule="auto"/>
        <w:ind w:right="-284" w:firstLine="709"/>
        <w:jc w:val="both"/>
        <w:rPr>
          <w:rFonts w:ascii="Times New Roman" w:eastAsia="Times New Roman" w:hAnsi="Times New Roman" w:cs="Times New Roman"/>
          <w:bCs/>
          <w:sz w:val="28"/>
          <w:szCs w:val="24"/>
          <w:lang/>
        </w:rPr>
      </w:pPr>
      <w:r w:rsidRPr="006F1F06">
        <w:rPr>
          <w:rFonts w:ascii="Times New Roman" w:eastAsia="Times New Roman" w:hAnsi="Times New Roman" w:cs="Times New Roman"/>
          <w:bCs/>
          <w:sz w:val="28"/>
          <w:szCs w:val="24"/>
          <w:lang/>
        </w:rPr>
        <w:t>Школьный урок на тему: «Герои Советского Союза» посвященный Дню Победы Великой Отечественной войны 1941-1945 гг.</w:t>
      </w:r>
    </w:p>
    <w:p w:rsidR="00AD06F1" w:rsidRPr="006F1F06" w:rsidRDefault="00AD06F1" w:rsidP="00AD06F1">
      <w:pPr>
        <w:spacing w:after="0" w:line="240" w:lineRule="auto"/>
        <w:ind w:right="-284" w:firstLine="709"/>
        <w:jc w:val="both"/>
        <w:rPr>
          <w:rFonts w:ascii="Times New Roman" w:eastAsia="Times New Roman" w:hAnsi="Times New Roman" w:cs="Times New Roman"/>
          <w:bCs/>
          <w:sz w:val="28"/>
          <w:szCs w:val="24"/>
          <w:lang/>
        </w:rPr>
      </w:pPr>
      <w:r w:rsidRPr="006F1F06">
        <w:rPr>
          <w:rFonts w:ascii="Times New Roman" w:eastAsia="Times New Roman" w:hAnsi="Times New Roman" w:cs="Times New Roman"/>
          <w:bCs/>
          <w:sz w:val="28"/>
          <w:szCs w:val="24"/>
          <w:lang/>
        </w:rPr>
        <w:t>Школьный урок на тему: «Первые выборы», к 75-летию первых выборов в местный Совет депутатов трудящихся.</w:t>
      </w:r>
    </w:p>
    <w:p w:rsidR="00AD06F1" w:rsidRPr="006F1F06" w:rsidRDefault="00AD06F1" w:rsidP="00AD06F1">
      <w:pPr>
        <w:spacing w:after="0" w:line="240" w:lineRule="auto"/>
        <w:ind w:firstLine="709"/>
        <w:jc w:val="right"/>
        <w:rPr>
          <w:rFonts w:ascii="Times New Roman" w:eastAsia="Times New Roman" w:hAnsi="Times New Roman" w:cs="Times New Roman"/>
          <w:bCs/>
          <w:sz w:val="28"/>
          <w:szCs w:val="28"/>
          <w:highlight w:val="yellow"/>
          <w:lang/>
        </w:rPr>
      </w:pPr>
    </w:p>
    <w:p w:rsidR="00AD06F1" w:rsidRPr="006F1F06" w:rsidRDefault="00AD06F1" w:rsidP="00AD06F1">
      <w:pPr>
        <w:spacing w:after="0" w:line="240" w:lineRule="auto"/>
        <w:ind w:firstLine="709"/>
        <w:jc w:val="center"/>
        <w:rPr>
          <w:rFonts w:ascii="Times New Roman" w:eastAsia="Times New Roman" w:hAnsi="Times New Roman" w:cs="Times New Roman"/>
          <w:b/>
          <w:bCs/>
          <w:i/>
          <w:sz w:val="28"/>
          <w:szCs w:val="28"/>
          <w:lang/>
        </w:rPr>
      </w:pPr>
      <w:r w:rsidRPr="006F1F06">
        <w:rPr>
          <w:rFonts w:ascii="Times New Roman" w:eastAsia="Times New Roman" w:hAnsi="Times New Roman" w:cs="Times New Roman"/>
          <w:b/>
          <w:bCs/>
          <w:i/>
          <w:sz w:val="28"/>
          <w:szCs w:val="28"/>
          <w:lang/>
        </w:rPr>
        <w:t>Популяризация архивного дела:</w:t>
      </w:r>
    </w:p>
    <w:p w:rsidR="00AD06F1" w:rsidRPr="006F1F06" w:rsidRDefault="00AD06F1" w:rsidP="00AD06F1">
      <w:pPr>
        <w:tabs>
          <w:tab w:val="left" w:pos="709"/>
        </w:tabs>
        <w:spacing w:after="0" w:line="240" w:lineRule="auto"/>
        <w:ind w:firstLine="709"/>
        <w:jc w:val="both"/>
        <w:rPr>
          <w:rFonts w:ascii="Times New Roman" w:eastAsia="Times New Roman" w:hAnsi="Times New Roman" w:cs="Times New Roman"/>
          <w:bCs/>
          <w:sz w:val="28"/>
          <w:szCs w:val="24"/>
          <w:lang/>
        </w:rPr>
      </w:pPr>
      <w:r w:rsidRPr="006F1F06">
        <w:rPr>
          <w:rFonts w:ascii="Times New Roman" w:eastAsia="Times New Roman" w:hAnsi="Times New Roman" w:cs="Times New Roman"/>
          <w:bCs/>
          <w:sz w:val="28"/>
          <w:szCs w:val="24"/>
          <w:lang/>
        </w:rPr>
        <w:t xml:space="preserve">В 2022 году </w:t>
      </w:r>
      <w:r w:rsidRPr="006F1F06">
        <w:rPr>
          <w:rFonts w:ascii="Times New Roman" w:eastAsia="Times New Roman" w:hAnsi="Times New Roman" w:cs="Times New Roman"/>
          <w:bCs/>
          <w:sz w:val="28"/>
          <w:szCs w:val="24"/>
          <w:lang/>
        </w:rPr>
        <w:t xml:space="preserve">проведен </w:t>
      </w:r>
      <w:r w:rsidRPr="006F1F06">
        <w:rPr>
          <w:rFonts w:ascii="Times New Roman" w:eastAsia="Times New Roman" w:hAnsi="Times New Roman" w:cs="Times New Roman"/>
          <w:bCs/>
          <w:sz w:val="28"/>
          <w:szCs w:val="24"/>
          <w:lang/>
        </w:rPr>
        <w:t>День открытых дверей приуроченный к 22 июня.</w:t>
      </w:r>
    </w:p>
    <w:p w:rsidR="00AD06F1" w:rsidRDefault="00AD06F1" w:rsidP="00AD06F1">
      <w:pPr>
        <w:spacing w:after="0" w:line="240" w:lineRule="auto"/>
        <w:ind w:firstLine="709"/>
        <w:jc w:val="both"/>
        <w:rPr>
          <w:rFonts w:ascii="Times New Roman" w:eastAsia="Times New Roman" w:hAnsi="Times New Roman" w:cs="Times New Roman"/>
          <w:bCs/>
          <w:sz w:val="28"/>
          <w:szCs w:val="28"/>
          <w:lang/>
        </w:rPr>
      </w:pPr>
      <w:r w:rsidRPr="006F1F06">
        <w:rPr>
          <w:rFonts w:ascii="Times New Roman" w:eastAsia="Times New Roman" w:hAnsi="Times New Roman" w:cs="Times New Roman"/>
          <w:bCs/>
          <w:sz w:val="28"/>
          <w:szCs w:val="24"/>
          <w:lang/>
        </w:rPr>
        <w:t>Проведены 4 экскурсии</w:t>
      </w:r>
      <w:r>
        <w:rPr>
          <w:rFonts w:ascii="Times New Roman" w:eastAsia="Times New Roman" w:hAnsi="Times New Roman" w:cs="Times New Roman"/>
          <w:bCs/>
          <w:sz w:val="28"/>
          <w:szCs w:val="24"/>
          <w:lang/>
        </w:rPr>
        <w:t>.</w:t>
      </w:r>
      <w:r w:rsidRPr="006F1F06">
        <w:rPr>
          <w:rFonts w:ascii="Times New Roman" w:eastAsia="Times New Roman" w:hAnsi="Times New Roman" w:cs="Times New Roman"/>
          <w:b/>
          <w:sz w:val="28"/>
          <w:szCs w:val="28"/>
          <w:lang/>
        </w:rPr>
        <w:t xml:space="preserve">                                                              </w:t>
      </w:r>
      <w:r w:rsidRPr="006F1F06">
        <w:rPr>
          <w:rFonts w:ascii="Times New Roman" w:eastAsia="Times New Roman" w:hAnsi="Times New Roman" w:cs="Times New Roman"/>
          <w:bCs/>
          <w:sz w:val="28"/>
          <w:szCs w:val="28"/>
          <w:lang/>
        </w:rPr>
        <w:t xml:space="preserve">   </w:t>
      </w:r>
    </w:p>
    <w:p w:rsidR="00AD06F1" w:rsidRPr="006F1F06" w:rsidRDefault="00AD06F1" w:rsidP="00AD06F1">
      <w:pPr>
        <w:spacing w:after="0" w:line="240" w:lineRule="auto"/>
        <w:ind w:firstLine="709"/>
        <w:jc w:val="both"/>
        <w:rPr>
          <w:rFonts w:ascii="Times New Roman" w:eastAsia="Times New Roman" w:hAnsi="Times New Roman" w:cs="Times New Roman"/>
          <w:b/>
          <w:bCs/>
          <w:sz w:val="28"/>
          <w:szCs w:val="28"/>
          <w:lang/>
        </w:rPr>
      </w:pPr>
      <w:r w:rsidRPr="006F1F06">
        <w:rPr>
          <w:rFonts w:ascii="Times New Roman" w:eastAsia="Times New Roman" w:hAnsi="Times New Roman" w:cs="Times New Roman"/>
          <w:bCs/>
          <w:sz w:val="28"/>
          <w:szCs w:val="28"/>
          <w:lang/>
        </w:rPr>
        <w:t>Подготов</w:t>
      </w:r>
      <w:r w:rsidRPr="006F1F06">
        <w:rPr>
          <w:rFonts w:ascii="Times New Roman" w:eastAsia="Times New Roman" w:hAnsi="Times New Roman" w:cs="Times New Roman"/>
          <w:bCs/>
          <w:sz w:val="28"/>
          <w:szCs w:val="28"/>
          <w:lang/>
        </w:rPr>
        <w:t>лен</w:t>
      </w:r>
      <w:r w:rsidRPr="006F1F06">
        <w:rPr>
          <w:rFonts w:ascii="Times New Roman" w:eastAsia="Times New Roman" w:hAnsi="Times New Roman" w:cs="Times New Roman"/>
          <w:bCs/>
          <w:sz w:val="28"/>
          <w:szCs w:val="28"/>
          <w:lang/>
        </w:rPr>
        <w:t xml:space="preserve"> календар</w:t>
      </w:r>
      <w:r w:rsidRPr="006F1F06">
        <w:rPr>
          <w:rFonts w:ascii="Times New Roman" w:eastAsia="Times New Roman" w:hAnsi="Times New Roman" w:cs="Times New Roman"/>
          <w:bCs/>
          <w:sz w:val="28"/>
          <w:szCs w:val="28"/>
          <w:lang/>
        </w:rPr>
        <w:t>ь</w:t>
      </w:r>
      <w:r w:rsidRPr="006F1F06">
        <w:rPr>
          <w:rFonts w:ascii="Times New Roman" w:eastAsia="Times New Roman" w:hAnsi="Times New Roman" w:cs="Times New Roman"/>
          <w:bCs/>
          <w:sz w:val="28"/>
          <w:szCs w:val="28"/>
          <w:lang/>
        </w:rPr>
        <w:t xml:space="preserve"> знаменательных и памятных дат</w:t>
      </w:r>
      <w:r w:rsidRPr="006F1F06">
        <w:rPr>
          <w:rFonts w:ascii="Times New Roman" w:eastAsia="Times New Roman" w:hAnsi="Times New Roman" w:cs="Times New Roman"/>
          <w:bCs/>
          <w:sz w:val="28"/>
          <w:szCs w:val="28"/>
          <w:lang/>
        </w:rPr>
        <w:t xml:space="preserve"> на 2023 год</w:t>
      </w:r>
      <w:r w:rsidRPr="006F1F06">
        <w:rPr>
          <w:rFonts w:ascii="Times New Roman" w:eastAsia="Times New Roman" w:hAnsi="Times New Roman" w:cs="Times New Roman"/>
          <w:bCs/>
          <w:sz w:val="28"/>
          <w:szCs w:val="28"/>
          <w:lang/>
        </w:rPr>
        <w:t>, связанных с историей города Новотроицка</w:t>
      </w:r>
      <w:r w:rsidRPr="006F1F06">
        <w:rPr>
          <w:rFonts w:ascii="Times New Roman" w:eastAsia="Times New Roman" w:hAnsi="Times New Roman" w:cs="Times New Roman"/>
          <w:bCs/>
          <w:sz w:val="28"/>
          <w:szCs w:val="28"/>
          <w:lang/>
        </w:rPr>
        <w:t xml:space="preserve"> .</w:t>
      </w:r>
    </w:p>
    <w:p w:rsidR="00AD06F1" w:rsidRPr="006F1F06" w:rsidRDefault="00AD06F1" w:rsidP="00AD06F1">
      <w:pPr>
        <w:spacing w:after="0" w:line="240" w:lineRule="auto"/>
        <w:ind w:firstLine="709"/>
        <w:jc w:val="both"/>
        <w:rPr>
          <w:rFonts w:ascii="Times New Roman" w:eastAsia="Times New Roman" w:hAnsi="Times New Roman" w:cs="Times New Roman"/>
          <w:bCs/>
          <w:sz w:val="28"/>
          <w:szCs w:val="24"/>
          <w:lang/>
        </w:rPr>
      </w:pPr>
      <w:r w:rsidRPr="006F1F06">
        <w:rPr>
          <w:rFonts w:ascii="Times New Roman" w:eastAsia="Times New Roman" w:hAnsi="Times New Roman" w:cs="Times New Roman"/>
          <w:bCs/>
          <w:sz w:val="28"/>
          <w:szCs w:val="24"/>
          <w:lang/>
        </w:rPr>
        <w:t>Календарь размещён на сайте  МКУ «Архив» и сайте администрации муниципального образования город Новотроицк.</w:t>
      </w:r>
    </w:p>
    <w:p w:rsidR="001E5EDA" w:rsidRPr="005F1FB4" w:rsidRDefault="001E5EDA" w:rsidP="00AD06F1">
      <w:pPr>
        <w:spacing w:after="0" w:line="240" w:lineRule="auto"/>
        <w:jc w:val="both"/>
        <w:rPr>
          <w:rFonts w:ascii="Times New Roman" w:eastAsia="Calibri" w:hAnsi="Times New Roman" w:cs="Times New Roman"/>
          <w:sz w:val="28"/>
          <w:szCs w:val="28"/>
          <w:highlight w:val="yellow"/>
          <w:lang/>
        </w:rPr>
      </w:pPr>
    </w:p>
    <w:p w:rsidR="001E5EDA" w:rsidRDefault="00945905" w:rsidP="00945905">
      <w:pPr>
        <w:widowControl w:val="0"/>
        <w:autoSpaceDE w:val="0"/>
        <w:autoSpaceDN w:val="0"/>
        <w:spacing w:after="0" w:line="240" w:lineRule="auto"/>
        <w:ind w:firstLine="708"/>
        <w:jc w:val="center"/>
        <w:rPr>
          <w:rFonts w:ascii="Times New Roman" w:eastAsia="Calibri" w:hAnsi="Times New Roman" w:cs="Times New Roman"/>
          <w:b/>
          <w:sz w:val="28"/>
          <w:szCs w:val="28"/>
        </w:rPr>
      </w:pPr>
      <w:r w:rsidRPr="00AD06F1">
        <w:rPr>
          <w:rFonts w:ascii="Times New Roman" w:eastAsia="Calibri" w:hAnsi="Times New Roman" w:cs="Times New Roman"/>
          <w:b/>
          <w:sz w:val="28"/>
          <w:szCs w:val="28"/>
        </w:rPr>
        <w:t>Р</w:t>
      </w:r>
      <w:r w:rsidR="001E5EDA" w:rsidRPr="00AD06F1">
        <w:rPr>
          <w:rFonts w:ascii="Times New Roman" w:eastAsia="Calibri" w:hAnsi="Times New Roman" w:cs="Times New Roman"/>
          <w:b/>
          <w:sz w:val="28"/>
          <w:szCs w:val="28"/>
        </w:rPr>
        <w:t>егулирование</w:t>
      </w:r>
      <w:r w:rsidRPr="00AD06F1">
        <w:rPr>
          <w:rFonts w:ascii="Times New Roman" w:eastAsia="Calibri" w:hAnsi="Times New Roman" w:cs="Times New Roman"/>
          <w:b/>
          <w:sz w:val="28"/>
          <w:szCs w:val="28"/>
        </w:rPr>
        <w:t xml:space="preserve"> тарифов</w:t>
      </w:r>
      <w:r w:rsidR="001E5EDA" w:rsidRPr="00AD06F1">
        <w:rPr>
          <w:rFonts w:ascii="Times New Roman" w:eastAsia="Calibri" w:hAnsi="Times New Roman" w:cs="Times New Roman"/>
          <w:b/>
          <w:sz w:val="28"/>
          <w:szCs w:val="28"/>
        </w:rPr>
        <w:t xml:space="preserve"> на территории </w:t>
      </w:r>
      <w:r w:rsidRPr="00AD06F1">
        <w:rPr>
          <w:rFonts w:ascii="Times New Roman" w:eastAsia="Calibri" w:hAnsi="Times New Roman" w:cs="Times New Roman"/>
          <w:b/>
          <w:sz w:val="28"/>
          <w:szCs w:val="28"/>
        </w:rPr>
        <w:t>муниципального образования город Новотроицк</w:t>
      </w:r>
    </w:p>
    <w:p w:rsidR="009832DF" w:rsidRPr="00AD06F1" w:rsidRDefault="009832DF" w:rsidP="00945905">
      <w:pPr>
        <w:widowControl w:val="0"/>
        <w:autoSpaceDE w:val="0"/>
        <w:autoSpaceDN w:val="0"/>
        <w:spacing w:after="0" w:line="240" w:lineRule="auto"/>
        <w:ind w:firstLine="708"/>
        <w:jc w:val="center"/>
        <w:rPr>
          <w:rFonts w:ascii="Times New Roman" w:eastAsia="Calibri" w:hAnsi="Times New Roman" w:cs="Times New Roman"/>
          <w:b/>
          <w:sz w:val="28"/>
          <w:szCs w:val="28"/>
        </w:rPr>
      </w:pPr>
    </w:p>
    <w:p w:rsidR="00274C52" w:rsidRPr="0027342E" w:rsidRDefault="00274C52" w:rsidP="00274C52">
      <w:pPr>
        <w:pStyle w:val="ae"/>
        <w:tabs>
          <w:tab w:val="left" w:pos="540"/>
          <w:tab w:val="left" w:pos="720"/>
        </w:tabs>
        <w:ind w:firstLine="720"/>
        <w:jc w:val="both"/>
        <w:rPr>
          <w:rFonts w:ascii="Times New Roman" w:hAnsi="Times New Roman" w:cs="Times New Roman"/>
          <w:lang w:val="ru-RU"/>
        </w:rPr>
      </w:pPr>
      <w:r w:rsidRPr="0027342E">
        <w:rPr>
          <w:rFonts w:ascii="Times New Roman" w:hAnsi="Times New Roman" w:cs="Times New Roman"/>
          <w:lang w:val="ru-RU"/>
        </w:rPr>
        <w:t>Работа отдела ценообразования администрации муниципального образования город Новотроицк  осуществлялась в соответствии с заданиями  Департамента по ценам и регулированию тарифов Оренбургской области,   по заданиям администрации муниципального образования город Новотроицк,  по вопросам, поступающим от жителей и предприятий города,  и была направлена на осуществление ценового регулирования в сферах, определенных федеральным законодательством, законодательством Оренбургской области и нормативно-правовыми актами муниципального образования город Новотроицк, оказание методической и практической помощи предприятиям, организациям, учреждениям по вопросам формирования цен.</w:t>
      </w:r>
    </w:p>
    <w:p w:rsidR="00274C52" w:rsidRPr="00297765" w:rsidRDefault="00274C52" w:rsidP="00274C52">
      <w:pPr>
        <w:tabs>
          <w:tab w:val="left" w:pos="540"/>
          <w:tab w:val="left" w:pos="720"/>
          <w:tab w:val="left" w:pos="900"/>
          <w:tab w:val="left" w:pos="1080"/>
        </w:tabs>
        <w:spacing w:after="0" w:line="240" w:lineRule="auto"/>
        <w:ind w:firstLine="180"/>
        <w:jc w:val="both"/>
        <w:rPr>
          <w:rFonts w:ascii="Times New Roman" w:eastAsia="Times New Roman" w:hAnsi="Times New Roman" w:cs="Times New Roman"/>
          <w:sz w:val="28"/>
          <w:szCs w:val="28"/>
          <w:lang w:eastAsia="ru-RU"/>
        </w:rPr>
      </w:pPr>
      <w:r w:rsidRPr="00297765">
        <w:rPr>
          <w:rFonts w:ascii="Times New Roman" w:eastAsia="Times New Roman" w:hAnsi="Times New Roman" w:cs="Times New Roman"/>
          <w:sz w:val="28"/>
          <w:szCs w:val="28"/>
          <w:lang w:eastAsia="ru-RU"/>
        </w:rPr>
        <w:t xml:space="preserve">        В соответствии с постановлением Правительства РФ от 13.05.2013      № 406</w:t>
      </w:r>
      <w:r w:rsidRPr="00297765">
        <w:rPr>
          <w:rFonts w:ascii="Times New Roman" w:eastAsia="Times New Roman" w:hAnsi="Times New Roman" w:cs="Times New Roman"/>
          <w:sz w:val="28"/>
          <w:szCs w:val="24"/>
          <w:lang w:eastAsia="ru-RU"/>
        </w:rPr>
        <w:t xml:space="preserve"> «О государственном регулировании тарифов в сфере водоснабжения и водоотведения»</w:t>
      </w:r>
      <w:r w:rsidRPr="00297765">
        <w:rPr>
          <w:rFonts w:ascii="Times New Roman" w:eastAsia="Times New Roman" w:hAnsi="Times New Roman" w:cs="Times New Roman"/>
          <w:sz w:val="28"/>
          <w:szCs w:val="28"/>
          <w:lang w:eastAsia="ru-RU"/>
        </w:rPr>
        <w:t>, осуществлен сбор документов по установлению тарифа на 2023 год в сфере водоснабжения для Федерального казенного учреждения «Исправительной колонии № 5 Управления Федеральной службы исполнения наказаний по Оренбургской области», подготовлено постановление администрации муниципального образования город Новотроицк.</w:t>
      </w:r>
    </w:p>
    <w:p w:rsidR="00274C52" w:rsidRPr="00297765" w:rsidRDefault="00274C52" w:rsidP="00274C52">
      <w:pPr>
        <w:tabs>
          <w:tab w:val="left" w:pos="540"/>
          <w:tab w:val="left" w:pos="720"/>
          <w:tab w:val="left" w:pos="900"/>
          <w:tab w:val="left" w:pos="1080"/>
        </w:tabs>
        <w:spacing w:after="0" w:line="240" w:lineRule="auto"/>
        <w:ind w:firstLine="709"/>
        <w:jc w:val="both"/>
        <w:rPr>
          <w:rFonts w:ascii="Times New Roman" w:eastAsia="Times New Roman" w:hAnsi="Times New Roman" w:cs="Times New Roman"/>
          <w:sz w:val="28"/>
          <w:szCs w:val="28"/>
          <w:lang w:eastAsia="ru-RU"/>
        </w:rPr>
      </w:pPr>
      <w:r w:rsidRPr="00297765">
        <w:rPr>
          <w:rFonts w:ascii="Times New Roman" w:eastAsia="Times New Roman" w:hAnsi="Times New Roman" w:cs="Times New Roman"/>
          <w:sz w:val="28"/>
          <w:szCs w:val="28"/>
          <w:lang w:eastAsia="ru-RU"/>
        </w:rPr>
        <w:lastRenderedPageBreak/>
        <w:t>Осуществлен сбор документов по корректировке 24 тарифов на долгосрочный период регулирования 2019-2023 годов двух регулируемых организаций в сфер</w:t>
      </w:r>
      <w:r>
        <w:rPr>
          <w:rFonts w:ascii="Times New Roman" w:eastAsia="Times New Roman" w:hAnsi="Times New Roman" w:cs="Times New Roman"/>
          <w:sz w:val="28"/>
          <w:szCs w:val="28"/>
          <w:lang w:eastAsia="ru-RU"/>
        </w:rPr>
        <w:t>е водоснабжения и водоотведения</w:t>
      </w:r>
      <w:r w:rsidRPr="00274C52">
        <w:rPr>
          <w:rFonts w:ascii="Times New Roman" w:eastAsia="Times New Roman" w:hAnsi="Times New Roman" w:cs="Times New Roman"/>
          <w:sz w:val="28"/>
          <w:szCs w:val="28"/>
          <w:lang w:eastAsia="ru-RU"/>
        </w:rPr>
        <w:t>,</w:t>
      </w:r>
      <w:r w:rsidRPr="00274C52">
        <w:rPr>
          <w:szCs w:val="28"/>
        </w:rPr>
        <w:t xml:space="preserve"> </w:t>
      </w:r>
      <w:r w:rsidRPr="00274C52">
        <w:rPr>
          <w:rFonts w:ascii="Times New Roman" w:hAnsi="Times New Roman" w:cs="Times New Roman"/>
          <w:sz w:val="28"/>
          <w:szCs w:val="28"/>
        </w:rPr>
        <w:t>с последующей подготовкой экспертных заключений. Проверены и согласованы производственные программы организаций в количестве 13 единиц на 2023 год.</w:t>
      </w:r>
    </w:p>
    <w:p w:rsidR="00274C52" w:rsidRPr="00297765" w:rsidRDefault="00274C52" w:rsidP="00274C52">
      <w:pPr>
        <w:tabs>
          <w:tab w:val="left" w:pos="540"/>
          <w:tab w:val="left" w:pos="720"/>
        </w:tabs>
        <w:spacing w:after="0" w:line="240" w:lineRule="auto"/>
        <w:ind w:right="-6" w:firstLine="709"/>
        <w:jc w:val="both"/>
        <w:rPr>
          <w:rFonts w:ascii="Times New Roman" w:eastAsia="Times New Roman" w:hAnsi="Times New Roman" w:cs="Times New Roman"/>
          <w:sz w:val="28"/>
          <w:szCs w:val="28"/>
          <w:lang w:eastAsia="ru-RU"/>
        </w:rPr>
      </w:pPr>
      <w:r w:rsidRPr="00297765">
        <w:rPr>
          <w:rFonts w:ascii="Times New Roman" w:eastAsia="Times New Roman" w:hAnsi="Times New Roman" w:cs="Times New Roman"/>
          <w:sz w:val="28"/>
          <w:szCs w:val="28"/>
          <w:lang w:eastAsia="ru-RU"/>
        </w:rPr>
        <w:t xml:space="preserve">Проведен постатейный анализ плановых и фактических затрат регулируемых организаций за 2019-2021 годы, плановых и ожидаемых затрат за 2022 год. </w:t>
      </w:r>
    </w:p>
    <w:p w:rsidR="00274C52" w:rsidRPr="00297765" w:rsidRDefault="00274C52" w:rsidP="00274C52">
      <w:pPr>
        <w:tabs>
          <w:tab w:val="left" w:pos="540"/>
          <w:tab w:val="left" w:pos="720"/>
        </w:tabs>
        <w:spacing w:after="0" w:line="240" w:lineRule="auto"/>
        <w:ind w:right="-6" w:firstLine="709"/>
        <w:jc w:val="both"/>
        <w:rPr>
          <w:rFonts w:ascii="Times New Roman" w:eastAsia="Times New Roman" w:hAnsi="Times New Roman" w:cs="Times New Roman"/>
          <w:sz w:val="28"/>
          <w:szCs w:val="28"/>
          <w:lang w:eastAsia="ru-RU"/>
        </w:rPr>
      </w:pPr>
      <w:r w:rsidRPr="00297765">
        <w:rPr>
          <w:rFonts w:ascii="Times New Roman" w:eastAsia="Times New Roman" w:hAnsi="Times New Roman" w:cs="Times New Roman"/>
          <w:sz w:val="28"/>
          <w:szCs w:val="28"/>
          <w:lang w:eastAsia="ru-RU"/>
        </w:rPr>
        <w:t>Подготовлено постановление администрации муниципального образования город Новотроицк о корректировке тарифов в сфере водоснабжения и водоотведения на долгосрочный период регулирования 2019-2023 годов, 4 постановления администрации муниципального образования город Новотроицк о корректировке тарифов в сфере водоснабжения и водоотведения на долгосрочный период регулирования 2021-2023 годов.</w:t>
      </w:r>
    </w:p>
    <w:p w:rsidR="00274C52" w:rsidRPr="00297765" w:rsidRDefault="00274C52" w:rsidP="00274C52">
      <w:pPr>
        <w:tabs>
          <w:tab w:val="left" w:pos="540"/>
          <w:tab w:val="left" w:pos="720"/>
        </w:tabs>
        <w:spacing w:after="0" w:line="240" w:lineRule="auto"/>
        <w:ind w:right="-6" w:firstLine="709"/>
        <w:jc w:val="both"/>
        <w:rPr>
          <w:rFonts w:ascii="Times New Roman" w:eastAsia="Times New Roman" w:hAnsi="Times New Roman" w:cs="Times New Roman"/>
          <w:sz w:val="28"/>
          <w:szCs w:val="28"/>
          <w:lang w:eastAsia="ru-RU"/>
        </w:rPr>
      </w:pPr>
      <w:r w:rsidRPr="00297765">
        <w:rPr>
          <w:rFonts w:ascii="Times New Roman" w:eastAsia="Times New Roman" w:hAnsi="Times New Roman" w:cs="Times New Roman"/>
          <w:sz w:val="28"/>
          <w:szCs w:val="28"/>
          <w:lang w:eastAsia="ru-RU"/>
        </w:rPr>
        <w:t>Подготовлено постановление «Об утверждении размера субсидий на финансовое обеспечение фактических затрат в связи с оказанием коммунальных услуг населению по тарифам ниже экономически обоснованных из бюджета муниципального образования город Новотроицк» муниципальному унитарному предприятию «Управление коммунального хозяйства» с 01.12.2022 по 31.12.2023.</w:t>
      </w:r>
    </w:p>
    <w:p w:rsidR="00274C52" w:rsidRDefault="00274C52" w:rsidP="00274C52">
      <w:pPr>
        <w:tabs>
          <w:tab w:val="left" w:pos="540"/>
          <w:tab w:val="left" w:pos="720"/>
          <w:tab w:val="left" w:pos="900"/>
          <w:tab w:val="left" w:pos="1080"/>
        </w:tabs>
        <w:spacing w:after="0" w:line="240" w:lineRule="auto"/>
        <w:ind w:firstLine="180"/>
        <w:jc w:val="both"/>
        <w:rPr>
          <w:rFonts w:ascii="Times New Roman" w:eastAsia="Times New Roman" w:hAnsi="Times New Roman" w:cs="Times New Roman"/>
          <w:sz w:val="28"/>
          <w:szCs w:val="28"/>
          <w:lang w:eastAsia="ru-RU"/>
        </w:rPr>
      </w:pPr>
      <w:r w:rsidRPr="00297765">
        <w:rPr>
          <w:rFonts w:ascii="Times New Roman" w:eastAsia="Times New Roman" w:hAnsi="Times New Roman" w:cs="Times New Roman"/>
          <w:sz w:val="28"/>
          <w:szCs w:val="28"/>
          <w:lang w:eastAsia="ru-RU"/>
        </w:rPr>
        <w:t xml:space="preserve">        Подготовлены расчеты для установления предельных (максимальных) индексов изменения размера вносимой гражданами платы за коммунальные услуги с 01.12.2022 года с обоснованием величины устанавливаемого предельного индекса. </w:t>
      </w:r>
    </w:p>
    <w:p w:rsidR="00274C52" w:rsidRPr="00297765" w:rsidRDefault="00274C52" w:rsidP="00274C52">
      <w:pPr>
        <w:tabs>
          <w:tab w:val="left" w:pos="540"/>
          <w:tab w:val="left" w:pos="720"/>
        </w:tabs>
        <w:spacing w:after="0" w:line="240" w:lineRule="auto"/>
        <w:jc w:val="both"/>
        <w:rPr>
          <w:rFonts w:ascii="Times New Roman" w:eastAsia="Times New Roman" w:hAnsi="Times New Roman" w:cs="Times New Roman"/>
          <w:color w:val="000000"/>
          <w:sz w:val="28"/>
          <w:szCs w:val="28"/>
          <w:lang w:eastAsia="ru-RU"/>
        </w:rPr>
      </w:pPr>
      <w:r w:rsidRPr="00297765">
        <w:rPr>
          <w:rFonts w:ascii="Times New Roman" w:eastAsia="Times New Roman" w:hAnsi="Times New Roman" w:cs="Times New Roman"/>
          <w:color w:val="000000"/>
          <w:sz w:val="28"/>
          <w:szCs w:val="24"/>
          <w:lang w:eastAsia="ru-RU"/>
        </w:rPr>
        <w:t xml:space="preserve">          За отчетный период проведена индексация</w:t>
      </w:r>
      <w:r w:rsidRPr="00297765">
        <w:rPr>
          <w:rFonts w:ascii="Times New Roman" w:eastAsia="Times New Roman" w:hAnsi="Times New Roman" w:cs="Times New Roman"/>
          <w:color w:val="000000"/>
          <w:sz w:val="28"/>
          <w:szCs w:val="28"/>
          <w:lang w:eastAsia="ru-RU"/>
        </w:rPr>
        <w:t xml:space="preserve"> 4 тарифов на платные услуги, предоставляемые муниципальным автономным учреждением «Спортивная школа Спартак».</w:t>
      </w:r>
      <w:r w:rsidRPr="00297765">
        <w:rPr>
          <w:rFonts w:ascii="Times New Roman" w:eastAsia="Times New Roman" w:hAnsi="Times New Roman" w:cs="Times New Roman"/>
          <w:color w:val="000000"/>
          <w:sz w:val="26"/>
          <w:szCs w:val="26"/>
          <w:lang w:eastAsia="ru-RU"/>
        </w:rPr>
        <w:t xml:space="preserve">  </w:t>
      </w:r>
      <w:r w:rsidRPr="00297765">
        <w:rPr>
          <w:rFonts w:ascii="Times New Roman" w:eastAsia="Times New Roman" w:hAnsi="Times New Roman" w:cs="Times New Roman"/>
          <w:color w:val="000000"/>
          <w:sz w:val="28"/>
          <w:szCs w:val="28"/>
          <w:lang w:eastAsia="ru-RU"/>
        </w:rPr>
        <w:t xml:space="preserve">          </w:t>
      </w:r>
    </w:p>
    <w:p w:rsidR="00274C52" w:rsidRPr="00297765" w:rsidRDefault="00274C52" w:rsidP="00274C52">
      <w:pPr>
        <w:tabs>
          <w:tab w:val="left" w:pos="540"/>
          <w:tab w:val="left" w:pos="720"/>
        </w:tabs>
        <w:spacing w:after="0" w:line="240" w:lineRule="auto"/>
        <w:ind w:firstLine="709"/>
        <w:jc w:val="both"/>
        <w:rPr>
          <w:rFonts w:ascii="Times New Roman" w:eastAsia="Times New Roman" w:hAnsi="Times New Roman" w:cs="Times New Roman"/>
          <w:color w:val="000000"/>
          <w:sz w:val="28"/>
          <w:szCs w:val="28"/>
          <w:lang w:eastAsia="ru-RU"/>
        </w:rPr>
      </w:pPr>
      <w:r w:rsidRPr="00297765">
        <w:rPr>
          <w:rFonts w:ascii="Times New Roman" w:eastAsia="Times New Roman" w:hAnsi="Times New Roman" w:cs="Times New Roman"/>
          <w:color w:val="000000"/>
          <w:sz w:val="28"/>
          <w:szCs w:val="28"/>
          <w:lang w:eastAsia="ru-RU"/>
        </w:rPr>
        <w:t xml:space="preserve">Проиндексировано 42 тарифа на платные услуги для муниципального автономного учреждения «Спортивная школа Олимп». </w:t>
      </w:r>
    </w:p>
    <w:p w:rsidR="00274C52" w:rsidRPr="00297765" w:rsidRDefault="00274C52" w:rsidP="00274C52">
      <w:pPr>
        <w:tabs>
          <w:tab w:val="left" w:pos="540"/>
          <w:tab w:val="left" w:pos="720"/>
        </w:tabs>
        <w:spacing w:after="0" w:line="240" w:lineRule="auto"/>
        <w:ind w:firstLine="709"/>
        <w:jc w:val="both"/>
        <w:rPr>
          <w:rFonts w:ascii="Times New Roman" w:eastAsia="Times New Roman" w:hAnsi="Times New Roman" w:cs="Times New Roman"/>
          <w:color w:val="000000"/>
          <w:sz w:val="28"/>
          <w:szCs w:val="28"/>
          <w:lang w:eastAsia="ru-RU"/>
        </w:rPr>
      </w:pPr>
      <w:r w:rsidRPr="00297765">
        <w:rPr>
          <w:rFonts w:ascii="Times New Roman" w:eastAsia="Times New Roman" w:hAnsi="Times New Roman" w:cs="Times New Roman"/>
          <w:color w:val="000000"/>
          <w:sz w:val="28"/>
          <w:szCs w:val="28"/>
          <w:lang w:eastAsia="ru-RU"/>
        </w:rPr>
        <w:t xml:space="preserve">Установлены регулируемые тарифы на перевозки пассажиров </w:t>
      </w:r>
      <w:r w:rsidRPr="00297765">
        <w:rPr>
          <w:rFonts w:ascii="Times New Roman" w:eastAsia="Times New Roman" w:hAnsi="Times New Roman" w:cs="Times New Roman"/>
          <w:sz w:val="28"/>
          <w:szCs w:val="28"/>
          <w:lang w:eastAsia="ru-RU"/>
        </w:rPr>
        <w:t xml:space="preserve">муниципальным унитарным предприятием </w:t>
      </w:r>
      <w:r w:rsidRPr="00297765">
        <w:rPr>
          <w:rFonts w:ascii="Times New Roman" w:eastAsia="Times New Roman" w:hAnsi="Times New Roman" w:cs="Times New Roman"/>
          <w:color w:val="000000"/>
          <w:sz w:val="28"/>
          <w:szCs w:val="28"/>
          <w:lang w:eastAsia="ru-RU"/>
        </w:rPr>
        <w:t>«Новотроицкий городской транспорт» по муниципальным маршрутам регулярных перевозок.</w:t>
      </w:r>
    </w:p>
    <w:p w:rsidR="00274C52" w:rsidRPr="00297765" w:rsidRDefault="00274C52" w:rsidP="00274C52">
      <w:pPr>
        <w:tabs>
          <w:tab w:val="left" w:pos="540"/>
          <w:tab w:val="left" w:pos="720"/>
        </w:tabs>
        <w:spacing w:after="0" w:line="240" w:lineRule="auto"/>
        <w:ind w:firstLine="709"/>
        <w:jc w:val="both"/>
        <w:rPr>
          <w:rFonts w:ascii="Times New Roman" w:eastAsia="Times New Roman" w:hAnsi="Times New Roman" w:cs="Times New Roman"/>
          <w:sz w:val="28"/>
          <w:szCs w:val="28"/>
          <w:lang w:eastAsia="ru-RU"/>
        </w:rPr>
      </w:pPr>
      <w:r w:rsidRPr="00297765">
        <w:rPr>
          <w:rFonts w:ascii="Times New Roman" w:eastAsia="Times New Roman" w:hAnsi="Times New Roman" w:cs="Times New Roman"/>
          <w:color w:val="000000"/>
          <w:sz w:val="28"/>
          <w:szCs w:val="28"/>
          <w:lang w:eastAsia="ru-RU"/>
        </w:rPr>
        <w:t xml:space="preserve">Установлены тарифы на услуги бани для </w:t>
      </w:r>
      <w:r w:rsidRPr="00297765">
        <w:rPr>
          <w:rFonts w:ascii="Times New Roman" w:eastAsia="Times New Roman" w:hAnsi="Times New Roman" w:cs="Times New Roman"/>
          <w:sz w:val="28"/>
          <w:szCs w:val="28"/>
          <w:lang w:eastAsia="ru-RU"/>
        </w:rPr>
        <w:t>муниципального унитарного предприятия «Управление коммунального хозяйства»</w:t>
      </w:r>
      <w:r w:rsidRPr="00297765">
        <w:rPr>
          <w:rFonts w:ascii="Times New Roman" w:eastAsia="Times New Roman" w:hAnsi="Times New Roman" w:cs="Times New Roman"/>
          <w:color w:val="000000"/>
          <w:sz w:val="28"/>
          <w:szCs w:val="28"/>
          <w:lang w:eastAsia="ru-RU"/>
        </w:rPr>
        <w:t xml:space="preserve">.        </w:t>
      </w:r>
      <w:r w:rsidRPr="00297765">
        <w:rPr>
          <w:rFonts w:ascii="Times New Roman" w:eastAsia="Times New Roman" w:hAnsi="Times New Roman" w:cs="Times New Roman"/>
          <w:sz w:val="28"/>
          <w:szCs w:val="28"/>
          <w:lang w:eastAsia="ru-RU"/>
        </w:rPr>
        <w:t xml:space="preserve">   </w:t>
      </w:r>
    </w:p>
    <w:p w:rsidR="00274C52" w:rsidRPr="00297765" w:rsidRDefault="00274C52" w:rsidP="00274C52">
      <w:pPr>
        <w:tabs>
          <w:tab w:val="left" w:pos="540"/>
          <w:tab w:val="left" w:pos="720"/>
        </w:tabs>
        <w:spacing w:after="0" w:line="240" w:lineRule="auto"/>
        <w:ind w:firstLine="709"/>
        <w:jc w:val="both"/>
        <w:rPr>
          <w:rFonts w:ascii="Times New Roman" w:eastAsia="Times New Roman" w:hAnsi="Times New Roman" w:cs="Times New Roman"/>
          <w:color w:val="FF0000"/>
          <w:sz w:val="28"/>
          <w:szCs w:val="28"/>
          <w:lang w:eastAsia="ru-RU"/>
        </w:rPr>
      </w:pPr>
      <w:r w:rsidRPr="00297765">
        <w:rPr>
          <w:rFonts w:ascii="Times New Roman" w:eastAsia="Times New Roman" w:hAnsi="Times New Roman" w:cs="Times New Roman"/>
          <w:sz w:val="28"/>
          <w:szCs w:val="28"/>
          <w:lang w:eastAsia="ru-RU"/>
        </w:rPr>
        <w:t xml:space="preserve">Проведено 6 заседаний комиссии по рассмотрению тарифов на услуги (работы) муниципальных предприятий и учреждений и тарифов организаций, осуществляющих регулируемые виды деятельности в сфере водоснабжения и </w:t>
      </w:r>
      <w:r w:rsidRPr="00297765">
        <w:rPr>
          <w:rFonts w:ascii="Times New Roman" w:eastAsia="Times New Roman" w:hAnsi="Times New Roman" w:cs="Times New Roman"/>
          <w:sz w:val="28"/>
          <w:szCs w:val="28"/>
          <w:lang w:eastAsia="ru-RU"/>
        </w:rPr>
        <w:lastRenderedPageBreak/>
        <w:t>водоотведения на территории муниципального образования город Новотроицк.</w:t>
      </w:r>
      <w:r w:rsidRPr="00297765">
        <w:rPr>
          <w:rFonts w:ascii="Times New Roman" w:eastAsia="Times New Roman" w:hAnsi="Times New Roman" w:cs="Times New Roman"/>
          <w:color w:val="FF0000"/>
          <w:sz w:val="28"/>
          <w:szCs w:val="28"/>
          <w:lang w:eastAsia="ru-RU"/>
        </w:rPr>
        <w:t xml:space="preserve">  </w:t>
      </w:r>
    </w:p>
    <w:p w:rsidR="00274C52" w:rsidRPr="00297765" w:rsidRDefault="00274C52" w:rsidP="00274C52">
      <w:pPr>
        <w:tabs>
          <w:tab w:val="left" w:pos="709"/>
        </w:tabs>
        <w:spacing w:after="0" w:line="240" w:lineRule="auto"/>
        <w:jc w:val="both"/>
        <w:rPr>
          <w:rFonts w:ascii="Times New Roman" w:eastAsia="Times New Roman" w:hAnsi="Times New Roman" w:cs="Times New Roman"/>
          <w:sz w:val="28"/>
          <w:szCs w:val="28"/>
          <w:lang w:eastAsia="ru-RU"/>
        </w:rPr>
      </w:pPr>
      <w:r w:rsidRPr="00297765">
        <w:rPr>
          <w:rFonts w:ascii="Times New Roman" w:eastAsia="Times New Roman" w:hAnsi="Times New Roman" w:cs="Times New Roman"/>
          <w:color w:val="FF0000"/>
          <w:sz w:val="28"/>
          <w:szCs w:val="28"/>
          <w:lang w:eastAsia="ru-RU"/>
        </w:rPr>
        <w:t xml:space="preserve">          </w:t>
      </w:r>
      <w:r w:rsidRPr="00297765">
        <w:rPr>
          <w:rFonts w:ascii="Times New Roman" w:eastAsia="Times New Roman" w:hAnsi="Times New Roman" w:cs="Times New Roman"/>
          <w:sz w:val="28"/>
          <w:szCs w:val="28"/>
          <w:lang w:eastAsia="ru-RU"/>
        </w:rPr>
        <w:t>Подготовлено постановление администрации «</w:t>
      </w:r>
      <w:r w:rsidRPr="00297765">
        <w:rPr>
          <w:rFonts w:ascii="Times New Roman" w:eastAsia="Times New Roman" w:hAnsi="Times New Roman" w:cs="Times New Roman"/>
          <w:sz w:val="28"/>
          <w:szCs w:val="24"/>
          <w:lang w:eastAsia="ru-RU"/>
        </w:rPr>
        <w:t xml:space="preserve">Об определении стоимости услуг, </w:t>
      </w:r>
      <w:r w:rsidRPr="00297765">
        <w:rPr>
          <w:rFonts w:ascii="Times New Roman" w:eastAsia="Times New Roman" w:hAnsi="Times New Roman" w:cs="Times New Roman"/>
          <w:sz w:val="28"/>
          <w:szCs w:val="28"/>
          <w:lang w:eastAsia="ru-RU"/>
        </w:rPr>
        <w:t>предоставляемых согласно гарантированному перечню услуг по погребению».</w:t>
      </w:r>
    </w:p>
    <w:p w:rsidR="00274C52" w:rsidRPr="00297765" w:rsidRDefault="00274C52" w:rsidP="00274C52">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297765">
        <w:rPr>
          <w:rFonts w:ascii="Times New Roman" w:eastAsia="Times New Roman" w:hAnsi="Times New Roman" w:cs="Times New Roman"/>
          <w:bCs/>
          <w:sz w:val="28"/>
          <w:szCs w:val="28"/>
          <w:lang w:eastAsia="ru-RU"/>
        </w:rPr>
        <w:t xml:space="preserve">Подготовлено решение городского Совета депутатов «Об установлении на 2023 год базового размера платы и коэффициента соответствия платы, для определения размера платы за пользование жилым помещением (платы за наем) для нанимателей жилых помещений по договорам социального найма и договорам найма жилых помещений муниципального жилищного фонда муниципального образования город Новотроицк». </w:t>
      </w:r>
    </w:p>
    <w:p w:rsidR="00274C52" w:rsidRPr="00297765" w:rsidRDefault="00274C52" w:rsidP="00274C52">
      <w:pPr>
        <w:tabs>
          <w:tab w:val="left" w:pos="1215"/>
        </w:tabs>
        <w:spacing w:after="0" w:line="240" w:lineRule="auto"/>
        <w:ind w:firstLine="709"/>
        <w:jc w:val="both"/>
        <w:rPr>
          <w:rFonts w:ascii="Times New Roman" w:eastAsia="Times New Roman" w:hAnsi="Times New Roman" w:cs="Times New Roman"/>
          <w:sz w:val="28"/>
          <w:szCs w:val="28"/>
          <w:lang w:eastAsia="ru-RU"/>
        </w:rPr>
      </w:pPr>
      <w:r w:rsidRPr="00297765">
        <w:rPr>
          <w:rFonts w:ascii="Times New Roman" w:eastAsia="Times New Roman" w:hAnsi="Times New Roman" w:cs="Times New Roman"/>
          <w:sz w:val="24"/>
          <w:szCs w:val="28"/>
          <w:lang w:eastAsia="ru-RU"/>
        </w:rPr>
        <w:t>В</w:t>
      </w:r>
      <w:r w:rsidRPr="00297765">
        <w:rPr>
          <w:rFonts w:ascii="Times New Roman" w:eastAsia="Times New Roman" w:hAnsi="Times New Roman" w:cs="Times New Roman"/>
          <w:sz w:val="28"/>
          <w:szCs w:val="28"/>
          <w:lang w:eastAsia="ru-RU"/>
        </w:rPr>
        <w:t xml:space="preserve"> соответствии с заданиями Департамента проведен сбор и проверка 45 отчетов в формате шаблонов.</w:t>
      </w:r>
    </w:p>
    <w:p w:rsidR="00274C52" w:rsidRPr="00297765" w:rsidRDefault="00274C52" w:rsidP="00274C52">
      <w:pPr>
        <w:widowControl w:val="0"/>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297765">
        <w:rPr>
          <w:rFonts w:ascii="Times New Roman" w:eastAsia="Times New Roman" w:hAnsi="Times New Roman" w:cs="Times New Roman"/>
          <w:b/>
          <w:bCs/>
          <w:color w:val="FF0000"/>
          <w:sz w:val="28"/>
          <w:szCs w:val="28"/>
          <w:lang w:eastAsia="ru-RU"/>
        </w:rPr>
        <w:t xml:space="preserve">          </w:t>
      </w:r>
      <w:r w:rsidRPr="00297765">
        <w:rPr>
          <w:rFonts w:ascii="Times New Roman" w:eastAsia="Times New Roman" w:hAnsi="Times New Roman" w:cs="Times New Roman"/>
          <w:bCs/>
          <w:sz w:val="28"/>
          <w:szCs w:val="28"/>
          <w:lang w:eastAsia="ru-RU"/>
        </w:rPr>
        <w:t xml:space="preserve">В 2022 году отделом ценообразования задачи по осуществлению собственных полномочий и полномочий, переданных законом Оренбургской области, выполнены в полном объеме. </w:t>
      </w:r>
    </w:p>
    <w:p w:rsidR="0027342E" w:rsidRPr="0027342E" w:rsidRDefault="0027342E" w:rsidP="0027342E">
      <w:pPr>
        <w:widowControl w:val="0"/>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8043C1" w:rsidRPr="006D7EB3" w:rsidRDefault="000D1351" w:rsidP="000D1351">
      <w:pPr>
        <w:spacing w:line="240" w:lineRule="auto"/>
        <w:ind w:firstLine="851"/>
        <w:jc w:val="center"/>
        <w:rPr>
          <w:rFonts w:ascii="Times New Roman" w:hAnsi="Times New Roman" w:cs="Times New Roman"/>
          <w:b/>
          <w:color w:val="000000"/>
          <w:sz w:val="28"/>
          <w:szCs w:val="28"/>
        </w:rPr>
      </w:pPr>
      <w:r w:rsidRPr="006D7EB3">
        <w:rPr>
          <w:rFonts w:ascii="Times New Roman" w:hAnsi="Times New Roman" w:cs="Times New Roman"/>
          <w:b/>
          <w:color w:val="000000"/>
          <w:sz w:val="28"/>
          <w:szCs w:val="28"/>
        </w:rPr>
        <w:t>Заключение.</w:t>
      </w:r>
    </w:p>
    <w:p w:rsidR="006D7EB3" w:rsidRPr="006D7EB3" w:rsidRDefault="006D7EB3" w:rsidP="006D7EB3">
      <w:pPr>
        <w:spacing w:after="0" w:line="240" w:lineRule="auto"/>
        <w:ind w:firstLine="708"/>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xml:space="preserve">Уважаемые коллеги-депутаты! Уважаемые </w:t>
      </w:r>
      <w:proofErr w:type="spellStart"/>
      <w:r w:rsidRPr="006D7EB3">
        <w:rPr>
          <w:rFonts w:ascii="Times New Roman" w:eastAsia="Times New Roman" w:hAnsi="Times New Roman" w:cs="Times New Roman"/>
          <w:sz w:val="28"/>
          <w:szCs w:val="28"/>
          <w:lang w:eastAsia="ru-RU"/>
        </w:rPr>
        <w:t>новотройчане</w:t>
      </w:r>
      <w:proofErr w:type="spellEnd"/>
      <w:r w:rsidRPr="006D7EB3">
        <w:rPr>
          <w:rFonts w:ascii="Times New Roman" w:eastAsia="Times New Roman" w:hAnsi="Times New Roman" w:cs="Times New Roman"/>
          <w:sz w:val="28"/>
          <w:szCs w:val="28"/>
          <w:lang w:eastAsia="ru-RU"/>
        </w:rPr>
        <w:t>!</w:t>
      </w:r>
    </w:p>
    <w:p w:rsidR="006D7EB3" w:rsidRPr="006D7EB3" w:rsidRDefault="006D7EB3" w:rsidP="006D7EB3">
      <w:pPr>
        <w:tabs>
          <w:tab w:val="left" w:pos="1134"/>
        </w:tabs>
        <w:spacing w:after="0" w:line="240" w:lineRule="auto"/>
        <w:ind w:firstLine="709"/>
        <w:jc w:val="both"/>
        <w:rPr>
          <w:rFonts w:ascii="Calibri" w:eastAsia="Times New Roman" w:hAnsi="Calibri" w:cs="Times New Roman"/>
          <w:lang w:eastAsia="ru-RU"/>
        </w:rPr>
      </w:pPr>
      <w:r w:rsidRPr="006D7EB3">
        <w:rPr>
          <w:rFonts w:ascii="Times New Roman" w:eastAsia="Times New Roman" w:hAnsi="Times New Roman" w:cs="Times New Roman"/>
          <w:sz w:val="28"/>
          <w:szCs w:val="28"/>
          <w:lang w:eastAsia="ru-RU"/>
        </w:rPr>
        <w:t xml:space="preserve">Подводя итоги пройденного нами 2022 года можно смело говорить о положительной динамике – Новотроицк живет и развивается. </w:t>
      </w:r>
    </w:p>
    <w:p w:rsidR="006D7EB3" w:rsidRPr="006D7EB3" w:rsidRDefault="006D7EB3" w:rsidP="006D7EB3">
      <w:pPr>
        <w:tabs>
          <w:tab w:val="left" w:pos="1134"/>
        </w:tabs>
        <w:spacing w:after="0" w:line="240" w:lineRule="auto"/>
        <w:ind w:firstLine="709"/>
        <w:jc w:val="both"/>
        <w:rPr>
          <w:rFonts w:ascii="Calibri" w:eastAsia="Times New Roman" w:hAnsi="Calibri" w:cs="Times New Roman"/>
          <w:lang w:eastAsia="ru-RU"/>
        </w:rPr>
      </w:pPr>
      <w:r w:rsidRPr="006D7EB3">
        <w:rPr>
          <w:rFonts w:ascii="Times New Roman" w:eastAsia="Times New Roman" w:hAnsi="Times New Roman" w:cs="Times New Roman"/>
          <w:sz w:val="28"/>
          <w:szCs w:val="28"/>
          <w:lang w:eastAsia="ru-RU"/>
        </w:rPr>
        <w:t xml:space="preserve"> В прошедшем году мы с вами, не смотря на все экономические и политические сложности, которые мы переживаем со всей страной,  не только решали ежедневные насущные проблемы, но  и работали на  перспективу. </w:t>
      </w:r>
    </w:p>
    <w:p w:rsidR="006D7EB3" w:rsidRPr="006D7EB3" w:rsidRDefault="006D7EB3" w:rsidP="006D7EB3">
      <w:pPr>
        <w:spacing w:after="0" w:line="240" w:lineRule="auto"/>
        <w:ind w:firstLine="708"/>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xml:space="preserve"> Реализован целый ряд мероприятий по улучшению жизни </w:t>
      </w:r>
      <w:proofErr w:type="spellStart"/>
      <w:r w:rsidRPr="006D7EB3">
        <w:rPr>
          <w:rFonts w:ascii="Times New Roman" w:eastAsia="Times New Roman" w:hAnsi="Times New Roman" w:cs="Times New Roman"/>
          <w:sz w:val="28"/>
          <w:szCs w:val="28"/>
          <w:lang w:eastAsia="ru-RU"/>
        </w:rPr>
        <w:t>новотройчан</w:t>
      </w:r>
      <w:proofErr w:type="spellEnd"/>
      <w:r w:rsidRPr="006D7EB3">
        <w:rPr>
          <w:rFonts w:ascii="Times New Roman" w:eastAsia="Times New Roman" w:hAnsi="Times New Roman" w:cs="Times New Roman"/>
          <w:sz w:val="28"/>
          <w:szCs w:val="28"/>
          <w:lang w:eastAsia="ru-RU"/>
        </w:rPr>
        <w:t>, о которых вы услышали в отчете.</w:t>
      </w:r>
    </w:p>
    <w:p w:rsidR="006D7EB3" w:rsidRPr="006D7EB3" w:rsidRDefault="006D7EB3" w:rsidP="006D7EB3">
      <w:pPr>
        <w:spacing w:after="0" w:line="240" w:lineRule="auto"/>
        <w:ind w:firstLine="708"/>
        <w:jc w:val="both"/>
        <w:rPr>
          <w:rFonts w:ascii="Times New Roman" w:eastAsia="Times New Roman" w:hAnsi="Times New Roman" w:cs="Times New Roman"/>
          <w:sz w:val="28"/>
          <w:szCs w:val="28"/>
          <w:lang w:eastAsia="ru-RU"/>
        </w:rPr>
      </w:pPr>
    </w:p>
    <w:p w:rsidR="006D7EB3" w:rsidRPr="006D7EB3" w:rsidRDefault="006D7EB3" w:rsidP="006D7EB3">
      <w:pPr>
        <w:spacing w:after="0" w:line="240" w:lineRule="auto"/>
        <w:ind w:firstLine="708"/>
        <w:jc w:val="both"/>
        <w:rPr>
          <w:rFonts w:ascii="Calibri" w:eastAsia="Times New Roman" w:hAnsi="Calibri" w:cs="Times New Roman"/>
          <w:lang w:eastAsia="ru-RU"/>
        </w:rPr>
      </w:pPr>
      <w:r w:rsidRPr="006D7EB3">
        <w:rPr>
          <w:rFonts w:ascii="Times New Roman" w:eastAsia="Times New Roman" w:hAnsi="Times New Roman" w:cs="Times New Roman"/>
          <w:sz w:val="28"/>
          <w:szCs w:val="28"/>
          <w:lang w:eastAsia="ru-RU"/>
        </w:rPr>
        <w:t>В 2022 году была продолжена работа по выполнению трехстороннего соглашения от 21.08.2017 «О создании на территории муниципального образования город Новотроицк Оренбургской области территории опережающего социально-экономического развития «Новотроицк» между Министерством экономического развития Российской федерации, Правительством Оренбургской области и администрацией муниципального образования город Новотроицк, по уточнению показателей:</w:t>
      </w:r>
    </w:p>
    <w:p w:rsidR="006D7EB3" w:rsidRPr="006D7EB3" w:rsidRDefault="006D7EB3" w:rsidP="006D7EB3">
      <w:pPr>
        <w:spacing w:after="0" w:line="240" w:lineRule="auto"/>
        <w:ind w:firstLine="708"/>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xml:space="preserve">- с ООО «Оренбургский </w:t>
      </w:r>
      <w:proofErr w:type="spellStart"/>
      <w:r w:rsidRPr="006D7EB3">
        <w:rPr>
          <w:rFonts w:ascii="Times New Roman" w:eastAsia="Times New Roman" w:hAnsi="Times New Roman" w:cs="Times New Roman"/>
          <w:sz w:val="28"/>
          <w:szCs w:val="28"/>
          <w:lang w:eastAsia="ru-RU"/>
        </w:rPr>
        <w:t>пропант</w:t>
      </w:r>
      <w:proofErr w:type="spellEnd"/>
      <w:r w:rsidRPr="006D7EB3">
        <w:rPr>
          <w:rFonts w:ascii="Times New Roman" w:eastAsia="Times New Roman" w:hAnsi="Times New Roman" w:cs="Times New Roman"/>
          <w:sz w:val="28"/>
          <w:szCs w:val="28"/>
          <w:lang w:eastAsia="ru-RU"/>
        </w:rPr>
        <w:t>» по увеличению объемов капитальных вложений до уровня 3 230,703 млн. руб. (увеличение на 1 615,927 млн. руб.) и увеличению количества вновь создаваемых рабочих мест до 2 250 единиц (прирост составит 1 407 ед.);</w:t>
      </w:r>
    </w:p>
    <w:p w:rsidR="006D7EB3" w:rsidRPr="006D7EB3" w:rsidRDefault="006D7EB3" w:rsidP="006D7EB3">
      <w:pPr>
        <w:spacing w:after="0" w:line="240" w:lineRule="auto"/>
        <w:ind w:firstLine="708"/>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lastRenderedPageBreak/>
        <w:t>- с ООО «НЗЦМ» по увеличению объемов капитальных вложений до уровня 1 450,0 млн. руб. (увеличение на 417,177 млн. руб.);</w:t>
      </w:r>
    </w:p>
    <w:p w:rsidR="006D7EB3" w:rsidRPr="006D7EB3" w:rsidRDefault="006D7EB3" w:rsidP="006D7EB3">
      <w:pPr>
        <w:spacing w:after="0" w:line="240" w:lineRule="auto"/>
        <w:ind w:firstLine="708"/>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с ООО «Завод ЭЛМОН» по увеличению объемов капитальных вложений до уровня 33,074 млн. руб. (увеличение на 12,664 млн. руб.).</w:t>
      </w:r>
    </w:p>
    <w:p w:rsidR="006D7EB3" w:rsidRPr="006D7EB3" w:rsidRDefault="006D7EB3" w:rsidP="006D7EB3">
      <w:pPr>
        <w:spacing w:after="0" w:line="240" w:lineRule="auto"/>
        <w:ind w:firstLine="708"/>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xml:space="preserve">Таким образом, 9 резидентами ТОСЭР «Новотроицк» за период реализации инвестиционных проектов будет создано 3 105 новых рабочих мест, объем капитальных вложений – 8 366,2 млн. руб. </w:t>
      </w:r>
    </w:p>
    <w:p w:rsidR="006D7EB3" w:rsidRPr="006D7EB3" w:rsidRDefault="006D7EB3" w:rsidP="006D7EB3">
      <w:pPr>
        <w:spacing w:after="0" w:line="240" w:lineRule="auto"/>
        <w:ind w:firstLine="708"/>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По состоянию на 01.01.2023 г.:</w:t>
      </w:r>
    </w:p>
    <w:p w:rsidR="006D7EB3" w:rsidRPr="006D7EB3" w:rsidRDefault="006D7EB3" w:rsidP="006D7EB3">
      <w:pPr>
        <w:spacing w:after="0" w:line="240" w:lineRule="auto"/>
        <w:ind w:firstLine="708"/>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объем капитальных вложений в инвестиционные проекты составил 7 987 млн. руб. (103 % от плановых показателей эффективности функционирования ТОСЭР);</w:t>
      </w:r>
    </w:p>
    <w:p w:rsidR="006D7EB3" w:rsidRPr="006D7EB3" w:rsidRDefault="006D7EB3" w:rsidP="006D7EB3">
      <w:pPr>
        <w:spacing w:after="0" w:line="240" w:lineRule="auto"/>
        <w:ind w:firstLine="708"/>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создано 2 169 новых рабочих мест (145,5 % от плановых показателей Соглашения).</w:t>
      </w:r>
    </w:p>
    <w:p w:rsidR="006D7EB3" w:rsidRPr="006D7EB3" w:rsidRDefault="006D7EB3" w:rsidP="006D7EB3">
      <w:pPr>
        <w:spacing w:after="0" w:line="240" w:lineRule="auto"/>
        <w:ind w:firstLine="708"/>
        <w:jc w:val="both"/>
        <w:rPr>
          <w:rFonts w:ascii="Times New Roman" w:eastAsia="Times New Roman" w:hAnsi="Times New Roman" w:cs="Times New Roman"/>
          <w:sz w:val="28"/>
          <w:szCs w:val="28"/>
          <w:lang w:eastAsia="ru-RU"/>
        </w:rPr>
      </w:pPr>
    </w:p>
    <w:p w:rsidR="006D7EB3" w:rsidRPr="006D7EB3" w:rsidRDefault="006D7EB3" w:rsidP="006D7EB3">
      <w:pPr>
        <w:spacing w:after="0" w:line="240" w:lineRule="auto"/>
        <w:ind w:firstLine="708"/>
        <w:jc w:val="both"/>
        <w:rPr>
          <w:rFonts w:ascii="Times New Roman" w:eastAsia="Times New Roman" w:hAnsi="Times New Roman" w:cs="Times New Roman"/>
          <w:b/>
          <w:sz w:val="28"/>
          <w:szCs w:val="28"/>
          <w:lang w:eastAsia="ru-RU"/>
        </w:rPr>
      </w:pPr>
      <w:r w:rsidRPr="006D7EB3">
        <w:rPr>
          <w:rFonts w:ascii="Times New Roman" w:eastAsia="Times New Roman" w:hAnsi="Times New Roman" w:cs="Times New Roman"/>
          <w:b/>
          <w:sz w:val="28"/>
          <w:szCs w:val="28"/>
          <w:lang w:eastAsia="ru-RU"/>
        </w:rPr>
        <w:t>За 2022 год резидентами ТОСЭР достигнуты следующие результаты:</w:t>
      </w:r>
    </w:p>
    <w:p w:rsidR="006D7EB3" w:rsidRPr="006D7EB3" w:rsidRDefault="006D7EB3" w:rsidP="006D7EB3">
      <w:pPr>
        <w:spacing w:after="0" w:line="240" w:lineRule="auto"/>
        <w:ind w:firstLine="708"/>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количество вновь созданных рабочих мест составило 941 ед.;</w:t>
      </w:r>
    </w:p>
    <w:p w:rsidR="006D7EB3" w:rsidRPr="006D7EB3" w:rsidRDefault="006D7EB3" w:rsidP="006D7EB3">
      <w:pPr>
        <w:spacing w:after="0" w:line="240" w:lineRule="auto"/>
        <w:ind w:firstLine="708"/>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объем капитальных вложений составил 2 128 млн. руб.</w:t>
      </w:r>
    </w:p>
    <w:p w:rsidR="006D7EB3" w:rsidRPr="006D7EB3" w:rsidRDefault="006D7EB3" w:rsidP="006D7EB3">
      <w:pPr>
        <w:spacing w:after="0" w:line="240" w:lineRule="auto"/>
        <w:ind w:firstLine="708"/>
        <w:contextualSpacing/>
        <w:jc w:val="both"/>
        <w:rPr>
          <w:rFonts w:ascii="Times New Roman" w:eastAsia="Times New Roman" w:hAnsi="Times New Roman" w:cs="Times New Roman"/>
          <w:sz w:val="28"/>
          <w:szCs w:val="28"/>
          <w:lang w:eastAsia="ru-RU"/>
        </w:rPr>
      </w:pPr>
    </w:p>
    <w:p w:rsidR="006D7EB3" w:rsidRPr="006D7EB3" w:rsidRDefault="006D7EB3" w:rsidP="006D7EB3">
      <w:pPr>
        <w:spacing w:after="0" w:line="240" w:lineRule="auto"/>
        <w:ind w:firstLine="708"/>
        <w:contextualSpacing/>
        <w:jc w:val="both"/>
        <w:rPr>
          <w:rFonts w:ascii="Times New Roman" w:eastAsia="Times New Roman" w:hAnsi="Times New Roman" w:cs="Times New Roman"/>
          <w:sz w:val="24"/>
          <w:szCs w:val="24"/>
          <w:lang w:eastAsia="ru-RU"/>
        </w:rPr>
      </w:pPr>
      <w:r w:rsidRPr="006D7EB3">
        <w:rPr>
          <w:rFonts w:ascii="Times New Roman" w:eastAsia="Times New Roman" w:hAnsi="Times New Roman" w:cs="Times New Roman"/>
          <w:b/>
          <w:sz w:val="28"/>
          <w:szCs w:val="28"/>
          <w:lang w:eastAsia="ru-RU"/>
        </w:rPr>
        <w:t>В 2022 году продолжили реализацию национальных проектов</w:t>
      </w:r>
      <w:r w:rsidRPr="006D7EB3">
        <w:rPr>
          <w:rFonts w:ascii="Times New Roman" w:eastAsia="Times New Roman" w:hAnsi="Times New Roman" w:cs="Times New Roman"/>
          <w:sz w:val="28"/>
          <w:szCs w:val="28"/>
          <w:lang w:eastAsia="ru-RU"/>
        </w:rPr>
        <w:t>.</w:t>
      </w:r>
      <w:r w:rsidRPr="006D7EB3">
        <w:rPr>
          <w:rFonts w:ascii="Times New Roman" w:eastAsia="Times New Roman" w:hAnsi="Times New Roman" w:cs="Times New Roman"/>
          <w:sz w:val="24"/>
          <w:szCs w:val="24"/>
          <w:lang w:eastAsia="ru-RU"/>
        </w:rPr>
        <w:t xml:space="preserve"> </w:t>
      </w:r>
    </w:p>
    <w:p w:rsidR="006D7EB3" w:rsidRPr="006D7EB3" w:rsidRDefault="006D7EB3" w:rsidP="006D7EB3">
      <w:pPr>
        <w:spacing w:after="0" w:line="240" w:lineRule="auto"/>
        <w:ind w:firstLine="708"/>
        <w:contextualSpacing/>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В рамках проекта «Жилье и городская среда» проведены работы по благоустройству общественных территорий, на общую сумму 20 823,3 тыс. руб.:</w:t>
      </w:r>
    </w:p>
    <w:p w:rsidR="006D7EB3" w:rsidRPr="006D7EB3" w:rsidRDefault="006D7EB3" w:rsidP="006D7EB3">
      <w:pPr>
        <w:spacing w:after="0" w:line="240" w:lineRule="auto"/>
        <w:ind w:firstLine="709"/>
        <w:jc w:val="both"/>
        <w:rPr>
          <w:rFonts w:ascii="Times New Roman" w:eastAsia="Times New Roman" w:hAnsi="Times New Roman" w:cs="Times New Roman"/>
          <w:sz w:val="28"/>
          <w:szCs w:val="28"/>
          <w:lang w:eastAsia="ru-RU"/>
        </w:rPr>
      </w:pPr>
      <w:proofErr w:type="gramStart"/>
      <w:r w:rsidRPr="006D7EB3">
        <w:rPr>
          <w:rFonts w:ascii="Times New Roman" w:eastAsia="Times New Roman" w:hAnsi="Times New Roman" w:cs="Times New Roman"/>
          <w:sz w:val="28"/>
          <w:szCs w:val="28"/>
          <w:lang w:eastAsia="ru-RU"/>
        </w:rPr>
        <w:t>- 2 этап работ по  благоустройству общественной территории,                        ул. Советская  (от ул. Советская, д. 2 до ул. Советская, д. 62а);</w:t>
      </w:r>
      <w:proofErr w:type="gramEnd"/>
    </w:p>
    <w:p w:rsidR="006D7EB3" w:rsidRPr="006D7EB3" w:rsidRDefault="006D7EB3" w:rsidP="006D7EB3">
      <w:pPr>
        <w:spacing w:after="0" w:line="240" w:lineRule="auto"/>
        <w:ind w:firstLine="709"/>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благоустройство общественной территории бульвар им. Ломоносова.</w:t>
      </w:r>
    </w:p>
    <w:p w:rsidR="006D7EB3" w:rsidRPr="006D7EB3" w:rsidRDefault="006D7EB3" w:rsidP="006D7EB3">
      <w:pPr>
        <w:spacing w:after="0" w:line="240" w:lineRule="auto"/>
        <w:ind w:firstLine="708"/>
        <w:contextualSpacing/>
        <w:jc w:val="both"/>
        <w:rPr>
          <w:rFonts w:ascii="Times New Roman" w:eastAsia="Calibri" w:hAnsi="Times New Roman" w:cs="Times New Roman"/>
          <w:sz w:val="28"/>
          <w:szCs w:val="28"/>
        </w:rPr>
      </w:pPr>
      <w:r w:rsidRPr="006D7EB3">
        <w:rPr>
          <w:rFonts w:ascii="Times New Roman" w:eastAsia="Calibri" w:hAnsi="Times New Roman" w:cs="Times New Roman"/>
          <w:sz w:val="28"/>
          <w:szCs w:val="28"/>
        </w:rPr>
        <w:t xml:space="preserve">В рамках проекта </w:t>
      </w:r>
      <w:r w:rsidRPr="006D7EB3">
        <w:rPr>
          <w:rFonts w:ascii="Times New Roman" w:eastAsia="Times New Roman" w:hAnsi="Times New Roman" w:cs="Times New Roman"/>
          <w:sz w:val="28"/>
          <w:szCs w:val="28"/>
          <w:lang w:eastAsia="ru-RU"/>
        </w:rPr>
        <w:t xml:space="preserve">«Жилье и городская среда» </w:t>
      </w:r>
      <w:r w:rsidRPr="006D7EB3">
        <w:rPr>
          <w:rFonts w:ascii="Times New Roman" w:eastAsia="Calibri" w:hAnsi="Times New Roman" w:cs="Times New Roman"/>
          <w:sz w:val="28"/>
          <w:szCs w:val="28"/>
        </w:rPr>
        <w:t>осуществлено переселение граждан из аварийного жилищного фонда - 3 МКД, общей площадью 1 122,2 кв</w:t>
      </w:r>
      <w:proofErr w:type="gramStart"/>
      <w:r w:rsidRPr="006D7EB3">
        <w:rPr>
          <w:rFonts w:ascii="Times New Roman" w:eastAsia="Calibri" w:hAnsi="Times New Roman" w:cs="Times New Roman"/>
          <w:sz w:val="28"/>
          <w:szCs w:val="28"/>
        </w:rPr>
        <w:t>.м</w:t>
      </w:r>
      <w:proofErr w:type="gramEnd"/>
      <w:r w:rsidRPr="006D7EB3">
        <w:rPr>
          <w:rFonts w:ascii="Times New Roman" w:eastAsia="Calibri" w:hAnsi="Times New Roman" w:cs="Times New Roman"/>
          <w:sz w:val="28"/>
          <w:szCs w:val="28"/>
        </w:rPr>
        <w:t>,  23 кв. (г. Новотроицк ул. Ломоносова, 10а, разъезд 213а, д.7; ст. Губерля, Дзержинского, д.1), на  общую сумму 28 650,0 тыс. руб.</w:t>
      </w:r>
    </w:p>
    <w:p w:rsidR="006D7EB3" w:rsidRPr="006D7EB3" w:rsidRDefault="006D7EB3" w:rsidP="006D7EB3">
      <w:pPr>
        <w:spacing w:after="0" w:line="240" w:lineRule="auto"/>
        <w:ind w:firstLine="708"/>
        <w:contextualSpacing/>
        <w:jc w:val="both"/>
        <w:rPr>
          <w:rFonts w:ascii="Times New Roman" w:eastAsia="Calibri" w:hAnsi="Times New Roman" w:cs="Times New Roman"/>
          <w:sz w:val="28"/>
          <w:szCs w:val="28"/>
        </w:rPr>
      </w:pPr>
      <w:r w:rsidRPr="006D7EB3">
        <w:rPr>
          <w:rFonts w:ascii="Times New Roman" w:eastAsia="Calibri" w:hAnsi="Times New Roman" w:cs="Times New Roman"/>
          <w:sz w:val="28"/>
          <w:szCs w:val="28"/>
        </w:rPr>
        <w:t xml:space="preserve">В рамках проекта «Демография» регионального проекта «Спорт – норма жизни» приобретены автобус и спортивная экипировка для МАУ СШ «Олимп». Сумма средств, предусмотренных на финансирование, составила 9 951,5 тыс. руб. </w:t>
      </w:r>
    </w:p>
    <w:p w:rsidR="006D7EB3" w:rsidRPr="006D7EB3" w:rsidRDefault="006D7EB3" w:rsidP="006D7EB3">
      <w:pPr>
        <w:spacing w:after="0" w:line="240" w:lineRule="auto"/>
        <w:ind w:firstLine="708"/>
        <w:contextualSpacing/>
        <w:jc w:val="both"/>
        <w:rPr>
          <w:rFonts w:ascii="Times New Roman" w:eastAsia="Calibri" w:hAnsi="Times New Roman" w:cs="Times New Roman"/>
          <w:sz w:val="28"/>
          <w:szCs w:val="28"/>
        </w:rPr>
      </w:pPr>
      <w:r w:rsidRPr="006D7EB3">
        <w:rPr>
          <w:rFonts w:ascii="Times New Roman" w:eastAsia="Calibri" w:hAnsi="Times New Roman" w:cs="Times New Roman"/>
          <w:sz w:val="28"/>
          <w:szCs w:val="28"/>
        </w:rPr>
        <w:t>Общая сумма средств, направленных на мероприятия региональных проектов в  муниципальном образовании город Новотроицк в 2022 году составила 60 206,0  тыс. руб.</w:t>
      </w:r>
    </w:p>
    <w:p w:rsidR="006D7EB3" w:rsidRPr="006D7EB3" w:rsidRDefault="006D7EB3" w:rsidP="006D7EB3">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6D7EB3" w:rsidRPr="006D7EB3" w:rsidRDefault="006D7EB3" w:rsidP="006D7EB3">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6D7EB3">
        <w:rPr>
          <w:rFonts w:ascii="Times New Roman" w:eastAsia="Times New Roman" w:hAnsi="Times New Roman" w:cs="Times New Roman"/>
          <w:b/>
          <w:sz w:val="28"/>
          <w:szCs w:val="28"/>
          <w:lang w:eastAsia="ru-RU"/>
        </w:rPr>
        <w:lastRenderedPageBreak/>
        <w:t xml:space="preserve">В 2023 году продолжим работу, в том числе: </w:t>
      </w:r>
    </w:p>
    <w:p w:rsidR="006D7EB3" w:rsidRPr="006D7EB3" w:rsidRDefault="006D7EB3" w:rsidP="006D7EB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b/>
          <w:sz w:val="28"/>
          <w:szCs w:val="28"/>
          <w:lang w:eastAsia="ru-RU"/>
        </w:rPr>
        <w:t>1.</w:t>
      </w:r>
      <w:r w:rsidRPr="006D7EB3">
        <w:rPr>
          <w:rFonts w:ascii="Times New Roman" w:eastAsia="Times New Roman" w:hAnsi="Times New Roman" w:cs="Times New Roman"/>
          <w:sz w:val="28"/>
          <w:szCs w:val="28"/>
          <w:lang w:eastAsia="ru-RU"/>
        </w:rPr>
        <w:t xml:space="preserve"> В рамках национального проекта «Жилье и городская среда» проведем работы по благоустройству общественных территорий:</w:t>
      </w:r>
    </w:p>
    <w:p w:rsidR="006D7EB3" w:rsidRPr="006D7EB3" w:rsidRDefault="006D7EB3" w:rsidP="006D7EB3">
      <w:pPr>
        <w:spacing w:after="0" w:line="240" w:lineRule="auto"/>
        <w:ind w:firstLine="709"/>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«Часто посещаемая территория по ул. Советская (от д.2 по                         ул. Советская, до д. 62 А по ул. Советская) - 3 этап;</w:t>
      </w:r>
    </w:p>
    <w:p w:rsidR="006D7EB3" w:rsidRPr="006D7EB3" w:rsidRDefault="006D7EB3" w:rsidP="006D7EB3">
      <w:pPr>
        <w:spacing w:after="0" w:line="240" w:lineRule="auto"/>
        <w:ind w:firstLine="709"/>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Сквер «Мать и дитя».</w:t>
      </w:r>
    </w:p>
    <w:p w:rsidR="006D7EB3" w:rsidRPr="006D7EB3" w:rsidRDefault="006D7EB3" w:rsidP="006D7EB3">
      <w:pPr>
        <w:spacing w:after="0" w:line="16" w:lineRule="atLeast"/>
        <w:jc w:val="both"/>
        <w:rPr>
          <w:rFonts w:ascii="Times New Roman" w:eastAsia="Times New Roman" w:hAnsi="Times New Roman" w:cs="Times New Roman"/>
          <w:sz w:val="28"/>
          <w:szCs w:val="28"/>
        </w:rPr>
      </w:pPr>
      <w:r w:rsidRPr="006D7EB3">
        <w:rPr>
          <w:rFonts w:ascii="Times New Roman" w:eastAsia="Times New Roman" w:hAnsi="Times New Roman" w:cs="Times New Roman"/>
          <w:sz w:val="28"/>
          <w:szCs w:val="28"/>
          <w:lang w:eastAsia="ru-RU"/>
        </w:rPr>
        <w:tab/>
        <w:t xml:space="preserve">Кроме того, в т.г.  будем готовить проектно-сметную документацию с последующим проведением Госэкспертизы на выполнение работ по благоустройству  </w:t>
      </w:r>
      <w:r w:rsidRPr="006D7EB3">
        <w:rPr>
          <w:rFonts w:ascii="Times New Roman" w:eastAsia="Times New Roman" w:hAnsi="Times New Roman" w:cs="Times New Roman"/>
          <w:sz w:val="28"/>
          <w:szCs w:val="28"/>
        </w:rPr>
        <w:t>Площади перед Рынком путем участия в названной федеральной программе.</w:t>
      </w:r>
    </w:p>
    <w:p w:rsidR="006D7EB3" w:rsidRPr="006D7EB3" w:rsidRDefault="006D7EB3" w:rsidP="006D7EB3">
      <w:pPr>
        <w:spacing w:after="0" w:line="240" w:lineRule="auto"/>
        <w:ind w:firstLine="709"/>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b/>
          <w:sz w:val="28"/>
          <w:szCs w:val="28"/>
          <w:lang w:eastAsia="ru-RU"/>
        </w:rPr>
        <w:t>2.</w:t>
      </w:r>
      <w:r w:rsidRPr="006D7EB3">
        <w:rPr>
          <w:rFonts w:ascii="Times New Roman" w:eastAsia="Times New Roman" w:hAnsi="Times New Roman" w:cs="Times New Roman"/>
          <w:sz w:val="28"/>
          <w:szCs w:val="28"/>
          <w:lang w:eastAsia="ru-RU"/>
        </w:rPr>
        <w:t xml:space="preserve"> Благоустроим общественную территорию бывшего кинотеатра Экран (победитель грантового Всероссийского конкурса по отбору лучших проектов в сфере создания комфортной городской среды в малых городах и исторических поселениях).</w:t>
      </w:r>
    </w:p>
    <w:p w:rsidR="006D7EB3" w:rsidRPr="006D7EB3" w:rsidRDefault="006D7EB3" w:rsidP="006D7EB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b/>
          <w:sz w:val="28"/>
          <w:szCs w:val="28"/>
          <w:lang w:eastAsia="ru-RU"/>
        </w:rPr>
        <w:t>3.</w:t>
      </w:r>
      <w:r w:rsidRPr="006D7EB3">
        <w:rPr>
          <w:rFonts w:ascii="Times New Roman" w:eastAsia="Times New Roman" w:hAnsi="Times New Roman" w:cs="Times New Roman"/>
          <w:sz w:val="28"/>
          <w:szCs w:val="28"/>
          <w:lang w:eastAsia="ru-RU"/>
        </w:rPr>
        <w:t xml:space="preserve"> Завершим реконструкцию стадиона «Юность» - у жителей Западного района города появится прекрасная возможность для занятий спортом, для отдыха;</w:t>
      </w:r>
    </w:p>
    <w:p w:rsidR="006D7EB3" w:rsidRPr="006D7EB3" w:rsidRDefault="006D7EB3" w:rsidP="006D7EB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b/>
          <w:sz w:val="28"/>
          <w:szCs w:val="28"/>
          <w:lang w:eastAsia="ru-RU"/>
        </w:rPr>
        <w:t>4.</w:t>
      </w:r>
      <w:r w:rsidRPr="006D7EB3">
        <w:rPr>
          <w:rFonts w:ascii="Times New Roman" w:eastAsia="Times New Roman" w:hAnsi="Times New Roman" w:cs="Times New Roman"/>
          <w:sz w:val="28"/>
          <w:szCs w:val="28"/>
          <w:lang w:eastAsia="ru-RU"/>
        </w:rPr>
        <w:t xml:space="preserve"> Разработаем проектно-сметную документацию на Благоустройство «</w:t>
      </w:r>
      <w:proofErr w:type="spellStart"/>
      <w:r w:rsidRPr="006D7EB3">
        <w:rPr>
          <w:rFonts w:ascii="Times New Roman" w:eastAsia="Times New Roman" w:hAnsi="Times New Roman" w:cs="Times New Roman"/>
          <w:sz w:val="28"/>
          <w:szCs w:val="28"/>
          <w:lang w:eastAsia="ru-RU"/>
        </w:rPr>
        <w:t>СпортПарка</w:t>
      </w:r>
      <w:proofErr w:type="spellEnd"/>
      <w:r w:rsidRPr="006D7EB3">
        <w:rPr>
          <w:rFonts w:ascii="Times New Roman" w:eastAsia="Times New Roman" w:hAnsi="Times New Roman" w:cs="Times New Roman"/>
          <w:sz w:val="28"/>
          <w:szCs w:val="28"/>
          <w:lang w:eastAsia="ru-RU"/>
        </w:rPr>
        <w:t>» (ул.Фрунзе) (в рамках СЭП с АО «Уральская Сталь») и иных документов для участия в Федеральном конкурсе на получение средств.</w:t>
      </w:r>
    </w:p>
    <w:p w:rsidR="006D7EB3" w:rsidRPr="006D7EB3" w:rsidRDefault="006D7EB3" w:rsidP="006D7EB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b/>
          <w:sz w:val="28"/>
          <w:szCs w:val="28"/>
          <w:lang w:eastAsia="ru-RU"/>
        </w:rPr>
        <w:t>5.</w:t>
      </w:r>
      <w:r w:rsidRPr="006D7EB3">
        <w:rPr>
          <w:rFonts w:ascii="Times New Roman" w:eastAsia="Times New Roman" w:hAnsi="Times New Roman" w:cs="Times New Roman"/>
          <w:sz w:val="28"/>
          <w:szCs w:val="28"/>
          <w:lang w:eastAsia="ru-RU"/>
        </w:rPr>
        <w:t xml:space="preserve"> Приобретем новую технику за счет субсидий из областного бюджета на общую сумму порядка 300 000,0 тыс. руб., в том числе:</w:t>
      </w:r>
    </w:p>
    <w:p w:rsidR="006D7EB3" w:rsidRPr="006D7EB3" w:rsidRDefault="006D7EB3" w:rsidP="006D7EB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17 пассажирских автобусов для МУП «НовГорТранс»;</w:t>
      </w:r>
    </w:p>
    <w:p w:rsidR="006D7EB3" w:rsidRPr="006D7EB3" w:rsidRDefault="006D7EB3" w:rsidP="006D7EB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- 6 единиц специализированной техники для МКУ «Городское благоустройство и дорожное хозяйство»;</w:t>
      </w:r>
    </w:p>
    <w:p w:rsidR="006D7EB3" w:rsidRDefault="006D7EB3" w:rsidP="006D7EB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8 единиц специализированной техники для МУП «Упра</w:t>
      </w:r>
      <w:r w:rsidR="00810635">
        <w:rPr>
          <w:rFonts w:ascii="Times New Roman" w:eastAsia="Times New Roman" w:hAnsi="Times New Roman" w:cs="Times New Roman"/>
          <w:sz w:val="28"/>
          <w:szCs w:val="28"/>
          <w:lang w:eastAsia="ru-RU"/>
        </w:rPr>
        <w:t>вление коммунального хозяйства»;</w:t>
      </w:r>
    </w:p>
    <w:p w:rsidR="006D7EB3" w:rsidRPr="006D7EB3" w:rsidRDefault="006D7EB3" w:rsidP="006D7EB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подготовим документы для участия МУП «НовГорТранс» в федеральной программе модернизации городского электротранспорта  с целью получения средств на приобретение новых трамваев, ремонт сетей;</w:t>
      </w:r>
      <w:r w:rsidRPr="006D7EB3">
        <w:rPr>
          <w:rFonts w:ascii="Calibri" w:eastAsia="Times New Roman" w:hAnsi="Calibri" w:cs="Times New Roman"/>
          <w:sz w:val="28"/>
          <w:szCs w:val="28"/>
          <w:lang w:eastAsia="ru-RU"/>
        </w:rPr>
        <w:t xml:space="preserve"> </w:t>
      </w:r>
      <w:r w:rsidRPr="006D7EB3">
        <w:rPr>
          <w:rFonts w:ascii="Times New Roman" w:eastAsia="Times New Roman" w:hAnsi="Times New Roman" w:cs="Times New Roman"/>
          <w:sz w:val="28"/>
          <w:szCs w:val="28"/>
          <w:lang w:eastAsia="ru-RU"/>
        </w:rPr>
        <w:t xml:space="preserve"> </w:t>
      </w:r>
    </w:p>
    <w:p w:rsidR="006D7EB3" w:rsidRPr="006D7EB3" w:rsidRDefault="006D7EB3" w:rsidP="006D7EB3">
      <w:pPr>
        <w:spacing w:after="0" w:line="240" w:lineRule="auto"/>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xml:space="preserve"> </w:t>
      </w:r>
      <w:r w:rsidRPr="006D7EB3">
        <w:rPr>
          <w:rFonts w:ascii="Times New Roman" w:eastAsia="Times New Roman" w:hAnsi="Times New Roman" w:cs="Times New Roman"/>
          <w:sz w:val="28"/>
          <w:szCs w:val="28"/>
          <w:lang w:eastAsia="ru-RU"/>
        </w:rPr>
        <w:tab/>
      </w:r>
      <w:r w:rsidRPr="006D7EB3">
        <w:rPr>
          <w:rFonts w:ascii="Times New Roman" w:eastAsia="Times New Roman" w:hAnsi="Times New Roman" w:cs="Times New Roman"/>
          <w:b/>
          <w:sz w:val="28"/>
          <w:szCs w:val="28"/>
          <w:lang w:eastAsia="ru-RU"/>
        </w:rPr>
        <w:t>6.</w:t>
      </w:r>
      <w:r w:rsidRPr="006D7EB3">
        <w:rPr>
          <w:rFonts w:ascii="Times New Roman" w:eastAsia="Times New Roman" w:hAnsi="Times New Roman" w:cs="Times New Roman"/>
          <w:sz w:val="28"/>
          <w:szCs w:val="28"/>
          <w:lang w:eastAsia="ru-RU"/>
        </w:rPr>
        <w:t xml:space="preserve"> Приступим к проведению капитального ремонта ДК «Металлург» - 1 этап;</w:t>
      </w:r>
    </w:p>
    <w:p w:rsidR="006D7EB3" w:rsidRPr="006D7EB3" w:rsidRDefault="006D7EB3" w:rsidP="006D7EB3">
      <w:pPr>
        <w:spacing w:after="0" w:line="240" w:lineRule="auto"/>
        <w:jc w:val="both"/>
        <w:rPr>
          <w:rFonts w:ascii="Times New Roman" w:eastAsia="Lucida Sans Unicode" w:hAnsi="Times New Roman" w:cs="Times New Roman"/>
          <w:kern w:val="3"/>
          <w:sz w:val="28"/>
          <w:szCs w:val="28"/>
          <w:lang w:eastAsia="ru-RU"/>
        </w:rPr>
      </w:pPr>
      <w:r w:rsidRPr="006D7EB3">
        <w:rPr>
          <w:rFonts w:ascii="Times New Roman" w:eastAsia="Times New Roman" w:hAnsi="Times New Roman" w:cs="Times New Roman"/>
          <w:sz w:val="28"/>
          <w:szCs w:val="28"/>
          <w:lang w:eastAsia="ru-RU"/>
        </w:rPr>
        <w:tab/>
      </w:r>
      <w:r w:rsidRPr="006D7EB3">
        <w:rPr>
          <w:rFonts w:ascii="Times New Roman" w:eastAsia="Times New Roman" w:hAnsi="Times New Roman" w:cs="Times New Roman"/>
          <w:b/>
          <w:sz w:val="28"/>
          <w:szCs w:val="28"/>
          <w:lang w:eastAsia="ru-RU"/>
        </w:rPr>
        <w:t>7.</w:t>
      </w:r>
      <w:r w:rsidRPr="006D7EB3">
        <w:rPr>
          <w:rFonts w:ascii="Times New Roman" w:eastAsia="Times New Roman" w:hAnsi="Times New Roman" w:cs="Times New Roman"/>
          <w:sz w:val="28"/>
          <w:szCs w:val="28"/>
          <w:lang w:eastAsia="ru-RU"/>
        </w:rPr>
        <w:t xml:space="preserve"> Завершим  второй этап капитального ремонта Здания Лицея по                пр. Металлургов, д.9 и направим Заявку на включение в Областную программу ремонтов СОШ № 10 (в 2023 году проведем Государственную экспертизу проектно-сметной документации).</w:t>
      </w:r>
    </w:p>
    <w:p w:rsidR="006D7EB3" w:rsidRPr="006D7EB3" w:rsidRDefault="006D7EB3" w:rsidP="006D7EB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b/>
          <w:sz w:val="28"/>
          <w:szCs w:val="28"/>
          <w:lang w:eastAsia="ru-RU"/>
        </w:rPr>
        <w:t>8.</w:t>
      </w:r>
      <w:r w:rsidRPr="006D7EB3">
        <w:rPr>
          <w:rFonts w:ascii="Times New Roman" w:eastAsia="Times New Roman" w:hAnsi="Times New Roman" w:cs="Times New Roman"/>
          <w:sz w:val="28"/>
          <w:szCs w:val="28"/>
          <w:lang w:eastAsia="ru-RU"/>
        </w:rPr>
        <w:t xml:space="preserve"> Проведем переселение граждан из аварийного жилья - 16 квартир (станция Губерля: ул. Садовая, д. 4, ул. Макаренко, д. 16).</w:t>
      </w:r>
    </w:p>
    <w:p w:rsidR="006D7EB3" w:rsidRPr="006D7EB3" w:rsidRDefault="006D7EB3" w:rsidP="006D7EB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b/>
          <w:sz w:val="28"/>
          <w:szCs w:val="28"/>
          <w:lang w:eastAsia="ru-RU"/>
        </w:rPr>
        <w:t>9.</w:t>
      </w:r>
      <w:r w:rsidRPr="006D7EB3">
        <w:rPr>
          <w:rFonts w:ascii="Times New Roman" w:eastAsia="Times New Roman" w:hAnsi="Times New Roman" w:cs="Times New Roman"/>
          <w:sz w:val="28"/>
          <w:szCs w:val="28"/>
          <w:lang w:eastAsia="ru-RU"/>
        </w:rPr>
        <w:t xml:space="preserve"> Приобретем  квартиры для детей-сирот в количестве 21 шт.</w:t>
      </w:r>
    </w:p>
    <w:p w:rsidR="006D7EB3" w:rsidRPr="006D7EB3" w:rsidRDefault="006D7EB3" w:rsidP="006D7EB3">
      <w:pPr>
        <w:widowControl w:val="0"/>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7EB3">
        <w:rPr>
          <w:rFonts w:ascii="Times New Roman" w:eastAsia="Times New Roman" w:hAnsi="Times New Roman" w:cs="Times New Roman"/>
          <w:b/>
          <w:sz w:val="28"/>
          <w:szCs w:val="28"/>
          <w:lang w:eastAsia="ru-RU"/>
        </w:rPr>
        <w:lastRenderedPageBreak/>
        <w:t>10.</w:t>
      </w:r>
      <w:r w:rsidRPr="006D7EB3">
        <w:rPr>
          <w:rFonts w:ascii="Times New Roman" w:eastAsia="Times New Roman" w:hAnsi="Times New Roman" w:cs="Times New Roman"/>
          <w:sz w:val="28"/>
          <w:szCs w:val="28"/>
          <w:lang w:eastAsia="ru-RU"/>
        </w:rPr>
        <w:t xml:space="preserve"> Осуществим </w:t>
      </w:r>
      <w:r w:rsidRPr="006D7EB3">
        <w:rPr>
          <w:rFonts w:ascii="Times New Roman" w:eastAsia="Times New Roman" w:hAnsi="Times New Roman" w:cs="Times New Roman"/>
          <w:sz w:val="28"/>
          <w:szCs w:val="28"/>
          <w:shd w:val="clear" w:color="auto" w:fill="FFFFFF"/>
          <w:lang w:eastAsia="ru-RU"/>
        </w:rPr>
        <w:t>капитальный ремонт оконных блоков и капитальный ремонт кровли:</w:t>
      </w:r>
    </w:p>
    <w:p w:rsidR="006D7EB3" w:rsidRPr="006D7EB3" w:rsidRDefault="006D7EB3" w:rsidP="006D7EB3">
      <w:pPr>
        <w:widowControl w:val="0"/>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7EB3">
        <w:rPr>
          <w:rFonts w:ascii="Times New Roman" w:eastAsia="Times New Roman" w:hAnsi="Times New Roman" w:cs="Times New Roman"/>
          <w:sz w:val="28"/>
          <w:szCs w:val="28"/>
          <w:shd w:val="clear" w:color="auto" w:fill="FFFFFF"/>
          <w:lang w:eastAsia="ru-RU"/>
        </w:rPr>
        <w:t>-  МДОАУ «Детский сад № 22 «Ромашка» - 12 502,1 тыс. руб.;</w:t>
      </w:r>
    </w:p>
    <w:p w:rsidR="006D7EB3" w:rsidRPr="006D7EB3" w:rsidRDefault="006D7EB3" w:rsidP="006D7EB3">
      <w:pPr>
        <w:widowControl w:val="0"/>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7EB3">
        <w:rPr>
          <w:rFonts w:ascii="Times New Roman" w:eastAsia="Times New Roman" w:hAnsi="Times New Roman" w:cs="Times New Roman"/>
          <w:sz w:val="28"/>
          <w:szCs w:val="28"/>
          <w:shd w:val="clear" w:color="auto" w:fill="FFFFFF"/>
          <w:lang w:eastAsia="ru-RU"/>
        </w:rPr>
        <w:t>-  МДОАУ «Детский сад  «Солнышко» с. Хабарное -  5 774,6 тыс. руб.;</w:t>
      </w:r>
    </w:p>
    <w:p w:rsidR="006D7EB3" w:rsidRPr="006D7EB3" w:rsidRDefault="006D7EB3" w:rsidP="006D7EB3">
      <w:pPr>
        <w:widowControl w:val="0"/>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7EB3">
        <w:rPr>
          <w:rFonts w:ascii="Times New Roman" w:eastAsia="Times New Roman" w:hAnsi="Times New Roman" w:cs="Times New Roman"/>
          <w:sz w:val="28"/>
          <w:szCs w:val="28"/>
          <w:shd w:val="clear" w:color="auto" w:fill="FFFFFF"/>
          <w:lang w:eastAsia="ru-RU"/>
        </w:rPr>
        <w:t>- МДОАУ «Детский сад «Радуга» с. Пригорное – 8 540,6 тыс. руб.</w:t>
      </w:r>
    </w:p>
    <w:p w:rsidR="006D7EB3" w:rsidRPr="006D7EB3" w:rsidRDefault="006D7EB3" w:rsidP="006D7EB3">
      <w:pPr>
        <w:widowControl w:val="0"/>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7EB3">
        <w:rPr>
          <w:rFonts w:ascii="Times New Roman" w:eastAsia="Times New Roman" w:hAnsi="Times New Roman" w:cs="Times New Roman"/>
          <w:sz w:val="28"/>
          <w:szCs w:val="28"/>
          <w:shd w:val="clear" w:color="auto" w:fill="FFFFFF"/>
          <w:lang w:eastAsia="ru-RU"/>
        </w:rPr>
        <w:t>Кроме того, АО «НЗХС», в</w:t>
      </w:r>
      <w:r w:rsidRPr="006D7EB3">
        <w:rPr>
          <w:rFonts w:ascii="Times New Roman" w:eastAsia="Times New Roman" w:hAnsi="Times New Roman" w:cs="Times New Roman"/>
          <w:sz w:val="28"/>
          <w:szCs w:val="28"/>
          <w:lang w:eastAsia="ru-RU"/>
        </w:rPr>
        <w:t xml:space="preserve"> рамках социально-экономического партнерства, </w:t>
      </w:r>
      <w:r w:rsidRPr="006D7EB3">
        <w:rPr>
          <w:rFonts w:ascii="Times New Roman" w:eastAsia="Times New Roman" w:hAnsi="Times New Roman" w:cs="Times New Roman"/>
          <w:sz w:val="28"/>
          <w:szCs w:val="28"/>
          <w:shd w:val="clear" w:color="auto" w:fill="FFFFFF"/>
          <w:lang w:eastAsia="ru-RU"/>
        </w:rPr>
        <w:t xml:space="preserve"> </w:t>
      </w:r>
      <w:r w:rsidRPr="006D7EB3">
        <w:rPr>
          <w:rFonts w:ascii="Times New Roman" w:eastAsia="Times New Roman" w:hAnsi="Times New Roman" w:cs="Times New Roman"/>
          <w:sz w:val="28"/>
          <w:szCs w:val="28"/>
          <w:lang w:eastAsia="ru-RU"/>
        </w:rPr>
        <w:t xml:space="preserve">проведет </w:t>
      </w:r>
      <w:r w:rsidRPr="006D7EB3">
        <w:rPr>
          <w:rFonts w:ascii="Times New Roman" w:eastAsia="Times New Roman" w:hAnsi="Times New Roman" w:cs="Times New Roman"/>
          <w:sz w:val="28"/>
          <w:szCs w:val="28"/>
          <w:shd w:val="clear" w:color="auto" w:fill="FFFFFF"/>
          <w:lang w:eastAsia="ru-RU"/>
        </w:rPr>
        <w:t>ремонта и благоустройство территории МДОАУ «Детский сад  № 17 «Чебурашка» по ул. Пушкина, д. 55.</w:t>
      </w:r>
    </w:p>
    <w:p w:rsidR="006D7EB3" w:rsidRPr="006D7EB3" w:rsidRDefault="006D7EB3" w:rsidP="006D7EB3">
      <w:pPr>
        <w:spacing w:after="0" w:line="240" w:lineRule="auto"/>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shd w:val="clear" w:color="auto" w:fill="FFFFFF"/>
          <w:lang w:eastAsia="ru-RU"/>
        </w:rPr>
        <w:tab/>
      </w:r>
      <w:r w:rsidRPr="006D7EB3">
        <w:rPr>
          <w:rFonts w:ascii="Times New Roman" w:eastAsia="Times New Roman" w:hAnsi="Times New Roman" w:cs="Times New Roman"/>
          <w:b/>
          <w:sz w:val="28"/>
          <w:szCs w:val="28"/>
          <w:shd w:val="clear" w:color="auto" w:fill="FFFFFF"/>
          <w:lang w:eastAsia="ru-RU"/>
        </w:rPr>
        <w:t>11.</w:t>
      </w:r>
      <w:r w:rsidRPr="006D7EB3">
        <w:rPr>
          <w:rFonts w:ascii="Times New Roman" w:eastAsia="Times New Roman" w:hAnsi="Times New Roman" w:cs="Times New Roman"/>
          <w:sz w:val="28"/>
          <w:szCs w:val="28"/>
          <w:shd w:val="clear" w:color="auto" w:fill="FFFFFF"/>
          <w:lang w:eastAsia="ru-RU"/>
        </w:rPr>
        <w:t xml:space="preserve"> ООО «АККЕРМАНН ЦЕМЕНТ», в</w:t>
      </w:r>
      <w:r w:rsidRPr="006D7EB3">
        <w:rPr>
          <w:rFonts w:ascii="Times New Roman" w:eastAsia="Times New Roman" w:hAnsi="Times New Roman" w:cs="Times New Roman"/>
          <w:sz w:val="28"/>
          <w:szCs w:val="28"/>
          <w:lang w:eastAsia="ru-RU"/>
        </w:rPr>
        <w:t xml:space="preserve"> рамках социально-экономического партнерства:</w:t>
      </w:r>
    </w:p>
    <w:p w:rsidR="006D7EB3" w:rsidRPr="006D7EB3" w:rsidRDefault="006D7EB3" w:rsidP="006D7EB3">
      <w:pPr>
        <w:spacing w:after="0" w:line="240" w:lineRule="auto"/>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ab/>
        <w:t xml:space="preserve">- проведет ремонт клуба в </w:t>
      </w:r>
      <w:proofErr w:type="spellStart"/>
      <w:r w:rsidRPr="006D7EB3">
        <w:rPr>
          <w:rFonts w:ascii="Times New Roman" w:eastAsia="Times New Roman" w:hAnsi="Times New Roman" w:cs="Times New Roman"/>
          <w:sz w:val="28"/>
          <w:szCs w:val="28"/>
          <w:lang w:eastAsia="ru-RU"/>
        </w:rPr>
        <w:t>п.Аккермановка</w:t>
      </w:r>
      <w:proofErr w:type="spellEnd"/>
      <w:r w:rsidRPr="006D7EB3">
        <w:rPr>
          <w:rFonts w:ascii="Times New Roman" w:eastAsia="Times New Roman" w:hAnsi="Times New Roman" w:cs="Times New Roman"/>
          <w:sz w:val="28"/>
          <w:szCs w:val="28"/>
          <w:lang w:eastAsia="ru-RU"/>
        </w:rPr>
        <w:t>;</w:t>
      </w:r>
    </w:p>
    <w:p w:rsidR="006D7EB3" w:rsidRPr="006D7EB3" w:rsidRDefault="006D7EB3" w:rsidP="006D7EB3">
      <w:pPr>
        <w:spacing w:after="0" w:line="240" w:lineRule="auto"/>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ab/>
        <w:t>- закончит обустройство береговой линии озера «Забой», где организует работу первого муниципального пляжа, будет проведено иное наполнение общественного пространства;</w:t>
      </w:r>
    </w:p>
    <w:p w:rsidR="006D7EB3" w:rsidRPr="006D7EB3" w:rsidRDefault="006D7EB3" w:rsidP="006D7EB3">
      <w:pPr>
        <w:spacing w:after="0" w:line="240" w:lineRule="auto"/>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ab/>
        <w:t>- организует «Тропу здоровья» в Городском парке.</w:t>
      </w:r>
    </w:p>
    <w:p w:rsidR="006D7EB3" w:rsidRPr="006D7EB3" w:rsidRDefault="006D7EB3" w:rsidP="006D7EB3">
      <w:pPr>
        <w:spacing w:after="0" w:line="240" w:lineRule="auto"/>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rPr>
        <w:tab/>
      </w:r>
      <w:r w:rsidRPr="006D7EB3">
        <w:rPr>
          <w:rFonts w:ascii="Times New Roman" w:eastAsia="Times New Roman" w:hAnsi="Times New Roman" w:cs="Times New Roman"/>
          <w:b/>
          <w:sz w:val="28"/>
          <w:szCs w:val="28"/>
          <w:lang w:eastAsia="ru-RU"/>
        </w:rPr>
        <w:t>12.</w:t>
      </w:r>
      <w:r w:rsidRPr="006D7EB3">
        <w:rPr>
          <w:rFonts w:ascii="Times New Roman" w:eastAsia="Times New Roman" w:hAnsi="Times New Roman" w:cs="Times New Roman"/>
          <w:sz w:val="28"/>
          <w:szCs w:val="28"/>
          <w:lang w:eastAsia="ru-RU"/>
        </w:rPr>
        <w:t xml:space="preserve"> Приобретем контейнеры и проведем обустройство контейнерных площадок в г.Новотроицке; </w:t>
      </w:r>
      <w:proofErr w:type="spellStart"/>
      <w:r w:rsidRPr="006D7EB3">
        <w:rPr>
          <w:rFonts w:ascii="Times New Roman" w:eastAsia="Times New Roman" w:hAnsi="Times New Roman" w:cs="Times New Roman"/>
          <w:sz w:val="28"/>
          <w:szCs w:val="28"/>
          <w:lang w:eastAsia="ru-RU"/>
        </w:rPr>
        <w:t>с.Хабарное</w:t>
      </w:r>
      <w:proofErr w:type="spellEnd"/>
      <w:r w:rsidRPr="006D7EB3">
        <w:rPr>
          <w:rFonts w:ascii="Times New Roman" w:eastAsia="Times New Roman" w:hAnsi="Times New Roman" w:cs="Times New Roman"/>
          <w:sz w:val="28"/>
          <w:szCs w:val="28"/>
          <w:lang w:eastAsia="ru-RU"/>
        </w:rPr>
        <w:t xml:space="preserve">, </w:t>
      </w:r>
      <w:proofErr w:type="spellStart"/>
      <w:r w:rsidRPr="006D7EB3">
        <w:rPr>
          <w:rFonts w:ascii="Times New Roman" w:eastAsia="Times New Roman" w:hAnsi="Times New Roman" w:cs="Times New Roman"/>
          <w:sz w:val="28"/>
          <w:szCs w:val="28"/>
          <w:lang w:eastAsia="ru-RU"/>
        </w:rPr>
        <w:t>п.Аккермановка</w:t>
      </w:r>
      <w:proofErr w:type="spellEnd"/>
      <w:r w:rsidRPr="006D7EB3">
        <w:rPr>
          <w:rFonts w:ascii="Times New Roman" w:eastAsia="Times New Roman" w:hAnsi="Times New Roman" w:cs="Times New Roman"/>
          <w:sz w:val="28"/>
          <w:szCs w:val="28"/>
          <w:lang w:eastAsia="ru-RU"/>
        </w:rPr>
        <w:t>;</w:t>
      </w:r>
    </w:p>
    <w:p w:rsidR="006D7EB3" w:rsidRPr="006D7EB3" w:rsidRDefault="006D7EB3" w:rsidP="006D7EB3">
      <w:pPr>
        <w:spacing w:after="0" w:line="240" w:lineRule="auto"/>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ab/>
      </w:r>
      <w:r w:rsidRPr="006D7EB3">
        <w:rPr>
          <w:rFonts w:ascii="Times New Roman" w:eastAsia="Times New Roman" w:hAnsi="Times New Roman" w:cs="Times New Roman"/>
          <w:b/>
          <w:sz w:val="28"/>
          <w:szCs w:val="28"/>
          <w:lang w:eastAsia="ru-RU"/>
        </w:rPr>
        <w:t>13.</w:t>
      </w:r>
      <w:r w:rsidRPr="006D7EB3">
        <w:rPr>
          <w:rFonts w:ascii="Times New Roman" w:eastAsia="Times New Roman" w:hAnsi="Times New Roman" w:cs="Times New Roman"/>
          <w:sz w:val="28"/>
          <w:szCs w:val="28"/>
          <w:lang w:eastAsia="ru-RU"/>
        </w:rPr>
        <w:t xml:space="preserve"> Отремонтируем 10 фасадов жилых домов в исторической части ул.Советской;</w:t>
      </w:r>
    </w:p>
    <w:p w:rsidR="006D7EB3" w:rsidRPr="006D7EB3" w:rsidRDefault="006D7EB3" w:rsidP="006D7EB3">
      <w:pPr>
        <w:spacing w:after="0" w:line="240" w:lineRule="auto"/>
        <w:ind w:firstLine="708"/>
        <w:contextualSpacing/>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b/>
          <w:sz w:val="28"/>
          <w:szCs w:val="28"/>
          <w:lang w:eastAsia="ru-RU"/>
        </w:rPr>
        <w:t>14.</w:t>
      </w:r>
      <w:r w:rsidRPr="006D7EB3">
        <w:rPr>
          <w:rFonts w:ascii="Times New Roman" w:eastAsia="Times New Roman" w:hAnsi="Times New Roman" w:cs="Times New Roman"/>
          <w:sz w:val="28"/>
          <w:szCs w:val="28"/>
          <w:lang w:eastAsia="ru-RU"/>
        </w:rPr>
        <w:t xml:space="preserve"> Осуществим </w:t>
      </w:r>
      <w:r w:rsidRPr="006D7EB3">
        <w:rPr>
          <w:rFonts w:ascii="Times New Roman" w:eastAsia="Calibri" w:hAnsi="Times New Roman" w:cs="Times New Roman"/>
          <w:sz w:val="28"/>
          <w:szCs w:val="28"/>
        </w:rPr>
        <w:t>рекультивацию (ликвидацию) свалки в рамках р</w:t>
      </w:r>
      <w:r w:rsidRPr="006D7EB3">
        <w:rPr>
          <w:rFonts w:ascii="Times New Roman" w:eastAsia="Times New Roman" w:hAnsi="Times New Roman" w:cs="Times New Roman"/>
          <w:sz w:val="28"/>
          <w:szCs w:val="28"/>
          <w:lang w:eastAsia="ru-RU"/>
        </w:rPr>
        <w:t>еализации регионального  проекта «Чистая страна»</w:t>
      </w:r>
      <w:r w:rsidRPr="006D7EB3">
        <w:rPr>
          <w:rFonts w:ascii="Times New Roman" w:eastAsia="Calibri" w:hAnsi="Times New Roman" w:cs="Times New Roman"/>
          <w:sz w:val="28"/>
          <w:szCs w:val="28"/>
        </w:rPr>
        <w:t xml:space="preserve"> в  рамках национального проекта «Экология»</w:t>
      </w:r>
      <w:r w:rsidRPr="006D7EB3">
        <w:rPr>
          <w:rFonts w:ascii="Times New Roman" w:eastAsia="Times New Roman" w:hAnsi="Times New Roman" w:cs="Times New Roman"/>
          <w:sz w:val="28"/>
          <w:szCs w:val="28"/>
          <w:lang w:eastAsia="ru-RU"/>
        </w:rPr>
        <w:t>.</w:t>
      </w:r>
    </w:p>
    <w:p w:rsidR="006D7EB3" w:rsidRPr="006D7EB3" w:rsidRDefault="006D7EB3" w:rsidP="006D7EB3">
      <w:pPr>
        <w:spacing w:after="0" w:line="240" w:lineRule="auto"/>
        <w:ind w:left="-34"/>
        <w:jc w:val="both"/>
        <w:rPr>
          <w:rFonts w:ascii="Times New Roman" w:eastAsia="Times New Roman" w:hAnsi="Times New Roman" w:cs="Times New Roman"/>
          <w:sz w:val="28"/>
          <w:szCs w:val="28"/>
        </w:rPr>
      </w:pPr>
      <w:r w:rsidRPr="006D7EB3">
        <w:rPr>
          <w:rFonts w:ascii="Times New Roman" w:eastAsia="Times New Roman" w:hAnsi="Times New Roman" w:cs="Times New Roman"/>
          <w:b/>
          <w:sz w:val="28"/>
          <w:szCs w:val="28"/>
          <w:lang w:eastAsia="ru-RU"/>
        </w:rPr>
        <w:tab/>
      </w:r>
      <w:r w:rsidRPr="006D7EB3">
        <w:rPr>
          <w:rFonts w:ascii="Times New Roman" w:eastAsia="Times New Roman" w:hAnsi="Times New Roman" w:cs="Times New Roman"/>
          <w:b/>
          <w:sz w:val="28"/>
          <w:szCs w:val="28"/>
          <w:lang w:eastAsia="ru-RU"/>
        </w:rPr>
        <w:tab/>
        <w:t xml:space="preserve">15. </w:t>
      </w:r>
      <w:r w:rsidRPr="006D7EB3">
        <w:rPr>
          <w:rFonts w:ascii="Times New Roman" w:eastAsia="Times New Roman" w:hAnsi="Times New Roman" w:cs="Times New Roman"/>
          <w:sz w:val="28"/>
          <w:szCs w:val="28"/>
          <w:lang w:eastAsia="ru-RU"/>
        </w:rPr>
        <w:t>Впервые в нашем муниципальном образовании принята программа р</w:t>
      </w:r>
      <w:r w:rsidRPr="006D7EB3">
        <w:rPr>
          <w:rFonts w:ascii="Times New Roman" w:eastAsia="Times New Roman" w:hAnsi="Times New Roman" w:cs="Times New Roman"/>
          <w:sz w:val="28"/>
          <w:szCs w:val="28"/>
        </w:rPr>
        <w:t>азвития сельских территорий на 2023-2025 годы и мы приступим к ее реализации.</w:t>
      </w:r>
    </w:p>
    <w:p w:rsidR="006D7EB3" w:rsidRPr="006D7EB3" w:rsidRDefault="006D7EB3" w:rsidP="006D7EB3">
      <w:pPr>
        <w:spacing w:after="0" w:line="240" w:lineRule="auto"/>
        <w:ind w:left="-34"/>
        <w:jc w:val="both"/>
        <w:rPr>
          <w:rFonts w:ascii="Times New Roman" w:eastAsia="Times New Roman" w:hAnsi="Times New Roman" w:cs="Times New Roman"/>
          <w:sz w:val="28"/>
          <w:szCs w:val="28"/>
        </w:rPr>
      </w:pPr>
      <w:r w:rsidRPr="006D7EB3">
        <w:rPr>
          <w:rFonts w:ascii="Times New Roman" w:eastAsia="Times New Roman" w:hAnsi="Times New Roman" w:cs="Times New Roman"/>
          <w:sz w:val="28"/>
          <w:szCs w:val="28"/>
        </w:rPr>
        <w:tab/>
      </w:r>
      <w:r w:rsidRPr="006D7EB3">
        <w:rPr>
          <w:rFonts w:ascii="Times New Roman" w:eastAsia="Times New Roman" w:hAnsi="Times New Roman" w:cs="Times New Roman"/>
          <w:sz w:val="28"/>
          <w:szCs w:val="28"/>
        </w:rPr>
        <w:tab/>
        <w:t xml:space="preserve">Кроме того, в рамках Инициативного бюджетирования, с участием денег жителей, областного и местного бюджетов реализуем программы благоустройства территорий в </w:t>
      </w:r>
      <w:proofErr w:type="spellStart"/>
      <w:r w:rsidRPr="006D7EB3">
        <w:rPr>
          <w:rFonts w:ascii="Times New Roman" w:eastAsia="Times New Roman" w:hAnsi="Times New Roman" w:cs="Times New Roman"/>
          <w:sz w:val="28"/>
          <w:szCs w:val="28"/>
        </w:rPr>
        <w:t>п.Аккермановка</w:t>
      </w:r>
      <w:proofErr w:type="spellEnd"/>
      <w:r w:rsidRPr="006D7EB3">
        <w:rPr>
          <w:rFonts w:ascii="Times New Roman" w:eastAsia="Times New Roman" w:hAnsi="Times New Roman" w:cs="Times New Roman"/>
          <w:sz w:val="28"/>
          <w:szCs w:val="28"/>
        </w:rPr>
        <w:t xml:space="preserve">, </w:t>
      </w:r>
      <w:proofErr w:type="spellStart"/>
      <w:r w:rsidRPr="006D7EB3">
        <w:rPr>
          <w:rFonts w:ascii="Times New Roman" w:eastAsia="Times New Roman" w:hAnsi="Times New Roman" w:cs="Times New Roman"/>
          <w:sz w:val="28"/>
          <w:szCs w:val="28"/>
        </w:rPr>
        <w:t>с.Хабарное</w:t>
      </w:r>
      <w:proofErr w:type="spellEnd"/>
      <w:r w:rsidRPr="006D7EB3">
        <w:rPr>
          <w:rFonts w:ascii="Times New Roman" w:eastAsia="Times New Roman" w:hAnsi="Times New Roman" w:cs="Times New Roman"/>
          <w:sz w:val="28"/>
          <w:szCs w:val="28"/>
        </w:rPr>
        <w:t xml:space="preserve">, </w:t>
      </w:r>
      <w:proofErr w:type="spellStart"/>
      <w:r w:rsidRPr="006D7EB3">
        <w:rPr>
          <w:rFonts w:ascii="Times New Roman" w:eastAsia="Times New Roman" w:hAnsi="Times New Roman" w:cs="Times New Roman"/>
          <w:sz w:val="28"/>
          <w:szCs w:val="28"/>
        </w:rPr>
        <w:t>с.Пригорное</w:t>
      </w:r>
      <w:proofErr w:type="spellEnd"/>
      <w:r w:rsidRPr="006D7EB3">
        <w:rPr>
          <w:rFonts w:ascii="Times New Roman" w:eastAsia="Times New Roman" w:hAnsi="Times New Roman" w:cs="Times New Roman"/>
          <w:sz w:val="28"/>
          <w:szCs w:val="28"/>
        </w:rPr>
        <w:t xml:space="preserve">, </w:t>
      </w:r>
      <w:proofErr w:type="spellStart"/>
      <w:r w:rsidRPr="006D7EB3">
        <w:rPr>
          <w:rFonts w:ascii="Times New Roman" w:eastAsia="Times New Roman" w:hAnsi="Times New Roman" w:cs="Times New Roman"/>
          <w:sz w:val="28"/>
          <w:szCs w:val="28"/>
        </w:rPr>
        <w:t>п.Новорудный</w:t>
      </w:r>
      <w:proofErr w:type="spellEnd"/>
      <w:r w:rsidRPr="006D7EB3">
        <w:rPr>
          <w:rFonts w:ascii="Times New Roman" w:eastAsia="Times New Roman" w:hAnsi="Times New Roman" w:cs="Times New Roman"/>
          <w:sz w:val="28"/>
          <w:szCs w:val="28"/>
        </w:rPr>
        <w:t>.</w:t>
      </w:r>
    </w:p>
    <w:p w:rsidR="006D7EB3" w:rsidRPr="006D7EB3" w:rsidRDefault="006D7EB3" w:rsidP="006D7EB3">
      <w:pPr>
        <w:spacing w:after="0" w:line="240" w:lineRule="auto"/>
        <w:ind w:left="-34"/>
        <w:jc w:val="both"/>
        <w:rPr>
          <w:rFonts w:ascii="Times New Roman" w:eastAsia="Times New Roman" w:hAnsi="Times New Roman" w:cs="Times New Roman"/>
          <w:sz w:val="28"/>
          <w:szCs w:val="28"/>
        </w:rPr>
      </w:pPr>
      <w:r w:rsidRPr="006D7EB3">
        <w:rPr>
          <w:rFonts w:ascii="Times New Roman" w:eastAsia="Times New Roman" w:hAnsi="Times New Roman" w:cs="Times New Roman"/>
          <w:sz w:val="28"/>
          <w:szCs w:val="28"/>
        </w:rPr>
        <w:tab/>
      </w:r>
      <w:r w:rsidRPr="006D7EB3">
        <w:rPr>
          <w:rFonts w:ascii="Times New Roman" w:eastAsia="Times New Roman" w:hAnsi="Times New Roman" w:cs="Times New Roman"/>
          <w:sz w:val="28"/>
          <w:szCs w:val="28"/>
        </w:rPr>
        <w:tab/>
        <w:t xml:space="preserve">Отремонтируем дорогу по ул.Зеленой в </w:t>
      </w:r>
      <w:proofErr w:type="spellStart"/>
      <w:r w:rsidRPr="006D7EB3">
        <w:rPr>
          <w:rFonts w:ascii="Times New Roman" w:eastAsia="Times New Roman" w:hAnsi="Times New Roman" w:cs="Times New Roman"/>
          <w:sz w:val="28"/>
          <w:szCs w:val="28"/>
        </w:rPr>
        <w:t>с.Хабарное</w:t>
      </w:r>
      <w:proofErr w:type="spellEnd"/>
      <w:r w:rsidRPr="006D7EB3">
        <w:rPr>
          <w:rFonts w:ascii="Times New Roman" w:eastAsia="Times New Roman" w:hAnsi="Times New Roman" w:cs="Times New Roman"/>
          <w:sz w:val="28"/>
          <w:szCs w:val="28"/>
        </w:rPr>
        <w:t>.</w:t>
      </w:r>
    </w:p>
    <w:p w:rsidR="006D7EB3" w:rsidRPr="006D7EB3" w:rsidRDefault="006D7EB3" w:rsidP="006D7EB3">
      <w:pPr>
        <w:spacing w:after="0" w:line="240" w:lineRule="auto"/>
        <w:ind w:left="-34"/>
        <w:jc w:val="both"/>
        <w:rPr>
          <w:rFonts w:ascii="Times New Roman" w:eastAsia="Times New Roman" w:hAnsi="Times New Roman" w:cs="Times New Roman"/>
          <w:sz w:val="28"/>
          <w:szCs w:val="28"/>
        </w:rPr>
      </w:pPr>
      <w:r w:rsidRPr="006D7EB3">
        <w:rPr>
          <w:rFonts w:ascii="Times New Roman" w:eastAsia="Times New Roman" w:hAnsi="Times New Roman" w:cs="Times New Roman"/>
          <w:sz w:val="28"/>
          <w:szCs w:val="28"/>
        </w:rPr>
        <w:tab/>
      </w:r>
      <w:r w:rsidRPr="006D7EB3">
        <w:rPr>
          <w:rFonts w:ascii="Times New Roman" w:eastAsia="Times New Roman" w:hAnsi="Times New Roman" w:cs="Times New Roman"/>
          <w:sz w:val="28"/>
          <w:szCs w:val="28"/>
        </w:rPr>
        <w:tab/>
        <w:t>Вся работа нацелена на улучшение жизни жителей Новотроицка и сельских территорий. Главное, все сохранить и приумножить.</w:t>
      </w:r>
    </w:p>
    <w:p w:rsidR="006D7EB3" w:rsidRPr="006D7EB3" w:rsidRDefault="006D7EB3" w:rsidP="006D7EB3">
      <w:pPr>
        <w:spacing w:after="0" w:line="240" w:lineRule="auto"/>
        <w:ind w:left="-34"/>
        <w:jc w:val="both"/>
        <w:rPr>
          <w:rFonts w:ascii="Times New Roman" w:eastAsia="Times New Roman" w:hAnsi="Times New Roman" w:cs="Times New Roman"/>
          <w:sz w:val="28"/>
          <w:szCs w:val="28"/>
          <w:lang w:eastAsia="ru-RU"/>
        </w:rPr>
      </w:pPr>
    </w:p>
    <w:p w:rsidR="006D7EB3" w:rsidRPr="006D7EB3" w:rsidRDefault="006D7EB3" w:rsidP="006D7EB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Выражаю уверенность, что совместно с депутатами городского Совета депутатов, коллективами городских предприятий продолжим  решать и  иные задачи, являющиеся как и прежде  приоритетными:</w:t>
      </w:r>
    </w:p>
    <w:p w:rsidR="006D7EB3" w:rsidRPr="006D7EB3" w:rsidRDefault="006D7EB3" w:rsidP="006D7EB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дальнейшее  развитие промышленности, как основы экономики города;</w:t>
      </w:r>
    </w:p>
    <w:p w:rsidR="006D7EB3" w:rsidRPr="006D7EB3" w:rsidRDefault="006D7EB3" w:rsidP="006D7EB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развитие предпринимательства во всех сферах деятельности;</w:t>
      </w:r>
    </w:p>
    <w:p w:rsidR="00A47221" w:rsidRDefault="00A47221" w:rsidP="006D7EB3">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6D7EB3" w:rsidRPr="006D7EB3" w:rsidRDefault="006D7EB3" w:rsidP="006D7EB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увеличение поступлений доходов в бюджет, увеличение реальных доходов населения;</w:t>
      </w:r>
    </w:p>
    <w:p w:rsidR="006D7EB3" w:rsidRPr="006D7EB3" w:rsidRDefault="006D7EB3" w:rsidP="006D7EB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создание новых рабочих мест путем привлечения инвестиций;</w:t>
      </w:r>
    </w:p>
    <w:p w:rsidR="006D7EB3" w:rsidRPr="006D7EB3" w:rsidRDefault="006D7EB3" w:rsidP="006D7EB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xml:space="preserve">- обеспечение функционирования всех систем жизнеобеспечения; </w:t>
      </w:r>
    </w:p>
    <w:p w:rsidR="006D7EB3" w:rsidRPr="006D7EB3" w:rsidRDefault="006D7EB3" w:rsidP="006D7EB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проведение социальной политики, направленной на обеспечение социальных гарантий в области образования, здравоохранения, социальной защиты малообеспеченных слоев населения;</w:t>
      </w:r>
    </w:p>
    <w:p w:rsidR="006D7EB3" w:rsidRPr="006D7EB3" w:rsidRDefault="006D7EB3" w:rsidP="006D7EB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sz w:val="28"/>
          <w:szCs w:val="28"/>
          <w:lang w:eastAsia="ru-RU"/>
        </w:rPr>
        <w:t xml:space="preserve">- улучшение качества жизни и комфорта проживания </w:t>
      </w:r>
      <w:proofErr w:type="spellStart"/>
      <w:r w:rsidRPr="006D7EB3">
        <w:rPr>
          <w:rFonts w:ascii="Times New Roman" w:eastAsia="Times New Roman" w:hAnsi="Times New Roman" w:cs="Times New Roman"/>
          <w:sz w:val="28"/>
          <w:szCs w:val="28"/>
          <w:lang w:eastAsia="ru-RU"/>
        </w:rPr>
        <w:t>новотройчан</w:t>
      </w:r>
      <w:proofErr w:type="spellEnd"/>
      <w:r w:rsidRPr="006D7EB3">
        <w:rPr>
          <w:rFonts w:ascii="Times New Roman" w:eastAsia="Times New Roman" w:hAnsi="Times New Roman" w:cs="Times New Roman"/>
          <w:sz w:val="28"/>
          <w:szCs w:val="28"/>
          <w:lang w:eastAsia="ru-RU"/>
        </w:rPr>
        <w:t>.</w:t>
      </w:r>
    </w:p>
    <w:p w:rsidR="006D7EB3" w:rsidRPr="006D7EB3" w:rsidRDefault="006D7EB3" w:rsidP="006D7EB3">
      <w:pPr>
        <w:spacing w:after="0" w:line="240" w:lineRule="auto"/>
        <w:ind w:firstLine="708"/>
        <w:jc w:val="both"/>
        <w:rPr>
          <w:rFonts w:ascii="Times New Roman" w:eastAsia="Times New Roman" w:hAnsi="Times New Roman" w:cs="Times New Roman"/>
          <w:sz w:val="28"/>
          <w:szCs w:val="28"/>
        </w:rPr>
      </w:pPr>
    </w:p>
    <w:p w:rsidR="006D7EB3" w:rsidRPr="006D7EB3" w:rsidRDefault="006D7EB3" w:rsidP="006D7EB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D7EB3">
        <w:rPr>
          <w:rFonts w:ascii="Times New Roman" w:eastAsia="Times New Roman" w:hAnsi="Times New Roman" w:cs="Times New Roman"/>
          <w:color w:val="333333"/>
          <w:sz w:val="28"/>
          <w:szCs w:val="28"/>
          <w:lang w:eastAsia="ru-RU"/>
        </w:rPr>
        <w:t>    </w:t>
      </w:r>
      <w:r w:rsidRPr="006D7EB3">
        <w:rPr>
          <w:rFonts w:ascii="Times New Roman" w:eastAsia="Times New Roman" w:hAnsi="Times New Roman" w:cs="Times New Roman"/>
          <w:sz w:val="28"/>
          <w:szCs w:val="28"/>
          <w:lang w:eastAsia="ru-RU"/>
        </w:rPr>
        <w:t xml:space="preserve">Благодарю депутатов городского Совета депутатов, руководителей предприятий, жителей муниципального образования город Новотроицк за совместную эффективную работу. </w:t>
      </w:r>
    </w:p>
    <w:p w:rsidR="005000C7" w:rsidRPr="00F77F14" w:rsidRDefault="005000C7" w:rsidP="005000C7">
      <w:pPr>
        <w:spacing w:after="0" w:line="240" w:lineRule="auto"/>
        <w:jc w:val="both"/>
        <w:rPr>
          <w:rFonts w:ascii="Times New Roman" w:hAnsi="Times New Roman" w:cs="Times New Roman"/>
          <w:sz w:val="28"/>
          <w:szCs w:val="28"/>
          <w:highlight w:val="yellow"/>
        </w:rPr>
      </w:pPr>
    </w:p>
    <w:p w:rsidR="00DA2560" w:rsidRPr="00F77F14" w:rsidRDefault="00DA2560" w:rsidP="009F7F86">
      <w:pPr>
        <w:spacing w:after="0" w:line="240" w:lineRule="auto"/>
        <w:jc w:val="both"/>
        <w:rPr>
          <w:rFonts w:ascii="Times New Roman" w:hAnsi="Times New Roman" w:cs="Times New Roman"/>
          <w:sz w:val="28"/>
          <w:szCs w:val="28"/>
          <w:highlight w:val="yellow"/>
        </w:rPr>
      </w:pPr>
    </w:p>
    <w:p w:rsidR="009F7F86" w:rsidRPr="00BA7012" w:rsidRDefault="009F7F86" w:rsidP="009F7F86">
      <w:pPr>
        <w:spacing w:after="0" w:line="240" w:lineRule="auto"/>
        <w:jc w:val="both"/>
        <w:rPr>
          <w:rFonts w:ascii="Times New Roman" w:hAnsi="Times New Roman" w:cs="Times New Roman"/>
          <w:sz w:val="28"/>
          <w:szCs w:val="28"/>
        </w:rPr>
      </w:pPr>
      <w:r w:rsidRPr="00BA7012">
        <w:rPr>
          <w:rFonts w:ascii="Times New Roman" w:hAnsi="Times New Roman" w:cs="Times New Roman"/>
          <w:sz w:val="28"/>
          <w:szCs w:val="28"/>
        </w:rPr>
        <w:t xml:space="preserve">Глава муниципального образования </w:t>
      </w:r>
    </w:p>
    <w:p w:rsidR="003A59C3" w:rsidRDefault="009F7F86" w:rsidP="009F7F86">
      <w:pPr>
        <w:spacing w:after="0" w:line="240" w:lineRule="auto"/>
        <w:jc w:val="both"/>
        <w:rPr>
          <w:rFonts w:ascii="Times New Roman" w:hAnsi="Times New Roman" w:cs="Times New Roman"/>
          <w:sz w:val="28"/>
          <w:szCs w:val="28"/>
        </w:rPr>
      </w:pPr>
      <w:r w:rsidRPr="00BA7012">
        <w:rPr>
          <w:rFonts w:ascii="Times New Roman" w:hAnsi="Times New Roman" w:cs="Times New Roman"/>
          <w:sz w:val="28"/>
          <w:szCs w:val="28"/>
        </w:rPr>
        <w:t>город Новотроицк                                                                               Д.В. Буфетов</w:t>
      </w:r>
    </w:p>
    <w:sectPr w:rsidR="003A59C3" w:rsidSect="00AD06F1">
      <w:headerReference w:type="default" r:id="rId54"/>
      <w:footerReference w:type="even" r:id="rId55"/>
      <w:footerReference w:type="default" r:id="rId56"/>
      <w:headerReference w:type="first" r:id="rId5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605" w:rsidRDefault="00A97605">
      <w:pPr>
        <w:spacing w:after="0" w:line="240" w:lineRule="auto"/>
      </w:pPr>
      <w:r>
        <w:separator/>
      </w:r>
    </w:p>
  </w:endnote>
  <w:endnote w:type="continuationSeparator" w:id="0">
    <w:p w:rsidR="00A97605" w:rsidRDefault="00A976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charset w:val="00"/>
    <w:family w:val="auto"/>
    <w:pitch w:val="variable"/>
    <w:sig w:usb0="800000AF" w:usb1="1001ECEA" w:usb2="00000000" w:usb3="00000000" w:csb0="00000001" w:csb1="00000000"/>
  </w:font>
  <w:font w:name="Georgia">
    <w:panose1 w:val="02040502050405020303"/>
    <w:charset w:val="CC"/>
    <w:family w:val="roman"/>
    <w:pitch w:val="variable"/>
    <w:sig w:usb0="00000287" w:usb1="00000000" w:usb2="00000000" w:usb3="00000000" w:csb0="0000009F" w:csb1="00000000"/>
  </w:font>
  <w:font w:name="Andale Sans UI">
    <w:charset w:val="00"/>
    <w:family w:val="auto"/>
    <w:pitch w:val="variable"/>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WenQuanYi Micro Hei">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CC"/>
    <w:family w:val="roman"/>
    <w:pitch w:val="variable"/>
    <w:sig w:usb0="E0002EFF" w:usb1="C000785B"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165" w:rsidRDefault="00993C0D" w:rsidP="00DA0DA9">
    <w:pPr>
      <w:pStyle w:val="afe"/>
      <w:framePr w:wrap="around" w:vAnchor="text" w:hAnchor="margin" w:xAlign="right" w:y="1"/>
      <w:rPr>
        <w:rStyle w:val="aff7"/>
      </w:rPr>
    </w:pPr>
    <w:r>
      <w:rPr>
        <w:rStyle w:val="aff7"/>
      </w:rPr>
      <w:fldChar w:fldCharType="begin"/>
    </w:r>
    <w:r w:rsidR="00F30165">
      <w:rPr>
        <w:rStyle w:val="aff7"/>
      </w:rPr>
      <w:instrText xml:space="preserve">PAGE  </w:instrText>
    </w:r>
    <w:r>
      <w:rPr>
        <w:rStyle w:val="aff7"/>
      </w:rPr>
      <w:fldChar w:fldCharType="end"/>
    </w:r>
  </w:p>
  <w:p w:rsidR="00F30165" w:rsidRDefault="00F30165" w:rsidP="00DA0DA9">
    <w:pPr>
      <w:pStyle w:val="afe"/>
      <w:ind w:right="360"/>
    </w:pPr>
  </w:p>
  <w:p w:rsidR="00F30165" w:rsidRDefault="00F3016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165" w:rsidRDefault="00F30165" w:rsidP="00DA0DA9">
    <w:pPr>
      <w:pStyle w:val="afe"/>
      <w:ind w:right="360"/>
    </w:pPr>
  </w:p>
  <w:p w:rsidR="00F30165" w:rsidRDefault="00F3016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605" w:rsidRDefault="00A97605">
      <w:pPr>
        <w:spacing w:after="0" w:line="240" w:lineRule="auto"/>
      </w:pPr>
      <w:r>
        <w:separator/>
      </w:r>
    </w:p>
  </w:footnote>
  <w:footnote w:type="continuationSeparator" w:id="0">
    <w:p w:rsidR="00A97605" w:rsidRDefault="00A976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96913"/>
    </w:sdtPr>
    <w:sdtContent>
      <w:p w:rsidR="00F30165" w:rsidRDefault="00993C0D">
        <w:pPr>
          <w:pStyle w:val="afc"/>
          <w:jc w:val="center"/>
        </w:pPr>
        <w:r>
          <w:fldChar w:fldCharType="begin"/>
        </w:r>
        <w:r w:rsidR="00F30165">
          <w:instrText xml:space="preserve"> PAGE   \* MERGEFORMAT </w:instrText>
        </w:r>
        <w:r>
          <w:fldChar w:fldCharType="separate"/>
        </w:r>
        <w:r w:rsidR="00C14468">
          <w:rPr>
            <w:noProof/>
          </w:rPr>
          <w:t>2</w:t>
        </w:r>
        <w:r>
          <w:rPr>
            <w:noProof/>
          </w:rPr>
          <w:fldChar w:fldCharType="end"/>
        </w:r>
      </w:p>
    </w:sdtContent>
  </w:sdt>
  <w:p w:rsidR="00F30165" w:rsidRDefault="00F30165">
    <w:pPr>
      <w:pStyle w:val="afc"/>
    </w:pPr>
  </w:p>
  <w:p w:rsidR="00F30165" w:rsidRDefault="00F3016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96903"/>
    </w:sdtPr>
    <w:sdtContent>
      <w:p w:rsidR="00F30165" w:rsidRDefault="00993C0D">
        <w:pPr>
          <w:pStyle w:val="afc"/>
          <w:jc w:val="center"/>
        </w:pPr>
        <w:r>
          <w:fldChar w:fldCharType="begin"/>
        </w:r>
        <w:r w:rsidR="00F30165">
          <w:instrText xml:space="preserve"> PAGE   \* MERGEFORMAT </w:instrText>
        </w:r>
        <w:r>
          <w:fldChar w:fldCharType="separate"/>
        </w:r>
        <w:r w:rsidR="00C14468">
          <w:rPr>
            <w:noProof/>
          </w:rPr>
          <w:t>1</w:t>
        </w:r>
        <w:r>
          <w:rPr>
            <w:noProof/>
          </w:rPr>
          <w:fldChar w:fldCharType="end"/>
        </w:r>
      </w:p>
    </w:sdtContent>
  </w:sdt>
  <w:p w:rsidR="00F30165" w:rsidRDefault="00F30165">
    <w:pPr>
      <w:pStyle w:val="afc"/>
    </w:pPr>
  </w:p>
  <w:p w:rsidR="00F30165" w:rsidRDefault="00F3016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Symbol"/>
        <w:lang w:val="ru-RU"/>
      </w:rPr>
    </w:lvl>
    <w:lvl w:ilvl="1">
      <w:start w:val="1"/>
      <w:numFmt w:val="bullet"/>
      <w:lvlText w:val=""/>
      <w:lvlJc w:val="left"/>
      <w:pPr>
        <w:tabs>
          <w:tab w:val="num" w:pos="720"/>
        </w:tabs>
        <w:ind w:left="720" w:hanging="360"/>
      </w:pPr>
      <w:rPr>
        <w:rFonts w:ascii="Symbol" w:hAnsi="Symbol" w:cs="Symbol"/>
        <w:lang w:val="ru-RU"/>
      </w:rPr>
    </w:lvl>
    <w:lvl w:ilvl="2">
      <w:start w:val="1"/>
      <w:numFmt w:val="bullet"/>
      <w:lvlText w:val=""/>
      <w:lvlJc w:val="left"/>
      <w:pPr>
        <w:tabs>
          <w:tab w:val="num" w:pos="1080"/>
        </w:tabs>
        <w:ind w:left="1080" w:hanging="360"/>
      </w:pPr>
      <w:rPr>
        <w:rFonts w:ascii="Symbol" w:hAnsi="Symbol" w:cs="Symbol"/>
        <w:lang w:val="ru-RU"/>
      </w:rPr>
    </w:lvl>
    <w:lvl w:ilvl="3">
      <w:start w:val="1"/>
      <w:numFmt w:val="bullet"/>
      <w:lvlText w:val=""/>
      <w:lvlJc w:val="left"/>
      <w:pPr>
        <w:tabs>
          <w:tab w:val="num" w:pos="1440"/>
        </w:tabs>
        <w:ind w:left="1440" w:hanging="360"/>
      </w:pPr>
      <w:rPr>
        <w:rFonts w:ascii="Symbol" w:hAnsi="Symbol" w:cs="Symbol"/>
        <w:lang w:val="ru-RU"/>
      </w:rPr>
    </w:lvl>
    <w:lvl w:ilvl="4">
      <w:start w:val="1"/>
      <w:numFmt w:val="bullet"/>
      <w:lvlText w:val=""/>
      <w:lvlJc w:val="left"/>
      <w:pPr>
        <w:tabs>
          <w:tab w:val="num" w:pos="1800"/>
        </w:tabs>
        <w:ind w:left="1800" w:hanging="360"/>
      </w:pPr>
      <w:rPr>
        <w:rFonts w:ascii="Symbol" w:hAnsi="Symbol" w:cs="Symbol"/>
        <w:lang w:val="ru-RU"/>
      </w:rPr>
    </w:lvl>
    <w:lvl w:ilvl="5">
      <w:start w:val="1"/>
      <w:numFmt w:val="bullet"/>
      <w:lvlText w:val=""/>
      <w:lvlJc w:val="left"/>
      <w:pPr>
        <w:tabs>
          <w:tab w:val="num" w:pos="2160"/>
        </w:tabs>
        <w:ind w:left="2160" w:hanging="360"/>
      </w:pPr>
      <w:rPr>
        <w:rFonts w:ascii="Symbol" w:hAnsi="Symbol" w:cs="Symbol"/>
        <w:lang w:val="ru-RU"/>
      </w:rPr>
    </w:lvl>
    <w:lvl w:ilvl="6">
      <w:start w:val="1"/>
      <w:numFmt w:val="bullet"/>
      <w:lvlText w:val=""/>
      <w:lvlJc w:val="left"/>
      <w:pPr>
        <w:tabs>
          <w:tab w:val="num" w:pos="2520"/>
        </w:tabs>
        <w:ind w:left="2520" w:hanging="360"/>
      </w:pPr>
      <w:rPr>
        <w:rFonts w:ascii="Symbol" w:hAnsi="Symbol" w:cs="Symbol"/>
        <w:lang w:val="ru-RU"/>
      </w:rPr>
    </w:lvl>
    <w:lvl w:ilvl="7">
      <w:start w:val="1"/>
      <w:numFmt w:val="bullet"/>
      <w:lvlText w:val=""/>
      <w:lvlJc w:val="left"/>
      <w:pPr>
        <w:tabs>
          <w:tab w:val="num" w:pos="2880"/>
        </w:tabs>
        <w:ind w:left="2880" w:hanging="360"/>
      </w:pPr>
      <w:rPr>
        <w:rFonts w:ascii="Symbol" w:hAnsi="Symbol" w:cs="Symbol"/>
        <w:lang w:val="ru-RU"/>
      </w:rPr>
    </w:lvl>
    <w:lvl w:ilvl="8">
      <w:start w:val="1"/>
      <w:numFmt w:val="bullet"/>
      <w:lvlText w:val=""/>
      <w:lvlJc w:val="left"/>
      <w:pPr>
        <w:tabs>
          <w:tab w:val="num" w:pos="3240"/>
        </w:tabs>
        <w:ind w:left="3240" w:hanging="360"/>
      </w:pPr>
      <w:rPr>
        <w:rFonts w:ascii="Symbol" w:hAnsi="Symbol" w:cs="Symbol"/>
        <w:lang w:val="ru-RU"/>
      </w:rPr>
    </w:lvl>
  </w:abstractNum>
  <w:abstractNum w:abstractNumId="2">
    <w:nsid w:val="00000003"/>
    <w:multiLevelType w:val="multilevel"/>
    <w:tmpl w:val="00000003"/>
    <w:name w:val="WW8Num3"/>
    <w:lvl w:ilvl="0">
      <w:start w:val="1"/>
      <w:numFmt w:val="bullet"/>
      <w:lvlText w:val=""/>
      <w:lvlJc w:val="left"/>
      <w:pPr>
        <w:tabs>
          <w:tab w:val="num" w:pos="1080"/>
        </w:tabs>
        <w:ind w:left="1080" w:hanging="360"/>
      </w:pPr>
      <w:rPr>
        <w:rFonts w:ascii="Symbol" w:hAnsi="Symbol" w:cs="Symbol"/>
      </w:rPr>
    </w:lvl>
    <w:lvl w:ilvl="1">
      <w:start w:val="1"/>
      <w:numFmt w:val="bullet"/>
      <w:lvlText w:val=""/>
      <w:lvlJc w:val="left"/>
      <w:pPr>
        <w:tabs>
          <w:tab w:val="num" w:pos="1440"/>
        </w:tabs>
        <w:ind w:left="1440" w:hanging="360"/>
      </w:pPr>
      <w:rPr>
        <w:rFonts w:ascii="Symbol" w:hAnsi="Symbol" w:cs="Symbol"/>
      </w:rPr>
    </w:lvl>
    <w:lvl w:ilvl="2">
      <w:start w:val="1"/>
      <w:numFmt w:val="bullet"/>
      <w:lvlText w:val=""/>
      <w:lvlJc w:val="left"/>
      <w:pPr>
        <w:tabs>
          <w:tab w:val="num" w:pos="1800"/>
        </w:tabs>
        <w:ind w:left="1800" w:hanging="360"/>
      </w:pPr>
      <w:rPr>
        <w:rFonts w:ascii="Symbol" w:hAnsi="Symbol" w:cs="Symbol"/>
      </w:rPr>
    </w:lvl>
    <w:lvl w:ilvl="3">
      <w:start w:val="1"/>
      <w:numFmt w:val="bullet"/>
      <w:lvlText w:val=""/>
      <w:lvlJc w:val="left"/>
      <w:pPr>
        <w:tabs>
          <w:tab w:val="num" w:pos="2160"/>
        </w:tabs>
        <w:ind w:left="2160" w:hanging="360"/>
      </w:pPr>
      <w:rPr>
        <w:rFonts w:ascii="Symbol" w:hAnsi="Symbol" w:cs="Symbol"/>
      </w:rPr>
    </w:lvl>
    <w:lvl w:ilvl="4">
      <w:start w:val="1"/>
      <w:numFmt w:val="bullet"/>
      <w:lvlText w:val=""/>
      <w:lvlJc w:val="left"/>
      <w:pPr>
        <w:tabs>
          <w:tab w:val="num" w:pos="2520"/>
        </w:tabs>
        <w:ind w:left="2520" w:hanging="360"/>
      </w:pPr>
      <w:rPr>
        <w:rFonts w:ascii="Symbol" w:hAnsi="Symbol" w:cs="Symbol"/>
      </w:rPr>
    </w:lvl>
    <w:lvl w:ilvl="5">
      <w:start w:val="1"/>
      <w:numFmt w:val="bullet"/>
      <w:lvlText w:val=""/>
      <w:lvlJc w:val="left"/>
      <w:pPr>
        <w:tabs>
          <w:tab w:val="num" w:pos="2880"/>
        </w:tabs>
        <w:ind w:left="2880" w:hanging="360"/>
      </w:pPr>
      <w:rPr>
        <w:rFonts w:ascii="Symbol" w:hAnsi="Symbol" w:cs="Symbol"/>
      </w:rPr>
    </w:lvl>
    <w:lvl w:ilvl="6">
      <w:start w:val="1"/>
      <w:numFmt w:val="bullet"/>
      <w:lvlText w:val=""/>
      <w:lvlJc w:val="left"/>
      <w:pPr>
        <w:tabs>
          <w:tab w:val="num" w:pos="3240"/>
        </w:tabs>
        <w:ind w:left="3240" w:hanging="360"/>
      </w:pPr>
      <w:rPr>
        <w:rFonts w:ascii="Symbol" w:hAnsi="Symbol" w:cs="Symbol"/>
      </w:rPr>
    </w:lvl>
    <w:lvl w:ilvl="7">
      <w:start w:val="1"/>
      <w:numFmt w:val="bullet"/>
      <w:lvlText w:val=""/>
      <w:lvlJc w:val="left"/>
      <w:pPr>
        <w:tabs>
          <w:tab w:val="num" w:pos="3600"/>
        </w:tabs>
        <w:ind w:left="3600" w:hanging="360"/>
      </w:pPr>
      <w:rPr>
        <w:rFonts w:ascii="Symbol" w:hAnsi="Symbol" w:cs="Symbol"/>
      </w:rPr>
    </w:lvl>
    <w:lvl w:ilvl="8">
      <w:start w:val="1"/>
      <w:numFmt w:val="bullet"/>
      <w:lvlText w:val=""/>
      <w:lvlJc w:val="left"/>
      <w:pPr>
        <w:tabs>
          <w:tab w:val="num" w:pos="3960"/>
        </w:tabs>
        <w:ind w:left="3960" w:hanging="360"/>
      </w:pPr>
      <w:rPr>
        <w:rFonts w:ascii="Symbol" w:hAnsi="Symbol" w:cs="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hint="default"/>
        <w:b w:val="0"/>
        <w:color w:val="auto"/>
        <w:sz w:val="28"/>
      </w:rPr>
    </w:lvl>
    <w:lvl w:ilvl="1">
      <w:start w:val="1"/>
      <w:numFmt w:val="bullet"/>
      <w:lvlText w:val=""/>
      <w:lvlJc w:val="left"/>
      <w:pPr>
        <w:tabs>
          <w:tab w:val="num" w:pos="720"/>
        </w:tabs>
        <w:ind w:left="720" w:hanging="360"/>
      </w:pPr>
      <w:rPr>
        <w:rFonts w:ascii="Symbol" w:hAnsi="Symbol" w:cs="Symbol" w:hint="default"/>
        <w:b w:val="0"/>
        <w:color w:val="auto"/>
        <w:sz w:val="28"/>
      </w:rPr>
    </w:lvl>
    <w:lvl w:ilvl="2">
      <w:start w:val="1"/>
      <w:numFmt w:val="bullet"/>
      <w:lvlText w:val=""/>
      <w:lvlJc w:val="left"/>
      <w:pPr>
        <w:tabs>
          <w:tab w:val="num" w:pos="1080"/>
        </w:tabs>
        <w:ind w:left="1080" w:hanging="360"/>
      </w:pPr>
      <w:rPr>
        <w:rFonts w:ascii="Symbol" w:hAnsi="Symbol" w:cs="Symbol" w:hint="default"/>
        <w:b w:val="0"/>
        <w:color w:val="auto"/>
        <w:sz w:val="28"/>
      </w:rPr>
    </w:lvl>
    <w:lvl w:ilvl="3">
      <w:start w:val="1"/>
      <w:numFmt w:val="bullet"/>
      <w:lvlText w:val=""/>
      <w:lvlJc w:val="left"/>
      <w:pPr>
        <w:tabs>
          <w:tab w:val="num" w:pos="1440"/>
        </w:tabs>
        <w:ind w:left="1440" w:hanging="360"/>
      </w:pPr>
      <w:rPr>
        <w:rFonts w:ascii="Symbol" w:hAnsi="Symbol" w:cs="Symbol" w:hint="default"/>
        <w:b w:val="0"/>
        <w:color w:val="auto"/>
        <w:sz w:val="28"/>
      </w:rPr>
    </w:lvl>
    <w:lvl w:ilvl="4">
      <w:start w:val="1"/>
      <w:numFmt w:val="bullet"/>
      <w:lvlText w:val=""/>
      <w:lvlJc w:val="left"/>
      <w:pPr>
        <w:tabs>
          <w:tab w:val="num" w:pos="1800"/>
        </w:tabs>
        <w:ind w:left="1800" w:hanging="360"/>
      </w:pPr>
      <w:rPr>
        <w:rFonts w:ascii="Symbol" w:hAnsi="Symbol" w:cs="Symbol" w:hint="default"/>
        <w:b w:val="0"/>
        <w:color w:val="auto"/>
        <w:sz w:val="28"/>
      </w:rPr>
    </w:lvl>
    <w:lvl w:ilvl="5">
      <w:start w:val="1"/>
      <w:numFmt w:val="bullet"/>
      <w:lvlText w:val=""/>
      <w:lvlJc w:val="left"/>
      <w:pPr>
        <w:tabs>
          <w:tab w:val="num" w:pos="2160"/>
        </w:tabs>
        <w:ind w:left="2160" w:hanging="360"/>
      </w:pPr>
      <w:rPr>
        <w:rFonts w:ascii="Symbol" w:hAnsi="Symbol" w:cs="Symbol" w:hint="default"/>
        <w:b w:val="0"/>
        <w:color w:val="auto"/>
        <w:sz w:val="28"/>
      </w:rPr>
    </w:lvl>
    <w:lvl w:ilvl="6">
      <w:start w:val="1"/>
      <w:numFmt w:val="bullet"/>
      <w:lvlText w:val=""/>
      <w:lvlJc w:val="left"/>
      <w:pPr>
        <w:tabs>
          <w:tab w:val="num" w:pos="2520"/>
        </w:tabs>
        <w:ind w:left="2520" w:hanging="360"/>
      </w:pPr>
      <w:rPr>
        <w:rFonts w:ascii="Symbol" w:hAnsi="Symbol" w:cs="Symbol" w:hint="default"/>
        <w:b w:val="0"/>
        <w:color w:val="auto"/>
        <w:sz w:val="28"/>
      </w:rPr>
    </w:lvl>
    <w:lvl w:ilvl="7">
      <w:start w:val="1"/>
      <w:numFmt w:val="bullet"/>
      <w:lvlText w:val=""/>
      <w:lvlJc w:val="left"/>
      <w:pPr>
        <w:tabs>
          <w:tab w:val="num" w:pos="2880"/>
        </w:tabs>
        <w:ind w:left="2880" w:hanging="360"/>
      </w:pPr>
      <w:rPr>
        <w:rFonts w:ascii="Symbol" w:hAnsi="Symbol" w:cs="Symbol" w:hint="default"/>
        <w:b w:val="0"/>
        <w:color w:val="auto"/>
        <w:sz w:val="28"/>
      </w:rPr>
    </w:lvl>
    <w:lvl w:ilvl="8">
      <w:start w:val="1"/>
      <w:numFmt w:val="bullet"/>
      <w:lvlText w:val=""/>
      <w:lvlJc w:val="left"/>
      <w:pPr>
        <w:tabs>
          <w:tab w:val="num" w:pos="3240"/>
        </w:tabs>
        <w:ind w:left="3240" w:hanging="360"/>
      </w:pPr>
      <w:rPr>
        <w:rFonts w:ascii="Symbol" w:hAnsi="Symbol" w:cs="Symbol" w:hint="default"/>
        <w:b w:val="0"/>
        <w:color w:val="auto"/>
        <w:sz w:val="28"/>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8">
    <w:nsid w:val="03BB5CD5"/>
    <w:multiLevelType w:val="hybridMultilevel"/>
    <w:tmpl w:val="32A2F774"/>
    <w:lvl w:ilvl="0" w:tplc="04190001">
      <w:start w:val="1"/>
      <w:numFmt w:val="bullet"/>
      <w:lvlText w:val=""/>
      <w:lvlJc w:val="left"/>
      <w:pPr>
        <w:ind w:left="720" w:hanging="360"/>
      </w:pPr>
      <w:rPr>
        <w:rFonts w:ascii="Symbol" w:hAnsi="Symbol" w:hint="default"/>
        <w:b/>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78C3AFA"/>
    <w:multiLevelType w:val="hybridMultilevel"/>
    <w:tmpl w:val="F316547C"/>
    <w:lvl w:ilvl="0" w:tplc="7A50F35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0A051784"/>
    <w:multiLevelType w:val="hybridMultilevel"/>
    <w:tmpl w:val="D048EE6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E5B7AB5"/>
    <w:multiLevelType w:val="hybridMultilevel"/>
    <w:tmpl w:val="5470C78A"/>
    <w:lvl w:ilvl="0" w:tplc="2DDCD00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A121FB"/>
    <w:multiLevelType w:val="hybridMultilevel"/>
    <w:tmpl w:val="4E440B30"/>
    <w:lvl w:ilvl="0" w:tplc="6D92ED04">
      <w:start w:val="1"/>
      <w:numFmt w:val="decimal"/>
      <w:lvlText w:val="%1."/>
      <w:lvlJc w:val="left"/>
      <w:pPr>
        <w:tabs>
          <w:tab w:val="num" w:pos="900"/>
        </w:tabs>
        <w:ind w:left="900" w:hanging="360"/>
      </w:pPr>
      <w:rPr>
        <w:rFonts w:hint="default"/>
      </w:rPr>
    </w:lvl>
    <w:lvl w:ilvl="1" w:tplc="6CB4A002">
      <w:numFmt w:val="none"/>
      <w:lvlText w:val=""/>
      <w:lvlJc w:val="left"/>
      <w:pPr>
        <w:tabs>
          <w:tab w:val="num" w:pos="360"/>
        </w:tabs>
      </w:pPr>
    </w:lvl>
    <w:lvl w:ilvl="2" w:tplc="E3BE9A1E">
      <w:numFmt w:val="none"/>
      <w:lvlText w:val=""/>
      <w:lvlJc w:val="left"/>
      <w:pPr>
        <w:tabs>
          <w:tab w:val="num" w:pos="360"/>
        </w:tabs>
      </w:pPr>
    </w:lvl>
    <w:lvl w:ilvl="3" w:tplc="E6EEE730">
      <w:numFmt w:val="none"/>
      <w:lvlText w:val=""/>
      <w:lvlJc w:val="left"/>
      <w:pPr>
        <w:tabs>
          <w:tab w:val="num" w:pos="360"/>
        </w:tabs>
      </w:pPr>
    </w:lvl>
    <w:lvl w:ilvl="4" w:tplc="DEE47726">
      <w:numFmt w:val="none"/>
      <w:lvlText w:val=""/>
      <w:lvlJc w:val="left"/>
      <w:pPr>
        <w:tabs>
          <w:tab w:val="num" w:pos="360"/>
        </w:tabs>
      </w:pPr>
    </w:lvl>
    <w:lvl w:ilvl="5" w:tplc="75FA57F0">
      <w:numFmt w:val="none"/>
      <w:lvlText w:val=""/>
      <w:lvlJc w:val="left"/>
      <w:pPr>
        <w:tabs>
          <w:tab w:val="num" w:pos="360"/>
        </w:tabs>
      </w:pPr>
    </w:lvl>
    <w:lvl w:ilvl="6" w:tplc="FAE0F54E">
      <w:numFmt w:val="none"/>
      <w:lvlText w:val=""/>
      <w:lvlJc w:val="left"/>
      <w:pPr>
        <w:tabs>
          <w:tab w:val="num" w:pos="360"/>
        </w:tabs>
      </w:pPr>
    </w:lvl>
    <w:lvl w:ilvl="7" w:tplc="326CB204">
      <w:numFmt w:val="none"/>
      <w:lvlText w:val=""/>
      <w:lvlJc w:val="left"/>
      <w:pPr>
        <w:tabs>
          <w:tab w:val="num" w:pos="360"/>
        </w:tabs>
      </w:pPr>
    </w:lvl>
    <w:lvl w:ilvl="8" w:tplc="B18CD6F2">
      <w:numFmt w:val="none"/>
      <w:lvlText w:val=""/>
      <w:lvlJc w:val="left"/>
      <w:pPr>
        <w:tabs>
          <w:tab w:val="num" w:pos="360"/>
        </w:tabs>
      </w:pPr>
    </w:lvl>
  </w:abstractNum>
  <w:abstractNum w:abstractNumId="13">
    <w:nsid w:val="19964997"/>
    <w:multiLevelType w:val="hybridMultilevel"/>
    <w:tmpl w:val="B1B622B4"/>
    <w:lvl w:ilvl="0" w:tplc="A840547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1B8F02DB"/>
    <w:multiLevelType w:val="hybridMultilevel"/>
    <w:tmpl w:val="71263AB6"/>
    <w:lvl w:ilvl="0" w:tplc="B0CE52C2">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EC6D5A"/>
    <w:multiLevelType w:val="hybridMultilevel"/>
    <w:tmpl w:val="E2EE68C4"/>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16">
    <w:nsid w:val="1D8411B6"/>
    <w:multiLevelType w:val="hybridMultilevel"/>
    <w:tmpl w:val="1A0C98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4230F2C"/>
    <w:multiLevelType w:val="hybridMultilevel"/>
    <w:tmpl w:val="6F325C78"/>
    <w:lvl w:ilvl="0" w:tplc="FD4AA9A0">
      <w:start w:val="1"/>
      <w:numFmt w:val="decimal"/>
      <w:lvlText w:val="%1)"/>
      <w:lvlJc w:val="left"/>
      <w:pPr>
        <w:tabs>
          <w:tab w:val="num" w:pos="720"/>
        </w:tabs>
        <w:ind w:left="720" w:hanging="360"/>
      </w:pPr>
    </w:lvl>
    <w:lvl w:ilvl="1" w:tplc="EA345126" w:tentative="1">
      <w:start w:val="1"/>
      <w:numFmt w:val="decimal"/>
      <w:lvlText w:val="%2)"/>
      <w:lvlJc w:val="left"/>
      <w:pPr>
        <w:tabs>
          <w:tab w:val="num" w:pos="1440"/>
        </w:tabs>
        <w:ind w:left="1440" w:hanging="360"/>
      </w:pPr>
    </w:lvl>
    <w:lvl w:ilvl="2" w:tplc="B13CE4F4" w:tentative="1">
      <w:start w:val="1"/>
      <w:numFmt w:val="decimal"/>
      <w:lvlText w:val="%3)"/>
      <w:lvlJc w:val="left"/>
      <w:pPr>
        <w:tabs>
          <w:tab w:val="num" w:pos="2160"/>
        </w:tabs>
        <w:ind w:left="2160" w:hanging="360"/>
      </w:pPr>
    </w:lvl>
    <w:lvl w:ilvl="3" w:tplc="EB3E3464" w:tentative="1">
      <w:start w:val="1"/>
      <w:numFmt w:val="decimal"/>
      <w:lvlText w:val="%4)"/>
      <w:lvlJc w:val="left"/>
      <w:pPr>
        <w:tabs>
          <w:tab w:val="num" w:pos="2880"/>
        </w:tabs>
        <w:ind w:left="2880" w:hanging="360"/>
      </w:pPr>
    </w:lvl>
    <w:lvl w:ilvl="4" w:tplc="2D7C6128" w:tentative="1">
      <w:start w:val="1"/>
      <w:numFmt w:val="decimal"/>
      <w:lvlText w:val="%5)"/>
      <w:lvlJc w:val="left"/>
      <w:pPr>
        <w:tabs>
          <w:tab w:val="num" w:pos="3600"/>
        </w:tabs>
        <w:ind w:left="3600" w:hanging="360"/>
      </w:pPr>
    </w:lvl>
    <w:lvl w:ilvl="5" w:tplc="C4580016" w:tentative="1">
      <w:start w:val="1"/>
      <w:numFmt w:val="decimal"/>
      <w:lvlText w:val="%6)"/>
      <w:lvlJc w:val="left"/>
      <w:pPr>
        <w:tabs>
          <w:tab w:val="num" w:pos="4320"/>
        </w:tabs>
        <w:ind w:left="4320" w:hanging="360"/>
      </w:pPr>
    </w:lvl>
    <w:lvl w:ilvl="6" w:tplc="91DC1B2E" w:tentative="1">
      <w:start w:val="1"/>
      <w:numFmt w:val="decimal"/>
      <w:lvlText w:val="%7)"/>
      <w:lvlJc w:val="left"/>
      <w:pPr>
        <w:tabs>
          <w:tab w:val="num" w:pos="5040"/>
        </w:tabs>
        <w:ind w:left="5040" w:hanging="360"/>
      </w:pPr>
    </w:lvl>
    <w:lvl w:ilvl="7" w:tplc="2BDE4E0A" w:tentative="1">
      <w:start w:val="1"/>
      <w:numFmt w:val="decimal"/>
      <w:lvlText w:val="%8)"/>
      <w:lvlJc w:val="left"/>
      <w:pPr>
        <w:tabs>
          <w:tab w:val="num" w:pos="5760"/>
        </w:tabs>
        <w:ind w:left="5760" w:hanging="360"/>
      </w:pPr>
    </w:lvl>
    <w:lvl w:ilvl="8" w:tplc="507CF658" w:tentative="1">
      <w:start w:val="1"/>
      <w:numFmt w:val="decimal"/>
      <w:lvlText w:val="%9)"/>
      <w:lvlJc w:val="left"/>
      <w:pPr>
        <w:tabs>
          <w:tab w:val="num" w:pos="6480"/>
        </w:tabs>
        <w:ind w:left="6480" w:hanging="360"/>
      </w:pPr>
    </w:lvl>
  </w:abstractNum>
  <w:abstractNum w:abstractNumId="18">
    <w:nsid w:val="2486604A"/>
    <w:multiLevelType w:val="hybridMultilevel"/>
    <w:tmpl w:val="A42E20EA"/>
    <w:lvl w:ilvl="0" w:tplc="09D20246">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26036A13"/>
    <w:multiLevelType w:val="hybridMultilevel"/>
    <w:tmpl w:val="3934E5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89C284B"/>
    <w:multiLevelType w:val="hybridMultilevel"/>
    <w:tmpl w:val="36722F8E"/>
    <w:lvl w:ilvl="0" w:tplc="948ADFD2">
      <w:start w:val="8"/>
      <w:numFmt w:val="decimal"/>
      <w:lvlText w:val="%1."/>
      <w:lvlJc w:val="left"/>
      <w:pPr>
        <w:ind w:left="786" w:hanging="360"/>
      </w:pPr>
      <w:rPr>
        <w:rFonts w:hint="default"/>
        <w:color w:val="212529"/>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29124CC8"/>
    <w:multiLevelType w:val="hybridMultilevel"/>
    <w:tmpl w:val="64C8C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9862F8D"/>
    <w:multiLevelType w:val="hybridMultilevel"/>
    <w:tmpl w:val="17B49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D210028"/>
    <w:multiLevelType w:val="hybridMultilevel"/>
    <w:tmpl w:val="447013F0"/>
    <w:lvl w:ilvl="0" w:tplc="2F6E1210">
      <w:start w:val="1"/>
      <w:numFmt w:val="upperRoman"/>
      <w:lvlText w:val="%1."/>
      <w:lvlJc w:val="left"/>
      <w:pPr>
        <w:ind w:left="1571"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2D40252E"/>
    <w:multiLevelType w:val="hybridMultilevel"/>
    <w:tmpl w:val="135632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0166A08"/>
    <w:multiLevelType w:val="hybridMultilevel"/>
    <w:tmpl w:val="098A5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32A93AB5"/>
    <w:multiLevelType w:val="hybridMultilevel"/>
    <w:tmpl w:val="3C74BBB4"/>
    <w:lvl w:ilvl="0" w:tplc="7FFC5AF6">
      <w:start w:val="1"/>
      <w:numFmt w:val="decimal"/>
      <w:lvlText w:val="%1."/>
      <w:lvlJc w:val="left"/>
      <w:pPr>
        <w:ind w:left="360" w:hanging="360"/>
      </w:pPr>
      <w:rPr>
        <w:b w:val="0"/>
        <w:bCs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34444CD1"/>
    <w:multiLevelType w:val="multilevel"/>
    <w:tmpl w:val="4E22E5F4"/>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34FD01F0"/>
    <w:multiLevelType w:val="hybridMultilevel"/>
    <w:tmpl w:val="A254EB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7975802"/>
    <w:multiLevelType w:val="hybridMultilevel"/>
    <w:tmpl w:val="85DCCB88"/>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0">
    <w:nsid w:val="37D76518"/>
    <w:multiLevelType w:val="hybridMultilevel"/>
    <w:tmpl w:val="02C24002"/>
    <w:lvl w:ilvl="0" w:tplc="DB20E5D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414F22EB"/>
    <w:multiLevelType w:val="hybridMultilevel"/>
    <w:tmpl w:val="7BC24556"/>
    <w:lvl w:ilvl="0" w:tplc="B7269CE8">
      <w:start w:val="1"/>
      <w:numFmt w:val="bullet"/>
      <w:lvlText w:val="­"/>
      <w:lvlJc w:val="left"/>
      <w:pPr>
        <w:ind w:left="786" w:hanging="360"/>
      </w:pPr>
      <w:rPr>
        <w:rFonts w:ascii="Courier New" w:hAnsi="Courier New"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42404C2B"/>
    <w:multiLevelType w:val="multilevel"/>
    <w:tmpl w:val="CA60755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nsid w:val="42EE775D"/>
    <w:multiLevelType w:val="hybridMultilevel"/>
    <w:tmpl w:val="28EE7A52"/>
    <w:lvl w:ilvl="0" w:tplc="B8FE6048">
      <w:start w:val="1"/>
      <w:numFmt w:val="decimal"/>
      <w:lvlText w:val="%1)"/>
      <w:lvlJc w:val="left"/>
      <w:pPr>
        <w:ind w:left="220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494C2525"/>
    <w:multiLevelType w:val="hybridMultilevel"/>
    <w:tmpl w:val="2E8E7B5E"/>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CD6426"/>
    <w:multiLevelType w:val="hybridMultilevel"/>
    <w:tmpl w:val="EBB2BD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574D002A"/>
    <w:multiLevelType w:val="hybridMultilevel"/>
    <w:tmpl w:val="0DBC62BC"/>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7">
    <w:nsid w:val="61AA7670"/>
    <w:multiLevelType w:val="hybridMultilevel"/>
    <w:tmpl w:val="F70C1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A87F74"/>
    <w:multiLevelType w:val="hybridMultilevel"/>
    <w:tmpl w:val="06680552"/>
    <w:lvl w:ilvl="0" w:tplc="AF00FF26">
      <w:start w:val="1"/>
      <w:numFmt w:val="decimal"/>
      <w:lvlText w:val="%1."/>
      <w:lvlJc w:val="left"/>
      <w:pPr>
        <w:ind w:left="1125" w:hanging="360"/>
      </w:pPr>
    </w:lvl>
    <w:lvl w:ilvl="1" w:tplc="04190019">
      <w:start w:val="1"/>
      <w:numFmt w:val="lowerLetter"/>
      <w:lvlText w:val="%2."/>
      <w:lvlJc w:val="left"/>
      <w:pPr>
        <w:ind w:left="1845" w:hanging="360"/>
      </w:pPr>
    </w:lvl>
    <w:lvl w:ilvl="2" w:tplc="0419001B">
      <w:start w:val="1"/>
      <w:numFmt w:val="lowerRoman"/>
      <w:lvlText w:val="%3."/>
      <w:lvlJc w:val="right"/>
      <w:pPr>
        <w:ind w:left="2565" w:hanging="180"/>
      </w:pPr>
    </w:lvl>
    <w:lvl w:ilvl="3" w:tplc="0419000F">
      <w:start w:val="1"/>
      <w:numFmt w:val="decimal"/>
      <w:lvlText w:val="%4."/>
      <w:lvlJc w:val="left"/>
      <w:pPr>
        <w:ind w:left="3285" w:hanging="360"/>
      </w:pPr>
    </w:lvl>
    <w:lvl w:ilvl="4" w:tplc="04190019">
      <w:start w:val="1"/>
      <w:numFmt w:val="lowerLetter"/>
      <w:lvlText w:val="%5."/>
      <w:lvlJc w:val="left"/>
      <w:pPr>
        <w:ind w:left="4005" w:hanging="360"/>
      </w:pPr>
    </w:lvl>
    <w:lvl w:ilvl="5" w:tplc="0419001B">
      <w:start w:val="1"/>
      <w:numFmt w:val="lowerRoman"/>
      <w:lvlText w:val="%6."/>
      <w:lvlJc w:val="right"/>
      <w:pPr>
        <w:ind w:left="4725" w:hanging="180"/>
      </w:pPr>
    </w:lvl>
    <w:lvl w:ilvl="6" w:tplc="0419000F">
      <w:start w:val="1"/>
      <w:numFmt w:val="decimal"/>
      <w:lvlText w:val="%7."/>
      <w:lvlJc w:val="left"/>
      <w:pPr>
        <w:ind w:left="5445" w:hanging="360"/>
      </w:pPr>
    </w:lvl>
    <w:lvl w:ilvl="7" w:tplc="04190019">
      <w:start w:val="1"/>
      <w:numFmt w:val="lowerLetter"/>
      <w:lvlText w:val="%8."/>
      <w:lvlJc w:val="left"/>
      <w:pPr>
        <w:ind w:left="6165" w:hanging="360"/>
      </w:pPr>
    </w:lvl>
    <w:lvl w:ilvl="8" w:tplc="0419001B">
      <w:start w:val="1"/>
      <w:numFmt w:val="lowerRoman"/>
      <w:lvlText w:val="%9."/>
      <w:lvlJc w:val="right"/>
      <w:pPr>
        <w:ind w:left="6885" w:hanging="180"/>
      </w:pPr>
    </w:lvl>
  </w:abstractNum>
  <w:abstractNum w:abstractNumId="39">
    <w:nsid w:val="6C170FAC"/>
    <w:multiLevelType w:val="hybridMultilevel"/>
    <w:tmpl w:val="BBF08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0F111D"/>
    <w:multiLevelType w:val="hybridMultilevel"/>
    <w:tmpl w:val="CDA006F2"/>
    <w:lvl w:ilvl="0" w:tplc="E270A01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1">
    <w:nsid w:val="785763B2"/>
    <w:multiLevelType w:val="hybridMultilevel"/>
    <w:tmpl w:val="EBA824D0"/>
    <w:lvl w:ilvl="0" w:tplc="11C6496C">
      <w:start w:val="2"/>
      <w:numFmt w:val="bullet"/>
      <w:lvlText w:val=""/>
      <w:lvlJc w:val="left"/>
      <w:pPr>
        <w:tabs>
          <w:tab w:val="num" w:pos="2084"/>
        </w:tabs>
        <w:ind w:left="2084" w:hanging="360"/>
      </w:pPr>
      <w:rPr>
        <w:rFonts w:ascii="Symbol" w:eastAsia="Times New Roman" w:hAnsi="Symbol"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9127DB8"/>
    <w:multiLevelType w:val="hybridMultilevel"/>
    <w:tmpl w:val="08D075D2"/>
    <w:lvl w:ilvl="0" w:tplc="FFFFFFFF">
      <w:start w:val="1"/>
      <w:numFmt w:val="decimal"/>
      <w:lvlText w:val="%1."/>
      <w:lvlJc w:val="left"/>
      <w:pPr>
        <w:ind w:left="360" w:hanging="360"/>
      </w:pPr>
      <w:rPr>
        <w:rFonts w:ascii="Times New Roman" w:eastAsia="Times New Roman" w:hAnsi="Times New Roman" w:cs="Times New Roman"/>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3">
    <w:nsid w:val="7B302ACA"/>
    <w:multiLevelType w:val="hybridMultilevel"/>
    <w:tmpl w:val="12E2A640"/>
    <w:lvl w:ilvl="0" w:tplc="9DFC4290">
      <w:start w:val="3"/>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44">
    <w:nsid w:val="7C482B08"/>
    <w:multiLevelType w:val="hybridMultilevel"/>
    <w:tmpl w:val="5E623A00"/>
    <w:lvl w:ilvl="0" w:tplc="65F039D6">
      <w:start w:val="1"/>
      <w:numFmt w:val="decimal"/>
      <w:lvlText w:val="%1."/>
      <w:lvlJc w:val="left"/>
      <w:pPr>
        <w:ind w:left="502" w:hanging="360"/>
      </w:pPr>
      <w:rPr>
        <w:rFonts w:ascii="Times New Roman" w:eastAsia="Times New Roman" w:hAnsi="Times New Roman" w:cs="Times New Roman"/>
      </w:rPr>
    </w:lvl>
    <w:lvl w:ilvl="1" w:tplc="04190019">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45">
    <w:nsid w:val="7FA823E7"/>
    <w:multiLevelType w:val="hybridMultilevel"/>
    <w:tmpl w:val="FD6484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7"/>
  </w:num>
  <w:num w:numId="2">
    <w:abstractNumId w:val="16"/>
  </w:num>
  <w:num w:numId="3">
    <w:abstractNumId w:val="38"/>
  </w:num>
  <w:num w:numId="4">
    <w:abstractNumId w:val="43"/>
  </w:num>
  <w:num w:numId="5">
    <w:abstractNumId w:val="19"/>
  </w:num>
  <w:num w:numId="6">
    <w:abstractNumId w:val="2"/>
    <w:lvlOverride w:ilvl="0">
      <w:startOverride w:val="1"/>
    </w:lvlOverride>
  </w:num>
  <w:num w:numId="7">
    <w:abstractNumId w:val="21"/>
  </w:num>
  <w:num w:numId="8">
    <w:abstractNumId w:val="26"/>
  </w:num>
  <w:num w:numId="9">
    <w:abstractNumId w:val="22"/>
  </w:num>
  <w:num w:numId="10">
    <w:abstractNumId w:val="35"/>
  </w:num>
  <w:num w:numId="11">
    <w:abstractNumId w:val="39"/>
  </w:num>
  <w:num w:numId="12">
    <w:abstractNumId w:val="30"/>
  </w:num>
  <w:num w:numId="13">
    <w:abstractNumId w:val="25"/>
  </w:num>
  <w:num w:numId="14">
    <w:abstractNumId w:val="34"/>
  </w:num>
  <w:num w:numId="15">
    <w:abstractNumId w:val="28"/>
  </w:num>
  <w:num w:numId="16">
    <w:abstractNumId w:val="14"/>
  </w:num>
  <w:num w:numId="17">
    <w:abstractNumId w:val="11"/>
  </w:num>
  <w:num w:numId="1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37"/>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27"/>
  </w:num>
  <w:num w:numId="25">
    <w:abstractNumId w:val="12"/>
  </w:num>
  <w:num w:numId="26">
    <w:abstractNumId w:val="44"/>
  </w:num>
  <w:num w:numId="27">
    <w:abstractNumId w:val="20"/>
  </w:num>
  <w:num w:numId="28">
    <w:abstractNumId w:val="42"/>
  </w:num>
  <w:num w:numId="29">
    <w:abstractNumId w:val="12"/>
    <w:lvlOverride w:ilvl="0">
      <w:startOverride w:val="1"/>
    </w:lvlOverride>
    <w:lvlOverride w:ilvl="1"/>
    <w:lvlOverride w:ilvl="2"/>
    <w:lvlOverride w:ilvl="3"/>
    <w:lvlOverride w:ilvl="4"/>
    <w:lvlOverride w:ilvl="5"/>
    <w:lvlOverride w:ilvl="6"/>
    <w:lvlOverride w:ilvl="7"/>
    <w:lvlOverride w:ilvl="8"/>
  </w:num>
  <w:num w:numId="30">
    <w:abstractNumId w:val="2"/>
  </w:num>
  <w:num w:numId="31">
    <w:abstractNumId w:val="13"/>
  </w:num>
  <w:num w:numId="32">
    <w:abstractNumId w:val="18"/>
  </w:num>
  <w:num w:numId="33">
    <w:abstractNumId w:val="9"/>
  </w:num>
  <w:num w:numId="34">
    <w:abstractNumId w:val="40"/>
  </w:num>
  <w:num w:numId="35">
    <w:abstractNumId w:val="33"/>
  </w:num>
  <w:num w:numId="36">
    <w:abstractNumId w:val="36"/>
  </w:num>
  <w:num w:numId="37">
    <w:abstractNumId w:val="24"/>
  </w:num>
  <w:num w:numId="38">
    <w:abstractNumId w:val="29"/>
  </w:num>
  <w:num w:numId="39">
    <w:abstractNumId w:val="45"/>
  </w:num>
  <w:num w:numId="40">
    <w:abstractNumId w:val="15"/>
  </w:num>
  <w:num w:numId="41">
    <w:abstractNumId w:val="32"/>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2E5"/>
    <w:rsid w:val="00000CE0"/>
    <w:rsid w:val="0000311F"/>
    <w:rsid w:val="0000545C"/>
    <w:rsid w:val="00005861"/>
    <w:rsid w:val="00005C75"/>
    <w:rsid w:val="000074D7"/>
    <w:rsid w:val="00014661"/>
    <w:rsid w:val="00016E90"/>
    <w:rsid w:val="00016FA2"/>
    <w:rsid w:val="000213F1"/>
    <w:rsid w:val="000216B6"/>
    <w:rsid w:val="0002257A"/>
    <w:rsid w:val="000227C0"/>
    <w:rsid w:val="00022E90"/>
    <w:rsid w:val="00023683"/>
    <w:rsid w:val="00024B52"/>
    <w:rsid w:val="0002626F"/>
    <w:rsid w:val="0002639F"/>
    <w:rsid w:val="000274BB"/>
    <w:rsid w:val="00030C2E"/>
    <w:rsid w:val="00031B73"/>
    <w:rsid w:val="00035819"/>
    <w:rsid w:val="00035C20"/>
    <w:rsid w:val="0003709A"/>
    <w:rsid w:val="000422B2"/>
    <w:rsid w:val="000447A1"/>
    <w:rsid w:val="00044DAE"/>
    <w:rsid w:val="00046715"/>
    <w:rsid w:val="000474F0"/>
    <w:rsid w:val="00047770"/>
    <w:rsid w:val="00050772"/>
    <w:rsid w:val="0005238F"/>
    <w:rsid w:val="00053B3F"/>
    <w:rsid w:val="00054905"/>
    <w:rsid w:val="00057854"/>
    <w:rsid w:val="00057A2B"/>
    <w:rsid w:val="00064C9E"/>
    <w:rsid w:val="0006596D"/>
    <w:rsid w:val="00065D04"/>
    <w:rsid w:val="00067864"/>
    <w:rsid w:val="0007159C"/>
    <w:rsid w:val="00071DDC"/>
    <w:rsid w:val="000726F3"/>
    <w:rsid w:val="0007349B"/>
    <w:rsid w:val="000734F8"/>
    <w:rsid w:val="00075663"/>
    <w:rsid w:val="000769BB"/>
    <w:rsid w:val="000776A3"/>
    <w:rsid w:val="00081AFA"/>
    <w:rsid w:val="00082206"/>
    <w:rsid w:val="000822FB"/>
    <w:rsid w:val="0008262F"/>
    <w:rsid w:val="0008321C"/>
    <w:rsid w:val="0008471B"/>
    <w:rsid w:val="00087390"/>
    <w:rsid w:val="00087855"/>
    <w:rsid w:val="00087A54"/>
    <w:rsid w:val="00090ABA"/>
    <w:rsid w:val="000A234F"/>
    <w:rsid w:val="000A3C8E"/>
    <w:rsid w:val="000A4AC4"/>
    <w:rsid w:val="000A5080"/>
    <w:rsid w:val="000B0C03"/>
    <w:rsid w:val="000B245A"/>
    <w:rsid w:val="000B2705"/>
    <w:rsid w:val="000B3002"/>
    <w:rsid w:val="000C183F"/>
    <w:rsid w:val="000C2B34"/>
    <w:rsid w:val="000C491E"/>
    <w:rsid w:val="000C54B0"/>
    <w:rsid w:val="000C5C53"/>
    <w:rsid w:val="000D1351"/>
    <w:rsid w:val="000D3943"/>
    <w:rsid w:val="000D575E"/>
    <w:rsid w:val="000D5E99"/>
    <w:rsid w:val="000E0B03"/>
    <w:rsid w:val="000E23E9"/>
    <w:rsid w:val="000E2D04"/>
    <w:rsid w:val="000E351A"/>
    <w:rsid w:val="000E3FB1"/>
    <w:rsid w:val="000F304E"/>
    <w:rsid w:val="000F3237"/>
    <w:rsid w:val="000F5F8E"/>
    <w:rsid w:val="000F74A9"/>
    <w:rsid w:val="0010169A"/>
    <w:rsid w:val="00103910"/>
    <w:rsid w:val="0010517C"/>
    <w:rsid w:val="00106849"/>
    <w:rsid w:val="00114204"/>
    <w:rsid w:val="001158EE"/>
    <w:rsid w:val="00117A61"/>
    <w:rsid w:val="001200B8"/>
    <w:rsid w:val="001201CD"/>
    <w:rsid w:val="0012099F"/>
    <w:rsid w:val="001225A5"/>
    <w:rsid w:val="00123409"/>
    <w:rsid w:val="00123C19"/>
    <w:rsid w:val="00125493"/>
    <w:rsid w:val="00126132"/>
    <w:rsid w:val="0012630B"/>
    <w:rsid w:val="00127032"/>
    <w:rsid w:val="0013093F"/>
    <w:rsid w:val="0013350C"/>
    <w:rsid w:val="00133E1D"/>
    <w:rsid w:val="00133F3F"/>
    <w:rsid w:val="00136298"/>
    <w:rsid w:val="00136E93"/>
    <w:rsid w:val="00142C89"/>
    <w:rsid w:val="00142F21"/>
    <w:rsid w:val="00143756"/>
    <w:rsid w:val="00145758"/>
    <w:rsid w:val="00150353"/>
    <w:rsid w:val="00151EC9"/>
    <w:rsid w:val="00153BEF"/>
    <w:rsid w:val="001542FC"/>
    <w:rsid w:val="001545B3"/>
    <w:rsid w:val="00155C6C"/>
    <w:rsid w:val="001573AF"/>
    <w:rsid w:val="00157827"/>
    <w:rsid w:val="001603FB"/>
    <w:rsid w:val="00160DA6"/>
    <w:rsid w:val="0016366A"/>
    <w:rsid w:val="0016455C"/>
    <w:rsid w:val="00165DE0"/>
    <w:rsid w:val="00166B52"/>
    <w:rsid w:val="00167A7E"/>
    <w:rsid w:val="00172561"/>
    <w:rsid w:val="00173E77"/>
    <w:rsid w:val="00175021"/>
    <w:rsid w:val="00176817"/>
    <w:rsid w:val="0017734E"/>
    <w:rsid w:val="00177EB1"/>
    <w:rsid w:val="0018014C"/>
    <w:rsid w:val="00180CC1"/>
    <w:rsid w:val="00185626"/>
    <w:rsid w:val="00185E85"/>
    <w:rsid w:val="00195921"/>
    <w:rsid w:val="001960F0"/>
    <w:rsid w:val="001A0E4E"/>
    <w:rsid w:val="001A34C7"/>
    <w:rsid w:val="001B1E9A"/>
    <w:rsid w:val="001B3464"/>
    <w:rsid w:val="001B60F9"/>
    <w:rsid w:val="001C0088"/>
    <w:rsid w:val="001C08E0"/>
    <w:rsid w:val="001C0D06"/>
    <w:rsid w:val="001C2266"/>
    <w:rsid w:val="001C2D3C"/>
    <w:rsid w:val="001C326D"/>
    <w:rsid w:val="001C76E0"/>
    <w:rsid w:val="001D0A08"/>
    <w:rsid w:val="001E0106"/>
    <w:rsid w:val="001E028A"/>
    <w:rsid w:val="001E4302"/>
    <w:rsid w:val="001E5EDA"/>
    <w:rsid w:val="001E79FD"/>
    <w:rsid w:val="001E7C12"/>
    <w:rsid w:val="001F1F4F"/>
    <w:rsid w:val="001F3957"/>
    <w:rsid w:val="001F4408"/>
    <w:rsid w:val="001F4D60"/>
    <w:rsid w:val="002000FD"/>
    <w:rsid w:val="00200BA4"/>
    <w:rsid w:val="00201027"/>
    <w:rsid w:val="00201CB9"/>
    <w:rsid w:val="00202175"/>
    <w:rsid w:val="00203D09"/>
    <w:rsid w:val="002056CB"/>
    <w:rsid w:val="002070A4"/>
    <w:rsid w:val="00210B3B"/>
    <w:rsid w:val="00210C9F"/>
    <w:rsid w:val="00215F10"/>
    <w:rsid w:val="00216116"/>
    <w:rsid w:val="0022184D"/>
    <w:rsid w:val="00222BCB"/>
    <w:rsid w:val="00222E64"/>
    <w:rsid w:val="00225866"/>
    <w:rsid w:val="00225CAA"/>
    <w:rsid w:val="0023049E"/>
    <w:rsid w:val="00235969"/>
    <w:rsid w:val="002360AE"/>
    <w:rsid w:val="0023617F"/>
    <w:rsid w:val="002369FE"/>
    <w:rsid w:val="002379A0"/>
    <w:rsid w:val="002445F0"/>
    <w:rsid w:val="00244C48"/>
    <w:rsid w:val="00247135"/>
    <w:rsid w:val="00247221"/>
    <w:rsid w:val="00251BF0"/>
    <w:rsid w:val="002528F4"/>
    <w:rsid w:val="0025464D"/>
    <w:rsid w:val="002608A3"/>
    <w:rsid w:val="00263453"/>
    <w:rsid w:val="002642CD"/>
    <w:rsid w:val="0026519F"/>
    <w:rsid w:val="002654C1"/>
    <w:rsid w:val="0026650C"/>
    <w:rsid w:val="0026673E"/>
    <w:rsid w:val="00270539"/>
    <w:rsid w:val="0027342E"/>
    <w:rsid w:val="00274C52"/>
    <w:rsid w:val="0027669A"/>
    <w:rsid w:val="00277DA6"/>
    <w:rsid w:val="002817A5"/>
    <w:rsid w:val="0028211A"/>
    <w:rsid w:val="00285597"/>
    <w:rsid w:val="002865F1"/>
    <w:rsid w:val="002904F0"/>
    <w:rsid w:val="0029297E"/>
    <w:rsid w:val="00293C29"/>
    <w:rsid w:val="00293F9A"/>
    <w:rsid w:val="00295697"/>
    <w:rsid w:val="002A170F"/>
    <w:rsid w:val="002A23DE"/>
    <w:rsid w:val="002A30AA"/>
    <w:rsid w:val="002A67A0"/>
    <w:rsid w:val="002B1C18"/>
    <w:rsid w:val="002B1F9F"/>
    <w:rsid w:val="002B5307"/>
    <w:rsid w:val="002C22B6"/>
    <w:rsid w:val="002C3D95"/>
    <w:rsid w:val="002C44A8"/>
    <w:rsid w:val="002C697D"/>
    <w:rsid w:val="002C7CA3"/>
    <w:rsid w:val="002D02E5"/>
    <w:rsid w:val="002D0590"/>
    <w:rsid w:val="002D1B28"/>
    <w:rsid w:val="002D3475"/>
    <w:rsid w:val="002D6790"/>
    <w:rsid w:val="002D6796"/>
    <w:rsid w:val="002D7B85"/>
    <w:rsid w:val="002E1D95"/>
    <w:rsid w:val="002E23F3"/>
    <w:rsid w:val="002E3FFE"/>
    <w:rsid w:val="002F07BF"/>
    <w:rsid w:val="002F0CA2"/>
    <w:rsid w:val="002F2005"/>
    <w:rsid w:val="002F4F26"/>
    <w:rsid w:val="002F6ADE"/>
    <w:rsid w:val="002F78C9"/>
    <w:rsid w:val="002F7CA3"/>
    <w:rsid w:val="003012F0"/>
    <w:rsid w:val="00301660"/>
    <w:rsid w:val="003018EE"/>
    <w:rsid w:val="00301B17"/>
    <w:rsid w:val="00306950"/>
    <w:rsid w:val="00307912"/>
    <w:rsid w:val="00310A71"/>
    <w:rsid w:val="00312C49"/>
    <w:rsid w:val="00313852"/>
    <w:rsid w:val="00313A00"/>
    <w:rsid w:val="00320BFB"/>
    <w:rsid w:val="0032323C"/>
    <w:rsid w:val="0032390F"/>
    <w:rsid w:val="003262B9"/>
    <w:rsid w:val="003279DE"/>
    <w:rsid w:val="00330C1F"/>
    <w:rsid w:val="00332F7C"/>
    <w:rsid w:val="0033570C"/>
    <w:rsid w:val="00353887"/>
    <w:rsid w:val="003543C9"/>
    <w:rsid w:val="003570A9"/>
    <w:rsid w:val="0036042A"/>
    <w:rsid w:val="003625C4"/>
    <w:rsid w:val="00363443"/>
    <w:rsid w:val="003700C4"/>
    <w:rsid w:val="0037290D"/>
    <w:rsid w:val="00372B77"/>
    <w:rsid w:val="00373E74"/>
    <w:rsid w:val="003744B4"/>
    <w:rsid w:val="00374E01"/>
    <w:rsid w:val="0037510D"/>
    <w:rsid w:val="00376397"/>
    <w:rsid w:val="00381688"/>
    <w:rsid w:val="00382DDC"/>
    <w:rsid w:val="003833FF"/>
    <w:rsid w:val="00387904"/>
    <w:rsid w:val="0039004A"/>
    <w:rsid w:val="0039079D"/>
    <w:rsid w:val="00391A91"/>
    <w:rsid w:val="003957FF"/>
    <w:rsid w:val="00396F23"/>
    <w:rsid w:val="003A1AC4"/>
    <w:rsid w:val="003A236D"/>
    <w:rsid w:val="003A3724"/>
    <w:rsid w:val="003A5723"/>
    <w:rsid w:val="003A58A0"/>
    <w:rsid w:val="003A59C3"/>
    <w:rsid w:val="003A7B78"/>
    <w:rsid w:val="003B32FD"/>
    <w:rsid w:val="003B345A"/>
    <w:rsid w:val="003B5722"/>
    <w:rsid w:val="003B791D"/>
    <w:rsid w:val="003B79A0"/>
    <w:rsid w:val="003C31AF"/>
    <w:rsid w:val="003C487F"/>
    <w:rsid w:val="003C4D0C"/>
    <w:rsid w:val="003C5077"/>
    <w:rsid w:val="003C7264"/>
    <w:rsid w:val="003D1DF0"/>
    <w:rsid w:val="003D2425"/>
    <w:rsid w:val="003D7287"/>
    <w:rsid w:val="003D7837"/>
    <w:rsid w:val="003D7840"/>
    <w:rsid w:val="003E0CA9"/>
    <w:rsid w:val="003E402E"/>
    <w:rsid w:val="003E44F5"/>
    <w:rsid w:val="003E4C10"/>
    <w:rsid w:val="003F244B"/>
    <w:rsid w:val="003F602D"/>
    <w:rsid w:val="003F6900"/>
    <w:rsid w:val="003F7BF8"/>
    <w:rsid w:val="00401CCC"/>
    <w:rsid w:val="004050C5"/>
    <w:rsid w:val="00410548"/>
    <w:rsid w:val="00412802"/>
    <w:rsid w:val="004130E3"/>
    <w:rsid w:val="004200C2"/>
    <w:rsid w:val="00424BCA"/>
    <w:rsid w:val="004252E5"/>
    <w:rsid w:val="00425AE4"/>
    <w:rsid w:val="00435A71"/>
    <w:rsid w:val="00436F69"/>
    <w:rsid w:val="00437D9C"/>
    <w:rsid w:val="00440522"/>
    <w:rsid w:val="004409BF"/>
    <w:rsid w:val="00445211"/>
    <w:rsid w:val="004456FF"/>
    <w:rsid w:val="004533B1"/>
    <w:rsid w:val="004533BA"/>
    <w:rsid w:val="0045393B"/>
    <w:rsid w:val="00454853"/>
    <w:rsid w:val="004565B3"/>
    <w:rsid w:val="0045699E"/>
    <w:rsid w:val="0046076D"/>
    <w:rsid w:val="00460DCB"/>
    <w:rsid w:val="00461390"/>
    <w:rsid w:val="00463BC4"/>
    <w:rsid w:val="00465588"/>
    <w:rsid w:val="00467D2B"/>
    <w:rsid w:val="00470F3E"/>
    <w:rsid w:val="004719C4"/>
    <w:rsid w:val="00471AA8"/>
    <w:rsid w:val="004722CD"/>
    <w:rsid w:val="0047242A"/>
    <w:rsid w:val="00474763"/>
    <w:rsid w:val="00475F74"/>
    <w:rsid w:val="004762A5"/>
    <w:rsid w:val="0048059F"/>
    <w:rsid w:val="0048131E"/>
    <w:rsid w:val="00482460"/>
    <w:rsid w:val="0048289A"/>
    <w:rsid w:val="00482EF9"/>
    <w:rsid w:val="004831B2"/>
    <w:rsid w:val="00490FDA"/>
    <w:rsid w:val="00491048"/>
    <w:rsid w:val="00493FCA"/>
    <w:rsid w:val="00495349"/>
    <w:rsid w:val="004A5934"/>
    <w:rsid w:val="004A5EE3"/>
    <w:rsid w:val="004A6037"/>
    <w:rsid w:val="004B0711"/>
    <w:rsid w:val="004B1994"/>
    <w:rsid w:val="004B1B1F"/>
    <w:rsid w:val="004B20DE"/>
    <w:rsid w:val="004B267F"/>
    <w:rsid w:val="004B3C7B"/>
    <w:rsid w:val="004B5A23"/>
    <w:rsid w:val="004B5D8D"/>
    <w:rsid w:val="004B69BA"/>
    <w:rsid w:val="004B7770"/>
    <w:rsid w:val="004B7DC6"/>
    <w:rsid w:val="004C2416"/>
    <w:rsid w:val="004C29B6"/>
    <w:rsid w:val="004C35AA"/>
    <w:rsid w:val="004C3FB6"/>
    <w:rsid w:val="004C5541"/>
    <w:rsid w:val="004C7E8A"/>
    <w:rsid w:val="004D187D"/>
    <w:rsid w:val="004D2952"/>
    <w:rsid w:val="004D2CAD"/>
    <w:rsid w:val="004E07E7"/>
    <w:rsid w:val="004E196C"/>
    <w:rsid w:val="004E285C"/>
    <w:rsid w:val="004E2C99"/>
    <w:rsid w:val="004E501C"/>
    <w:rsid w:val="004E7D7B"/>
    <w:rsid w:val="004F0CA6"/>
    <w:rsid w:val="004F1179"/>
    <w:rsid w:val="004F14CC"/>
    <w:rsid w:val="004F1EAB"/>
    <w:rsid w:val="004F2294"/>
    <w:rsid w:val="004F45F0"/>
    <w:rsid w:val="004F47D7"/>
    <w:rsid w:val="004F5142"/>
    <w:rsid w:val="004F5963"/>
    <w:rsid w:val="005000C7"/>
    <w:rsid w:val="00500A5B"/>
    <w:rsid w:val="00504AF0"/>
    <w:rsid w:val="00510577"/>
    <w:rsid w:val="005130DC"/>
    <w:rsid w:val="00513536"/>
    <w:rsid w:val="00514BC1"/>
    <w:rsid w:val="00514CD4"/>
    <w:rsid w:val="00520340"/>
    <w:rsid w:val="00523EAE"/>
    <w:rsid w:val="005265C0"/>
    <w:rsid w:val="00526FAA"/>
    <w:rsid w:val="0053100B"/>
    <w:rsid w:val="00537020"/>
    <w:rsid w:val="00537A73"/>
    <w:rsid w:val="00543421"/>
    <w:rsid w:val="005444CB"/>
    <w:rsid w:val="005444E8"/>
    <w:rsid w:val="0054496B"/>
    <w:rsid w:val="005458DB"/>
    <w:rsid w:val="00546E87"/>
    <w:rsid w:val="00547E91"/>
    <w:rsid w:val="0055190D"/>
    <w:rsid w:val="005554CE"/>
    <w:rsid w:val="00555664"/>
    <w:rsid w:val="00564954"/>
    <w:rsid w:val="005666AA"/>
    <w:rsid w:val="00566F20"/>
    <w:rsid w:val="00566F45"/>
    <w:rsid w:val="00567AFF"/>
    <w:rsid w:val="00570BCB"/>
    <w:rsid w:val="00570CC0"/>
    <w:rsid w:val="00572F9A"/>
    <w:rsid w:val="00576A33"/>
    <w:rsid w:val="00576C4C"/>
    <w:rsid w:val="0057777F"/>
    <w:rsid w:val="005802AA"/>
    <w:rsid w:val="005828F2"/>
    <w:rsid w:val="00584C5E"/>
    <w:rsid w:val="00592FA4"/>
    <w:rsid w:val="00593C26"/>
    <w:rsid w:val="00594358"/>
    <w:rsid w:val="005951CA"/>
    <w:rsid w:val="005957B9"/>
    <w:rsid w:val="00595CBC"/>
    <w:rsid w:val="005A498A"/>
    <w:rsid w:val="005A5F0C"/>
    <w:rsid w:val="005A7BFD"/>
    <w:rsid w:val="005B05D8"/>
    <w:rsid w:val="005B09DF"/>
    <w:rsid w:val="005B4126"/>
    <w:rsid w:val="005B4539"/>
    <w:rsid w:val="005B5BE2"/>
    <w:rsid w:val="005B65CD"/>
    <w:rsid w:val="005C0791"/>
    <w:rsid w:val="005C0C08"/>
    <w:rsid w:val="005C375B"/>
    <w:rsid w:val="005C4D1E"/>
    <w:rsid w:val="005C5E3B"/>
    <w:rsid w:val="005C6BDF"/>
    <w:rsid w:val="005D0487"/>
    <w:rsid w:val="005D0F06"/>
    <w:rsid w:val="005D2607"/>
    <w:rsid w:val="005D286B"/>
    <w:rsid w:val="005D29F7"/>
    <w:rsid w:val="005D7FC2"/>
    <w:rsid w:val="005E38DA"/>
    <w:rsid w:val="005E4FF5"/>
    <w:rsid w:val="005E5678"/>
    <w:rsid w:val="005F0D23"/>
    <w:rsid w:val="005F1FB4"/>
    <w:rsid w:val="005F3A4F"/>
    <w:rsid w:val="005F4E80"/>
    <w:rsid w:val="005F522C"/>
    <w:rsid w:val="005F5747"/>
    <w:rsid w:val="005F77C3"/>
    <w:rsid w:val="00603390"/>
    <w:rsid w:val="0060397E"/>
    <w:rsid w:val="00603C50"/>
    <w:rsid w:val="006043A7"/>
    <w:rsid w:val="0060509F"/>
    <w:rsid w:val="00605456"/>
    <w:rsid w:val="0060671C"/>
    <w:rsid w:val="00610DD8"/>
    <w:rsid w:val="00611B44"/>
    <w:rsid w:val="00611F77"/>
    <w:rsid w:val="00614261"/>
    <w:rsid w:val="00615536"/>
    <w:rsid w:val="0061638A"/>
    <w:rsid w:val="00616A2D"/>
    <w:rsid w:val="00617172"/>
    <w:rsid w:val="006201BD"/>
    <w:rsid w:val="006218AD"/>
    <w:rsid w:val="006237D2"/>
    <w:rsid w:val="00625FF9"/>
    <w:rsid w:val="00626BC9"/>
    <w:rsid w:val="00627ABE"/>
    <w:rsid w:val="00632C21"/>
    <w:rsid w:val="00633A83"/>
    <w:rsid w:val="00634502"/>
    <w:rsid w:val="00635ADA"/>
    <w:rsid w:val="00636929"/>
    <w:rsid w:val="00636D4A"/>
    <w:rsid w:val="00637290"/>
    <w:rsid w:val="00637CAD"/>
    <w:rsid w:val="006414E1"/>
    <w:rsid w:val="006415EB"/>
    <w:rsid w:val="006423CD"/>
    <w:rsid w:val="00644776"/>
    <w:rsid w:val="00647EC4"/>
    <w:rsid w:val="006517A6"/>
    <w:rsid w:val="00652DD7"/>
    <w:rsid w:val="00652E9B"/>
    <w:rsid w:val="006554E8"/>
    <w:rsid w:val="006559D1"/>
    <w:rsid w:val="0065652E"/>
    <w:rsid w:val="0066111C"/>
    <w:rsid w:val="006619EE"/>
    <w:rsid w:val="00662A90"/>
    <w:rsid w:val="00663432"/>
    <w:rsid w:val="00664389"/>
    <w:rsid w:val="00664D4C"/>
    <w:rsid w:val="00665E0F"/>
    <w:rsid w:val="00666062"/>
    <w:rsid w:val="006661D1"/>
    <w:rsid w:val="00666977"/>
    <w:rsid w:val="00667850"/>
    <w:rsid w:val="00670FAF"/>
    <w:rsid w:val="00671F9C"/>
    <w:rsid w:val="0067303B"/>
    <w:rsid w:val="00677365"/>
    <w:rsid w:val="0068068F"/>
    <w:rsid w:val="006814F8"/>
    <w:rsid w:val="00682928"/>
    <w:rsid w:val="00682B24"/>
    <w:rsid w:val="006842C4"/>
    <w:rsid w:val="00690332"/>
    <w:rsid w:val="006950CB"/>
    <w:rsid w:val="006A0B01"/>
    <w:rsid w:val="006A0DF9"/>
    <w:rsid w:val="006A1C1B"/>
    <w:rsid w:val="006A49FD"/>
    <w:rsid w:val="006A6DD1"/>
    <w:rsid w:val="006A7280"/>
    <w:rsid w:val="006B22EE"/>
    <w:rsid w:val="006B2C74"/>
    <w:rsid w:val="006B3941"/>
    <w:rsid w:val="006B3DD4"/>
    <w:rsid w:val="006C1E55"/>
    <w:rsid w:val="006C2A6E"/>
    <w:rsid w:val="006C5CBA"/>
    <w:rsid w:val="006C5F26"/>
    <w:rsid w:val="006C5F5E"/>
    <w:rsid w:val="006C6205"/>
    <w:rsid w:val="006C7936"/>
    <w:rsid w:val="006D0FD2"/>
    <w:rsid w:val="006D1017"/>
    <w:rsid w:val="006D260A"/>
    <w:rsid w:val="006D30B0"/>
    <w:rsid w:val="006D51C4"/>
    <w:rsid w:val="006D5E15"/>
    <w:rsid w:val="006D65DD"/>
    <w:rsid w:val="006D7EB3"/>
    <w:rsid w:val="006E3F0A"/>
    <w:rsid w:val="006F0A2F"/>
    <w:rsid w:val="006F1F06"/>
    <w:rsid w:val="006F1FB8"/>
    <w:rsid w:val="006F21A9"/>
    <w:rsid w:val="006F4846"/>
    <w:rsid w:val="006F55F4"/>
    <w:rsid w:val="006F5A36"/>
    <w:rsid w:val="00702435"/>
    <w:rsid w:val="007025FB"/>
    <w:rsid w:val="007057BF"/>
    <w:rsid w:val="00706AB5"/>
    <w:rsid w:val="00716CDD"/>
    <w:rsid w:val="00717E8E"/>
    <w:rsid w:val="00717F0C"/>
    <w:rsid w:val="0072024E"/>
    <w:rsid w:val="00720F6E"/>
    <w:rsid w:val="00724030"/>
    <w:rsid w:val="00725650"/>
    <w:rsid w:val="007266C5"/>
    <w:rsid w:val="007271F4"/>
    <w:rsid w:val="00740545"/>
    <w:rsid w:val="00740B70"/>
    <w:rsid w:val="007414AE"/>
    <w:rsid w:val="007433B2"/>
    <w:rsid w:val="00750382"/>
    <w:rsid w:val="00750B45"/>
    <w:rsid w:val="00753E7A"/>
    <w:rsid w:val="0075430F"/>
    <w:rsid w:val="007544AB"/>
    <w:rsid w:val="00760B4E"/>
    <w:rsid w:val="00761E4D"/>
    <w:rsid w:val="00763B65"/>
    <w:rsid w:val="00763CC7"/>
    <w:rsid w:val="00764BDC"/>
    <w:rsid w:val="00765081"/>
    <w:rsid w:val="00770A1C"/>
    <w:rsid w:val="00770B36"/>
    <w:rsid w:val="007710B7"/>
    <w:rsid w:val="0077133E"/>
    <w:rsid w:val="0077372B"/>
    <w:rsid w:val="00773996"/>
    <w:rsid w:val="00773A6B"/>
    <w:rsid w:val="0077605E"/>
    <w:rsid w:val="007762C6"/>
    <w:rsid w:val="0078026A"/>
    <w:rsid w:val="00780C37"/>
    <w:rsid w:val="00781D3E"/>
    <w:rsid w:val="00790AD3"/>
    <w:rsid w:val="007921CA"/>
    <w:rsid w:val="00792BBA"/>
    <w:rsid w:val="00793358"/>
    <w:rsid w:val="00793B04"/>
    <w:rsid w:val="00796EF3"/>
    <w:rsid w:val="007A243F"/>
    <w:rsid w:val="007A5C11"/>
    <w:rsid w:val="007A6B00"/>
    <w:rsid w:val="007A7C00"/>
    <w:rsid w:val="007A7E7B"/>
    <w:rsid w:val="007B43F8"/>
    <w:rsid w:val="007C2288"/>
    <w:rsid w:val="007C2643"/>
    <w:rsid w:val="007C3165"/>
    <w:rsid w:val="007C43EE"/>
    <w:rsid w:val="007C462E"/>
    <w:rsid w:val="007C53D1"/>
    <w:rsid w:val="007C5E0B"/>
    <w:rsid w:val="007C65C3"/>
    <w:rsid w:val="007C68E5"/>
    <w:rsid w:val="007C7387"/>
    <w:rsid w:val="007C76F6"/>
    <w:rsid w:val="007D0FC5"/>
    <w:rsid w:val="007D482B"/>
    <w:rsid w:val="007D736D"/>
    <w:rsid w:val="007D73F9"/>
    <w:rsid w:val="007E005E"/>
    <w:rsid w:val="007E2553"/>
    <w:rsid w:val="007F1054"/>
    <w:rsid w:val="007F2E5E"/>
    <w:rsid w:val="00801A05"/>
    <w:rsid w:val="00801D5B"/>
    <w:rsid w:val="00801EEE"/>
    <w:rsid w:val="00803EEA"/>
    <w:rsid w:val="008043C1"/>
    <w:rsid w:val="00804494"/>
    <w:rsid w:val="008052BC"/>
    <w:rsid w:val="0080597E"/>
    <w:rsid w:val="008062EC"/>
    <w:rsid w:val="0080771B"/>
    <w:rsid w:val="00810635"/>
    <w:rsid w:val="0081150F"/>
    <w:rsid w:val="00812630"/>
    <w:rsid w:val="008136BC"/>
    <w:rsid w:val="0081549E"/>
    <w:rsid w:val="00820E3F"/>
    <w:rsid w:val="00821486"/>
    <w:rsid w:val="00821D06"/>
    <w:rsid w:val="00821F42"/>
    <w:rsid w:val="00822582"/>
    <w:rsid w:val="008228E8"/>
    <w:rsid w:val="0082730E"/>
    <w:rsid w:val="00831474"/>
    <w:rsid w:val="00832B46"/>
    <w:rsid w:val="00833196"/>
    <w:rsid w:val="008343AA"/>
    <w:rsid w:val="00834A9F"/>
    <w:rsid w:val="00835369"/>
    <w:rsid w:val="00836FCF"/>
    <w:rsid w:val="0084280A"/>
    <w:rsid w:val="008438B7"/>
    <w:rsid w:val="00844B40"/>
    <w:rsid w:val="00847A83"/>
    <w:rsid w:val="00851E51"/>
    <w:rsid w:val="0085264B"/>
    <w:rsid w:val="00852A33"/>
    <w:rsid w:val="008542DD"/>
    <w:rsid w:val="00855CA0"/>
    <w:rsid w:val="008561AC"/>
    <w:rsid w:val="00861D91"/>
    <w:rsid w:val="00863300"/>
    <w:rsid w:val="00867C43"/>
    <w:rsid w:val="008714B9"/>
    <w:rsid w:val="00873723"/>
    <w:rsid w:val="00873EA4"/>
    <w:rsid w:val="00881114"/>
    <w:rsid w:val="00883B20"/>
    <w:rsid w:val="00885670"/>
    <w:rsid w:val="0088628E"/>
    <w:rsid w:val="00887D15"/>
    <w:rsid w:val="00890CB6"/>
    <w:rsid w:val="00891DFA"/>
    <w:rsid w:val="0089220E"/>
    <w:rsid w:val="00893765"/>
    <w:rsid w:val="008960D0"/>
    <w:rsid w:val="008978C9"/>
    <w:rsid w:val="00897956"/>
    <w:rsid w:val="008A06C7"/>
    <w:rsid w:val="008A0EA9"/>
    <w:rsid w:val="008A14B0"/>
    <w:rsid w:val="008A31C6"/>
    <w:rsid w:val="008A3F31"/>
    <w:rsid w:val="008A4858"/>
    <w:rsid w:val="008A69C4"/>
    <w:rsid w:val="008A7656"/>
    <w:rsid w:val="008B14B6"/>
    <w:rsid w:val="008C0C74"/>
    <w:rsid w:val="008C5976"/>
    <w:rsid w:val="008C60F4"/>
    <w:rsid w:val="008D008E"/>
    <w:rsid w:val="008D4206"/>
    <w:rsid w:val="008D491D"/>
    <w:rsid w:val="008D4B79"/>
    <w:rsid w:val="008D67DF"/>
    <w:rsid w:val="008D6E20"/>
    <w:rsid w:val="008E1401"/>
    <w:rsid w:val="008E2BC7"/>
    <w:rsid w:val="008F1142"/>
    <w:rsid w:val="008F3D47"/>
    <w:rsid w:val="008F6189"/>
    <w:rsid w:val="0090138B"/>
    <w:rsid w:val="0090143E"/>
    <w:rsid w:val="00902561"/>
    <w:rsid w:val="009029E0"/>
    <w:rsid w:val="0090460F"/>
    <w:rsid w:val="0090541B"/>
    <w:rsid w:val="0091050B"/>
    <w:rsid w:val="00913198"/>
    <w:rsid w:val="009139EE"/>
    <w:rsid w:val="00917368"/>
    <w:rsid w:val="00920241"/>
    <w:rsid w:val="00923F9E"/>
    <w:rsid w:val="0092521E"/>
    <w:rsid w:val="00926415"/>
    <w:rsid w:val="00926481"/>
    <w:rsid w:val="00926767"/>
    <w:rsid w:val="00930536"/>
    <w:rsid w:val="009409EF"/>
    <w:rsid w:val="0094118E"/>
    <w:rsid w:val="00942114"/>
    <w:rsid w:val="00945905"/>
    <w:rsid w:val="00945E0E"/>
    <w:rsid w:val="0095361F"/>
    <w:rsid w:val="009558DE"/>
    <w:rsid w:val="009564F1"/>
    <w:rsid w:val="00960982"/>
    <w:rsid w:val="009613E6"/>
    <w:rsid w:val="0096212E"/>
    <w:rsid w:val="00962BDA"/>
    <w:rsid w:val="00965E56"/>
    <w:rsid w:val="009660DB"/>
    <w:rsid w:val="009709AB"/>
    <w:rsid w:val="00971D46"/>
    <w:rsid w:val="009736FC"/>
    <w:rsid w:val="00973E28"/>
    <w:rsid w:val="00974C2D"/>
    <w:rsid w:val="0097605A"/>
    <w:rsid w:val="00976613"/>
    <w:rsid w:val="009820EB"/>
    <w:rsid w:val="00982743"/>
    <w:rsid w:val="00983292"/>
    <w:rsid w:val="009832DF"/>
    <w:rsid w:val="009837A2"/>
    <w:rsid w:val="00984118"/>
    <w:rsid w:val="009848A8"/>
    <w:rsid w:val="00984A0B"/>
    <w:rsid w:val="00990A5C"/>
    <w:rsid w:val="00991099"/>
    <w:rsid w:val="00991EA2"/>
    <w:rsid w:val="0099260D"/>
    <w:rsid w:val="00993C0D"/>
    <w:rsid w:val="00995940"/>
    <w:rsid w:val="0099685F"/>
    <w:rsid w:val="009A2AA8"/>
    <w:rsid w:val="009A4832"/>
    <w:rsid w:val="009A6716"/>
    <w:rsid w:val="009A69EA"/>
    <w:rsid w:val="009A7B75"/>
    <w:rsid w:val="009B097E"/>
    <w:rsid w:val="009B0C4E"/>
    <w:rsid w:val="009B4619"/>
    <w:rsid w:val="009B4974"/>
    <w:rsid w:val="009B4B96"/>
    <w:rsid w:val="009B548D"/>
    <w:rsid w:val="009C187E"/>
    <w:rsid w:val="009C37A0"/>
    <w:rsid w:val="009C60BF"/>
    <w:rsid w:val="009C79E3"/>
    <w:rsid w:val="009D1AF9"/>
    <w:rsid w:val="009D3D96"/>
    <w:rsid w:val="009D5247"/>
    <w:rsid w:val="009D553E"/>
    <w:rsid w:val="009E0B25"/>
    <w:rsid w:val="009E1757"/>
    <w:rsid w:val="009E273F"/>
    <w:rsid w:val="009E3D2D"/>
    <w:rsid w:val="009E753B"/>
    <w:rsid w:val="009F040F"/>
    <w:rsid w:val="009F165C"/>
    <w:rsid w:val="009F284F"/>
    <w:rsid w:val="009F2F3A"/>
    <w:rsid w:val="009F3747"/>
    <w:rsid w:val="009F6DBC"/>
    <w:rsid w:val="009F7F86"/>
    <w:rsid w:val="00A017C5"/>
    <w:rsid w:val="00A022DD"/>
    <w:rsid w:val="00A02399"/>
    <w:rsid w:val="00A031A0"/>
    <w:rsid w:val="00A034A8"/>
    <w:rsid w:val="00A1621E"/>
    <w:rsid w:val="00A20A5A"/>
    <w:rsid w:val="00A20C00"/>
    <w:rsid w:val="00A2398C"/>
    <w:rsid w:val="00A23FE0"/>
    <w:rsid w:val="00A26BDC"/>
    <w:rsid w:val="00A26BE1"/>
    <w:rsid w:val="00A314F1"/>
    <w:rsid w:val="00A35B76"/>
    <w:rsid w:val="00A40CC8"/>
    <w:rsid w:val="00A4262C"/>
    <w:rsid w:val="00A429F0"/>
    <w:rsid w:val="00A451FC"/>
    <w:rsid w:val="00A47221"/>
    <w:rsid w:val="00A47486"/>
    <w:rsid w:val="00A505D3"/>
    <w:rsid w:val="00A50C04"/>
    <w:rsid w:val="00A50C5D"/>
    <w:rsid w:val="00A510F5"/>
    <w:rsid w:val="00A524F4"/>
    <w:rsid w:val="00A5305C"/>
    <w:rsid w:val="00A53349"/>
    <w:rsid w:val="00A53544"/>
    <w:rsid w:val="00A53B51"/>
    <w:rsid w:val="00A60E4B"/>
    <w:rsid w:val="00A62278"/>
    <w:rsid w:val="00A62443"/>
    <w:rsid w:val="00A65936"/>
    <w:rsid w:val="00A66CE5"/>
    <w:rsid w:val="00A700D3"/>
    <w:rsid w:val="00A73B4A"/>
    <w:rsid w:val="00A747A2"/>
    <w:rsid w:val="00A75344"/>
    <w:rsid w:val="00A771EE"/>
    <w:rsid w:val="00A80D1D"/>
    <w:rsid w:val="00A81144"/>
    <w:rsid w:val="00A8181D"/>
    <w:rsid w:val="00A82428"/>
    <w:rsid w:val="00A82B90"/>
    <w:rsid w:val="00A87B6F"/>
    <w:rsid w:val="00A95CF7"/>
    <w:rsid w:val="00A9619F"/>
    <w:rsid w:val="00A97605"/>
    <w:rsid w:val="00AA0B2D"/>
    <w:rsid w:val="00AA1BDB"/>
    <w:rsid w:val="00AA2329"/>
    <w:rsid w:val="00AA245C"/>
    <w:rsid w:val="00AA31BB"/>
    <w:rsid w:val="00AA57F6"/>
    <w:rsid w:val="00AA5F76"/>
    <w:rsid w:val="00AA7680"/>
    <w:rsid w:val="00AA7FA9"/>
    <w:rsid w:val="00AB05AA"/>
    <w:rsid w:val="00AB0A6F"/>
    <w:rsid w:val="00AB3E31"/>
    <w:rsid w:val="00AB3F7F"/>
    <w:rsid w:val="00AB4E92"/>
    <w:rsid w:val="00AB5204"/>
    <w:rsid w:val="00AB617D"/>
    <w:rsid w:val="00AB6AB8"/>
    <w:rsid w:val="00AC16D1"/>
    <w:rsid w:val="00AC2EA1"/>
    <w:rsid w:val="00AD06F1"/>
    <w:rsid w:val="00AD0730"/>
    <w:rsid w:val="00AD7FC0"/>
    <w:rsid w:val="00AE2876"/>
    <w:rsid w:val="00AF10E7"/>
    <w:rsid w:val="00AF205D"/>
    <w:rsid w:val="00AF2B97"/>
    <w:rsid w:val="00AF6266"/>
    <w:rsid w:val="00B01567"/>
    <w:rsid w:val="00B041A5"/>
    <w:rsid w:val="00B051E5"/>
    <w:rsid w:val="00B05AA5"/>
    <w:rsid w:val="00B05E4D"/>
    <w:rsid w:val="00B06241"/>
    <w:rsid w:val="00B063A9"/>
    <w:rsid w:val="00B108C7"/>
    <w:rsid w:val="00B1345A"/>
    <w:rsid w:val="00B14031"/>
    <w:rsid w:val="00B177DE"/>
    <w:rsid w:val="00B17EB7"/>
    <w:rsid w:val="00B21953"/>
    <w:rsid w:val="00B21E56"/>
    <w:rsid w:val="00B22E4F"/>
    <w:rsid w:val="00B24FE4"/>
    <w:rsid w:val="00B259C0"/>
    <w:rsid w:val="00B30183"/>
    <w:rsid w:val="00B3262F"/>
    <w:rsid w:val="00B32F81"/>
    <w:rsid w:val="00B347A8"/>
    <w:rsid w:val="00B359B2"/>
    <w:rsid w:val="00B36DFC"/>
    <w:rsid w:val="00B370EB"/>
    <w:rsid w:val="00B41B1E"/>
    <w:rsid w:val="00B466C2"/>
    <w:rsid w:val="00B50CFA"/>
    <w:rsid w:val="00B51724"/>
    <w:rsid w:val="00B518FE"/>
    <w:rsid w:val="00B524F3"/>
    <w:rsid w:val="00B54953"/>
    <w:rsid w:val="00B56405"/>
    <w:rsid w:val="00B56ADE"/>
    <w:rsid w:val="00B6133E"/>
    <w:rsid w:val="00B61534"/>
    <w:rsid w:val="00B62850"/>
    <w:rsid w:val="00B63277"/>
    <w:rsid w:val="00B640BB"/>
    <w:rsid w:val="00B64563"/>
    <w:rsid w:val="00B66444"/>
    <w:rsid w:val="00B67AB9"/>
    <w:rsid w:val="00B67E80"/>
    <w:rsid w:val="00B71671"/>
    <w:rsid w:val="00B72352"/>
    <w:rsid w:val="00B829F5"/>
    <w:rsid w:val="00B82BC6"/>
    <w:rsid w:val="00B85F77"/>
    <w:rsid w:val="00B86FB8"/>
    <w:rsid w:val="00B91A4E"/>
    <w:rsid w:val="00B926FA"/>
    <w:rsid w:val="00B92AE7"/>
    <w:rsid w:val="00B9703C"/>
    <w:rsid w:val="00B97FE9"/>
    <w:rsid w:val="00BA070A"/>
    <w:rsid w:val="00BA3C52"/>
    <w:rsid w:val="00BA7012"/>
    <w:rsid w:val="00BB0B15"/>
    <w:rsid w:val="00BB192A"/>
    <w:rsid w:val="00BB1979"/>
    <w:rsid w:val="00BB2F14"/>
    <w:rsid w:val="00BB3F61"/>
    <w:rsid w:val="00BB4E68"/>
    <w:rsid w:val="00BC1C67"/>
    <w:rsid w:val="00BD0497"/>
    <w:rsid w:val="00BD0AA7"/>
    <w:rsid w:val="00BD27F3"/>
    <w:rsid w:val="00BD476D"/>
    <w:rsid w:val="00BD5D08"/>
    <w:rsid w:val="00BD7D58"/>
    <w:rsid w:val="00BE08B3"/>
    <w:rsid w:val="00BE1850"/>
    <w:rsid w:val="00BE1C3A"/>
    <w:rsid w:val="00BE1EEA"/>
    <w:rsid w:val="00BE4C9B"/>
    <w:rsid w:val="00BE6E54"/>
    <w:rsid w:val="00BE7C95"/>
    <w:rsid w:val="00BF181A"/>
    <w:rsid w:val="00BF3652"/>
    <w:rsid w:val="00BF3EFC"/>
    <w:rsid w:val="00BF6724"/>
    <w:rsid w:val="00BF6CF3"/>
    <w:rsid w:val="00BF770F"/>
    <w:rsid w:val="00C00627"/>
    <w:rsid w:val="00C00B95"/>
    <w:rsid w:val="00C01CE3"/>
    <w:rsid w:val="00C0202C"/>
    <w:rsid w:val="00C04B53"/>
    <w:rsid w:val="00C077A9"/>
    <w:rsid w:val="00C10637"/>
    <w:rsid w:val="00C14468"/>
    <w:rsid w:val="00C14723"/>
    <w:rsid w:val="00C148DE"/>
    <w:rsid w:val="00C14FCA"/>
    <w:rsid w:val="00C15135"/>
    <w:rsid w:val="00C157B9"/>
    <w:rsid w:val="00C16BF5"/>
    <w:rsid w:val="00C17820"/>
    <w:rsid w:val="00C201E3"/>
    <w:rsid w:val="00C223A3"/>
    <w:rsid w:val="00C22BD6"/>
    <w:rsid w:val="00C24779"/>
    <w:rsid w:val="00C25565"/>
    <w:rsid w:val="00C26A68"/>
    <w:rsid w:val="00C341B8"/>
    <w:rsid w:val="00C42F81"/>
    <w:rsid w:val="00C438EB"/>
    <w:rsid w:val="00C44831"/>
    <w:rsid w:val="00C46EF7"/>
    <w:rsid w:val="00C474CC"/>
    <w:rsid w:val="00C507C6"/>
    <w:rsid w:val="00C50C3D"/>
    <w:rsid w:val="00C50FF9"/>
    <w:rsid w:val="00C51549"/>
    <w:rsid w:val="00C521C0"/>
    <w:rsid w:val="00C60411"/>
    <w:rsid w:val="00C63134"/>
    <w:rsid w:val="00C63AC4"/>
    <w:rsid w:val="00C66155"/>
    <w:rsid w:val="00C70205"/>
    <w:rsid w:val="00C777F3"/>
    <w:rsid w:val="00C77FF8"/>
    <w:rsid w:val="00C840CE"/>
    <w:rsid w:val="00C84FB6"/>
    <w:rsid w:val="00C85F54"/>
    <w:rsid w:val="00C86C43"/>
    <w:rsid w:val="00C87D5D"/>
    <w:rsid w:val="00C9072B"/>
    <w:rsid w:val="00C9090B"/>
    <w:rsid w:val="00C92934"/>
    <w:rsid w:val="00C93E21"/>
    <w:rsid w:val="00C95F74"/>
    <w:rsid w:val="00CA0C1E"/>
    <w:rsid w:val="00CA2104"/>
    <w:rsid w:val="00CA303F"/>
    <w:rsid w:val="00CA4534"/>
    <w:rsid w:val="00CA4752"/>
    <w:rsid w:val="00CA5FBF"/>
    <w:rsid w:val="00CA6A02"/>
    <w:rsid w:val="00CB1352"/>
    <w:rsid w:val="00CB578D"/>
    <w:rsid w:val="00CC1E4D"/>
    <w:rsid w:val="00CC2633"/>
    <w:rsid w:val="00CC4F82"/>
    <w:rsid w:val="00CC7339"/>
    <w:rsid w:val="00CD1424"/>
    <w:rsid w:val="00CD2E2B"/>
    <w:rsid w:val="00CD3111"/>
    <w:rsid w:val="00CD69C4"/>
    <w:rsid w:val="00CD6B54"/>
    <w:rsid w:val="00CD7785"/>
    <w:rsid w:val="00CE3819"/>
    <w:rsid w:val="00CE3AED"/>
    <w:rsid w:val="00CE4E34"/>
    <w:rsid w:val="00CE7CC8"/>
    <w:rsid w:val="00CF2525"/>
    <w:rsid w:val="00CF2760"/>
    <w:rsid w:val="00CF789E"/>
    <w:rsid w:val="00CF7BDC"/>
    <w:rsid w:val="00CF7F44"/>
    <w:rsid w:val="00D00757"/>
    <w:rsid w:val="00D01EE6"/>
    <w:rsid w:val="00D02BD8"/>
    <w:rsid w:val="00D04144"/>
    <w:rsid w:val="00D10BAA"/>
    <w:rsid w:val="00D14F52"/>
    <w:rsid w:val="00D210ED"/>
    <w:rsid w:val="00D24A79"/>
    <w:rsid w:val="00D311BE"/>
    <w:rsid w:val="00D31EDC"/>
    <w:rsid w:val="00D3484C"/>
    <w:rsid w:val="00D4152B"/>
    <w:rsid w:val="00D46488"/>
    <w:rsid w:val="00D466E3"/>
    <w:rsid w:val="00D47FAA"/>
    <w:rsid w:val="00D5130B"/>
    <w:rsid w:val="00D53503"/>
    <w:rsid w:val="00D535EE"/>
    <w:rsid w:val="00D53C8E"/>
    <w:rsid w:val="00D541C2"/>
    <w:rsid w:val="00D553DE"/>
    <w:rsid w:val="00D628EF"/>
    <w:rsid w:val="00D642E9"/>
    <w:rsid w:val="00D64A42"/>
    <w:rsid w:val="00D657A6"/>
    <w:rsid w:val="00D67B25"/>
    <w:rsid w:val="00D67C3C"/>
    <w:rsid w:val="00D70407"/>
    <w:rsid w:val="00D709C8"/>
    <w:rsid w:val="00D72CC0"/>
    <w:rsid w:val="00D76524"/>
    <w:rsid w:val="00D7781C"/>
    <w:rsid w:val="00D80C88"/>
    <w:rsid w:val="00D81061"/>
    <w:rsid w:val="00D94C7D"/>
    <w:rsid w:val="00D95116"/>
    <w:rsid w:val="00D95FA3"/>
    <w:rsid w:val="00D9620D"/>
    <w:rsid w:val="00DA0DA9"/>
    <w:rsid w:val="00DA160F"/>
    <w:rsid w:val="00DA2560"/>
    <w:rsid w:val="00DA39B1"/>
    <w:rsid w:val="00DA4043"/>
    <w:rsid w:val="00DA6B8A"/>
    <w:rsid w:val="00DB2151"/>
    <w:rsid w:val="00DB2B67"/>
    <w:rsid w:val="00DB552D"/>
    <w:rsid w:val="00DB6844"/>
    <w:rsid w:val="00DC1F70"/>
    <w:rsid w:val="00DC44D5"/>
    <w:rsid w:val="00DC63FB"/>
    <w:rsid w:val="00DD0C2E"/>
    <w:rsid w:val="00DD14F1"/>
    <w:rsid w:val="00DD152B"/>
    <w:rsid w:val="00DD1D46"/>
    <w:rsid w:val="00DD1EBE"/>
    <w:rsid w:val="00DD35F8"/>
    <w:rsid w:val="00DD39CC"/>
    <w:rsid w:val="00DD3B68"/>
    <w:rsid w:val="00DD5EB6"/>
    <w:rsid w:val="00DE1E5F"/>
    <w:rsid w:val="00DE2453"/>
    <w:rsid w:val="00DE3EF7"/>
    <w:rsid w:val="00DE510E"/>
    <w:rsid w:val="00DE5528"/>
    <w:rsid w:val="00DE6196"/>
    <w:rsid w:val="00DE6BF1"/>
    <w:rsid w:val="00DE781C"/>
    <w:rsid w:val="00DF070F"/>
    <w:rsid w:val="00DF0AD6"/>
    <w:rsid w:val="00DF3A1B"/>
    <w:rsid w:val="00DF4B34"/>
    <w:rsid w:val="00DF5119"/>
    <w:rsid w:val="00DF5211"/>
    <w:rsid w:val="00DF7136"/>
    <w:rsid w:val="00DF7E3C"/>
    <w:rsid w:val="00E0241E"/>
    <w:rsid w:val="00E02C65"/>
    <w:rsid w:val="00E054C5"/>
    <w:rsid w:val="00E0678C"/>
    <w:rsid w:val="00E111F1"/>
    <w:rsid w:val="00E11940"/>
    <w:rsid w:val="00E15F5F"/>
    <w:rsid w:val="00E16C1D"/>
    <w:rsid w:val="00E17F66"/>
    <w:rsid w:val="00E20B0D"/>
    <w:rsid w:val="00E22617"/>
    <w:rsid w:val="00E25D7B"/>
    <w:rsid w:val="00E27127"/>
    <w:rsid w:val="00E303DD"/>
    <w:rsid w:val="00E30AEF"/>
    <w:rsid w:val="00E3278B"/>
    <w:rsid w:val="00E40A0D"/>
    <w:rsid w:val="00E41949"/>
    <w:rsid w:val="00E42B18"/>
    <w:rsid w:val="00E4591F"/>
    <w:rsid w:val="00E51000"/>
    <w:rsid w:val="00E52ACE"/>
    <w:rsid w:val="00E53611"/>
    <w:rsid w:val="00E56C1B"/>
    <w:rsid w:val="00E60B05"/>
    <w:rsid w:val="00E61B6B"/>
    <w:rsid w:val="00E64BB4"/>
    <w:rsid w:val="00E67A75"/>
    <w:rsid w:val="00E71DBB"/>
    <w:rsid w:val="00E80F44"/>
    <w:rsid w:val="00E855C9"/>
    <w:rsid w:val="00E86CE9"/>
    <w:rsid w:val="00E878DF"/>
    <w:rsid w:val="00E91119"/>
    <w:rsid w:val="00E91161"/>
    <w:rsid w:val="00E9163B"/>
    <w:rsid w:val="00E94BD6"/>
    <w:rsid w:val="00E95A5E"/>
    <w:rsid w:val="00E97D73"/>
    <w:rsid w:val="00EA2CA3"/>
    <w:rsid w:val="00EA4BD1"/>
    <w:rsid w:val="00EA6D76"/>
    <w:rsid w:val="00EB01DB"/>
    <w:rsid w:val="00EB12B4"/>
    <w:rsid w:val="00EB51CF"/>
    <w:rsid w:val="00EB6705"/>
    <w:rsid w:val="00EC01F3"/>
    <w:rsid w:val="00EC02A2"/>
    <w:rsid w:val="00EC15BD"/>
    <w:rsid w:val="00EC4C47"/>
    <w:rsid w:val="00EC4EEC"/>
    <w:rsid w:val="00EC6980"/>
    <w:rsid w:val="00EC74F6"/>
    <w:rsid w:val="00ED08E7"/>
    <w:rsid w:val="00ED13B9"/>
    <w:rsid w:val="00ED44FB"/>
    <w:rsid w:val="00ED711A"/>
    <w:rsid w:val="00ED7710"/>
    <w:rsid w:val="00ED798E"/>
    <w:rsid w:val="00ED7E8A"/>
    <w:rsid w:val="00EE00D9"/>
    <w:rsid w:val="00EE0C17"/>
    <w:rsid w:val="00EE3635"/>
    <w:rsid w:val="00EE3C3C"/>
    <w:rsid w:val="00EE3CC7"/>
    <w:rsid w:val="00EE461E"/>
    <w:rsid w:val="00EE71E5"/>
    <w:rsid w:val="00EF03C9"/>
    <w:rsid w:val="00EF39AC"/>
    <w:rsid w:val="00EF65F4"/>
    <w:rsid w:val="00F023C5"/>
    <w:rsid w:val="00F02D2E"/>
    <w:rsid w:val="00F03AD9"/>
    <w:rsid w:val="00F03E76"/>
    <w:rsid w:val="00F04372"/>
    <w:rsid w:val="00F05410"/>
    <w:rsid w:val="00F07234"/>
    <w:rsid w:val="00F0750A"/>
    <w:rsid w:val="00F10803"/>
    <w:rsid w:val="00F128FA"/>
    <w:rsid w:val="00F13338"/>
    <w:rsid w:val="00F16A4F"/>
    <w:rsid w:val="00F24643"/>
    <w:rsid w:val="00F27A87"/>
    <w:rsid w:val="00F30165"/>
    <w:rsid w:val="00F3240A"/>
    <w:rsid w:val="00F33511"/>
    <w:rsid w:val="00F34358"/>
    <w:rsid w:val="00F36F06"/>
    <w:rsid w:val="00F41071"/>
    <w:rsid w:val="00F44053"/>
    <w:rsid w:val="00F4420A"/>
    <w:rsid w:val="00F444D0"/>
    <w:rsid w:val="00F465AD"/>
    <w:rsid w:val="00F5436E"/>
    <w:rsid w:val="00F571EC"/>
    <w:rsid w:val="00F5799C"/>
    <w:rsid w:val="00F64206"/>
    <w:rsid w:val="00F65EA3"/>
    <w:rsid w:val="00F66954"/>
    <w:rsid w:val="00F67574"/>
    <w:rsid w:val="00F70269"/>
    <w:rsid w:val="00F72084"/>
    <w:rsid w:val="00F7284B"/>
    <w:rsid w:val="00F730FF"/>
    <w:rsid w:val="00F77F14"/>
    <w:rsid w:val="00F81A41"/>
    <w:rsid w:val="00F8375D"/>
    <w:rsid w:val="00F83E62"/>
    <w:rsid w:val="00F878D2"/>
    <w:rsid w:val="00FA032E"/>
    <w:rsid w:val="00FA0FEF"/>
    <w:rsid w:val="00FA1AB5"/>
    <w:rsid w:val="00FA2BD0"/>
    <w:rsid w:val="00FA2CE7"/>
    <w:rsid w:val="00FA3069"/>
    <w:rsid w:val="00FA35FB"/>
    <w:rsid w:val="00FA4663"/>
    <w:rsid w:val="00FA4A22"/>
    <w:rsid w:val="00FA4B4A"/>
    <w:rsid w:val="00FA5520"/>
    <w:rsid w:val="00FA57BF"/>
    <w:rsid w:val="00FA7AE2"/>
    <w:rsid w:val="00FB0B23"/>
    <w:rsid w:val="00FB1C44"/>
    <w:rsid w:val="00FB2503"/>
    <w:rsid w:val="00FB4987"/>
    <w:rsid w:val="00FC3B12"/>
    <w:rsid w:val="00FC3ECD"/>
    <w:rsid w:val="00FC46F7"/>
    <w:rsid w:val="00FC653D"/>
    <w:rsid w:val="00FD058C"/>
    <w:rsid w:val="00FD0B21"/>
    <w:rsid w:val="00FD3946"/>
    <w:rsid w:val="00FD5DF4"/>
    <w:rsid w:val="00FD72FB"/>
    <w:rsid w:val="00FD7F14"/>
    <w:rsid w:val="00FE68E2"/>
    <w:rsid w:val="00FF07A3"/>
    <w:rsid w:val="00FF37DE"/>
    <w:rsid w:val="00FF4CDE"/>
    <w:rsid w:val="00FF50C0"/>
    <w:rsid w:val="00FF70DA"/>
    <w:rsid w:val="00FF78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000"/>
  </w:style>
  <w:style w:type="paragraph" w:styleId="1">
    <w:name w:val="heading 1"/>
    <w:basedOn w:val="a"/>
    <w:next w:val="a"/>
    <w:link w:val="10"/>
    <w:qFormat/>
    <w:rsid w:val="004E07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D67C3C"/>
    <w:pPr>
      <w:keepNext/>
      <w:spacing w:before="240" w:after="60"/>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semiHidden/>
    <w:unhideWhenUsed/>
    <w:qFormat/>
    <w:rsid w:val="00C14468"/>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E15F5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07E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D67C3C"/>
    <w:rPr>
      <w:rFonts w:ascii="Cambria" w:eastAsia="Times New Roman" w:hAnsi="Cambria" w:cs="Times New Roman"/>
      <w:b/>
      <w:bCs/>
      <w:i/>
      <w:iCs/>
      <w:sz w:val="28"/>
      <w:szCs w:val="28"/>
      <w:lang w:eastAsia="ru-RU"/>
    </w:rPr>
  </w:style>
  <w:style w:type="paragraph" w:styleId="a3">
    <w:name w:val="Normal (Web)"/>
    <w:basedOn w:val="a"/>
    <w:link w:val="a4"/>
    <w:uiPriority w:val="99"/>
    <w:unhideWhenUsed/>
    <w:rsid w:val="008059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link w:val="a6"/>
    <w:uiPriority w:val="34"/>
    <w:qFormat/>
    <w:rsid w:val="0080597E"/>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6">
    <w:name w:val="Абзац списка Знак"/>
    <w:link w:val="a5"/>
    <w:uiPriority w:val="34"/>
    <w:locked/>
    <w:rsid w:val="009F7F86"/>
    <w:rPr>
      <w:rFonts w:ascii="Times New Roman" w:eastAsia="Times New Roman" w:hAnsi="Times New Roman" w:cs="Times New Roman"/>
      <w:sz w:val="24"/>
      <w:szCs w:val="24"/>
      <w:lang w:eastAsia="ru-RU"/>
    </w:rPr>
  </w:style>
  <w:style w:type="paragraph" w:styleId="a7">
    <w:name w:val="Balloon Text"/>
    <w:basedOn w:val="a"/>
    <w:link w:val="a8"/>
    <w:unhideWhenUsed/>
    <w:rsid w:val="0080597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597E"/>
    <w:rPr>
      <w:rFonts w:ascii="Tahoma" w:hAnsi="Tahoma" w:cs="Tahoma"/>
      <w:sz w:val="16"/>
      <w:szCs w:val="16"/>
    </w:rPr>
  </w:style>
  <w:style w:type="table" w:styleId="a9">
    <w:name w:val="Table Grid"/>
    <w:basedOn w:val="a1"/>
    <w:rsid w:val="008052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1">
    <w:name w:val="Без интервала6"/>
    <w:rsid w:val="003C31AF"/>
    <w:pPr>
      <w:spacing w:after="0" w:line="240" w:lineRule="auto"/>
    </w:pPr>
    <w:rPr>
      <w:rFonts w:ascii="Calibri" w:eastAsia="Calibri" w:hAnsi="Calibri" w:cs="Times New Roman"/>
      <w:lang w:eastAsia="ru-RU"/>
    </w:rPr>
  </w:style>
  <w:style w:type="paragraph" w:customStyle="1" w:styleId="aa">
    <w:name w:val="Прижатый влево"/>
    <w:basedOn w:val="a"/>
    <w:next w:val="a"/>
    <w:uiPriority w:val="99"/>
    <w:rsid w:val="0060545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b">
    <w:name w:val="No Spacing"/>
    <w:link w:val="ac"/>
    <w:uiPriority w:val="1"/>
    <w:qFormat/>
    <w:rsid w:val="00605456"/>
    <w:pPr>
      <w:spacing w:after="0" w:line="240" w:lineRule="auto"/>
    </w:pPr>
    <w:rPr>
      <w:rFonts w:ascii="Calibri" w:eastAsia="Times New Roman" w:hAnsi="Calibri" w:cs="Calibri"/>
      <w:lang w:eastAsia="ru-RU"/>
    </w:rPr>
  </w:style>
  <w:style w:type="character" w:customStyle="1" w:styleId="ac">
    <w:name w:val="Без интервала Знак"/>
    <w:link w:val="ab"/>
    <w:uiPriority w:val="1"/>
    <w:rsid w:val="00605456"/>
    <w:rPr>
      <w:rFonts w:ascii="Calibri" w:eastAsia="Times New Roman" w:hAnsi="Calibri" w:cs="Calibri"/>
      <w:lang w:eastAsia="ru-RU"/>
    </w:rPr>
  </w:style>
  <w:style w:type="character" w:customStyle="1" w:styleId="21">
    <w:name w:val="Основной текст (2)_"/>
    <w:link w:val="22"/>
    <w:locked/>
    <w:rsid w:val="00DD5EB6"/>
    <w:rPr>
      <w:b/>
      <w:bCs/>
      <w:sz w:val="26"/>
      <w:szCs w:val="26"/>
      <w:shd w:val="clear" w:color="auto" w:fill="FFFFFF"/>
    </w:rPr>
  </w:style>
  <w:style w:type="paragraph" w:customStyle="1" w:styleId="22">
    <w:name w:val="Основной текст (2)"/>
    <w:basedOn w:val="a"/>
    <w:link w:val="21"/>
    <w:rsid w:val="00DD5EB6"/>
    <w:pPr>
      <w:widowControl w:val="0"/>
      <w:shd w:val="clear" w:color="auto" w:fill="FFFFFF"/>
      <w:spacing w:after="0" w:line="322" w:lineRule="exact"/>
      <w:jc w:val="center"/>
    </w:pPr>
    <w:rPr>
      <w:b/>
      <w:bCs/>
      <w:sz w:val="26"/>
      <w:szCs w:val="26"/>
    </w:rPr>
  </w:style>
  <w:style w:type="character" w:customStyle="1" w:styleId="ad">
    <w:name w:val="Основной текст Знак"/>
    <w:link w:val="ae"/>
    <w:locked/>
    <w:rsid w:val="00F67574"/>
    <w:rPr>
      <w:rFonts w:ascii="Lucida Sans Unicode" w:eastAsia="Times New Roman" w:hAnsi="Lucida Sans Unicode" w:cs="Lucida Sans Unicode"/>
      <w:color w:val="000000"/>
      <w:sz w:val="28"/>
      <w:szCs w:val="28"/>
      <w:lang w:val="en-US"/>
    </w:rPr>
  </w:style>
  <w:style w:type="paragraph" w:styleId="ae">
    <w:name w:val="Body Text"/>
    <w:basedOn w:val="a"/>
    <w:link w:val="ad"/>
    <w:rsid w:val="00F67574"/>
    <w:pPr>
      <w:widowControl w:val="0"/>
      <w:suppressAutoHyphens/>
      <w:spacing w:after="0" w:line="240" w:lineRule="auto"/>
    </w:pPr>
    <w:rPr>
      <w:rFonts w:ascii="Lucida Sans Unicode" w:eastAsia="Times New Roman" w:hAnsi="Lucida Sans Unicode" w:cs="Lucida Sans Unicode"/>
      <w:color w:val="000000"/>
      <w:sz w:val="28"/>
      <w:szCs w:val="28"/>
      <w:lang w:val="en-US"/>
    </w:rPr>
  </w:style>
  <w:style w:type="character" w:customStyle="1" w:styleId="11">
    <w:name w:val="Основной текст Знак1"/>
    <w:basedOn w:val="a0"/>
    <w:uiPriority w:val="99"/>
    <w:semiHidden/>
    <w:rsid w:val="00F67574"/>
  </w:style>
  <w:style w:type="paragraph" w:styleId="af">
    <w:name w:val="Plain Text"/>
    <w:basedOn w:val="a"/>
    <w:link w:val="af0"/>
    <w:uiPriority w:val="99"/>
    <w:unhideWhenUsed/>
    <w:rsid w:val="00F67574"/>
    <w:pPr>
      <w:spacing w:after="0" w:line="240" w:lineRule="auto"/>
    </w:pPr>
    <w:rPr>
      <w:rFonts w:ascii="Consolas" w:eastAsia="Calibri" w:hAnsi="Consolas" w:cs="Times New Roman"/>
      <w:sz w:val="21"/>
      <w:szCs w:val="21"/>
    </w:rPr>
  </w:style>
  <w:style w:type="character" w:customStyle="1" w:styleId="af0">
    <w:name w:val="Текст Знак"/>
    <w:basedOn w:val="a0"/>
    <w:link w:val="af"/>
    <w:uiPriority w:val="99"/>
    <w:rsid w:val="00F67574"/>
    <w:rPr>
      <w:rFonts w:ascii="Consolas" w:eastAsia="Calibri" w:hAnsi="Consolas" w:cs="Times New Roman"/>
      <w:sz w:val="21"/>
      <w:szCs w:val="21"/>
    </w:rPr>
  </w:style>
  <w:style w:type="paragraph" w:styleId="af1">
    <w:name w:val="Body Text Indent"/>
    <w:basedOn w:val="a"/>
    <w:link w:val="af2"/>
    <w:unhideWhenUsed/>
    <w:rsid w:val="00D67C3C"/>
    <w:pPr>
      <w:spacing w:after="120"/>
      <w:ind w:left="283"/>
    </w:pPr>
  </w:style>
  <w:style w:type="character" w:customStyle="1" w:styleId="af2">
    <w:name w:val="Основной текст с отступом Знак"/>
    <w:basedOn w:val="a0"/>
    <w:link w:val="af1"/>
    <w:uiPriority w:val="99"/>
    <w:rsid w:val="00D67C3C"/>
  </w:style>
  <w:style w:type="paragraph" w:customStyle="1" w:styleId="western">
    <w:name w:val="western"/>
    <w:basedOn w:val="a"/>
    <w:uiPriority w:val="99"/>
    <w:rsid w:val="00D67C3C"/>
    <w:pPr>
      <w:spacing w:before="100" w:beforeAutospacing="1" w:after="0" w:line="240" w:lineRule="auto"/>
    </w:pPr>
    <w:rPr>
      <w:rFonts w:ascii="Calibri" w:eastAsia="Times New Roman" w:hAnsi="Calibri" w:cs="Times New Roman"/>
      <w:color w:val="000000"/>
      <w:sz w:val="16"/>
      <w:szCs w:val="16"/>
      <w:lang w:eastAsia="ru-RU"/>
    </w:rPr>
  </w:style>
  <w:style w:type="paragraph" w:customStyle="1" w:styleId="ConsPlusNonformat">
    <w:name w:val="ConsPlusNonformat"/>
    <w:rsid w:val="00D67C3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0">
    <w:name w:val="Основной текст с отступом 21"/>
    <w:basedOn w:val="a"/>
    <w:uiPriority w:val="99"/>
    <w:rsid w:val="00C92934"/>
    <w:pPr>
      <w:widowControl w:val="0"/>
      <w:suppressAutoHyphens/>
      <w:spacing w:after="0" w:line="240" w:lineRule="auto"/>
      <w:ind w:firstLine="900"/>
    </w:pPr>
    <w:rPr>
      <w:rFonts w:ascii="Calibri" w:eastAsia="Times New Roman" w:hAnsi="Calibri" w:cs="Times New Roman"/>
      <w:color w:val="000000"/>
      <w:sz w:val="28"/>
      <w:szCs w:val="28"/>
      <w:lang w:val="en-US" w:eastAsia="ru-RU"/>
    </w:rPr>
  </w:style>
  <w:style w:type="paragraph" w:styleId="23">
    <w:name w:val="Body Text 2"/>
    <w:basedOn w:val="a"/>
    <w:link w:val="24"/>
    <w:uiPriority w:val="99"/>
    <w:unhideWhenUsed/>
    <w:rsid w:val="004D2CAD"/>
    <w:pPr>
      <w:spacing w:after="120" w:line="480" w:lineRule="auto"/>
    </w:pPr>
  </w:style>
  <w:style w:type="character" w:customStyle="1" w:styleId="24">
    <w:name w:val="Основной текст 2 Знак"/>
    <w:basedOn w:val="a0"/>
    <w:link w:val="23"/>
    <w:uiPriority w:val="99"/>
    <w:rsid w:val="004D2CAD"/>
  </w:style>
  <w:style w:type="paragraph" w:styleId="31">
    <w:name w:val="Body Text 3"/>
    <w:basedOn w:val="a"/>
    <w:link w:val="32"/>
    <w:uiPriority w:val="99"/>
    <w:unhideWhenUsed/>
    <w:rsid w:val="000C54B0"/>
    <w:pPr>
      <w:spacing w:after="120"/>
    </w:pPr>
    <w:rPr>
      <w:sz w:val="16"/>
      <w:szCs w:val="16"/>
    </w:rPr>
  </w:style>
  <w:style w:type="character" w:customStyle="1" w:styleId="32">
    <w:name w:val="Основной текст 3 Знак"/>
    <w:basedOn w:val="a0"/>
    <w:link w:val="31"/>
    <w:uiPriority w:val="99"/>
    <w:rsid w:val="000C54B0"/>
    <w:rPr>
      <w:sz w:val="16"/>
      <w:szCs w:val="16"/>
    </w:rPr>
  </w:style>
  <w:style w:type="character" w:styleId="af3">
    <w:name w:val="Hyperlink"/>
    <w:basedOn w:val="a0"/>
    <w:unhideWhenUsed/>
    <w:rsid w:val="00FA4B4A"/>
    <w:rPr>
      <w:color w:val="0000FF"/>
      <w:u w:val="single"/>
    </w:rPr>
  </w:style>
  <w:style w:type="paragraph" w:customStyle="1" w:styleId="310">
    <w:name w:val="Основной текст с отступом 31"/>
    <w:basedOn w:val="a"/>
    <w:rsid w:val="00FA4B4A"/>
    <w:pPr>
      <w:suppressAutoHyphens/>
      <w:spacing w:after="120"/>
      <w:ind w:left="283"/>
    </w:pPr>
    <w:rPr>
      <w:rFonts w:ascii="Calibri" w:eastAsia="Times New Roman" w:hAnsi="Calibri" w:cs="Calibri"/>
      <w:sz w:val="16"/>
      <w:szCs w:val="16"/>
      <w:lang w:eastAsia="ar-SA"/>
    </w:rPr>
  </w:style>
  <w:style w:type="paragraph" w:customStyle="1" w:styleId="12">
    <w:name w:val="Без интервала1"/>
    <w:link w:val="NoSpacingChar"/>
    <w:uiPriority w:val="99"/>
    <w:rsid w:val="00FA4B4A"/>
    <w:pPr>
      <w:suppressAutoHyphens/>
      <w:spacing w:after="0" w:line="240" w:lineRule="auto"/>
    </w:pPr>
    <w:rPr>
      <w:rFonts w:ascii="Calibri" w:eastAsia="Times New Roman" w:hAnsi="Calibri" w:cs="Calibri"/>
      <w:lang w:eastAsia="ar-SA"/>
    </w:rPr>
  </w:style>
  <w:style w:type="character" w:customStyle="1" w:styleId="NoSpacingChar">
    <w:name w:val="No Spacing Char"/>
    <w:link w:val="12"/>
    <w:uiPriority w:val="99"/>
    <w:locked/>
    <w:rsid w:val="000726F3"/>
    <w:rPr>
      <w:rFonts w:ascii="Calibri" w:eastAsia="Times New Roman" w:hAnsi="Calibri" w:cs="Calibri"/>
      <w:lang w:eastAsia="ar-SA"/>
    </w:rPr>
  </w:style>
  <w:style w:type="paragraph" w:customStyle="1" w:styleId="Default">
    <w:name w:val="Default"/>
    <w:rsid w:val="00FA4B4A"/>
    <w:pPr>
      <w:suppressAutoHyphens/>
      <w:autoSpaceDE w:val="0"/>
      <w:spacing w:after="0" w:line="240" w:lineRule="auto"/>
    </w:pPr>
    <w:rPr>
      <w:rFonts w:ascii="Sylfaen" w:eastAsia="Times New Roman" w:hAnsi="Sylfaen" w:cs="Sylfaen"/>
      <w:color w:val="000000"/>
      <w:sz w:val="24"/>
      <w:szCs w:val="24"/>
      <w:lang w:eastAsia="yi-Hebr" w:bidi="yi-Hebr"/>
    </w:rPr>
  </w:style>
  <w:style w:type="paragraph" w:customStyle="1" w:styleId="ConsNormal">
    <w:name w:val="ConsNormal"/>
    <w:rsid w:val="00BE1C3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Strong"/>
    <w:uiPriority w:val="22"/>
    <w:qFormat/>
    <w:rsid w:val="00307912"/>
    <w:rPr>
      <w:rFonts w:ascii="Times New Roman" w:hAnsi="Times New Roman" w:cs="Times New Roman"/>
      <w:b/>
      <w:bCs/>
    </w:rPr>
  </w:style>
  <w:style w:type="paragraph" w:customStyle="1" w:styleId="33">
    <w:name w:val="Без интервала3"/>
    <w:rsid w:val="009F7F86"/>
    <w:pPr>
      <w:spacing w:after="0" w:line="240" w:lineRule="auto"/>
    </w:pPr>
    <w:rPr>
      <w:rFonts w:ascii="Times New Roman" w:eastAsia="Times New Roman" w:hAnsi="Times New Roman" w:cs="Times New Roman"/>
      <w:sz w:val="24"/>
      <w:szCs w:val="24"/>
      <w:lang w:eastAsia="ru-RU"/>
    </w:rPr>
  </w:style>
  <w:style w:type="character" w:customStyle="1" w:styleId="BodyTextChar1">
    <w:name w:val="Body Text Char1"/>
    <w:uiPriority w:val="99"/>
    <w:semiHidden/>
    <w:rsid w:val="000726F3"/>
    <w:rPr>
      <w:rFonts w:cs="Calibri"/>
    </w:rPr>
  </w:style>
  <w:style w:type="character" w:customStyle="1" w:styleId="BodyTextIndentChar1">
    <w:name w:val="Body Text Indent Char1"/>
    <w:uiPriority w:val="99"/>
    <w:semiHidden/>
    <w:rsid w:val="000726F3"/>
    <w:rPr>
      <w:rFonts w:cs="Calibri"/>
    </w:rPr>
  </w:style>
  <w:style w:type="character" w:customStyle="1" w:styleId="13">
    <w:name w:val="Основной текст с отступом Знак1"/>
    <w:basedOn w:val="a0"/>
    <w:uiPriority w:val="99"/>
    <w:semiHidden/>
    <w:rsid w:val="000726F3"/>
  </w:style>
  <w:style w:type="character" w:customStyle="1" w:styleId="af5">
    <w:name w:val="Подзаголовок Знак"/>
    <w:link w:val="af6"/>
    <w:locked/>
    <w:rsid w:val="000726F3"/>
    <w:rPr>
      <w:rFonts w:ascii="Lucida Sans Unicode" w:eastAsia="Times New Roman" w:hAnsi="Lucida Sans Unicode" w:cs="Lucida Sans Unicode"/>
      <w:color w:val="000000"/>
      <w:sz w:val="24"/>
      <w:szCs w:val="24"/>
      <w:lang w:val="en-US"/>
    </w:rPr>
  </w:style>
  <w:style w:type="paragraph" w:styleId="af6">
    <w:name w:val="Subtitle"/>
    <w:basedOn w:val="a"/>
    <w:next w:val="ae"/>
    <w:link w:val="af5"/>
    <w:qFormat/>
    <w:rsid w:val="000726F3"/>
    <w:pPr>
      <w:widowControl w:val="0"/>
      <w:suppressAutoHyphens/>
      <w:spacing w:after="0" w:line="240" w:lineRule="auto"/>
    </w:pPr>
    <w:rPr>
      <w:rFonts w:ascii="Lucida Sans Unicode" w:eastAsia="Times New Roman" w:hAnsi="Lucida Sans Unicode" w:cs="Lucida Sans Unicode"/>
      <w:color w:val="000000"/>
      <w:sz w:val="24"/>
      <w:szCs w:val="24"/>
      <w:lang w:val="en-US"/>
    </w:rPr>
  </w:style>
  <w:style w:type="character" w:customStyle="1" w:styleId="14">
    <w:name w:val="Подзаголовок Знак1"/>
    <w:basedOn w:val="a0"/>
    <w:uiPriority w:val="99"/>
    <w:rsid w:val="000726F3"/>
    <w:rPr>
      <w:rFonts w:asciiTheme="majorHAnsi" w:eastAsiaTheme="majorEastAsia" w:hAnsiTheme="majorHAnsi" w:cstheme="majorBidi"/>
      <w:i/>
      <w:iCs/>
      <w:color w:val="4F81BD" w:themeColor="accent1"/>
      <w:spacing w:val="15"/>
      <w:sz w:val="24"/>
      <w:szCs w:val="24"/>
    </w:rPr>
  </w:style>
  <w:style w:type="character" w:customStyle="1" w:styleId="SubtitleChar1">
    <w:name w:val="Subtitle Char1"/>
    <w:uiPriority w:val="11"/>
    <w:rsid w:val="000726F3"/>
    <w:rPr>
      <w:rFonts w:ascii="Cambria" w:eastAsia="Times New Roman" w:hAnsi="Cambria" w:cs="Times New Roman"/>
      <w:sz w:val="24"/>
      <w:szCs w:val="24"/>
    </w:rPr>
  </w:style>
  <w:style w:type="paragraph" w:customStyle="1" w:styleId="15">
    <w:name w:val="Заголовок1"/>
    <w:basedOn w:val="a"/>
    <w:next w:val="af6"/>
    <w:uiPriority w:val="99"/>
    <w:rsid w:val="000726F3"/>
    <w:pPr>
      <w:widowControl w:val="0"/>
      <w:suppressAutoHyphens/>
      <w:spacing w:after="0" w:line="240" w:lineRule="auto"/>
      <w:jc w:val="center"/>
    </w:pPr>
    <w:rPr>
      <w:rFonts w:ascii="Calibri" w:eastAsia="Times New Roman" w:hAnsi="Calibri" w:cs="Times New Roman"/>
      <w:b/>
      <w:bCs/>
      <w:color w:val="000000"/>
      <w:sz w:val="28"/>
      <w:szCs w:val="28"/>
      <w:lang w:val="en-US" w:eastAsia="ru-RU"/>
    </w:rPr>
  </w:style>
  <w:style w:type="paragraph" w:styleId="34">
    <w:name w:val="Body Text Indent 3"/>
    <w:basedOn w:val="a"/>
    <w:link w:val="35"/>
    <w:uiPriority w:val="99"/>
    <w:rsid w:val="000726F3"/>
    <w:pPr>
      <w:spacing w:after="120"/>
      <w:ind w:left="283"/>
    </w:pPr>
    <w:rPr>
      <w:rFonts w:ascii="Calibri" w:eastAsia="Times New Roman" w:hAnsi="Calibri" w:cs="Calibri"/>
      <w:sz w:val="16"/>
      <w:szCs w:val="16"/>
      <w:lang w:eastAsia="ru-RU"/>
    </w:rPr>
  </w:style>
  <w:style w:type="character" w:customStyle="1" w:styleId="35">
    <w:name w:val="Основной текст с отступом 3 Знак"/>
    <w:basedOn w:val="a0"/>
    <w:link w:val="34"/>
    <w:uiPriority w:val="99"/>
    <w:rsid w:val="000726F3"/>
    <w:rPr>
      <w:rFonts w:ascii="Calibri" w:eastAsia="Times New Roman" w:hAnsi="Calibri" w:cs="Calibri"/>
      <w:sz w:val="16"/>
      <w:szCs w:val="16"/>
      <w:lang w:eastAsia="ru-RU"/>
    </w:rPr>
  </w:style>
  <w:style w:type="character" w:customStyle="1" w:styleId="apple-converted-space">
    <w:name w:val="apple-converted-space"/>
    <w:basedOn w:val="a0"/>
    <w:rsid w:val="000726F3"/>
  </w:style>
  <w:style w:type="character" w:customStyle="1" w:styleId="main">
    <w:name w:val="main"/>
    <w:basedOn w:val="a0"/>
    <w:rsid w:val="000726F3"/>
  </w:style>
  <w:style w:type="paragraph" w:customStyle="1" w:styleId="16">
    <w:name w:val="Абзац списка1"/>
    <w:basedOn w:val="a"/>
    <w:uiPriority w:val="99"/>
    <w:rsid w:val="000726F3"/>
    <w:pPr>
      <w:spacing w:after="0" w:line="240" w:lineRule="auto"/>
      <w:ind w:left="720"/>
    </w:pPr>
    <w:rPr>
      <w:rFonts w:ascii="Calibri" w:eastAsia="Times New Roman" w:hAnsi="Calibri" w:cs="Times New Roman"/>
      <w:sz w:val="24"/>
      <w:szCs w:val="24"/>
      <w:lang w:eastAsia="ru-RU"/>
    </w:rPr>
  </w:style>
  <w:style w:type="character" w:customStyle="1" w:styleId="s3">
    <w:name w:val="s3"/>
    <w:uiPriority w:val="99"/>
    <w:rsid w:val="000726F3"/>
    <w:rPr>
      <w:rFonts w:ascii="Times New Roman" w:hAnsi="Times New Roman" w:cs="Times New Roman"/>
    </w:rPr>
  </w:style>
  <w:style w:type="character" w:customStyle="1" w:styleId="25">
    <w:name w:val="Название Знак2"/>
    <w:link w:val="af7"/>
    <w:locked/>
    <w:rsid w:val="000726F3"/>
    <w:rPr>
      <w:rFonts w:ascii="Calibri" w:eastAsia="Times New Roman" w:hAnsi="Calibri" w:cs="Calibri"/>
      <w:sz w:val="24"/>
      <w:szCs w:val="24"/>
    </w:rPr>
  </w:style>
  <w:style w:type="paragraph" w:styleId="af7">
    <w:name w:val="Title"/>
    <w:basedOn w:val="a"/>
    <w:link w:val="25"/>
    <w:qFormat/>
    <w:rsid w:val="000726F3"/>
    <w:pPr>
      <w:spacing w:after="0" w:line="240" w:lineRule="auto"/>
      <w:ind w:firstLine="284"/>
      <w:jc w:val="center"/>
    </w:pPr>
    <w:rPr>
      <w:rFonts w:ascii="Calibri" w:eastAsia="Times New Roman" w:hAnsi="Calibri" w:cs="Calibri"/>
      <w:sz w:val="24"/>
      <w:szCs w:val="24"/>
    </w:rPr>
  </w:style>
  <w:style w:type="character" w:customStyle="1" w:styleId="17">
    <w:name w:val="Название Знак1"/>
    <w:basedOn w:val="a0"/>
    <w:uiPriority w:val="99"/>
    <w:rsid w:val="000726F3"/>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uiPriority w:val="10"/>
    <w:rsid w:val="000726F3"/>
    <w:rPr>
      <w:rFonts w:ascii="Cambria" w:eastAsia="Times New Roman" w:hAnsi="Cambria" w:cs="Times New Roman"/>
      <w:b/>
      <w:bCs/>
      <w:kern w:val="28"/>
      <w:sz w:val="32"/>
      <w:szCs w:val="32"/>
    </w:rPr>
  </w:style>
  <w:style w:type="paragraph" w:customStyle="1" w:styleId="18">
    <w:name w:val="Обычный1"/>
    <w:uiPriority w:val="99"/>
    <w:rsid w:val="000726F3"/>
    <w:pPr>
      <w:spacing w:after="0" w:line="240" w:lineRule="auto"/>
    </w:pPr>
    <w:rPr>
      <w:rFonts w:ascii="Calibri" w:eastAsia="Times New Roman" w:hAnsi="Calibri" w:cs="Times New Roman"/>
      <w:color w:val="000000"/>
      <w:sz w:val="24"/>
      <w:szCs w:val="24"/>
      <w:lang w:eastAsia="ru-RU"/>
    </w:rPr>
  </w:style>
  <w:style w:type="character" w:customStyle="1" w:styleId="StrongEmphasis">
    <w:name w:val="Strong Emphasis"/>
    <w:uiPriority w:val="99"/>
    <w:rsid w:val="000726F3"/>
    <w:rPr>
      <w:b/>
      <w:bCs/>
    </w:rPr>
  </w:style>
  <w:style w:type="paragraph" w:customStyle="1" w:styleId="Standard">
    <w:name w:val="Standard"/>
    <w:rsid w:val="000726F3"/>
    <w:pPr>
      <w:widowControl w:val="0"/>
      <w:suppressAutoHyphens/>
      <w:autoSpaceDN w:val="0"/>
      <w:spacing w:after="0" w:line="240" w:lineRule="auto"/>
    </w:pPr>
    <w:rPr>
      <w:rFonts w:ascii="Calibri" w:eastAsia="Times New Roman" w:hAnsi="Calibri" w:cs="Times New Roman"/>
      <w:kern w:val="3"/>
      <w:sz w:val="24"/>
      <w:szCs w:val="24"/>
      <w:lang w:val="de-DE" w:eastAsia="ja-JP"/>
    </w:rPr>
  </w:style>
  <w:style w:type="paragraph" w:customStyle="1" w:styleId="Textbody">
    <w:name w:val="Text body"/>
    <w:basedOn w:val="Standard"/>
    <w:rsid w:val="000726F3"/>
    <w:pPr>
      <w:spacing w:after="120"/>
    </w:pPr>
  </w:style>
  <w:style w:type="character" w:customStyle="1" w:styleId="apple-style-span">
    <w:name w:val="apple-style-span"/>
    <w:basedOn w:val="a0"/>
    <w:rsid w:val="000726F3"/>
  </w:style>
  <w:style w:type="table" w:customStyle="1" w:styleId="19">
    <w:name w:val="Сетка таблицы1"/>
    <w:uiPriority w:val="99"/>
    <w:rsid w:val="000726F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Document Map"/>
    <w:basedOn w:val="a"/>
    <w:link w:val="af9"/>
    <w:uiPriority w:val="99"/>
    <w:semiHidden/>
    <w:rsid w:val="000726F3"/>
    <w:pPr>
      <w:shd w:val="clear" w:color="auto" w:fill="000080"/>
      <w:spacing w:after="0" w:line="240" w:lineRule="auto"/>
    </w:pPr>
    <w:rPr>
      <w:rFonts w:ascii="Tahoma" w:eastAsia="Times New Roman" w:hAnsi="Tahoma" w:cs="Tahoma"/>
      <w:sz w:val="20"/>
      <w:szCs w:val="20"/>
      <w:lang w:eastAsia="ru-RU"/>
    </w:rPr>
  </w:style>
  <w:style w:type="character" w:customStyle="1" w:styleId="af9">
    <w:name w:val="Схема документа Знак"/>
    <w:basedOn w:val="a0"/>
    <w:link w:val="af8"/>
    <w:uiPriority w:val="99"/>
    <w:semiHidden/>
    <w:rsid w:val="000726F3"/>
    <w:rPr>
      <w:rFonts w:ascii="Tahoma" w:eastAsia="Times New Roman" w:hAnsi="Tahoma" w:cs="Tahoma"/>
      <w:sz w:val="20"/>
      <w:szCs w:val="20"/>
      <w:shd w:val="clear" w:color="auto" w:fill="000080"/>
      <w:lang w:eastAsia="ru-RU"/>
    </w:rPr>
  </w:style>
  <w:style w:type="paragraph" w:customStyle="1" w:styleId="ConsPlusTitle">
    <w:name w:val="ConsPlusTitle"/>
    <w:rsid w:val="000726F3"/>
    <w:pPr>
      <w:widowControl w:val="0"/>
      <w:autoSpaceDE w:val="0"/>
      <w:autoSpaceDN w:val="0"/>
      <w:spacing w:after="0" w:line="240" w:lineRule="auto"/>
    </w:pPr>
    <w:rPr>
      <w:rFonts w:ascii="Calibri" w:eastAsia="Times New Roman" w:hAnsi="Calibri" w:cs="Times New Roman"/>
      <w:b/>
      <w:bCs/>
      <w:sz w:val="28"/>
      <w:szCs w:val="28"/>
      <w:lang w:eastAsia="ru-RU"/>
    </w:rPr>
  </w:style>
  <w:style w:type="paragraph" w:customStyle="1" w:styleId="ConsTitle">
    <w:name w:val="ConsTitle"/>
    <w:uiPriority w:val="99"/>
    <w:rsid w:val="000726F3"/>
    <w:pPr>
      <w:widowControl w:val="0"/>
      <w:spacing w:after="0" w:line="240" w:lineRule="auto"/>
    </w:pPr>
    <w:rPr>
      <w:rFonts w:ascii="Arial" w:eastAsia="Times New Roman" w:hAnsi="Arial" w:cs="Arial"/>
      <w:b/>
      <w:bCs/>
      <w:sz w:val="16"/>
      <w:szCs w:val="16"/>
      <w:lang w:eastAsia="ru-RU"/>
    </w:rPr>
  </w:style>
  <w:style w:type="table" w:customStyle="1" w:styleId="26">
    <w:name w:val="Сетка таблицы2"/>
    <w:uiPriority w:val="99"/>
    <w:rsid w:val="000726F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0726F3"/>
    <w:pPr>
      <w:spacing w:after="0" w:line="240" w:lineRule="auto"/>
      <w:ind w:firstLine="567"/>
      <w:jc w:val="both"/>
    </w:pPr>
    <w:rPr>
      <w:rFonts w:ascii="Verdana" w:eastAsia="Times New Roman" w:hAnsi="Verdana" w:cs="Verdana"/>
      <w:sz w:val="24"/>
      <w:szCs w:val="24"/>
      <w:lang w:val="en-US" w:eastAsia="ru-RU"/>
    </w:rPr>
  </w:style>
  <w:style w:type="table" w:customStyle="1" w:styleId="36">
    <w:name w:val="Сетка таблицы3"/>
    <w:uiPriority w:val="99"/>
    <w:rsid w:val="000726F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Основной текст + Полужирный"/>
    <w:rsid w:val="000726F3"/>
    <w:rPr>
      <w:rFonts w:ascii="Times New Roman" w:hAnsi="Times New Roman" w:cs="Times New Roman"/>
      <w:b/>
      <w:bCs/>
      <w:sz w:val="26"/>
      <w:szCs w:val="26"/>
      <w:u w:val="none"/>
    </w:rPr>
  </w:style>
  <w:style w:type="character" w:customStyle="1" w:styleId="1a">
    <w:name w:val="Заголовок №1_"/>
    <w:link w:val="1b"/>
    <w:locked/>
    <w:rsid w:val="000726F3"/>
    <w:rPr>
      <w:b/>
      <w:bCs/>
      <w:sz w:val="26"/>
      <w:szCs w:val="26"/>
      <w:shd w:val="clear" w:color="auto" w:fill="FFFFFF"/>
    </w:rPr>
  </w:style>
  <w:style w:type="paragraph" w:customStyle="1" w:styleId="1b">
    <w:name w:val="Заголовок №1"/>
    <w:basedOn w:val="a"/>
    <w:link w:val="1a"/>
    <w:rsid w:val="000726F3"/>
    <w:pPr>
      <w:widowControl w:val="0"/>
      <w:shd w:val="clear" w:color="auto" w:fill="FFFFFF"/>
      <w:spacing w:before="300" w:after="420" w:line="240" w:lineRule="atLeast"/>
      <w:jc w:val="both"/>
      <w:outlineLvl w:val="0"/>
    </w:pPr>
    <w:rPr>
      <w:b/>
      <w:bCs/>
      <w:sz w:val="26"/>
      <w:szCs w:val="26"/>
    </w:rPr>
  </w:style>
  <w:style w:type="character" w:customStyle="1" w:styleId="afb">
    <w:name w:val="Основной текст + Курсив"/>
    <w:rsid w:val="000726F3"/>
    <w:rPr>
      <w:rFonts w:ascii="Times New Roman" w:hAnsi="Times New Roman" w:cs="Times New Roman"/>
      <w:i/>
      <w:iCs/>
      <w:sz w:val="26"/>
      <w:szCs w:val="26"/>
      <w:u w:val="none"/>
    </w:rPr>
  </w:style>
  <w:style w:type="paragraph" w:customStyle="1" w:styleId="1c">
    <w:name w:val="Знак Знак Знак1 Знак"/>
    <w:basedOn w:val="a"/>
    <w:uiPriority w:val="99"/>
    <w:rsid w:val="000726F3"/>
    <w:pPr>
      <w:spacing w:after="160" w:line="240" w:lineRule="exact"/>
    </w:pPr>
    <w:rPr>
      <w:rFonts w:ascii="Verdana" w:eastAsia="Times New Roman" w:hAnsi="Verdana" w:cs="Verdana"/>
      <w:sz w:val="20"/>
      <w:szCs w:val="20"/>
      <w:lang w:val="en-US" w:eastAsia="ru-RU"/>
    </w:rPr>
  </w:style>
  <w:style w:type="paragraph" w:customStyle="1" w:styleId="Style1">
    <w:name w:val="Style1"/>
    <w:basedOn w:val="a"/>
    <w:rsid w:val="000726F3"/>
    <w:pPr>
      <w:widowControl w:val="0"/>
      <w:autoSpaceDE w:val="0"/>
      <w:autoSpaceDN w:val="0"/>
      <w:adjustRightInd w:val="0"/>
      <w:spacing w:after="0" w:line="324" w:lineRule="exact"/>
      <w:jc w:val="both"/>
    </w:pPr>
    <w:rPr>
      <w:rFonts w:ascii="Calibri" w:eastAsia="Times New Roman" w:hAnsi="Calibri" w:cs="Times New Roman"/>
      <w:sz w:val="24"/>
      <w:szCs w:val="24"/>
      <w:lang w:eastAsia="ru-RU"/>
    </w:rPr>
  </w:style>
  <w:style w:type="character" w:customStyle="1" w:styleId="FontStyle11">
    <w:name w:val="Font Style11"/>
    <w:rsid w:val="000726F3"/>
    <w:rPr>
      <w:rFonts w:ascii="Times New Roman" w:hAnsi="Times New Roman" w:cs="Times New Roman"/>
      <w:sz w:val="26"/>
      <w:szCs w:val="26"/>
    </w:rPr>
  </w:style>
  <w:style w:type="paragraph" w:styleId="afc">
    <w:name w:val="header"/>
    <w:basedOn w:val="a"/>
    <w:link w:val="afd"/>
    <w:unhideWhenUsed/>
    <w:rsid w:val="000726F3"/>
    <w:pPr>
      <w:tabs>
        <w:tab w:val="center" w:pos="4677"/>
        <w:tab w:val="right" w:pos="9355"/>
      </w:tabs>
    </w:pPr>
    <w:rPr>
      <w:rFonts w:ascii="Calibri" w:eastAsia="Times New Roman" w:hAnsi="Calibri" w:cs="Calibri"/>
      <w:lang w:eastAsia="ru-RU"/>
    </w:rPr>
  </w:style>
  <w:style w:type="character" w:customStyle="1" w:styleId="afd">
    <w:name w:val="Верхний колонтитул Знак"/>
    <w:basedOn w:val="a0"/>
    <w:link w:val="afc"/>
    <w:uiPriority w:val="99"/>
    <w:rsid w:val="000726F3"/>
    <w:rPr>
      <w:rFonts w:ascii="Calibri" w:eastAsia="Times New Roman" w:hAnsi="Calibri" w:cs="Calibri"/>
      <w:lang w:eastAsia="ru-RU"/>
    </w:rPr>
  </w:style>
  <w:style w:type="paragraph" w:styleId="afe">
    <w:name w:val="footer"/>
    <w:basedOn w:val="a"/>
    <w:link w:val="aff"/>
    <w:unhideWhenUsed/>
    <w:rsid w:val="000726F3"/>
    <w:pPr>
      <w:tabs>
        <w:tab w:val="center" w:pos="4677"/>
        <w:tab w:val="right" w:pos="9355"/>
      </w:tabs>
    </w:pPr>
    <w:rPr>
      <w:rFonts w:ascii="Calibri" w:eastAsia="Times New Roman" w:hAnsi="Calibri" w:cs="Calibri"/>
      <w:lang w:eastAsia="ru-RU"/>
    </w:rPr>
  </w:style>
  <w:style w:type="character" w:customStyle="1" w:styleId="aff">
    <w:name w:val="Нижний колонтитул Знак"/>
    <w:basedOn w:val="a0"/>
    <w:link w:val="afe"/>
    <w:rsid w:val="000726F3"/>
    <w:rPr>
      <w:rFonts w:ascii="Calibri" w:eastAsia="Times New Roman" w:hAnsi="Calibri" w:cs="Calibri"/>
      <w:lang w:eastAsia="ru-RU"/>
    </w:rPr>
  </w:style>
  <w:style w:type="paragraph" w:customStyle="1" w:styleId="pboth1">
    <w:name w:val="pboth1"/>
    <w:basedOn w:val="a"/>
    <w:rsid w:val="000726F3"/>
    <w:pPr>
      <w:spacing w:before="100" w:beforeAutospacing="1" w:after="180" w:line="330" w:lineRule="atLeast"/>
      <w:jc w:val="both"/>
    </w:pPr>
    <w:rPr>
      <w:rFonts w:ascii="Times New Roman" w:eastAsia="Times New Roman" w:hAnsi="Times New Roman" w:cs="Times New Roman"/>
      <w:sz w:val="24"/>
      <w:szCs w:val="24"/>
      <w:lang w:eastAsia="ru-RU"/>
    </w:rPr>
  </w:style>
  <w:style w:type="paragraph" w:customStyle="1" w:styleId="aff0">
    <w:name w:val="Верхний колонтитул.ВерхКолонтитул"/>
    <w:basedOn w:val="a"/>
    <w:uiPriority w:val="99"/>
    <w:rsid w:val="000726F3"/>
    <w:pPr>
      <w:shd w:val="pct25" w:color="auto" w:fill="auto"/>
      <w:tabs>
        <w:tab w:val="right" w:pos="8789"/>
      </w:tabs>
      <w:autoSpaceDE w:val="0"/>
      <w:autoSpaceDN w:val="0"/>
      <w:spacing w:before="600" w:after="0" w:line="240" w:lineRule="auto"/>
      <w:jc w:val="both"/>
    </w:pPr>
    <w:rPr>
      <w:rFonts w:ascii="Arial" w:eastAsia="Times New Roman" w:hAnsi="Arial" w:cs="Arial"/>
      <w:b/>
      <w:bCs/>
      <w:i/>
      <w:iCs/>
      <w:smallCaps/>
      <w:sz w:val="28"/>
      <w:szCs w:val="28"/>
      <w:lang w:eastAsia="ru-RU"/>
    </w:rPr>
  </w:style>
  <w:style w:type="paragraph" w:customStyle="1" w:styleId="ConsPlusNormal">
    <w:name w:val="ConsPlusNormal"/>
    <w:rsid w:val="000726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7">
    <w:name w:val="Body Text Indent 2"/>
    <w:basedOn w:val="a"/>
    <w:link w:val="28"/>
    <w:uiPriority w:val="99"/>
    <w:unhideWhenUsed/>
    <w:rsid w:val="000726F3"/>
    <w:pPr>
      <w:spacing w:after="120" w:line="480" w:lineRule="auto"/>
      <w:ind w:left="283"/>
    </w:pPr>
    <w:rPr>
      <w:rFonts w:ascii="Calibri" w:eastAsia="Times New Roman" w:hAnsi="Calibri" w:cs="Calibri"/>
      <w:lang w:eastAsia="ru-RU"/>
    </w:rPr>
  </w:style>
  <w:style w:type="character" w:customStyle="1" w:styleId="28">
    <w:name w:val="Основной текст с отступом 2 Знак"/>
    <w:basedOn w:val="a0"/>
    <w:link w:val="27"/>
    <w:uiPriority w:val="99"/>
    <w:rsid w:val="000726F3"/>
    <w:rPr>
      <w:rFonts w:ascii="Calibri" w:eastAsia="Times New Roman" w:hAnsi="Calibri" w:cs="Calibri"/>
      <w:lang w:eastAsia="ru-RU"/>
    </w:rPr>
  </w:style>
  <w:style w:type="paragraph" w:styleId="1d">
    <w:name w:val="index 1"/>
    <w:basedOn w:val="a"/>
    <w:next w:val="a"/>
    <w:autoRedefine/>
    <w:uiPriority w:val="99"/>
    <w:semiHidden/>
    <w:unhideWhenUsed/>
    <w:rsid w:val="000726F3"/>
    <w:pPr>
      <w:ind w:left="220" w:hanging="220"/>
    </w:pPr>
    <w:rPr>
      <w:rFonts w:ascii="Calibri" w:eastAsia="Times New Roman" w:hAnsi="Calibri" w:cs="Calibri"/>
      <w:lang w:eastAsia="ru-RU"/>
    </w:rPr>
  </w:style>
  <w:style w:type="paragraph" w:styleId="aff1">
    <w:name w:val="index heading"/>
    <w:basedOn w:val="a"/>
    <w:semiHidden/>
    <w:rsid w:val="000726F3"/>
    <w:pPr>
      <w:suppressLineNumbers/>
      <w:suppressAutoHyphens/>
      <w:spacing w:after="0" w:line="240" w:lineRule="auto"/>
    </w:pPr>
    <w:rPr>
      <w:rFonts w:ascii="Arial" w:eastAsia="Times New Roman" w:hAnsi="Arial" w:cs="Tahoma"/>
      <w:sz w:val="24"/>
      <w:szCs w:val="24"/>
      <w:lang w:eastAsia="ar-SA"/>
    </w:rPr>
  </w:style>
  <w:style w:type="character" w:customStyle="1" w:styleId="5">
    <w:name w:val="Основной текст (5)_"/>
    <w:link w:val="50"/>
    <w:locked/>
    <w:rsid w:val="000726F3"/>
    <w:rPr>
      <w:sz w:val="26"/>
      <w:szCs w:val="26"/>
      <w:shd w:val="clear" w:color="auto" w:fill="FFFFFF"/>
    </w:rPr>
  </w:style>
  <w:style w:type="paragraph" w:customStyle="1" w:styleId="50">
    <w:name w:val="Основной текст (5)"/>
    <w:basedOn w:val="a"/>
    <w:link w:val="5"/>
    <w:rsid w:val="000726F3"/>
    <w:pPr>
      <w:shd w:val="clear" w:color="auto" w:fill="FFFFFF"/>
      <w:spacing w:before="360" w:after="0" w:line="240" w:lineRule="atLeast"/>
      <w:ind w:hanging="360"/>
    </w:pPr>
    <w:rPr>
      <w:sz w:val="26"/>
      <w:szCs w:val="26"/>
    </w:rPr>
  </w:style>
  <w:style w:type="character" w:customStyle="1" w:styleId="aff2">
    <w:name w:val="Колонтитул_"/>
    <w:link w:val="1e"/>
    <w:rsid w:val="000726F3"/>
    <w:rPr>
      <w:shd w:val="clear" w:color="auto" w:fill="FFFFFF"/>
    </w:rPr>
  </w:style>
  <w:style w:type="paragraph" w:customStyle="1" w:styleId="1e">
    <w:name w:val="Колонтитул1"/>
    <w:basedOn w:val="a"/>
    <w:link w:val="aff2"/>
    <w:rsid w:val="000726F3"/>
    <w:pPr>
      <w:widowControl w:val="0"/>
      <w:shd w:val="clear" w:color="auto" w:fill="FFFFFF"/>
      <w:spacing w:after="0" w:line="240" w:lineRule="atLeast"/>
    </w:pPr>
  </w:style>
  <w:style w:type="character" w:customStyle="1" w:styleId="aff3">
    <w:name w:val="Колонтитул"/>
    <w:rsid w:val="000726F3"/>
  </w:style>
  <w:style w:type="character" w:customStyle="1" w:styleId="37">
    <w:name w:val="Основной текст (3)_"/>
    <w:link w:val="38"/>
    <w:rsid w:val="000726F3"/>
    <w:rPr>
      <w:i/>
      <w:iCs/>
      <w:sz w:val="26"/>
      <w:szCs w:val="26"/>
      <w:shd w:val="clear" w:color="auto" w:fill="FFFFFF"/>
    </w:rPr>
  </w:style>
  <w:style w:type="paragraph" w:customStyle="1" w:styleId="38">
    <w:name w:val="Основной текст (3)"/>
    <w:basedOn w:val="a"/>
    <w:link w:val="37"/>
    <w:rsid w:val="000726F3"/>
    <w:pPr>
      <w:widowControl w:val="0"/>
      <w:shd w:val="clear" w:color="auto" w:fill="FFFFFF"/>
      <w:spacing w:after="0" w:line="322" w:lineRule="exact"/>
    </w:pPr>
    <w:rPr>
      <w:i/>
      <w:iCs/>
      <w:sz w:val="26"/>
      <w:szCs w:val="26"/>
    </w:rPr>
  </w:style>
  <w:style w:type="character" w:customStyle="1" w:styleId="39">
    <w:name w:val="Основной текст (3) + Не курсив"/>
    <w:rsid w:val="000726F3"/>
    <w:rPr>
      <w:rFonts w:ascii="Times New Roman" w:hAnsi="Times New Roman" w:cs="Times New Roman"/>
      <w:i/>
      <w:iCs/>
      <w:sz w:val="26"/>
      <w:szCs w:val="26"/>
      <w:u w:val="single"/>
    </w:rPr>
  </w:style>
  <w:style w:type="character" w:customStyle="1" w:styleId="29">
    <w:name w:val="Основной текст + Полужирный2"/>
    <w:aliases w:val="Курсив"/>
    <w:rsid w:val="000726F3"/>
    <w:rPr>
      <w:rFonts w:ascii="Times New Roman" w:hAnsi="Times New Roman" w:cs="Times New Roman"/>
      <w:b/>
      <w:bCs/>
      <w:i/>
      <w:iCs/>
      <w:sz w:val="26"/>
      <w:szCs w:val="26"/>
      <w:u w:val="none"/>
    </w:rPr>
  </w:style>
  <w:style w:type="character" w:customStyle="1" w:styleId="aff4">
    <w:name w:val="Подпись к таблице_"/>
    <w:link w:val="1f"/>
    <w:rsid w:val="000726F3"/>
    <w:rPr>
      <w:b/>
      <w:bCs/>
      <w:sz w:val="26"/>
      <w:szCs w:val="26"/>
      <w:shd w:val="clear" w:color="auto" w:fill="FFFFFF"/>
    </w:rPr>
  </w:style>
  <w:style w:type="paragraph" w:customStyle="1" w:styleId="1f">
    <w:name w:val="Подпись к таблице1"/>
    <w:basedOn w:val="a"/>
    <w:link w:val="aff4"/>
    <w:rsid w:val="000726F3"/>
    <w:pPr>
      <w:widowControl w:val="0"/>
      <w:shd w:val="clear" w:color="auto" w:fill="FFFFFF"/>
      <w:spacing w:after="0" w:line="240" w:lineRule="atLeast"/>
    </w:pPr>
    <w:rPr>
      <w:b/>
      <w:bCs/>
      <w:sz w:val="26"/>
      <w:szCs w:val="26"/>
    </w:rPr>
  </w:style>
  <w:style w:type="character" w:customStyle="1" w:styleId="aff5">
    <w:name w:val="Подпись к таблице"/>
    <w:rsid w:val="000726F3"/>
    <w:rPr>
      <w:rFonts w:ascii="Times New Roman" w:hAnsi="Times New Roman" w:cs="Times New Roman"/>
      <w:b/>
      <w:bCs/>
      <w:sz w:val="26"/>
      <w:szCs w:val="26"/>
      <w:u w:val="single"/>
    </w:rPr>
  </w:style>
  <w:style w:type="character" w:customStyle="1" w:styleId="4">
    <w:name w:val="Основной текст (4)_"/>
    <w:link w:val="40"/>
    <w:rsid w:val="000726F3"/>
    <w:rPr>
      <w:b/>
      <w:bCs/>
      <w:i/>
      <w:iCs/>
      <w:sz w:val="26"/>
      <w:szCs w:val="26"/>
      <w:shd w:val="clear" w:color="auto" w:fill="FFFFFF"/>
    </w:rPr>
  </w:style>
  <w:style w:type="paragraph" w:customStyle="1" w:styleId="40">
    <w:name w:val="Основной текст (4)"/>
    <w:basedOn w:val="a"/>
    <w:link w:val="4"/>
    <w:rsid w:val="000726F3"/>
    <w:pPr>
      <w:widowControl w:val="0"/>
      <w:shd w:val="clear" w:color="auto" w:fill="FFFFFF"/>
      <w:spacing w:after="0" w:line="322" w:lineRule="exact"/>
      <w:ind w:firstLine="700"/>
      <w:jc w:val="both"/>
    </w:pPr>
    <w:rPr>
      <w:b/>
      <w:bCs/>
      <w:i/>
      <w:iCs/>
      <w:sz w:val="26"/>
      <w:szCs w:val="26"/>
    </w:rPr>
  </w:style>
  <w:style w:type="character" w:customStyle="1" w:styleId="1f0">
    <w:name w:val="Основной текст + Полужирный1"/>
    <w:rsid w:val="000726F3"/>
    <w:rPr>
      <w:rFonts w:ascii="Times New Roman" w:hAnsi="Times New Roman" w:cs="Times New Roman"/>
      <w:b/>
      <w:bCs/>
      <w:sz w:val="26"/>
      <w:szCs w:val="26"/>
      <w:u w:val="none"/>
    </w:rPr>
  </w:style>
  <w:style w:type="paragraph" w:customStyle="1" w:styleId="aff6">
    <w:name w:val="Знак"/>
    <w:basedOn w:val="a"/>
    <w:rsid w:val="000726F3"/>
    <w:pPr>
      <w:spacing w:after="160" w:line="240" w:lineRule="exact"/>
    </w:pPr>
    <w:rPr>
      <w:rFonts w:ascii="Verdana" w:eastAsia="Times New Roman" w:hAnsi="Verdana" w:cs="Verdana"/>
      <w:sz w:val="20"/>
      <w:szCs w:val="20"/>
      <w:lang w:val="en-US"/>
    </w:rPr>
  </w:style>
  <w:style w:type="character" w:styleId="aff7">
    <w:name w:val="page number"/>
    <w:rsid w:val="000726F3"/>
  </w:style>
  <w:style w:type="paragraph" w:customStyle="1" w:styleId="1f1">
    <w:name w:val="1"/>
    <w:basedOn w:val="a"/>
    <w:uiPriority w:val="99"/>
    <w:rsid w:val="000726F3"/>
    <w:pPr>
      <w:spacing w:after="160" w:line="240" w:lineRule="exact"/>
    </w:pPr>
    <w:rPr>
      <w:rFonts w:ascii="Verdana" w:eastAsia="Times New Roman" w:hAnsi="Verdana" w:cs="Times New Roman"/>
      <w:sz w:val="20"/>
      <w:szCs w:val="20"/>
      <w:lang w:val="en-US"/>
    </w:rPr>
  </w:style>
  <w:style w:type="character" w:customStyle="1" w:styleId="s2">
    <w:name w:val="s2"/>
    <w:rsid w:val="000726F3"/>
  </w:style>
  <w:style w:type="paragraph" w:customStyle="1" w:styleId="2a">
    <w:name w:val="2"/>
    <w:basedOn w:val="a"/>
    <w:uiPriority w:val="99"/>
    <w:rsid w:val="000726F3"/>
    <w:pPr>
      <w:tabs>
        <w:tab w:val="num" w:pos="432"/>
      </w:tabs>
      <w:spacing w:before="120" w:after="160" w:line="240" w:lineRule="auto"/>
      <w:ind w:left="432" w:hanging="432"/>
      <w:jc w:val="both"/>
    </w:pPr>
    <w:rPr>
      <w:rFonts w:ascii="Arial" w:eastAsia="Times New Roman" w:hAnsi="Arial" w:cs="Arial"/>
      <w:b/>
      <w:bCs/>
      <w:caps/>
      <w:sz w:val="32"/>
      <w:szCs w:val="32"/>
      <w:lang w:val="en-US"/>
    </w:rPr>
  </w:style>
  <w:style w:type="character" w:customStyle="1" w:styleId="currenttext">
    <w:name w:val="current_text"/>
    <w:rsid w:val="000726F3"/>
  </w:style>
  <w:style w:type="paragraph" w:customStyle="1" w:styleId="pagetext">
    <w:name w:val="page_text"/>
    <w:basedOn w:val="a"/>
    <w:rsid w:val="000726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8">
    <w:name w:val="Основной текст_"/>
    <w:link w:val="3a"/>
    <w:rsid w:val="000726F3"/>
    <w:rPr>
      <w:spacing w:val="3"/>
      <w:sz w:val="21"/>
      <w:szCs w:val="21"/>
      <w:shd w:val="clear" w:color="auto" w:fill="FFFFFF"/>
    </w:rPr>
  </w:style>
  <w:style w:type="paragraph" w:customStyle="1" w:styleId="3a">
    <w:name w:val="Основной текст3"/>
    <w:basedOn w:val="a"/>
    <w:link w:val="aff8"/>
    <w:rsid w:val="000726F3"/>
    <w:pPr>
      <w:widowControl w:val="0"/>
      <w:shd w:val="clear" w:color="auto" w:fill="FFFFFF"/>
      <w:spacing w:before="300" w:after="0" w:line="274" w:lineRule="exact"/>
      <w:jc w:val="both"/>
    </w:pPr>
    <w:rPr>
      <w:spacing w:val="3"/>
      <w:sz w:val="21"/>
      <w:szCs w:val="21"/>
      <w:shd w:val="clear" w:color="auto" w:fill="FFFFFF"/>
    </w:rPr>
  </w:style>
  <w:style w:type="paragraph" w:customStyle="1" w:styleId="2b">
    <w:name w:val="Без интервала2"/>
    <w:rsid w:val="000726F3"/>
    <w:pPr>
      <w:spacing w:after="0" w:line="240" w:lineRule="auto"/>
    </w:pPr>
    <w:rPr>
      <w:rFonts w:ascii="Calibri" w:eastAsia="Times New Roman" w:hAnsi="Calibri" w:cs="Times New Roman"/>
    </w:rPr>
  </w:style>
  <w:style w:type="character" w:customStyle="1" w:styleId="FontStyle13">
    <w:name w:val="Font Style13"/>
    <w:rsid w:val="000726F3"/>
    <w:rPr>
      <w:rFonts w:ascii="Times New Roman" w:hAnsi="Times New Roman" w:cs="Times New Roman"/>
      <w:sz w:val="26"/>
      <w:szCs w:val="26"/>
    </w:rPr>
  </w:style>
  <w:style w:type="paragraph" w:customStyle="1" w:styleId="Style4">
    <w:name w:val="Style4"/>
    <w:basedOn w:val="a"/>
    <w:rsid w:val="000726F3"/>
    <w:pPr>
      <w:widowControl w:val="0"/>
      <w:suppressAutoHyphens/>
      <w:autoSpaceDE w:val="0"/>
      <w:spacing w:after="0" w:line="325" w:lineRule="exact"/>
      <w:ind w:firstLine="706"/>
      <w:jc w:val="both"/>
    </w:pPr>
    <w:rPr>
      <w:rFonts w:ascii="Times New Roman" w:eastAsia="Times New Roman" w:hAnsi="Times New Roman" w:cs="Times New Roman"/>
      <w:sz w:val="24"/>
      <w:szCs w:val="24"/>
      <w:lang w:eastAsia="ar-SA"/>
    </w:rPr>
  </w:style>
  <w:style w:type="paragraph" w:customStyle="1" w:styleId="2c">
    <w:name w:val="Абзац списка2"/>
    <w:basedOn w:val="a"/>
    <w:rsid w:val="000726F3"/>
    <w:pPr>
      <w:spacing w:after="0" w:line="240" w:lineRule="auto"/>
      <w:ind w:left="720"/>
      <w:contextualSpacing/>
    </w:pPr>
    <w:rPr>
      <w:rFonts w:ascii="Times New Roman" w:eastAsia="Calibri" w:hAnsi="Times New Roman" w:cs="Times New Roman"/>
      <w:sz w:val="24"/>
      <w:szCs w:val="24"/>
      <w:lang w:eastAsia="ru-RU"/>
    </w:rPr>
  </w:style>
  <w:style w:type="paragraph" w:styleId="HTML">
    <w:name w:val="HTML Preformatted"/>
    <w:basedOn w:val="a"/>
    <w:link w:val="HTML0"/>
    <w:rsid w:val="000726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textAlignment w:val="baseline"/>
    </w:pPr>
    <w:rPr>
      <w:rFonts w:ascii="Courier New" w:eastAsia="Times New Roman" w:hAnsi="Courier New" w:cs="Courier New"/>
      <w:kern w:val="3"/>
      <w:sz w:val="20"/>
      <w:szCs w:val="20"/>
      <w:lang w:val="de-DE" w:eastAsia="ja-JP" w:bidi="fa-IR"/>
    </w:rPr>
  </w:style>
  <w:style w:type="character" w:customStyle="1" w:styleId="HTML0">
    <w:name w:val="Стандартный HTML Знак"/>
    <w:basedOn w:val="a0"/>
    <w:link w:val="HTML"/>
    <w:rsid w:val="000726F3"/>
    <w:rPr>
      <w:rFonts w:ascii="Courier New" w:eastAsia="Times New Roman" w:hAnsi="Courier New" w:cs="Courier New"/>
      <w:kern w:val="3"/>
      <w:sz w:val="20"/>
      <w:szCs w:val="20"/>
      <w:lang w:val="de-DE" w:eastAsia="ja-JP" w:bidi="fa-IR"/>
    </w:rPr>
  </w:style>
  <w:style w:type="paragraph" w:customStyle="1" w:styleId="41">
    <w:name w:val="Без интервала4"/>
    <w:rsid w:val="000726F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51">
    <w:name w:val="Без интервала5"/>
    <w:rsid w:val="000726F3"/>
    <w:pPr>
      <w:spacing w:after="0" w:line="240" w:lineRule="auto"/>
    </w:pPr>
    <w:rPr>
      <w:rFonts w:ascii="Calibri" w:eastAsia="Times New Roman" w:hAnsi="Calibri" w:cs="Times New Roman"/>
    </w:rPr>
  </w:style>
  <w:style w:type="character" w:styleId="aff9">
    <w:name w:val="FollowedHyperlink"/>
    <w:uiPriority w:val="99"/>
    <w:unhideWhenUsed/>
    <w:rsid w:val="000726F3"/>
    <w:rPr>
      <w:color w:val="800080"/>
      <w:u w:val="single"/>
    </w:rPr>
  </w:style>
  <w:style w:type="paragraph" w:customStyle="1" w:styleId="7">
    <w:name w:val="Без интервала7"/>
    <w:rsid w:val="000726F3"/>
    <w:pPr>
      <w:spacing w:after="0" w:line="240" w:lineRule="auto"/>
    </w:pPr>
    <w:rPr>
      <w:rFonts w:ascii="Calibri" w:eastAsia="Times New Roman" w:hAnsi="Calibri" w:cs="Calibri"/>
    </w:rPr>
  </w:style>
  <w:style w:type="table" w:customStyle="1" w:styleId="42">
    <w:name w:val="Сетка таблицы4"/>
    <w:basedOn w:val="a1"/>
    <w:next w:val="a9"/>
    <w:uiPriority w:val="59"/>
    <w:rsid w:val="000726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Emphasis"/>
    <w:qFormat/>
    <w:rsid w:val="000726F3"/>
    <w:rPr>
      <w:i/>
      <w:iCs/>
    </w:rPr>
  </w:style>
  <w:style w:type="character" w:customStyle="1" w:styleId="affb">
    <w:name w:val="Цветовое выделение"/>
    <w:rsid w:val="000726F3"/>
    <w:rPr>
      <w:b/>
      <w:color w:val="26282F"/>
    </w:rPr>
  </w:style>
  <w:style w:type="paragraph" w:customStyle="1" w:styleId="affc">
    <w:name w:val="Нормальный (таблица)"/>
    <w:basedOn w:val="a"/>
    <w:next w:val="a"/>
    <w:rsid w:val="000726F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extended-textfull">
    <w:name w:val="extended-text__full"/>
    <w:basedOn w:val="a0"/>
    <w:rsid w:val="00790AD3"/>
  </w:style>
  <w:style w:type="character" w:customStyle="1" w:styleId="extended-textshort">
    <w:name w:val="extended-text__short"/>
    <w:rsid w:val="005C6BDF"/>
  </w:style>
  <w:style w:type="character" w:customStyle="1" w:styleId="BodyTextChar">
    <w:name w:val="Body Text Char"/>
    <w:uiPriority w:val="99"/>
    <w:locked/>
    <w:rsid w:val="00FA1AB5"/>
    <w:rPr>
      <w:rFonts w:ascii="Lucida Sans Unicode" w:hAnsi="Lucida Sans Unicode" w:cs="Tahoma"/>
      <w:color w:val="000000"/>
      <w:sz w:val="28"/>
      <w:szCs w:val="28"/>
      <w:lang w:val="en-US"/>
    </w:rPr>
  </w:style>
  <w:style w:type="character" w:customStyle="1" w:styleId="SubtitleChar">
    <w:name w:val="Subtitle Char"/>
    <w:uiPriority w:val="99"/>
    <w:locked/>
    <w:rsid w:val="00FA1AB5"/>
    <w:rPr>
      <w:rFonts w:ascii="Lucida Sans Unicode" w:hAnsi="Lucida Sans Unicode" w:cs="Tahoma"/>
      <w:color w:val="000000"/>
      <w:sz w:val="24"/>
      <w:szCs w:val="24"/>
      <w:lang w:val="en-US"/>
    </w:rPr>
  </w:style>
  <w:style w:type="character" w:customStyle="1" w:styleId="TitleChar">
    <w:name w:val="Title Char"/>
    <w:uiPriority w:val="99"/>
    <w:locked/>
    <w:rsid w:val="00FA1AB5"/>
    <w:rPr>
      <w:rFonts w:ascii="Calibri" w:hAnsi="Calibri" w:cs="Times New Roman"/>
      <w:sz w:val="24"/>
    </w:rPr>
  </w:style>
  <w:style w:type="character" w:customStyle="1" w:styleId="a4">
    <w:name w:val="Обычный (веб) Знак"/>
    <w:basedOn w:val="a0"/>
    <w:link w:val="a3"/>
    <w:uiPriority w:val="99"/>
    <w:locked/>
    <w:rsid w:val="00C87D5D"/>
    <w:rPr>
      <w:rFonts w:ascii="Times New Roman" w:eastAsia="Times New Roman" w:hAnsi="Times New Roman" w:cs="Times New Roman"/>
      <w:sz w:val="24"/>
      <w:szCs w:val="24"/>
      <w:lang w:eastAsia="ru-RU"/>
    </w:rPr>
  </w:style>
  <w:style w:type="paragraph" w:customStyle="1" w:styleId="8">
    <w:name w:val="Без интервала8"/>
    <w:rsid w:val="00C87D5D"/>
    <w:pPr>
      <w:spacing w:after="0" w:line="240" w:lineRule="auto"/>
    </w:pPr>
    <w:rPr>
      <w:rFonts w:ascii="Calibri" w:hAnsi="Calibri" w:cs="Calibri"/>
    </w:rPr>
  </w:style>
  <w:style w:type="paragraph" w:customStyle="1" w:styleId="1f2">
    <w:name w:val="Основной текст1"/>
    <w:basedOn w:val="a"/>
    <w:uiPriority w:val="99"/>
    <w:rsid w:val="00C87D5D"/>
    <w:pPr>
      <w:shd w:val="clear" w:color="auto" w:fill="FFFFFF"/>
      <w:spacing w:after="0" w:line="493" w:lineRule="exact"/>
      <w:ind w:hanging="840"/>
      <w:jc w:val="both"/>
    </w:pPr>
    <w:rPr>
      <w:rFonts w:ascii="Times New Roman" w:eastAsia="Times New Roman" w:hAnsi="Times New Roman" w:cs="Times New Roman"/>
      <w:sz w:val="28"/>
      <w:szCs w:val="28"/>
    </w:rPr>
  </w:style>
  <w:style w:type="paragraph" w:customStyle="1" w:styleId="3b">
    <w:name w:val="Абзац списка3"/>
    <w:basedOn w:val="a"/>
    <w:uiPriority w:val="99"/>
    <w:rsid w:val="00C87D5D"/>
    <w:pPr>
      <w:ind w:left="720"/>
    </w:pPr>
    <w:rPr>
      <w:rFonts w:ascii="Calibri" w:eastAsia="Calibri" w:hAnsi="Calibri" w:cs="Calibri"/>
    </w:rPr>
  </w:style>
  <w:style w:type="paragraph" w:customStyle="1" w:styleId="52">
    <w:name w:val="Основной текст5"/>
    <w:basedOn w:val="a"/>
    <w:uiPriority w:val="99"/>
    <w:rsid w:val="00C87D5D"/>
    <w:pPr>
      <w:widowControl w:val="0"/>
      <w:shd w:val="clear" w:color="auto" w:fill="FFFFFF"/>
      <w:spacing w:after="0" w:line="317" w:lineRule="exact"/>
      <w:jc w:val="both"/>
    </w:pPr>
    <w:rPr>
      <w:rFonts w:ascii="Lucida Sans Unicode" w:eastAsia="Lucida Sans Unicode" w:hAnsi="Lucida Sans Unicode" w:cs="Lucida Sans Unicode"/>
      <w:spacing w:val="1"/>
      <w:sz w:val="20"/>
      <w:szCs w:val="20"/>
      <w:lang w:eastAsia="ru-RU"/>
    </w:rPr>
  </w:style>
  <w:style w:type="paragraph" w:customStyle="1" w:styleId="affd">
    <w:name w:val="По умолчанию"/>
    <w:uiPriority w:val="99"/>
    <w:rsid w:val="00C87D5D"/>
    <w:pPr>
      <w:spacing w:after="0" w:line="240" w:lineRule="auto"/>
    </w:pPr>
    <w:rPr>
      <w:rFonts w:ascii="Helvetica" w:eastAsia="Arial Unicode MS" w:hAnsi="Helvetica" w:cs="Arial Unicode MS"/>
      <w:color w:val="000000"/>
      <w:u w:color="000000"/>
      <w:lang w:eastAsia="ru-RU"/>
    </w:rPr>
  </w:style>
  <w:style w:type="character" w:customStyle="1" w:styleId="2d">
    <w:name w:val="Основной текст2"/>
    <w:basedOn w:val="aff8"/>
    <w:rsid w:val="00C87D5D"/>
    <w:rPr>
      <w:rFonts w:ascii="Lucida Sans Unicode" w:eastAsia="Lucida Sans Unicode" w:hAnsi="Lucida Sans Unicode" w:cs="Lucida Sans Unicode" w:hint="default"/>
      <w:color w:val="000000"/>
      <w:spacing w:val="1"/>
      <w:w w:val="100"/>
      <w:position w:val="0"/>
      <w:sz w:val="21"/>
      <w:szCs w:val="21"/>
      <w:shd w:val="clear" w:color="auto" w:fill="FFFFFF"/>
      <w:lang w:val="ru-RU" w:bidi="ar-SA"/>
    </w:rPr>
  </w:style>
  <w:style w:type="character" w:customStyle="1" w:styleId="affe">
    <w:name w:val="Гипертекстовая ссылка"/>
    <w:basedOn w:val="a0"/>
    <w:uiPriority w:val="99"/>
    <w:rsid w:val="00C87D5D"/>
    <w:rPr>
      <w:color w:val="106BBE"/>
    </w:rPr>
  </w:style>
  <w:style w:type="character" w:customStyle="1" w:styleId="1f3">
    <w:name w:val="Основной шрифт абзаца1"/>
    <w:rsid w:val="00C87D5D"/>
  </w:style>
  <w:style w:type="character" w:customStyle="1" w:styleId="textexposedshow">
    <w:name w:val="text_exposed_show"/>
    <w:basedOn w:val="a0"/>
    <w:rsid w:val="00C87D5D"/>
  </w:style>
  <w:style w:type="paragraph" w:styleId="afff">
    <w:name w:val="caption"/>
    <w:basedOn w:val="a"/>
    <w:next w:val="a"/>
    <w:unhideWhenUsed/>
    <w:qFormat/>
    <w:rsid w:val="004E2C99"/>
    <w:pPr>
      <w:suppressAutoHyphens/>
      <w:spacing w:line="240" w:lineRule="auto"/>
    </w:pPr>
    <w:rPr>
      <w:rFonts w:ascii="Times New Roman" w:eastAsia="Times New Roman" w:hAnsi="Times New Roman" w:cs="Times New Roman"/>
      <w:b/>
      <w:bCs/>
      <w:color w:val="4F81BD" w:themeColor="accent1"/>
      <w:sz w:val="18"/>
      <w:szCs w:val="18"/>
      <w:lang w:eastAsia="ar-SA"/>
    </w:rPr>
  </w:style>
  <w:style w:type="character" w:customStyle="1" w:styleId="60">
    <w:name w:val="Заголовок 6 Знак"/>
    <w:basedOn w:val="a0"/>
    <w:link w:val="6"/>
    <w:uiPriority w:val="9"/>
    <w:semiHidden/>
    <w:rsid w:val="00E15F5F"/>
    <w:rPr>
      <w:rFonts w:asciiTheme="majorHAnsi" w:eastAsiaTheme="majorEastAsia" w:hAnsiTheme="majorHAnsi" w:cstheme="majorBidi"/>
      <w:i/>
      <w:iCs/>
      <w:color w:val="243F60" w:themeColor="accent1" w:themeShade="7F"/>
    </w:rPr>
  </w:style>
  <w:style w:type="table" w:customStyle="1" w:styleId="53">
    <w:name w:val="Сетка таблицы5"/>
    <w:basedOn w:val="a1"/>
    <w:next w:val="a9"/>
    <w:uiPriority w:val="59"/>
    <w:rsid w:val="00087A5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0">
    <w:name w:val="Знак Знак Знак Знак Знак Знак Знак Знак Знак Знак"/>
    <w:basedOn w:val="a"/>
    <w:autoRedefine/>
    <w:rsid w:val="007C53D1"/>
    <w:pPr>
      <w:spacing w:after="160" w:line="240" w:lineRule="exact"/>
    </w:pPr>
    <w:rPr>
      <w:rFonts w:ascii="Times New Roman" w:eastAsia="Times New Roman" w:hAnsi="Times New Roman" w:cs="Times New Roman"/>
      <w:sz w:val="28"/>
      <w:szCs w:val="20"/>
      <w:lang w:val="en-US"/>
    </w:rPr>
  </w:style>
  <w:style w:type="table" w:customStyle="1" w:styleId="62">
    <w:name w:val="Сетка таблицы6"/>
    <w:basedOn w:val="a1"/>
    <w:next w:val="a9"/>
    <w:rsid w:val="00990A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4">
    <w:name w:val="Знак1"/>
    <w:basedOn w:val="a"/>
    <w:rsid w:val="001545B3"/>
    <w:pPr>
      <w:spacing w:after="160" w:line="240" w:lineRule="exact"/>
    </w:pPr>
    <w:rPr>
      <w:rFonts w:ascii="Verdana" w:eastAsia="Times New Roman" w:hAnsi="Verdana" w:cs="Verdana"/>
      <w:sz w:val="24"/>
      <w:szCs w:val="24"/>
      <w:lang w:val="en-US"/>
    </w:rPr>
  </w:style>
  <w:style w:type="paragraph" w:customStyle="1" w:styleId="sfst">
    <w:name w:val="sfst"/>
    <w:basedOn w:val="a"/>
    <w:rsid w:val="002C44A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f5">
    <w:name w:val="Нет списка1"/>
    <w:next w:val="a2"/>
    <w:uiPriority w:val="99"/>
    <w:semiHidden/>
    <w:unhideWhenUsed/>
    <w:rsid w:val="005B65CD"/>
  </w:style>
  <w:style w:type="paragraph" w:customStyle="1" w:styleId="c2">
    <w:name w:val="c2"/>
    <w:basedOn w:val="a"/>
    <w:rsid w:val="005B65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rsid w:val="00222E64"/>
    <w:rPr>
      <w:rFonts w:ascii="Times New Roman" w:hAnsi="Times New Roman" w:cs="Times New Roman" w:hint="default"/>
      <w:b w:val="0"/>
      <w:bCs w:val="0"/>
      <w:i w:val="0"/>
      <w:iCs w:val="0"/>
      <w:color w:val="000000"/>
      <w:sz w:val="28"/>
      <w:szCs w:val="28"/>
    </w:rPr>
  </w:style>
  <w:style w:type="table" w:customStyle="1" w:styleId="70">
    <w:name w:val="Сетка таблицы7"/>
    <w:basedOn w:val="a1"/>
    <w:next w:val="a9"/>
    <w:rsid w:val="00873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1"/>
    <w:next w:val="a9"/>
    <w:rsid w:val="00873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9"/>
    <w:rsid w:val="00873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9"/>
    <w:rsid w:val="003B79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2"/>
    <w:uiPriority w:val="99"/>
    <w:semiHidden/>
    <w:unhideWhenUsed/>
    <w:rsid w:val="0003709A"/>
  </w:style>
  <w:style w:type="character" w:customStyle="1" w:styleId="WW8Num1z0">
    <w:name w:val="WW8Num1z0"/>
    <w:rsid w:val="0003709A"/>
  </w:style>
  <w:style w:type="character" w:customStyle="1" w:styleId="WW8Num1z1">
    <w:name w:val="WW8Num1z1"/>
    <w:rsid w:val="0003709A"/>
  </w:style>
  <w:style w:type="character" w:customStyle="1" w:styleId="WW8Num1z2">
    <w:name w:val="WW8Num1z2"/>
    <w:rsid w:val="0003709A"/>
  </w:style>
  <w:style w:type="character" w:customStyle="1" w:styleId="WW8Num1z3">
    <w:name w:val="WW8Num1z3"/>
    <w:rsid w:val="0003709A"/>
  </w:style>
  <w:style w:type="character" w:customStyle="1" w:styleId="WW8Num1z4">
    <w:name w:val="WW8Num1z4"/>
    <w:rsid w:val="0003709A"/>
  </w:style>
  <w:style w:type="character" w:customStyle="1" w:styleId="WW8Num1z5">
    <w:name w:val="WW8Num1z5"/>
    <w:rsid w:val="0003709A"/>
  </w:style>
  <w:style w:type="character" w:customStyle="1" w:styleId="WW8Num1z6">
    <w:name w:val="WW8Num1z6"/>
    <w:rsid w:val="0003709A"/>
  </w:style>
  <w:style w:type="character" w:customStyle="1" w:styleId="WW8Num1z7">
    <w:name w:val="WW8Num1z7"/>
    <w:rsid w:val="0003709A"/>
  </w:style>
  <w:style w:type="character" w:customStyle="1" w:styleId="WW8Num1z8">
    <w:name w:val="WW8Num1z8"/>
    <w:rsid w:val="0003709A"/>
  </w:style>
  <w:style w:type="character" w:customStyle="1" w:styleId="WW8Num2z0">
    <w:name w:val="WW8Num2z0"/>
    <w:rsid w:val="0003709A"/>
    <w:rPr>
      <w:rFonts w:ascii="Symbol" w:hAnsi="Symbol" w:cs="Symbol"/>
      <w:lang w:val="ru-RU"/>
    </w:rPr>
  </w:style>
  <w:style w:type="character" w:customStyle="1" w:styleId="WW8Num3z0">
    <w:name w:val="WW8Num3z0"/>
    <w:rsid w:val="0003709A"/>
    <w:rPr>
      <w:rFonts w:ascii="Symbol" w:hAnsi="Symbol" w:cs="Symbol"/>
    </w:rPr>
  </w:style>
  <w:style w:type="character" w:customStyle="1" w:styleId="WW8Num4z0">
    <w:name w:val="WW8Num4z0"/>
    <w:rsid w:val="0003709A"/>
    <w:rPr>
      <w:rFonts w:ascii="Symbol" w:hAnsi="Symbol" w:cs="Symbol"/>
    </w:rPr>
  </w:style>
  <w:style w:type="character" w:customStyle="1" w:styleId="WW8Num5z0">
    <w:name w:val="WW8Num5z0"/>
    <w:rsid w:val="0003709A"/>
    <w:rPr>
      <w:rFonts w:ascii="Symbol" w:hAnsi="Symbol" w:cs="Symbol"/>
    </w:rPr>
  </w:style>
  <w:style w:type="character" w:customStyle="1" w:styleId="WW8Num6z0">
    <w:name w:val="WW8Num6z0"/>
    <w:rsid w:val="0003709A"/>
    <w:rPr>
      <w:rFonts w:ascii="Symbol" w:hAnsi="Symbol" w:cs="Symbol"/>
    </w:rPr>
  </w:style>
  <w:style w:type="character" w:customStyle="1" w:styleId="WW8Num7z0">
    <w:name w:val="WW8Num7z0"/>
    <w:rsid w:val="0003709A"/>
    <w:rPr>
      <w:rFonts w:ascii="Symbol" w:hAnsi="Symbol" w:cs="Symbol" w:hint="default"/>
      <w:b w:val="0"/>
      <w:color w:val="auto"/>
      <w:sz w:val="28"/>
    </w:rPr>
  </w:style>
  <w:style w:type="character" w:customStyle="1" w:styleId="WW8Num8z0">
    <w:name w:val="WW8Num8z0"/>
    <w:rsid w:val="0003709A"/>
    <w:rPr>
      <w:rFonts w:cs="Times New Roman"/>
    </w:rPr>
  </w:style>
  <w:style w:type="character" w:customStyle="1" w:styleId="WW8Num9z0">
    <w:name w:val="WW8Num9z0"/>
    <w:rsid w:val="0003709A"/>
    <w:rPr>
      <w:rFonts w:cs="Times New Roman" w:hint="default"/>
      <w:b/>
    </w:rPr>
  </w:style>
  <w:style w:type="character" w:customStyle="1" w:styleId="WW8Num6z1">
    <w:name w:val="WW8Num6z1"/>
    <w:rsid w:val="0003709A"/>
    <w:rPr>
      <w:rFonts w:ascii="Courier New" w:hAnsi="Courier New" w:cs="Courier New"/>
    </w:rPr>
  </w:style>
  <w:style w:type="character" w:customStyle="1" w:styleId="WW8Num6z2">
    <w:name w:val="WW8Num6z2"/>
    <w:rsid w:val="0003709A"/>
    <w:rPr>
      <w:rFonts w:ascii="Wingdings" w:hAnsi="Wingdings" w:cs="Wingdings"/>
    </w:rPr>
  </w:style>
  <w:style w:type="character" w:customStyle="1" w:styleId="WW8Num7z1">
    <w:name w:val="WW8Num7z1"/>
    <w:rsid w:val="0003709A"/>
    <w:rPr>
      <w:rFonts w:ascii="Wingdings" w:hAnsi="Wingdings" w:cs="Wingdings" w:hint="default"/>
    </w:rPr>
  </w:style>
  <w:style w:type="character" w:customStyle="1" w:styleId="WW8Num7z2">
    <w:name w:val="WW8Num7z2"/>
    <w:rsid w:val="0003709A"/>
    <w:rPr>
      <w:rFonts w:cs="Times New Roman"/>
    </w:rPr>
  </w:style>
  <w:style w:type="character" w:customStyle="1" w:styleId="WW8Num8z1">
    <w:name w:val="WW8Num8z1"/>
    <w:rsid w:val="0003709A"/>
    <w:rPr>
      <w:rFonts w:ascii="Times New Roman" w:eastAsia="Times New Roman" w:hAnsi="Times New Roman" w:cs="Times New Roman" w:hint="default"/>
    </w:rPr>
  </w:style>
  <w:style w:type="character" w:customStyle="1" w:styleId="WW8Num8z2">
    <w:name w:val="WW8Num8z2"/>
    <w:rsid w:val="0003709A"/>
  </w:style>
  <w:style w:type="character" w:customStyle="1" w:styleId="WW8Num8z3">
    <w:name w:val="WW8Num8z3"/>
    <w:rsid w:val="0003709A"/>
  </w:style>
  <w:style w:type="character" w:customStyle="1" w:styleId="WW8Num8z4">
    <w:name w:val="WW8Num8z4"/>
    <w:rsid w:val="0003709A"/>
  </w:style>
  <w:style w:type="character" w:customStyle="1" w:styleId="WW8Num8z5">
    <w:name w:val="WW8Num8z5"/>
    <w:rsid w:val="0003709A"/>
  </w:style>
  <w:style w:type="character" w:customStyle="1" w:styleId="WW8Num8z6">
    <w:name w:val="WW8Num8z6"/>
    <w:rsid w:val="0003709A"/>
  </w:style>
  <w:style w:type="character" w:customStyle="1" w:styleId="WW8Num8z7">
    <w:name w:val="WW8Num8z7"/>
    <w:rsid w:val="0003709A"/>
  </w:style>
  <w:style w:type="character" w:customStyle="1" w:styleId="WW8Num8z8">
    <w:name w:val="WW8Num8z8"/>
    <w:rsid w:val="0003709A"/>
  </w:style>
  <w:style w:type="character" w:customStyle="1" w:styleId="WW8Num9z1">
    <w:name w:val="WW8Num9z1"/>
    <w:rsid w:val="0003709A"/>
    <w:rPr>
      <w:rFonts w:cs="Times New Roman"/>
    </w:rPr>
  </w:style>
  <w:style w:type="character" w:customStyle="1" w:styleId="WW8Num10z0">
    <w:name w:val="WW8Num10z0"/>
    <w:rsid w:val="0003709A"/>
    <w:rPr>
      <w:rFonts w:ascii="Symbol" w:hAnsi="Symbol" w:cs="Symbol" w:hint="default"/>
      <w:color w:val="auto"/>
    </w:rPr>
  </w:style>
  <w:style w:type="character" w:customStyle="1" w:styleId="WW8Num10z1">
    <w:name w:val="WW8Num10z1"/>
    <w:rsid w:val="0003709A"/>
  </w:style>
  <w:style w:type="character" w:customStyle="1" w:styleId="WW8Num10z2">
    <w:name w:val="WW8Num10z2"/>
    <w:rsid w:val="0003709A"/>
  </w:style>
  <w:style w:type="character" w:customStyle="1" w:styleId="WW8Num10z3">
    <w:name w:val="WW8Num10z3"/>
    <w:rsid w:val="0003709A"/>
  </w:style>
  <w:style w:type="character" w:customStyle="1" w:styleId="WW8Num10z4">
    <w:name w:val="WW8Num10z4"/>
    <w:rsid w:val="0003709A"/>
  </w:style>
  <w:style w:type="character" w:customStyle="1" w:styleId="WW8Num10z5">
    <w:name w:val="WW8Num10z5"/>
    <w:rsid w:val="0003709A"/>
  </w:style>
  <w:style w:type="character" w:customStyle="1" w:styleId="WW8Num10z6">
    <w:name w:val="WW8Num10z6"/>
    <w:rsid w:val="0003709A"/>
  </w:style>
  <w:style w:type="character" w:customStyle="1" w:styleId="WW8Num10z7">
    <w:name w:val="WW8Num10z7"/>
    <w:rsid w:val="0003709A"/>
  </w:style>
  <w:style w:type="character" w:customStyle="1" w:styleId="WW8Num10z8">
    <w:name w:val="WW8Num10z8"/>
    <w:rsid w:val="0003709A"/>
  </w:style>
  <w:style w:type="character" w:customStyle="1" w:styleId="WW8Num11z0">
    <w:name w:val="WW8Num11z0"/>
    <w:rsid w:val="0003709A"/>
    <w:rPr>
      <w:rFonts w:ascii="Wingdings" w:hAnsi="Wingdings" w:cs="Wingdings" w:hint="default"/>
      <w:b/>
      <w:color w:val="auto"/>
      <w:sz w:val="26"/>
    </w:rPr>
  </w:style>
  <w:style w:type="character" w:customStyle="1" w:styleId="WW8Num11z1">
    <w:name w:val="WW8Num11z1"/>
    <w:rsid w:val="0003709A"/>
  </w:style>
  <w:style w:type="character" w:customStyle="1" w:styleId="WW8Num11z2">
    <w:name w:val="WW8Num11z2"/>
    <w:rsid w:val="0003709A"/>
  </w:style>
  <w:style w:type="character" w:customStyle="1" w:styleId="WW8Num11z3">
    <w:name w:val="WW8Num11z3"/>
    <w:rsid w:val="0003709A"/>
  </w:style>
  <w:style w:type="character" w:customStyle="1" w:styleId="WW8Num11z4">
    <w:name w:val="WW8Num11z4"/>
    <w:rsid w:val="0003709A"/>
  </w:style>
  <w:style w:type="character" w:customStyle="1" w:styleId="WW8Num11z5">
    <w:name w:val="WW8Num11z5"/>
    <w:rsid w:val="0003709A"/>
  </w:style>
  <w:style w:type="character" w:customStyle="1" w:styleId="WW8Num11z6">
    <w:name w:val="WW8Num11z6"/>
    <w:rsid w:val="0003709A"/>
  </w:style>
  <w:style w:type="character" w:customStyle="1" w:styleId="WW8Num11z7">
    <w:name w:val="WW8Num11z7"/>
    <w:rsid w:val="0003709A"/>
  </w:style>
  <w:style w:type="character" w:customStyle="1" w:styleId="WW8Num11z8">
    <w:name w:val="WW8Num11z8"/>
    <w:rsid w:val="0003709A"/>
  </w:style>
  <w:style w:type="character" w:customStyle="1" w:styleId="WW8Num12z0">
    <w:name w:val="WW8Num12z0"/>
    <w:rsid w:val="0003709A"/>
    <w:rPr>
      <w:rFonts w:ascii="Wingdings" w:hAnsi="Wingdings" w:cs="Wingdings" w:hint="default"/>
      <w:b/>
      <w:color w:val="auto"/>
      <w:sz w:val="28"/>
    </w:rPr>
  </w:style>
  <w:style w:type="character" w:customStyle="1" w:styleId="WW8Num12z1">
    <w:name w:val="WW8Num12z1"/>
    <w:rsid w:val="0003709A"/>
  </w:style>
  <w:style w:type="character" w:customStyle="1" w:styleId="WW8Num12z2">
    <w:name w:val="WW8Num12z2"/>
    <w:rsid w:val="0003709A"/>
  </w:style>
  <w:style w:type="character" w:customStyle="1" w:styleId="WW8Num12z3">
    <w:name w:val="WW8Num12z3"/>
    <w:rsid w:val="0003709A"/>
  </w:style>
  <w:style w:type="character" w:customStyle="1" w:styleId="WW8Num12z4">
    <w:name w:val="WW8Num12z4"/>
    <w:rsid w:val="0003709A"/>
  </w:style>
  <w:style w:type="character" w:customStyle="1" w:styleId="WW8Num12z5">
    <w:name w:val="WW8Num12z5"/>
    <w:rsid w:val="0003709A"/>
  </w:style>
  <w:style w:type="character" w:customStyle="1" w:styleId="WW8Num12z6">
    <w:name w:val="WW8Num12z6"/>
    <w:rsid w:val="0003709A"/>
  </w:style>
  <w:style w:type="character" w:customStyle="1" w:styleId="WW8Num12z7">
    <w:name w:val="WW8Num12z7"/>
    <w:rsid w:val="0003709A"/>
  </w:style>
  <w:style w:type="character" w:customStyle="1" w:styleId="WW8Num12z8">
    <w:name w:val="WW8Num12z8"/>
    <w:rsid w:val="0003709A"/>
  </w:style>
  <w:style w:type="character" w:customStyle="1" w:styleId="WW8Num13z0">
    <w:name w:val="WW8Num13z0"/>
    <w:rsid w:val="0003709A"/>
    <w:rPr>
      <w:rFonts w:hint="default"/>
    </w:rPr>
  </w:style>
  <w:style w:type="character" w:customStyle="1" w:styleId="WW8Num13z1">
    <w:name w:val="WW8Num13z1"/>
    <w:rsid w:val="0003709A"/>
  </w:style>
  <w:style w:type="character" w:customStyle="1" w:styleId="WW8Num13z2">
    <w:name w:val="WW8Num13z2"/>
    <w:rsid w:val="0003709A"/>
  </w:style>
  <w:style w:type="character" w:customStyle="1" w:styleId="WW8Num13z3">
    <w:name w:val="WW8Num13z3"/>
    <w:rsid w:val="0003709A"/>
  </w:style>
  <w:style w:type="character" w:customStyle="1" w:styleId="WW8Num13z4">
    <w:name w:val="WW8Num13z4"/>
    <w:rsid w:val="0003709A"/>
  </w:style>
  <w:style w:type="character" w:customStyle="1" w:styleId="WW8Num13z5">
    <w:name w:val="WW8Num13z5"/>
    <w:rsid w:val="0003709A"/>
  </w:style>
  <w:style w:type="character" w:customStyle="1" w:styleId="WW8Num13z6">
    <w:name w:val="WW8Num13z6"/>
    <w:rsid w:val="0003709A"/>
  </w:style>
  <w:style w:type="character" w:customStyle="1" w:styleId="WW8Num13z7">
    <w:name w:val="WW8Num13z7"/>
    <w:rsid w:val="0003709A"/>
  </w:style>
  <w:style w:type="character" w:customStyle="1" w:styleId="WW8Num13z8">
    <w:name w:val="WW8Num13z8"/>
    <w:rsid w:val="0003709A"/>
  </w:style>
  <w:style w:type="character" w:customStyle="1" w:styleId="WW8Num14z0">
    <w:name w:val="WW8Num14z0"/>
    <w:rsid w:val="0003709A"/>
    <w:rPr>
      <w:rFonts w:ascii="Symbol" w:hAnsi="Symbol" w:cs="Symbol" w:hint="default"/>
    </w:rPr>
  </w:style>
  <w:style w:type="character" w:customStyle="1" w:styleId="WW8Num14z1">
    <w:name w:val="WW8Num14z1"/>
    <w:rsid w:val="0003709A"/>
    <w:rPr>
      <w:rFonts w:cs="Times New Roman"/>
    </w:rPr>
  </w:style>
  <w:style w:type="character" w:customStyle="1" w:styleId="WW8Num15z0">
    <w:name w:val="WW8Num15z0"/>
    <w:rsid w:val="0003709A"/>
    <w:rPr>
      <w:i w:val="0"/>
      <w:strike w:val="0"/>
      <w:dstrike w:val="0"/>
      <w:sz w:val="28"/>
      <w:szCs w:val="28"/>
      <w:u w:val="none"/>
    </w:rPr>
  </w:style>
  <w:style w:type="character" w:customStyle="1" w:styleId="WW8Num15z1">
    <w:name w:val="WW8Num15z1"/>
    <w:rsid w:val="0003709A"/>
  </w:style>
  <w:style w:type="character" w:customStyle="1" w:styleId="WW8Num15z2">
    <w:name w:val="WW8Num15z2"/>
    <w:rsid w:val="0003709A"/>
  </w:style>
  <w:style w:type="character" w:customStyle="1" w:styleId="WW8Num15z3">
    <w:name w:val="WW8Num15z3"/>
    <w:rsid w:val="0003709A"/>
  </w:style>
  <w:style w:type="character" w:customStyle="1" w:styleId="WW8Num15z4">
    <w:name w:val="WW8Num15z4"/>
    <w:rsid w:val="0003709A"/>
  </w:style>
  <w:style w:type="character" w:customStyle="1" w:styleId="WW8Num15z5">
    <w:name w:val="WW8Num15z5"/>
    <w:rsid w:val="0003709A"/>
  </w:style>
  <w:style w:type="character" w:customStyle="1" w:styleId="WW8Num15z6">
    <w:name w:val="WW8Num15z6"/>
    <w:rsid w:val="0003709A"/>
  </w:style>
  <w:style w:type="character" w:customStyle="1" w:styleId="WW8Num15z7">
    <w:name w:val="WW8Num15z7"/>
    <w:rsid w:val="0003709A"/>
  </w:style>
  <w:style w:type="character" w:customStyle="1" w:styleId="WW8Num15z8">
    <w:name w:val="WW8Num15z8"/>
    <w:rsid w:val="0003709A"/>
  </w:style>
  <w:style w:type="character" w:customStyle="1" w:styleId="WW8Num16z0">
    <w:name w:val="WW8Num16z0"/>
    <w:rsid w:val="0003709A"/>
    <w:rPr>
      <w:rFonts w:hint="default"/>
    </w:rPr>
  </w:style>
  <w:style w:type="character" w:customStyle="1" w:styleId="WW8Num16z1">
    <w:name w:val="WW8Num16z1"/>
    <w:rsid w:val="0003709A"/>
  </w:style>
  <w:style w:type="character" w:customStyle="1" w:styleId="WW8Num16z2">
    <w:name w:val="WW8Num16z2"/>
    <w:rsid w:val="0003709A"/>
  </w:style>
  <w:style w:type="character" w:customStyle="1" w:styleId="WW8Num16z3">
    <w:name w:val="WW8Num16z3"/>
    <w:rsid w:val="0003709A"/>
  </w:style>
  <w:style w:type="character" w:customStyle="1" w:styleId="WW8Num16z4">
    <w:name w:val="WW8Num16z4"/>
    <w:rsid w:val="0003709A"/>
  </w:style>
  <w:style w:type="character" w:customStyle="1" w:styleId="WW8Num16z5">
    <w:name w:val="WW8Num16z5"/>
    <w:rsid w:val="0003709A"/>
  </w:style>
  <w:style w:type="character" w:customStyle="1" w:styleId="WW8Num16z6">
    <w:name w:val="WW8Num16z6"/>
    <w:rsid w:val="0003709A"/>
  </w:style>
  <w:style w:type="character" w:customStyle="1" w:styleId="WW8Num16z7">
    <w:name w:val="WW8Num16z7"/>
    <w:rsid w:val="0003709A"/>
  </w:style>
  <w:style w:type="character" w:customStyle="1" w:styleId="WW8Num16z8">
    <w:name w:val="WW8Num16z8"/>
    <w:rsid w:val="0003709A"/>
  </w:style>
  <w:style w:type="character" w:customStyle="1" w:styleId="WW8Num17z0">
    <w:name w:val="WW8Num17z0"/>
    <w:rsid w:val="0003709A"/>
    <w:rPr>
      <w:rFonts w:cs="Times New Roman" w:hint="default"/>
    </w:rPr>
  </w:style>
  <w:style w:type="character" w:customStyle="1" w:styleId="WW8Num17z1">
    <w:name w:val="WW8Num17z1"/>
    <w:rsid w:val="0003709A"/>
    <w:rPr>
      <w:rFonts w:cs="Times New Roman"/>
    </w:rPr>
  </w:style>
  <w:style w:type="character" w:customStyle="1" w:styleId="WW8Num18z0">
    <w:name w:val="WW8Num18z0"/>
    <w:rsid w:val="0003709A"/>
    <w:rPr>
      <w:rFonts w:ascii="Symbol" w:hAnsi="Symbol" w:cs="Symbol" w:hint="default"/>
      <w:color w:val="auto"/>
    </w:rPr>
  </w:style>
  <w:style w:type="character" w:customStyle="1" w:styleId="WW8Num18z1">
    <w:name w:val="WW8Num18z1"/>
    <w:rsid w:val="0003709A"/>
  </w:style>
  <w:style w:type="character" w:customStyle="1" w:styleId="WW8Num18z2">
    <w:name w:val="WW8Num18z2"/>
    <w:rsid w:val="0003709A"/>
  </w:style>
  <w:style w:type="character" w:customStyle="1" w:styleId="WW8Num18z3">
    <w:name w:val="WW8Num18z3"/>
    <w:rsid w:val="0003709A"/>
  </w:style>
  <w:style w:type="character" w:customStyle="1" w:styleId="WW8Num18z4">
    <w:name w:val="WW8Num18z4"/>
    <w:rsid w:val="0003709A"/>
  </w:style>
  <w:style w:type="character" w:customStyle="1" w:styleId="WW8Num18z5">
    <w:name w:val="WW8Num18z5"/>
    <w:rsid w:val="0003709A"/>
  </w:style>
  <w:style w:type="character" w:customStyle="1" w:styleId="WW8Num18z6">
    <w:name w:val="WW8Num18z6"/>
    <w:rsid w:val="0003709A"/>
  </w:style>
  <w:style w:type="character" w:customStyle="1" w:styleId="WW8Num18z7">
    <w:name w:val="WW8Num18z7"/>
    <w:rsid w:val="0003709A"/>
  </w:style>
  <w:style w:type="character" w:customStyle="1" w:styleId="WW8Num18z8">
    <w:name w:val="WW8Num18z8"/>
    <w:rsid w:val="0003709A"/>
  </w:style>
  <w:style w:type="character" w:customStyle="1" w:styleId="WW8Num19z0">
    <w:name w:val="WW8Num19z0"/>
    <w:rsid w:val="0003709A"/>
    <w:rPr>
      <w:rFonts w:ascii="Symbol" w:hAnsi="Symbol" w:cs="Symbol" w:hint="default"/>
      <w:b w:val="0"/>
      <w:color w:val="auto"/>
      <w:sz w:val="28"/>
    </w:rPr>
  </w:style>
  <w:style w:type="character" w:customStyle="1" w:styleId="WW8Num19z1">
    <w:name w:val="WW8Num19z1"/>
    <w:rsid w:val="0003709A"/>
    <w:rPr>
      <w:rFonts w:cs="Times New Roman"/>
    </w:rPr>
  </w:style>
  <w:style w:type="character" w:customStyle="1" w:styleId="WW8Num20z0">
    <w:name w:val="WW8Num20z0"/>
    <w:rsid w:val="0003709A"/>
    <w:rPr>
      <w:rFonts w:ascii="Symbol" w:hAnsi="Symbol" w:cs="Symbol" w:hint="default"/>
    </w:rPr>
  </w:style>
  <w:style w:type="character" w:customStyle="1" w:styleId="WW8Num20z1">
    <w:name w:val="WW8Num20z1"/>
    <w:rsid w:val="0003709A"/>
  </w:style>
  <w:style w:type="character" w:customStyle="1" w:styleId="WW8Num20z2">
    <w:name w:val="WW8Num20z2"/>
    <w:rsid w:val="0003709A"/>
  </w:style>
  <w:style w:type="character" w:customStyle="1" w:styleId="WW8Num20z3">
    <w:name w:val="WW8Num20z3"/>
    <w:rsid w:val="0003709A"/>
  </w:style>
  <w:style w:type="character" w:customStyle="1" w:styleId="WW8Num20z4">
    <w:name w:val="WW8Num20z4"/>
    <w:rsid w:val="0003709A"/>
  </w:style>
  <w:style w:type="character" w:customStyle="1" w:styleId="WW8Num20z5">
    <w:name w:val="WW8Num20z5"/>
    <w:rsid w:val="0003709A"/>
  </w:style>
  <w:style w:type="character" w:customStyle="1" w:styleId="WW8Num20z6">
    <w:name w:val="WW8Num20z6"/>
    <w:rsid w:val="0003709A"/>
  </w:style>
  <w:style w:type="character" w:customStyle="1" w:styleId="WW8Num20z7">
    <w:name w:val="WW8Num20z7"/>
    <w:rsid w:val="0003709A"/>
  </w:style>
  <w:style w:type="character" w:customStyle="1" w:styleId="WW8Num20z8">
    <w:name w:val="WW8Num20z8"/>
    <w:rsid w:val="0003709A"/>
  </w:style>
  <w:style w:type="character" w:customStyle="1" w:styleId="WW8Num21z0">
    <w:name w:val="WW8Num21z0"/>
    <w:rsid w:val="0003709A"/>
    <w:rPr>
      <w:rFonts w:ascii="Symbol" w:hAnsi="Symbol" w:cs="Symbol"/>
    </w:rPr>
  </w:style>
  <w:style w:type="character" w:customStyle="1" w:styleId="WW8Num21z1">
    <w:name w:val="WW8Num21z1"/>
    <w:rsid w:val="0003709A"/>
    <w:rPr>
      <w:rFonts w:ascii="Courier New" w:hAnsi="Courier New" w:cs="Courier New"/>
    </w:rPr>
  </w:style>
  <w:style w:type="character" w:customStyle="1" w:styleId="WW8Num21z2">
    <w:name w:val="WW8Num21z2"/>
    <w:rsid w:val="0003709A"/>
    <w:rPr>
      <w:rFonts w:ascii="Wingdings" w:hAnsi="Wingdings" w:cs="Wingdings"/>
    </w:rPr>
  </w:style>
  <w:style w:type="character" w:customStyle="1" w:styleId="WW8Num22z0">
    <w:name w:val="WW8Num22z0"/>
    <w:rsid w:val="0003709A"/>
    <w:rPr>
      <w:rFonts w:ascii="Wingdings" w:hAnsi="Wingdings" w:cs="Wingdings" w:hint="default"/>
      <w:b/>
      <w:color w:val="auto"/>
      <w:sz w:val="26"/>
    </w:rPr>
  </w:style>
  <w:style w:type="character" w:customStyle="1" w:styleId="WW8Num22z1">
    <w:name w:val="WW8Num22z1"/>
    <w:rsid w:val="0003709A"/>
  </w:style>
  <w:style w:type="character" w:customStyle="1" w:styleId="WW8Num22z2">
    <w:name w:val="WW8Num22z2"/>
    <w:rsid w:val="0003709A"/>
  </w:style>
  <w:style w:type="character" w:customStyle="1" w:styleId="WW8Num22z3">
    <w:name w:val="WW8Num22z3"/>
    <w:rsid w:val="0003709A"/>
  </w:style>
  <w:style w:type="character" w:customStyle="1" w:styleId="WW8Num22z4">
    <w:name w:val="WW8Num22z4"/>
    <w:rsid w:val="0003709A"/>
  </w:style>
  <w:style w:type="character" w:customStyle="1" w:styleId="WW8Num22z5">
    <w:name w:val="WW8Num22z5"/>
    <w:rsid w:val="0003709A"/>
  </w:style>
  <w:style w:type="character" w:customStyle="1" w:styleId="WW8Num22z6">
    <w:name w:val="WW8Num22z6"/>
    <w:rsid w:val="0003709A"/>
  </w:style>
  <w:style w:type="character" w:customStyle="1" w:styleId="WW8Num22z7">
    <w:name w:val="WW8Num22z7"/>
    <w:rsid w:val="0003709A"/>
  </w:style>
  <w:style w:type="character" w:customStyle="1" w:styleId="WW8Num22z8">
    <w:name w:val="WW8Num22z8"/>
    <w:rsid w:val="0003709A"/>
  </w:style>
  <w:style w:type="character" w:customStyle="1" w:styleId="WW8Num23z0">
    <w:name w:val="WW8Num23z0"/>
    <w:rsid w:val="0003709A"/>
  </w:style>
  <w:style w:type="character" w:customStyle="1" w:styleId="WW8Num23z1">
    <w:name w:val="WW8Num23z1"/>
    <w:rsid w:val="0003709A"/>
  </w:style>
  <w:style w:type="character" w:customStyle="1" w:styleId="WW8Num23z2">
    <w:name w:val="WW8Num23z2"/>
    <w:rsid w:val="0003709A"/>
  </w:style>
  <w:style w:type="character" w:customStyle="1" w:styleId="WW8Num23z3">
    <w:name w:val="WW8Num23z3"/>
    <w:rsid w:val="0003709A"/>
  </w:style>
  <w:style w:type="character" w:customStyle="1" w:styleId="WW8Num23z4">
    <w:name w:val="WW8Num23z4"/>
    <w:rsid w:val="0003709A"/>
  </w:style>
  <w:style w:type="character" w:customStyle="1" w:styleId="WW8Num23z5">
    <w:name w:val="WW8Num23z5"/>
    <w:rsid w:val="0003709A"/>
  </w:style>
  <w:style w:type="character" w:customStyle="1" w:styleId="WW8Num23z6">
    <w:name w:val="WW8Num23z6"/>
    <w:rsid w:val="0003709A"/>
  </w:style>
  <w:style w:type="character" w:customStyle="1" w:styleId="WW8Num23z7">
    <w:name w:val="WW8Num23z7"/>
    <w:rsid w:val="0003709A"/>
  </w:style>
  <w:style w:type="character" w:customStyle="1" w:styleId="WW8Num23z8">
    <w:name w:val="WW8Num23z8"/>
    <w:rsid w:val="0003709A"/>
  </w:style>
  <w:style w:type="character" w:customStyle="1" w:styleId="WW8Num24z0">
    <w:name w:val="WW8Num24z0"/>
    <w:rsid w:val="0003709A"/>
  </w:style>
  <w:style w:type="character" w:customStyle="1" w:styleId="WW8Num24z1">
    <w:name w:val="WW8Num24z1"/>
    <w:rsid w:val="0003709A"/>
  </w:style>
  <w:style w:type="character" w:customStyle="1" w:styleId="WW8Num24z2">
    <w:name w:val="WW8Num24z2"/>
    <w:rsid w:val="0003709A"/>
  </w:style>
  <w:style w:type="character" w:customStyle="1" w:styleId="WW8Num24z3">
    <w:name w:val="WW8Num24z3"/>
    <w:rsid w:val="0003709A"/>
  </w:style>
  <w:style w:type="character" w:customStyle="1" w:styleId="WW8Num24z4">
    <w:name w:val="WW8Num24z4"/>
    <w:rsid w:val="0003709A"/>
  </w:style>
  <w:style w:type="character" w:customStyle="1" w:styleId="WW8Num24z5">
    <w:name w:val="WW8Num24z5"/>
    <w:rsid w:val="0003709A"/>
  </w:style>
  <w:style w:type="character" w:customStyle="1" w:styleId="WW8Num24z6">
    <w:name w:val="WW8Num24z6"/>
    <w:rsid w:val="0003709A"/>
  </w:style>
  <w:style w:type="character" w:customStyle="1" w:styleId="WW8Num24z7">
    <w:name w:val="WW8Num24z7"/>
    <w:rsid w:val="0003709A"/>
  </w:style>
  <w:style w:type="character" w:customStyle="1" w:styleId="WW8Num24z8">
    <w:name w:val="WW8Num24z8"/>
    <w:rsid w:val="0003709A"/>
  </w:style>
  <w:style w:type="character" w:customStyle="1" w:styleId="WW8Num25z0">
    <w:name w:val="WW8Num25z0"/>
    <w:rsid w:val="0003709A"/>
    <w:rPr>
      <w:rFonts w:ascii="OpenSymbol" w:eastAsia="Times New Roman" w:hAnsi="OpenSymbol" w:cs="OpenSymbol"/>
    </w:rPr>
  </w:style>
  <w:style w:type="character" w:customStyle="1" w:styleId="WW8Num26z0">
    <w:name w:val="WW8Num26z0"/>
    <w:rsid w:val="0003709A"/>
  </w:style>
  <w:style w:type="character" w:customStyle="1" w:styleId="WW8Num26z1">
    <w:name w:val="WW8Num26z1"/>
    <w:rsid w:val="0003709A"/>
  </w:style>
  <w:style w:type="character" w:customStyle="1" w:styleId="WW8Num26z2">
    <w:name w:val="WW8Num26z2"/>
    <w:rsid w:val="0003709A"/>
  </w:style>
  <w:style w:type="character" w:customStyle="1" w:styleId="WW8Num26z3">
    <w:name w:val="WW8Num26z3"/>
    <w:rsid w:val="0003709A"/>
  </w:style>
  <w:style w:type="character" w:customStyle="1" w:styleId="WW8Num26z4">
    <w:name w:val="WW8Num26z4"/>
    <w:rsid w:val="0003709A"/>
  </w:style>
  <w:style w:type="character" w:customStyle="1" w:styleId="WW8Num26z5">
    <w:name w:val="WW8Num26z5"/>
    <w:rsid w:val="0003709A"/>
  </w:style>
  <w:style w:type="character" w:customStyle="1" w:styleId="WW8Num26z6">
    <w:name w:val="WW8Num26z6"/>
    <w:rsid w:val="0003709A"/>
  </w:style>
  <w:style w:type="character" w:customStyle="1" w:styleId="WW8Num26z7">
    <w:name w:val="WW8Num26z7"/>
    <w:rsid w:val="0003709A"/>
  </w:style>
  <w:style w:type="character" w:customStyle="1" w:styleId="WW8Num26z8">
    <w:name w:val="WW8Num26z8"/>
    <w:rsid w:val="0003709A"/>
  </w:style>
  <w:style w:type="character" w:customStyle="1" w:styleId="WW8Num27z0">
    <w:name w:val="WW8Num27z0"/>
    <w:rsid w:val="0003709A"/>
    <w:rPr>
      <w:rFonts w:hint="default"/>
    </w:rPr>
  </w:style>
  <w:style w:type="character" w:customStyle="1" w:styleId="WW8Num27z1">
    <w:name w:val="WW8Num27z1"/>
    <w:rsid w:val="0003709A"/>
  </w:style>
  <w:style w:type="character" w:customStyle="1" w:styleId="WW8Num27z2">
    <w:name w:val="WW8Num27z2"/>
    <w:rsid w:val="0003709A"/>
  </w:style>
  <w:style w:type="character" w:customStyle="1" w:styleId="WW8Num27z3">
    <w:name w:val="WW8Num27z3"/>
    <w:rsid w:val="0003709A"/>
  </w:style>
  <w:style w:type="character" w:customStyle="1" w:styleId="WW8Num27z4">
    <w:name w:val="WW8Num27z4"/>
    <w:rsid w:val="0003709A"/>
  </w:style>
  <w:style w:type="character" w:customStyle="1" w:styleId="WW8Num27z5">
    <w:name w:val="WW8Num27z5"/>
    <w:rsid w:val="0003709A"/>
  </w:style>
  <w:style w:type="character" w:customStyle="1" w:styleId="WW8Num27z6">
    <w:name w:val="WW8Num27z6"/>
    <w:rsid w:val="0003709A"/>
  </w:style>
  <w:style w:type="character" w:customStyle="1" w:styleId="WW8Num27z7">
    <w:name w:val="WW8Num27z7"/>
    <w:rsid w:val="0003709A"/>
  </w:style>
  <w:style w:type="character" w:customStyle="1" w:styleId="WW8Num27z8">
    <w:name w:val="WW8Num27z8"/>
    <w:rsid w:val="0003709A"/>
  </w:style>
  <w:style w:type="character" w:customStyle="1" w:styleId="WW8Num28z0">
    <w:name w:val="WW8Num28z0"/>
    <w:rsid w:val="0003709A"/>
  </w:style>
  <w:style w:type="character" w:customStyle="1" w:styleId="WW8Num28z1">
    <w:name w:val="WW8Num28z1"/>
    <w:rsid w:val="0003709A"/>
  </w:style>
  <w:style w:type="character" w:customStyle="1" w:styleId="WW8Num28z2">
    <w:name w:val="WW8Num28z2"/>
    <w:rsid w:val="0003709A"/>
  </w:style>
  <w:style w:type="character" w:customStyle="1" w:styleId="WW8Num28z3">
    <w:name w:val="WW8Num28z3"/>
    <w:rsid w:val="0003709A"/>
  </w:style>
  <w:style w:type="character" w:customStyle="1" w:styleId="WW8Num28z4">
    <w:name w:val="WW8Num28z4"/>
    <w:rsid w:val="0003709A"/>
  </w:style>
  <w:style w:type="character" w:customStyle="1" w:styleId="WW8Num28z5">
    <w:name w:val="WW8Num28z5"/>
    <w:rsid w:val="0003709A"/>
  </w:style>
  <w:style w:type="character" w:customStyle="1" w:styleId="WW8Num28z6">
    <w:name w:val="WW8Num28z6"/>
    <w:rsid w:val="0003709A"/>
  </w:style>
  <w:style w:type="character" w:customStyle="1" w:styleId="WW8Num28z7">
    <w:name w:val="WW8Num28z7"/>
    <w:rsid w:val="0003709A"/>
  </w:style>
  <w:style w:type="character" w:customStyle="1" w:styleId="WW8Num28z8">
    <w:name w:val="WW8Num28z8"/>
    <w:rsid w:val="0003709A"/>
  </w:style>
  <w:style w:type="character" w:customStyle="1" w:styleId="WW8Num29z0">
    <w:name w:val="WW8Num29z0"/>
    <w:rsid w:val="0003709A"/>
    <w:rPr>
      <w:rFonts w:ascii="Symbol" w:hAnsi="Symbol" w:cs="Symbol" w:hint="default"/>
    </w:rPr>
  </w:style>
  <w:style w:type="character" w:customStyle="1" w:styleId="WW8Num29z1">
    <w:name w:val="WW8Num29z1"/>
    <w:rsid w:val="0003709A"/>
  </w:style>
  <w:style w:type="character" w:customStyle="1" w:styleId="WW8Num29z2">
    <w:name w:val="WW8Num29z2"/>
    <w:rsid w:val="0003709A"/>
  </w:style>
  <w:style w:type="character" w:customStyle="1" w:styleId="WW8Num29z3">
    <w:name w:val="WW8Num29z3"/>
    <w:rsid w:val="0003709A"/>
  </w:style>
  <w:style w:type="character" w:customStyle="1" w:styleId="WW8Num29z4">
    <w:name w:val="WW8Num29z4"/>
    <w:rsid w:val="0003709A"/>
  </w:style>
  <w:style w:type="character" w:customStyle="1" w:styleId="WW8Num29z5">
    <w:name w:val="WW8Num29z5"/>
    <w:rsid w:val="0003709A"/>
  </w:style>
  <w:style w:type="character" w:customStyle="1" w:styleId="WW8Num29z6">
    <w:name w:val="WW8Num29z6"/>
    <w:rsid w:val="0003709A"/>
  </w:style>
  <w:style w:type="character" w:customStyle="1" w:styleId="WW8Num29z7">
    <w:name w:val="WW8Num29z7"/>
    <w:rsid w:val="0003709A"/>
  </w:style>
  <w:style w:type="character" w:customStyle="1" w:styleId="WW8Num29z8">
    <w:name w:val="WW8Num29z8"/>
    <w:rsid w:val="0003709A"/>
  </w:style>
  <w:style w:type="character" w:customStyle="1" w:styleId="WW8Num30z0">
    <w:name w:val="WW8Num30z0"/>
    <w:rsid w:val="0003709A"/>
    <w:rPr>
      <w:rFonts w:hint="default"/>
    </w:rPr>
  </w:style>
  <w:style w:type="character" w:customStyle="1" w:styleId="WW8Num30z1">
    <w:name w:val="WW8Num30z1"/>
    <w:rsid w:val="0003709A"/>
  </w:style>
  <w:style w:type="character" w:customStyle="1" w:styleId="WW8Num30z2">
    <w:name w:val="WW8Num30z2"/>
    <w:rsid w:val="0003709A"/>
  </w:style>
  <w:style w:type="character" w:customStyle="1" w:styleId="WW8Num30z3">
    <w:name w:val="WW8Num30z3"/>
    <w:rsid w:val="0003709A"/>
  </w:style>
  <w:style w:type="character" w:customStyle="1" w:styleId="WW8Num30z4">
    <w:name w:val="WW8Num30z4"/>
    <w:rsid w:val="0003709A"/>
  </w:style>
  <w:style w:type="character" w:customStyle="1" w:styleId="WW8Num30z5">
    <w:name w:val="WW8Num30z5"/>
    <w:rsid w:val="0003709A"/>
  </w:style>
  <w:style w:type="character" w:customStyle="1" w:styleId="WW8Num30z6">
    <w:name w:val="WW8Num30z6"/>
    <w:rsid w:val="0003709A"/>
  </w:style>
  <w:style w:type="character" w:customStyle="1" w:styleId="WW8Num30z7">
    <w:name w:val="WW8Num30z7"/>
    <w:rsid w:val="0003709A"/>
  </w:style>
  <w:style w:type="character" w:customStyle="1" w:styleId="WW8Num30z8">
    <w:name w:val="WW8Num30z8"/>
    <w:rsid w:val="0003709A"/>
  </w:style>
  <w:style w:type="character" w:customStyle="1" w:styleId="WW8Num31z0">
    <w:name w:val="WW8Num31z0"/>
    <w:rsid w:val="0003709A"/>
  </w:style>
  <w:style w:type="character" w:customStyle="1" w:styleId="WW8Num31z1">
    <w:name w:val="WW8Num31z1"/>
    <w:rsid w:val="0003709A"/>
  </w:style>
  <w:style w:type="character" w:customStyle="1" w:styleId="WW8Num31z2">
    <w:name w:val="WW8Num31z2"/>
    <w:rsid w:val="0003709A"/>
  </w:style>
  <w:style w:type="character" w:customStyle="1" w:styleId="WW8Num31z3">
    <w:name w:val="WW8Num31z3"/>
    <w:rsid w:val="0003709A"/>
  </w:style>
  <w:style w:type="character" w:customStyle="1" w:styleId="WW8Num31z4">
    <w:name w:val="WW8Num31z4"/>
    <w:rsid w:val="0003709A"/>
  </w:style>
  <w:style w:type="character" w:customStyle="1" w:styleId="WW8Num31z5">
    <w:name w:val="WW8Num31z5"/>
    <w:rsid w:val="0003709A"/>
  </w:style>
  <w:style w:type="character" w:customStyle="1" w:styleId="WW8Num31z6">
    <w:name w:val="WW8Num31z6"/>
    <w:rsid w:val="0003709A"/>
  </w:style>
  <w:style w:type="character" w:customStyle="1" w:styleId="WW8Num31z7">
    <w:name w:val="WW8Num31z7"/>
    <w:rsid w:val="0003709A"/>
  </w:style>
  <w:style w:type="character" w:customStyle="1" w:styleId="WW8Num31z8">
    <w:name w:val="WW8Num31z8"/>
    <w:rsid w:val="0003709A"/>
  </w:style>
  <w:style w:type="character" w:customStyle="1" w:styleId="WW8Num32z0">
    <w:name w:val="WW8Num32z0"/>
    <w:rsid w:val="0003709A"/>
    <w:rPr>
      <w:rFonts w:hint="default"/>
    </w:rPr>
  </w:style>
  <w:style w:type="character" w:customStyle="1" w:styleId="WW8Num32z1">
    <w:name w:val="WW8Num32z1"/>
    <w:rsid w:val="0003709A"/>
  </w:style>
  <w:style w:type="character" w:customStyle="1" w:styleId="WW8Num32z2">
    <w:name w:val="WW8Num32z2"/>
    <w:rsid w:val="0003709A"/>
  </w:style>
  <w:style w:type="character" w:customStyle="1" w:styleId="WW8Num32z3">
    <w:name w:val="WW8Num32z3"/>
    <w:rsid w:val="0003709A"/>
  </w:style>
  <w:style w:type="character" w:customStyle="1" w:styleId="WW8Num32z4">
    <w:name w:val="WW8Num32z4"/>
    <w:rsid w:val="0003709A"/>
  </w:style>
  <w:style w:type="character" w:customStyle="1" w:styleId="WW8Num32z5">
    <w:name w:val="WW8Num32z5"/>
    <w:rsid w:val="0003709A"/>
  </w:style>
  <w:style w:type="character" w:customStyle="1" w:styleId="WW8Num32z6">
    <w:name w:val="WW8Num32z6"/>
    <w:rsid w:val="0003709A"/>
  </w:style>
  <w:style w:type="character" w:customStyle="1" w:styleId="WW8Num32z7">
    <w:name w:val="WW8Num32z7"/>
    <w:rsid w:val="0003709A"/>
  </w:style>
  <w:style w:type="character" w:customStyle="1" w:styleId="WW8Num32z8">
    <w:name w:val="WW8Num32z8"/>
    <w:rsid w:val="0003709A"/>
  </w:style>
  <w:style w:type="character" w:customStyle="1" w:styleId="WW8Num33z0">
    <w:name w:val="WW8Num33z0"/>
    <w:rsid w:val="0003709A"/>
    <w:rPr>
      <w:rFonts w:ascii="Symbol" w:hAnsi="Symbol" w:cs="Symbol" w:hint="default"/>
    </w:rPr>
  </w:style>
  <w:style w:type="character" w:customStyle="1" w:styleId="WW8Num33z1">
    <w:name w:val="WW8Num33z1"/>
    <w:rsid w:val="0003709A"/>
  </w:style>
  <w:style w:type="character" w:customStyle="1" w:styleId="WW8Num33z2">
    <w:name w:val="WW8Num33z2"/>
    <w:rsid w:val="0003709A"/>
  </w:style>
  <w:style w:type="character" w:customStyle="1" w:styleId="WW8Num33z3">
    <w:name w:val="WW8Num33z3"/>
    <w:rsid w:val="0003709A"/>
  </w:style>
  <w:style w:type="character" w:customStyle="1" w:styleId="WW8Num33z4">
    <w:name w:val="WW8Num33z4"/>
    <w:rsid w:val="0003709A"/>
  </w:style>
  <w:style w:type="character" w:customStyle="1" w:styleId="WW8Num33z5">
    <w:name w:val="WW8Num33z5"/>
    <w:rsid w:val="0003709A"/>
  </w:style>
  <w:style w:type="character" w:customStyle="1" w:styleId="WW8Num33z6">
    <w:name w:val="WW8Num33z6"/>
    <w:rsid w:val="0003709A"/>
  </w:style>
  <w:style w:type="character" w:customStyle="1" w:styleId="WW8Num33z7">
    <w:name w:val="WW8Num33z7"/>
    <w:rsid w:val="0003709A"/>
  </w:style>
  <w:style w:type="character" w:customStyle="1" w:styleId="WW8Num33z8">
    <w:name w:val="WW8Num33z8"/>
    <w:rsid w:val="0003709A"/>
  </w:style>
  <w:style w:type="character" w:customStyle="1" w:styleId="WW8Num34z0">
    <w:name w:val="WW8Num34z0"/>
    <w:rsid w:val="0003709A"/>
    <w:rPr>
      <w:rFonts w:hint="default"/>
      <w:b w:val="0"/>
    </w:rPr>
  </w:style>
  <w:style w:type="character" w:customStyle="1" w:styleId="WW8Num34z1">
    <w:name w:val="WW8Num34z1"/>
    <w:rsid w:val="0003709A"/>
  </w:style>
  <w:style w:type="character" w:customStyle="1" w:styleId="WW8Num34z2">
    <w:name w:val="WW8Num34z2"/>
    <w:rsid w:val="0003709A"/>
  </w:style>
  <w:style w:type="character" w:customStyle="1" w:styleId="WW8Num34z3">
    <w:name w:val="WW8Num34z3"/>
    <w:rsid w:val="0003709A"/>
  </w:style>
  <w:style w:type="character" w:customStyle="1" w:styleId="WW8Num34z4">
    <w:name w:val="WW8Num34z4"/>
    <w:rsid w:val="0003709A"/>
  </w:style>
  <w:style w:type="character" w:customStyle="1" w:styleId="WW8Num34z5">
    <w:name w:val="WW8Num34z5"/>
    <w:rsid w:val="0003709A"/>
  </w:style>
  <w:style w:type="character" w:customStyle="1" w:styleId="WW8Num34z6">
    <w:name w:val="WW8Num34z6"/>
    <w:rsid w:val="0003709A"/>
  </w:style>
  <w:style w:type="character" w:customStyle="1" w:styleId="WW8Num34z7">
    <w:name w:val="WW8Num34z7"/>
    <w:rsid w:val="0003709A"/>
  </w:style>
  <w:style w:type="character" w:customStyle="1" w:styleId="WW8Num34z8">
    <w:name w:val="WW8Num34z8"/>
    <w:rsid w:val="0003709A"/>
  </w:style>
  <w:style w:type="character" w:customStyle="1" w:styleId="WW8Num35z0">
    <w:name w:val="WW8Num35z0"/>
    <w:rsid w:val="0003709A"/>
    <w:rPr>
      <w:rFonts w:ascii="Wingdings" w:hAnsi="Wingdings" w:cs="Wingdings" w:hint="default"/>
    </w:rPr>
  </w:style>
  <w:style w:type="character" w:customStyle="1" w:styleId="WW8Num35z1">
    <w:name w:val="WW8Num35z1"/>
    <w:rsid w:val="0003709A"/>
    <w:rPr>
      <w:rFonts w:ascii="Courier New" w:hAnsi="Courier New" w:cs="Courier New" w:hint="default"/>
    </w:rPr>
  </w:style>
  <w:style w:type="character" w:customStyle="1" w:styleId="WW8Num35z3">
    <w:name w:val="WW8Num35z3"/>
    <w:rsid w:val="0003709A"/>
    <w:rPr>
      <w:rFonts w:ascii="Symbol" w:hAnsi="Symbol" w:cs="Symbol" w:hint="default"/>
    </w:rPr>
  </w:style>
  <w:style w:type="character" w:customStyle="1" w:styleId="WW8Num36z0">
    <w:name w:val="WW8Num36z0"/>
    <w:rsid w:val="0003709A"/>
    <w:rPr>
      <w:rFonts w:ascii="Symbol" w:hAnsi="Symbol" w:cs="Symbol" w:hint="default"/>
    </w:rPr>
  </w:style>
  <w:style w:type="character" w:customStyle="1" w:styleId="WW8Num36z1">
    <w:name w:val="WW8Num36z1"/>
    <w:rsid w:val="0003709A"/>
    <w:rPr>
      <w:rFonts w:ascii="Courier New" w:hAnsi="Courier New" w:cs="Times New Roman" w:hint="default"/>
    </w:rPr>
  </w:style>
  <w:style w:type="character" w:customStyle="1" w:styleId="WW8Num36z2">
    <w:name w:val="WW8Num36z2"/>
    <w:rsid w:val="0003709A"/>
  </w:style>
  <w:style w:type="character" w:customStyle="1" w:styleId="WW8Num36z3">
    <w:name w:val="WW8Num36z3"/>
    <w:rsid w:val="0003709A"/>
  </w:style>
  <w:style w:type="character" w:customStyle="1" w:styleId="WW8Num36z4">
    <w:name w:val="WW8Num36z4"/>
    <w:rsid w:val="0003709A"/>
  </w:style>
  <w:style w:type="character" w:customStyle="1" w:styleId="WW8Num36z5">
    <w:name w:val="WW8Num36z5"/>
    <w:rsid w:val="0003709A"/>
  </w:style>
  <w:style w:type="character" w:customStyle="1" w:styleId="WW8Num36z6">
    <w:name w:val="WW8Num36z6"/>
    <w:rsid w:val="0003709A"/>
  </w:style>
  <w:style w:type="character" w:customStyle="1" w:styleId="WW8Num36z7">
    <w:name w:val="WW8Num36z7"/>
    <w:rsid w:val="0003709A"/>
  </w:style>
  <w:style w:type="character" w:customStyle="1" w:styleId="WW8Num36z8">
    <w:name w:val="WW8Num36z8"/>
    <w:rsid w:val="0003709A"/>
  </w:style>
  <w:style w:type="character" w:customStyle="1" w:styleId="WW8Num37z0">
    <w:name w:val="WW8Num37z0"/>
    <w:rsid w:val="0003709A"/>
  </w:style>
  <w:style w:type="character" w:customStyle="1" w:styleId="WW8Num37z1">
    <w:name w:val="WW8Num37z1"/>
    <w:rsid w:val="0003709A"/>
  </w:style>
  <w:style w:type="character" w:customStyle="1" w:styleId="WW8Num37z2">
    <w:name w:val="WW8Num37z2"/>
    <w:rsid w:val="0003709A"/>
  </w:style>
  <w:style w:type="character" w:customStyle="1" w:styleId="WW8Num37z3">
    <w:name w:val="WW8Num37z3"/>
    <w:rsid w:val="0003709A"/>
  </w:style>
  <w:style w:type="character" w:customStyle="1" w:styleId="WW8Num37z4">
    <w:name w:val="WW8Num37z4"/>
    <w:rsid w:val="0003709A"/>
  </w:style>
  <w:style w:type="character" w:customStyle="1" w:styleId="WW8Num37z5">
    <w:name w:val="WW8Num37z5"/>
    <w:rsid w:val="0003709A"/>
  </w:style>
  <w:style w:type="character" w:customStyle="1" w:styleId="WW8Num37z6">
    <w:name w:val="WW8Num37z6"/>
    <w:rsid w:val="0003709A"/>
  </w:style>
  <w:style w:type="character" w:customStyle="1" w:styleId="WW8Num37z7">
    <w:name w:val="WW8Num37z7"/>
    <w:rsid w:val="0003709A"/>
  </w:style>
  <w:style w:type="character" w:customStyle="1" w:styleId="WW8Num37z8">
    <w:name w:val="WW8Num37z8"/>
    <w:rsid w:val="0003709A"/>
  </w:style>
  <w:style w:type="character" w:customStyle="1" w:styleId="WW8Num38z0">
    <w:name w:val="WW8Num38z0"/>
    <w:rsid w:val="0003709A"/>
  </w:style>
  <w:style w:type="character" w:customStyle="1" w:styleId="WW8Num38z1">
    <w:name w:val="WW8Num38z1"/>
    <w:rsid w:val="0003709A"/>
  </w:style>
  <w:style w:type="character" w:customStyle="1" w:styleId="WW8Num38z2">
    <w:name w:val="WW8Num38z2"/>
    <w:rsid w:val="0003709A"/>
  </w:style>
  <w:style w:type="character" w:customStyle="1" w:styleId="WW8Num38z3">
    <w:name w:val="WW8Num38z3"/>
    <w:rsid w:val="0003709A"/>
  </w:style>
  <w:style w:type="character" w:customStyle="1" w:styleId="WW8Num38z4">
    <w:name w:val="WW8Num38z4"/>
    <w:rsid w:val="0003709A"/>
  </w:style>
  <w:style w:type="character" w:customStyle="1" w:styleId="WW8Num38z5">
    <w:name w:val="WW8Num38z5"/>
    <w:rsid w:val="0003709A"/>
  </w:style>
  <w:style w:type="character" w:customStyle="1" w:styleId="WW8Num38z6">
    <w:name w:val="WW8Num38z6"/>
    <w:rsid w:val="0003709A"/>
  </w:style>
  <w:style w:type="character" w:customStyle="1" w:styleId="WW8Num38z7">
    <w:name w:val="WW8Num38z7"/>
    <w:rsid w:val="0003709A"/>
  </w:style>
  <w:style w:type="character" w:customStyle="1" w:styleId="WW8Num38z8">
    <w:name w:val="WW8Num38z8"/>
    <w:rsid w:val="0003709A"/>
  </w:style>
  <w:style w:type="character" w:customStyle="1" w:styleId="WW8Num39z0">
    <w:name w:val="WW8Num39z0"/>
    <w:rsid w:val="0003709A"/>
  </w:style>
  <w:style w:type="character" w:customStyle="1" w:styleId="WW8Num39z1">
    <w:name w:val="WW8Num39z1"/>
    <w:rsid w:val="0003709A"/>
  </w:style>
  <w:style w:type="character" w:customStyle="1" w:styleId="WW8Num39z2">
    <w:name w:val="WW8Num39z2"/>
    <w:rsid w:val="0003709A"/>
  </w:style>
  <w:style w:type="character" w:customStyle="1" w:styleId="WW8Num39z3">
    <w:name w:val="WW8Num39z3"/>
    <w:rsid w:val="0003709A"/>
  </w:style>
  <w:style w:type="character" w:customStyle="1" w:styleId="WW8Num39z4">
    <w:name w:val="WW8Num39z4"/>
    <w:rsid w:val="0003709A"/>
  </w:style>
  <w:style w:type="character" w:customStyle="1" w:styleId="WW8Num39z5">
    <w:name w:val="WW8Num39z5"/>
    <w:rsid w:val="0003709A"/>
  </w:style>
  <w:style w:type="character" w:customStyle="1" w:styleId="WW8Num39z6">
    <w:name w:val="WW8Num39z6"/>
    <w:rsid w:val="0003709A"/>
  </w:style>
  <w:style w:type="character" w:customStyle="1" w:styleId="WW8Num39z7">
    <w:name w:val="WW8Num39z7"/>
    <w:rsid w:val="0003709A"/>
  </w:style>
  <w:style w:type="character" w:customStyle="1" w:styleId="WW8Num39z8">
    <w:name w:val="WW8Num39z8"/>
    <w:rsid w:val="0003709A"/>
  </w:style>
  <w:style w:type="character" w:customStyle="1" w:styleId="81">
    <w:name w:val="Знак Знак8"/>
    <w:basedOn w:val="1f3"/>
    <w:rsid w:val="0003709A"/>
    <w:rPr>
      <w:rFonts w:eastAsia="Lucida Sans Unicode" w:cs="Tahoma"/>
      <w:b/>
      <w:color w:val="000000"/>
      <w:sz w:val="28"/>
      <w:szCs w:val="28"/>
      <w:lang w:val="en-US" w:eastAsia="en-US" w:bidi="en-US"/>
    </w:rPr>
  </w:style>
  <w:style w:type="character" w:customStyle="1" w:styleId="2f">
    <w:name w:val="Знак Знак2"/>
    <w:basedOn w:val="1f3"/>
    <w:rsid w:val="0003709A"/>
    <w:rPr>
      <w:rFonts w:ascii="Lucida Sans Unicode" w:eastAsia="Lucida Sans Unicode" w:hAnsi="Lucida Sans Unicode" w:cs="Tahoma"/>
      <w:color w:val="000000"/>
      <w:sz w:val="28"/>
      <w:szCs w:val="28"/>
      <w:lang w:val="en-US" w:eastAsia="en-US" w:bidi="en-US"/>
    </w:rPr>
  </w:style>
  <w:style w:type="character" w:customStyle="1" w:styleId="1f6">
    <w:name w:val="Знак Знак1"/>
    <w:basedOn w:val="1f3"/>
    <w:rsid w:val="0003709A"/>
    <w:rPr>
      <w:rFonts w:ascii="Lucida Sans Unicode" w:eastAsia="Lucida Sans Unicode" w:hAnsi="Lucida Sans Unicode" w:cs="Tahoma"/>
      <w:color w:val="000000"/>
      <w:sz w:val="28"/>
      <w:szCs w:val="28"/>
      <w:lang w:val="en-US" w:eastAsia="en-US" w:bidi="en-US"/>
    </w:rPr>
  </w:style>
  <w:style w:type="character" w:customStyle="1" w:styleId="afff1">
    <w:name w:val="Знак Знак"/>
    <w:basedOn w:val="1f3"/>
    <w:rsid w:val="0003709A"/>
    <w:rPr>
      <w:rFonts w:ascii="Lucida Sans Unicode" w:eastAsia="Lucida Sans Unicode" w:hAnsi="Lucida Sans Unicode" w:cs="Tahoma"/>
      <w:color w:val="000000"/>
      <w:sz w:val="28"/>
      <w:szCs w:val="24"/>
      <w:lang w:val="en-US" w:eastAsia="en-US" w:bidi="en-US"/>
    </w:rPr>
  </w:style>
  <w:style w:type="character" w:customStyle="1" w:styleId="HTMLPreformattedChar">
    <w:name w:val="HTML Preformatted Char"/>
    <w:basedOn w:val="1f3"/>
    <w:rsid w:val="0003709A"/>
    <w:rPr>
      <w:rFonts w:ascii="Courier New" w:hAnsi="Courier New" w:cs="Courier New"/>
      <w:kern w:val="1"/>
      <w:lang w:val="de-DE" w:eastAsia="fa-IR" w:bidi="fa-IR"/>
    </w:rPr>
  </w:style>
  <w:style w:type="character" w:customStyle="1" w:styleId="afff2">
    <w:name w:val="Маркеры списка"/>
    <w:rsid w:val="0003709A"/>
    <w:rPr>
      <w:rFonts w:ascii="OpenSymbol" w:eastAsia="OpenSymbol" w:hAnsi="OpenSymbol" w:cs="OpenSymbol"/>
    </w:rPr>
  </w:style>
  <w:style w:type="character" w:customStyle="1" w:styleId="ListLabel1">
    <w:name w:val="ListLabel 1"/>
    <w:rsid w:val="0003709A"/>
    <w:rPr>
      <w:b/>
      <w:color w:val="00000A"/>
      <w:sz w:val="28"/>
      <w:szCs w:val="28"/>
    </w:rPr>
  </w:style>
  <w:style w:type="character" w:customStyle="1" w:styleId="ListLabel2">
    <w:name w:val="ListLabel 2"/>
    <w:rsid w:val="0003709A"/>
    <w:rPr>
      <w:rFonts w:cs="Courier New"/>
    </w:rPr>
  </w:style>
  <w:style w:type="character" w:customStyle="1" w:styleId="WW8Num5z1">
    <w:name w:val="WW8Num5z1"/>
    <w:rsid w:val="0003709A"/>
    <w:rPr>
      <w:rFonts w:cs="Times New Roman"/>
    </w:rPr>
  </w:style>
  <w:style w:type="paragraph" w:styleId="afff3">
    <w:name w:val="List"/>
    <w:basedOn w:val="ae"/>
    <w:rsid w:val="0003709A"/>
    <w:rPr>
      <w:rFonts w:eastAsia="Lucida Sans Unicode" w:cs="Arial"/>
      <w:lang w:bidi="en-US"/>
    </w:rPr>
  </w:style>
  <w:style w:type="paragraph" w:customStyle="1" w:styleId="1f7">
    <w:name w:val="Название1"/>
    <w:basedOn w:val="a"/>
    <w:rsid w:val="0003709A"/>
    <w:pPr>
      <w:suppressLineNumbers/>
      <w:suppressAutoHyphens/>
      <w:spacing w:before="120" w:after="120"/>
    </w:pPr>
    <w:rPr>
      <w:rFonts w:ascii="Calibri" w:eastAsia="Times New Roman" w:hAnsi="Calibri" w:cs="Arial"/>
      <w:i/>
      <w:iCs/>
      <w:sz w:val="24"/>
      <w:szCs w:val="24"/>
      <w:lang w:eastAsia="ar-SA"/>
    </w:rPr>
  </w:style>
  <w:style w:type="paragraph" w:customStyle="1" w:styleId="1f8">
    <w:name w:val="Указатель1"/>
    <w:basedOn w:val="a"/>
    <w:rsid w:val="0003709A"/>
    <w:pPr>
      <w:suppressLineNumbers/>
      <w:suppressAutoHyphens/>
    </w:pPr>
    <w:rPr>
      <w:rFonts w:ascii="Calibri" w:eastAsia="Times New Roman" w:hAnsi="Calibri" w:cs="Arial"/>
      <w:lang w:eastAsia="ar-SA"/>
    </w:rPr>
  </w:style>
  <w:style w:type="paragraph" w:customStyle="1" w:styleId="afff4">
    <w:basedOn w:val="a"/>
    <w:next w:val="af6"/>
    <w:link w:val="afff5"/>
    <w:qFormat/>
    <w:rsid w:val="0003709A"/>
    <w:pPr>
      <w:suppressAutoHyphens/>
      <w:spacing w:after="0" w:line="240" w:lineRule="auto"/>
      <w:ind w:firstLine="284"/>
      <w:jc w:val="center"/>
    </w:pPr>
    <w:rPr>
      <w:rFonts w:ascii="Calibri" w:eastAsia="Calibri" w:hAnsi="Calibri" w:cs="Calibri"/>
      <w:sz w:val="24"/>
      <w:lang w:eastAsia="ar-SA"/>
    </w:rPr>
  </w:style>
  <w:style w:type="paragraph" w:customStyle="1" w:styleId="43">
    <w:name w:val="Абзац списка4"/>
    <w:basedOn w:val="a"/>
    <w:rsid w:val="0003709A"/>
    <w:pPr>
      <w:suppressAutoHyphens/>
      <w:spacing w:after="0" w:line="240" w:lineRule="auto"/>
      <w:ind w:left="720"/>
    </w:pPr>
    <w:rPr>
      <w:rFonts w:ascii="Times New Roman" w:eastAsia="Calibri" w:hAnsi="Times New Roman" w:cs="Times New Roman"/>
      <w:sz w:val="24"/>
      <w:szCs w:val="24"/>
      <w:lang w:eastAsia="ar-SA"/>
    </w:rPr>
  </w:style>
  <w:style w:type="paragraph" w:customStyle="1" w:styleId="211">
    <w:name w:val="Основной текст 21"/>
    <w:basedOn w:val="a"/>
    <w:rsid w:val="0003709A"/>
    <w:pPr>
      <w:suppressAutoHyphens/>
      <w:spacing w:after="120" w:line="480" w:lineRule="auto"/>
    </w:pPr>
    <w:rPr>
      <w:rFonts w:ascii="Calibri" w:eastAsia="Times New Roman" w:hAnsi="Calibri" w:cs="Calibri"/>
      <w:lang w:eastAsia="ar-SA"/>
    </w:rPr>
  </w:style>
  <w:style w:type="paragraph" w:customStyle="1" w:styleId="90">
    <w:name w:val="Без интервала9"/>
    <w:rsid w:val="0003709A"/>
    <w:pPr>
      <w:suppressAutoHyphens/>
      <w:spacing w:after="0" w:line="240" w:lineRule="auto"/>
    </w:pPr>
    <w:rPr>
      <w:rFonts w:ascii="Calibri" w:eastAsia="Times New Roman" w:hAnsi="Calibri" w:cs="Calibri"/>
      <w:lang w:eastAsia="ar-SA"/>
    </w:rPr>
  </w:style>
  <w:style w:type="paragraph" w:customStyle="1" w:styleId="afff6">
    <w:name w:val="Содержимое врезки"/>
    <w:basedOn w:val="ae"/>
    <w:rsid w:val="0003709A"/>
    <w:rPr>
      <w:rFonts w:eastAsia="Lucida Sans Unicode" w:cs="Tahoma"/>
      <w:lang w:bidi="en-US"/>
    </w:rPr>
  </w:style>
  <w:style w:type="paragraph" w:customStyle="1" w:styleId="afff7">
    <w:name w:val="Содержимое таблицы"/>
    <w:basedOn w:val="a"/>
    <w:rsid w:val="0003709A"/>
    <w:pPr>
      <w:suppressLineNumbers/>
      <w:suppressAutoHyphens/>
    </w:pPr>
    <w:rPr>
      <w:rFonts w:ascii="Calibri" w:eastAsia="Times New Roman" w:hAnsi="Calibri" w:cs="Calibri"/>
      <w:lang w:eastAsia="ar-SA"/>
    </w:rPr>
  </w:style>
  <w:style w:type="paragraph" w:customStyle="1" w:styleId="afff8">
    <w:name w:val="Заголовок таблицы"/>
    <w:basedOn w:val="afff7"/>
    <w:rsid w:val="0003709A"/>
    <w:pPr>
      <w:jc w:val="center"/>
    </w:pPr>
    <w:rPr>
      <w:b/>
      <w:bCs/>
    </w:rPr>
  </w:style>
  <w:style w:type="character" w:customStyle="1" w:styleId="afff5">
    <w:name w:val="Название Знак"/>
    <w:basedOn w:val="a0"/>
    <w:link w:val="afff4"/>
    <w:rsid w:val="0003709A"/>
    <w:rPr>
      <w:rFonts w:ascii="Calibri" w:eastAsia="Calibri" w:hAnsi="Calibri" w:cs="Calibri"/>
      <w:sz w:val="24"/>
      <w:lang w:eastAsia="ar-SA"/>
    </w:rPr>
  </w:style>
  <w:style w:type="paragraph" w:customStyle="1" w:styleId="afff9">
    <w:name w:val="Таблицы (моноширинный)"/>
    <w:basedOn w:val="a"/>
    <w:next w:val="a"/>
    <w:uiPriority w:val="99"/>
    <w:rsid w:val="0003709A"/>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extendedtext-full">
    <w:name w:val="extendedtext-full"/>
    <w:basedOn w:val="a0"/>
    <w:rsid w:val="0003709A"/>
  </w:style>
  <w:style w:type="character" w:customStyle="1" w:styleId="hgkelc">
    <w:name w:val="hgkelc"/>
    <w:basedOn w:val="a0"/>
    <w:rsid w:val="0003709A"/>
  </w:style>
  <w:style w:type="character" w:customStyle="1" w:styleId="kx21rb">
    <w:name w:val="kx21rb"/>
    <w:basedOn w:val="a0"/>
    <w:rsid w:val="0003709A"/>
  </w:style>
  <w:style w:type="character" w:customStyle="1" w:styleId="layout">
    <w:name w:val="layout"/>
    <w:basedOn w:val="a0"/>
    <w:rsid w:val="0003709A"/>
  </w:style>
  <w:style w:type="character" w:customStyle="1" w:styleId="markedcontent">
    <w:name w:val="markedcontent"/>
    <w:basedOn w:val="a0"/>
    <w:rsid w:val="0003709A"/>
  </w:style>
  <w:style w:type="table" w:customStyle="1" w:styleId="110">
    <w:name w:val="Сетка таблицы11"/>
    <w:basedOn w:val="a1"/>
    <w:next w:val="a9"/>
    <w:rsid w:val="001E01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c">
    <w:name w:val="Нет списка3"/>
    <w:next w:val="a2"/>
    <w:semiHidden/>
    <w:rsid w:val="0027342E"/>
  </w:style>
  <w:style w:type="character" w:customStyle="1" w:styleId="NoSpacingChar1">
    <w:name w:val="No Spacing Char1"/>
    <w:link w:val="101"/>
    <w:locked/>
    <w:rsid w:val="0027342E"/>
    <w:rPr>
      <w:rFonts w:ascii="Calibri" w:eastAsia="Calibri" w:hAnsi="Calibri" w:cs="Calibri"/>
      <w:lang w:eastAsia="ru-RU"/>
    </w:rPr>
  </w:style>
  <w:style w:type="paragraph" w:customStyle="1" w:styleId="101">
    <w:name w:val="Без интервала10"/>
    <w:link w:val="NoSpacingChar1"/>
    <w:rsid w:val="0027342E"/>
    <w:pPr>
      <w:spacing w:after="0" w:line="240" w:lineRule="auto"/>
    </w:pPr>
    <w:rPr>
      <w:rFonts w:ascii="Calibri" w:eastAsia="Calibri" w:hAnsi="Calibri" w:cs="Calibri"/>
      <w:lang w:eastAsia="ru-RU"/>
    </w:rPr>
  </w:style>
  <w:style w:type="numbering" w:customStyle="1" w:styleId="44">
    <w:name w:val="Нет списка4"/>
    <w:next w:val="a2"/>
    <w:uiPriority w:val="99"/>
    <w:semiHidden/>
    <w:unhideWhenUsed/>
    <w:rsid w:val="002F4F26"/>
  </w:style>
  <w:style w:type="numbering" w:customStyle="1" w:styleId="54">
    <w:name w:val="Нет списка5"/>
    <w:next w:val="a2"/>
    <w:semiHidden/>
    <w:rsid w:val="002F78C9"/>
  </w:style>
  <w:style w:type="character" w:customStyle="1" w:styleId="30">
    <w:name w:val="Заголовок 3 Знак"/>
    <w:basedOn w:val="a0"/>
    <w:link w:val="3"/>
    <w:uiPriority w:val="9"/>
    <w:semiHidden/>
    <w:rsid w:val="00C14468"/>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4015665">
      <w:bodyDiv w:val="1"/>
      <w:marLeft w:val="0"/>
      <w:marRight w:val="0"/>
      <w:marTop w:val="0"/>
      <w:marBottom w:val="0"/>
      <w:divBdr>
        <w:top w:val="none" w:sz="0" w:space="0" w:color="auto"/>
        <w:left w:val="none" w:sz="0" w:space="0" w:color="auto"/>
        <w:bottom w:val="none" w:sz="0" w:space="0" w:color="auto"/>
        <w:right w:val="none" w:sz="0" w:space="0" w:color="auto"/>
      </w:divBdr>
    </w:div>
    <w:div w:id="9186232">
      <w:bodyDiv w:val="1"/>
      <w:marLeft w:val="0"/>
      <w:marRight w:val="0"/>
      <w:marTop w:val="0"/>
      <w:marBottom w:val="0"/>
      <w:divBdr>
        <w:top w:val="none" w:sz="0" w:space="0" w:color="auto"/>
        <w:left w:val="none" w:sz="0" w:space="0" w:color="auto"/>
        <w:bottom w:val="none" w:sz="0" w:space="0" w:color="auto"/>
        <w:right w:val="none" w:sz="0" w:space="0" w:color="auto"/>
      </w:divBdr>
    </w:div>
    <w:div w:id="22830814">
      <w:bodyDiv w:val="1"/>
      <w:marLeft w:val="0"/>
      <w:marRight w:val="0"/>
      <w:marTop w:val="0"/>
      <w:marBottom w:val="0"/>
      <w:divBdr>
        <w:top w:val="none" w:sz="0" w:space="0" w:color="auto"/>
        <w:left w:val="none" w:sz="0" w:space="0" w:color="auto"/>
        <w:bottom w:val="none" w:sz="0" w:space="0" w:color="auto"/>
        <w:right w:val="none" w:sz="0" w:space="0" w:color="auto"/>
      </w:divBdr>
      <w:divsChild>
        <w:div w:id="463890633">
          <w:marLeft w:val="547"/>
          <w:marRight w:val="0"/>
          <w:marTop w:val="0"/>
          <w:marBottom w:val="0"/>
          <w:divBdr>
            <w:top w:val="none" w:sz="0" w:space="0" w:color="auto"/>
            <w:left w:val="none" w:sz="0" w:space="0" w:color="auto"/>
            <w:bottom w:val="none" w:sz="0" w:space="0" w:color="auto"/>
            <w:right w:val="none" w:sz="0" w:space="0" w:color="auto"/>
          </w:divBdr>
        </w:div>
      </w:divsChild>
    </w:div>
    <w:div w:id="24211066">
      <w:bodyDiv w:val="1"/>
      <w:marLeft w:val="0"/>
      <w:marRight w:val="0"/>
      <w:marTop w:val="0"/>
      <w:marBottom w:val="0"/>
      <w:divBdr>
        <w:top w:val="none" w:sz="0" w:space="0" w:color="auto"/>
        <w:left w:val="none" w:sz="0" w:space="0" w:color="auto"/>
        <w:bottom w:val="none" w:sz="0" w:space="0" w:color="auto"/>
        <w:right w:val="none" w:sz="0" w:space="0" w:color="auto"/>
      </w:divBdr>
    </w:div>
    <w:div w:id="44987076">
      <w:bodyDiv w:val="1"/>
      <w:marLeft w:val="0"/>
      <w:marRight w:val="0"/>
      <w:marTop w:val="0"/>
      <w:marBottom w:val="0"/>
      <w:divBdr>
        <w:top w:val="none" w:sz="0" w:space="0" w:color="auto"/>
        <w:left w:val="none" w:sz="0" w:space="0" w:color="auto"/>
        <w:bottom w:val="none" w:sz="0" w:space="0" w:color="auto"/>
        <w:right w:val="none" w:sz="0" w:space="0" w:color="auto"/>
      </w:divBdr>
    </w:div>
    <w:div w:id="45302637">
      <w:bodyDiv w:val="1"/>
      <w:marLeft w:val="0"/>
      <w:marRight w:val="0"/>
      <w:marTop w:val="0"/>
      <w:marBottom w:val="0"/>
      <w:divBdr>
        <w:top w:val="none" w:sz="0" w:space="0" w:color="auto"/>
        <w:left w:val="none" w:sz="0" w:space="0" w:color="auto"/>
        <w:bottom w:val="none" w:sz="0" w:space="0" w:color="auto"/>
        <w:right w:val="none" w:sz="0" w:space="0" w:color="auto"/>
      </w:divBdr>
      <w:divsChild>
        <w:div w:id="39325390">
          <w:marLeft w:val="547"/>
          <w:marRight w:val="0"/>
          <w:marTop w:val="0"/>
          <w:marBottom w:val="0"/>
          <w:divBdr>
            <w:top w:val="none" w:sz="0" w:space="0" w:color="auto"/>
            <w:left w:val="none" w:sz="0" w:space="0" w:color="auto"/>
            <w:bottom w:val="none" w:sz="0" w:space="0" w:color="auto"/>
            <w:right w:val="none" w:sz="0" w:space="0" w:color="auto"/>
          </w:divBdr>
        </w:div>
      </w:divsChild>
    </w:div>
    <w:div w:id="69424742">
      <w:bodyDiv w:val="1"/>
      <w:marLeft w:val="0"/>
      <w:marRight w:val="0"/>
      <w:marTop w:val="0"/>
      <w:marBottom w:val="0"/>
      <w:divBdr>
        <w:top w:val="none" w:sz="0" w:space="0" w:color="auto"/>
        <w:left w:val="none" w:sz="0" w:space="0" w:color="auto"/>
        <w:bottom w:val="none" w:sz="0" w:space="0" w:color="auto"/>
        <w:right w:val="none" w:sz="0" w:space="0" w:color="auto"/>
      </w:divBdr>
      <w:divsChild>
        <w:div w:id="552615585">
          <w:marLeft w:val="576"/>
          <w:marRight w:val="0"/>
          <w:marTop w:val="60"/>
          <w:marBottom w:val="0"/>
          <w:divBdr>
            <w:top w:val="none" w:sz="0" w:space="0" w:color="auto"/>
            <w:left w:val="none" w:sz="0" w:space="0" w:color="auto"/>
            <w:bottom w:val="none" w:sz="0" w:space="0" w:color="auto"/>
            <w:right w:val="none" w:sz="0" w:space="0" w:color="auto"/>
          </w:divBdr>
        </w:div>
        <w:div w:id="649021817">
          <w:marLeft w:val="576"/>
          <w:marRight w:val="0"/>
          <w:marTop w:val="60"/>
          <w:marBottom w:val="0"/>
          <w:divBdr>
            <w:top w:val="none" w:sz="0" w:space="0" w:color="auto"/>
            <w:left w:val="none" w:sz="0" w:space="0" w:color="auto"/>
            <w:bottom w:val="none" w:sz="0" w:space="0" w:color="auto"/>
            <w:right w:val="none" w:sz="0" w:space="0" w:color="auto"/>
          </w:divBdr>
        </w:div>
        <w:div w:id="842432054">
          <w:marLeft w:val="576"/>
          <w:marRight w:val="0"/>
          <w:marTop w:val="60"/>
          <w:marBottom w:val="0"/>
          <w:divBdr>
            <w:top w:val="none" w:sz="0" w:space="0" w:color="auto"/>
            <w:left w:val="none" w:sz="0" w:space="0" w:color="auto"/>
            <w:bottom w:val="none" w:sz="0" w:space="0" w:color="auto"/>
            <w:right w:val="none" w:sz="0" w:space="0" w:color="auto"/>
          </w:divBdr>
        </w:div>
        <w:div w:id="916281611">
          <w:marLeft w:val="576"/>
          <w:marRight w:val="0"/>
          <w:marTop w:val="60"/>
          <w:marBottom w:val="0"/>
          <w:divBdr>
            <w:top w:val="none" w:sz="0" w:space="0" w:color="auto"/>
            <w:left w:val="none" w:sz="0" w:space="0" w:color="auto"/>
            <w:bottom w:val="none" w:sz="0" w:space="0" w:color="auto"/>
            <w:right w:val="none" w:sz="0" w:space="0" w:color="auto"/>
          </w:divBdr>
        </w:div>
      </w:divsChild>
    </w:div>
    <w:div w:id="89854351">
      <w:bodyDiv w:val="1"/>
      <w:marLeft w:val="0"/>
      <w:marRight w:val="0"/>
      <w:marTop w:val="0"/>
      <w:marBottom w:val="0"/>
      <w:divBdr>
        <w:top w:val="none" w:sz="0" w:space="0" w:color="auto"/>
        <w:left w:val="none" w:sz="0" w:space="0" w:color="auto"/>
        <w:bottom w:val="none" w:sz="0" w:space="0" w:color="auto"/>
        <w:right w:val="none" w:sz="0" w:space="0" w:color="auto"/>
      </w:divBdr>
    </w:div>
    <w:div w:id="117726852">
      <w:bodyDiv w:val="1"/>
      <w:marLeft w:val="0"/>
      <w:marRight w:val="0"/>
      <w:marTop w:val="0"/>
      <w:marBottom w:val="0"/>
      <w:divBdr>
        <w:top w:val="none" w:sz="0" w:space="0" w:color="auto"/>
        <w:left w:val="none" w:sz="0" w:space="0" w:color="auto"/>
        <w:bottom w:val="none" w:sz="0" w:space="0" w:color="auto"/>
        <w:right w:val="none" w:sz="0" w:space="0" w:color="auto"/>
      </w:divBdr>
    </w:div>
    <w:div w:id="138618501">
      <w:bodyDiv w:val="1"/>
      <w:marLeft w:val="0"/>
      <w:marRight w:val="0"/>
      <w:marTop w:val="0"/>
      <w:marBottom w:val="0"/>
      <w:divBdr>
        <w:top w:val="none" w:sz="0" w:space="0" w:color="auto"/>
        <w:left w:val="none" w:sz="0" w:space="0" w:color="auto"/>
        <w:bottom w:val="none" w:sz="0" w:space="0" w:color="auto"/>
        <w:right w:val="none" w:sz="0" w:space="0" w:color="auto"/>
      </w:divBdr>
    </w:div>
    <w:div w:id="175734353">
      <w:bodyDiv w:val="1"/>
      <w:marLeft w:val="0"/>
      <w:marRight w:val="0"/>
      <w:marTop w:val="0"/>
      <w:marBottom w:val="0"/>
      <w:divBdr>
        <w:top w:val="none" w:sz="0" w:space="0" w:color="auto"/>
        <w:left w:val="none" w:sz="0" w:space="0" w:color="auto"/>
        <w:bottom w:val="none" w:sz="0" w:space="0" w:color="auto"/>
        <w:right w:val="none" w:sz="0" w:space="0" w:color="auto"/>
      </w:divBdr>
    </w:div>
    <w:div w:id="187644719">
      <w:bodyDiv w:val="1"/>
      <w:marLeft w:val="0"/>
      <w:marRight w:val="0"/>
      <w:marTop w:val="0"/>
      <w:marBottom w:val="0"/>
      <w:divBdr>
        <w:top w:val="none" w:sz="0" w:space="0" w:color="auto"/>
        <w:left w:val="none" w:sz="0" w:space="0" w:color="auto"/>
        <w:bottom w:val="none" w:sz="0" w:space="0" w:color="auto"/>
        <w:right w:val="none" w:sz="0" w:space="0" w:color="auto"/>
      </w:divBdr>
    </w:div>
    <w:div w:id="200480647">
      <w:bodyDiv w:val="1"/>
      <w:marLeft w:val="0"/>
      <w:marRight w:val="0"/>
      <w:marTop w:val="0"/>
      <w:marBottom w:val="0"/>
      <w:divBdr>
        <w:top w:val="none" w:sz="0" w:space="0" w:color="auto"/>
        <w:left w:val="none" w:sz="0" w:space="0" w:color="auto"/>
        <w:bottom w:val="none" w:sz="0" w:space="0" w:color="auto"/>
        <w:right w:val="none" w:sz="0" w:space="0" w:color="auto"/>
      </w:divBdr>
    </w:div>
    <w:div w:id="200828259">
      <w:bodyDiv w:val="1"/>
      <w:marLeft w:val="0"/>
      <w:marRight w:val="0"/>
      <w:marTop w:val="0"/>
      <w:marBottom w:val="0"/>
      <w:divBdr>
        <w:top w:val="none" w:sz="0" w:space="0" w:color="auto"/>
        <w:left w:val="none" w:sz="0" w:space="0" w:color="auto"/>
        <w:bottom w:val="none" w:sz="0" w:space="0" w:color="auto"/>
        <w:right w:val="none" w:sz="0" w:space="0" w:color="auto"/>
      </w:divBdr>
    </w:div>
    <w:div w:id="203713900">
      <w:bodyDiv w:val="1"/>
      <w:marLeft w:val="0"/>
      <w:marRight w:val="0"/>
      <w:marTop w:val="0"/>
      <w:marBottom w:val="0"/>
      <w:divBdr>
        <w:top w:val="none" w:sz="0" w:space="0" w:color="auto"/>
        <w:left w:val="none" w:sz="0" w:space="0" w:color="auto"/>
        <w:bottom w:val="none" w:sz="0" w:space="0" w:color="auto"/>
        <w:right w:val="none" w:sz="0" w:space="0" w:color="auto"/>
      </w:divBdr>
    </w:div>
    <w:div w:id="249394477">
      <w:bodyDiv w:val="1"/>
      <w:marLeft w:val="0"/>
      <w:marRight w:val="0"/>
      <w:marTop w:val="0"/>
      <w:marBottom w:val="0"/>
      <w:divBdr>
        <w:top w:val="none" w:sz="0" w:space="0" w:color="auto"/>
        <w:left w:val="none" w:sz="0" w:space="0" w:color="auto"/>
        <w:bottom w:val="none" w:sz="0" w:space="0" w:color="auto"/>
        <w:right w:val="none" w:sz="0" w:space="0" w:color="auto"/>
      </w:divBdr>
    </w:div>
    <w:div w:id="255097064">
      <w:bodyDiv w:val="1"/>
      <w:marLeft w:val="0"/>
      <w:marRight w:val="0"/>
      <w:marTop w:val="0"/>
      <w:marBottom w:val="0"/>
      <w:divBdr>
        <w:top w:val="none" w:sz="0" w:space="0" w:color="auto"/>
        <w:left w:val="none" w:sz="0" w:space="0" w:color="auto"/>
        <w:bottom w:val="none" w:sz="0" w:space="0" w:color="auto"/>
        <w:right w:val="none" w:sz="0" w:space="0" w:color="auto"/>
      </w:divBdr>
    </w:div>
    <w:div w:id="266885384">
      <w:bodyDiv w:val="1"/>
      <w:marLeft w:val="0"/>
      <w:marRight w:val="0"/>
      <w:marTop w:val="0"/>
      <w:marBottom w:val="0"/>
      <w:divBdr>
        <w:top w:val="none" w:sz="0" w:space="0" w:color="auto"/>
        <w:left w:val="none" w:sz="0" w:space="0" w:color="auto"/>
        <w:bottom w:val="none" w:sz="0" w:space="0" w:color="auto"/>
        <w:right w:val="none" w:sz="0" w:space="0" w:color="auto"/>
      </w:divBdr>
    </w:div>
    <w:div w:id="275720604">
      <w:bodyDiv w:val="1"/>
      <w:marLeft w:val="0"/>
      <w:marRight w:val="0"/>
      <w:marTop w:val="0"/>
      <w:marBottom w:val="0"/>
      <w:divBdr>
        <w:top w:val="none" w:sz="0" w:space="0" w:color="auto"/>
        <w:left w:val="none" w:sz="0" w:space="0" w:color="auto"/>
        <w:bottom w:val="none" w:sz="0" w:space="0" w:color="auto"/>
        <w:right w:val="none" w:sz="0" w:space="0" w:color="auto"/>
      </w:divBdr>
    </w:div>
    <w:div w:id="295336321">
      <w:bodyDiv w:val="1"/>
      <w:marLeft w:val="0"/>
      <w:marRight w:val="0"/>
      <w:marTop w:val="0"/>
      <w:marBottom w:val="0"/>
      <w:divBdr>
        <w:top w:val="none" w:sz="0" w:space="0" w:color="auto"/>
        <w:left w:val="none" w:sz="0" w:space="0" w:color="auto"/>
        <w:bottom w:val="none" w:sz="0" w:space="0" w:color="auto"/>
        <w:right w:val="none" w:sz="0" w:space="0" w:color="auto"/>
      </w:divBdr>
    </w:div>
    <w:div w:id="314263872">
      <w:bodyDiv w:val="1"/>
      <w:marLeft w:val="0"/>
      <w:marRight w:val="0"/>
      <w:marTop w:val="0"/>
      <w:marBottom w:val="0"/>
      <w:divBdr>
        <w:top w:val="none" w:sz="0" w:space="0" w:color="auto"/>
        <w:left w:val="none" w:sz="0" w:space="0" w:color="auto"/>
        <w:bottom w:val="none" w:sz="0" w:space="0" w:color="auto"/>
        <w:right w:val="none" w:sz="0" w:space="0" w:color="auto"/>
      </w:divBdr>
    </w:div>
    <w:div w:id="340014120">
      <w:bodyDiv w:val="1"/>
      <w:marLeft w:val="0"/>
      <w:marRight w:val="0"/>
      <w:marTop w:val="0"/>
      <w:marBottom w:val="0"/>
      <w:divBdr>
        <w:top w:val="none" w:sz="0" w:space="0" w:color="auto"/>
        <w:left w:val="none" w:sz="0" w:space="0" w:color="auto"/>
        <w:bottom w:val="none" w:sz="0" w:space="0" w:color="auto"/>
        <w:right w:val="none" w:sz="0" w:space="0" w:color="auto"/>
      </w:divBdr>
    </w:div>
    <w:div w:id="352654421">
      <w:bodyDiv w:val="1"/>
      <w:marLeft w:val="0"/>
      <w:marRight w:val="0"/>
      <w:marTop w:val="0"/>
      <w:marBottom w:val="0"/>
      <w:divBdr>
        <w:top w:val="none" w:sz="0" w:space="0" w:color="auto"/>
        <w:left w:val="none" w:sz="0" w:space="0" w:color="auto"/>
        <w:bottom w:val="none" w:sz="0" w:space="0" w:color="auto"/>
        <w:right w:val="none" w:sz="0" w:space="0" w:color="auto"/>
      </w:divBdr>
      <w:divsChild>
        <w:div w:id="110049528">
          <w:marLeft w:val="576"/>
          <w:marRight w:val="0"/>
          <w:marTop w:val="60"/>
          <w:marBottom w:val="0"/>
          <w:divBdr>
            <w:top w:val="none" w:sz="0" w:space="0" w:color="auto"/>
            <w:left w:val="none" w:sz="0" w:space="0" w:color="auto"/>
            <w:bottom w:val="none" w:sz="0" w:space="0" w:color="auto"/>
            <w:right w:val="none" w:sz="0" w:space="0" w:color="auto"/>
          </w:divBdr>
        </w:div>
        <w:div w:id="867914289">
          <w:marLeft w:val="576"/>
          <w:marRight w:val="0"/>
          <w:marTop w:val="60"/>
          <w:marBottom w:val="0"/>
          <w:divBdr>
            <w:top w:val="none" w:sz="0" w:space="0" w:color="auto"/>
            <w:left w:val="none" w:sz="0" w:space="0" w:color="auto"/>
            <w:bottom w:val="none" w:sz="0" w:space="0" w:color="auto"/>
            <w:right w:val="none" w:sz="0" w:space="0" w:color="auto"/>
          </w:divBdr>
        </w:div>
        <w:div w:id="978153142">
          <w:marLeft w:val="576"/>
          <w:marRight w:val="0"/>
          <w:marTop w:val="60"/>
          <w:marBottom w:val="0"/>
          <w:divBdr>
            <w:top w:val="none" w:sz="0" w:space="0" w:color="auto"/>
            <w:left w:val="none" w:sz="0" w:space="0" w:color="auto"/>
            <w:bottom w:val="none" w:sz="0" w:space="0" w:color="auto"/>
            <w:right w:val="none" w:sz="0" w:space="0" w:color="auto"/>
          </w:divBdr>
        </w:div>
        <w:div w:id="1334838217">
          <w:marLeft w:val="576"/>
          <w:marRight w:val="0"/>
          <w:marTop w:val="60"/>
          <w:marBottom w:val="0"/>
          <w:divBdr>
            <w:top w:val="none" w:sz="0" w:space="0" w:color="auto"/>
            <w:left w:val="none" w:sz="0" w:space="0" w:color="auto"/>
            <w:bottom w:val="none" w:sz="0" w:space="0" w:color="auto"/>
            <w:right w:val="none" w:sz="0" w:space="0" w:color="auto"/>
          </w:divBdr>
        </w:div>
        <w:div w:id="1624531941">
          <w:marLeft w:val="576"/>
          <w:marRight w:val="0"/>
          <w:marTop w:val="60"/>
          <w:marBottom w:val="0"/>
          <w:divBdr>
            <w:top w:val="none" w:sz="0" w:space="0" w:color="auto"/>
            <w:left w:val="none" w:sz="0" w:space="0" w:color="auto"/>
            <w:bottom w:val="none" w:sz="0" w:space="0" w:color="auto"/>
            <w:right w:val="none" w:sz="0" w:space="0" w:color="auto"/>
          </w:divBdr>
        </w:div>
        <w:div w:id="1917785360">
          <w:marLeft w:val="576"/>
          <w:marRight w:val="0"/>
          <w:marTop w:val="60"/>
          <w:marBottom w:val="0"/>
          <w:divBdr>
            <w:top w:val="none" w:sz="0" w:space="0" w:color="auto"/>
            <w:left w:val="none" w:sz="0" w:space="0" w:color="auto"/>
            <w:bottom w:val="none" w:sz="0" w:space="0" w:color="auto"/>
            <w:right w:val="none" w:sz="0" w:space="0" w:color="auto"/>
          </w:divBdr>
        </w:div>
      </w:divsChild>
    </w:div>
    <w:div w:id="363136451">
      <w:bodyDiv w:val="1"/>
      <w:marLeft w:val="0"/>
      <w:marRight w:val="0"/>
      <w:marTop w:val="0"/>
      <w:marBottom w:val="0"/>
      <w:divBdr>
        <w:top w:val="none" w:sz="0" w:space="0" w:color="auto"/>
        <w:left w:val="none" w:sz="0" w:space="0" w:color="auto"/>
        <w:bottom w:val="none" w:sz="0" w:space="0" w:color="auto"/>
        <w:right w:val="none" w:sz="0" w:space="0" w:color="auto"/>
      </w:divBdr>
    </w:div>
    <w:div w:id="412515058">
      <w:bodyDiv w:val="1"/>
      <w:marLeft w:val="0"/>
      <w:marRight w:val="0"/>
      <w:marTop w:val="0"/>
      <w:marBottom w:val="0"/>
      <w:divBdr>
        <w:top w:val="none" w:sz="0" w:space="0" w:color="auto"/>
        <w:left w:val="none" w:sz="0" w:space="0" w:color="auto"/>
        <w:bottom w:val="none" w:sz="0" w:space="0" w:color="auto"/>
        <w:right w:val="none" w:sz="0" w:space="0" w:color="auto"/>
      </w:divBdr>
    </w:div>
    <w:div w:id="413934496">
      <w:bodyDiv w:val="1"/>
      <w:marLeft w:val="0"/>
      <w:marRight w:val="0"/>
      <w:marTop w:val="0"/>
      <w:marBottom w:val="0"/>
      <w:divBdr>
        <w:top w:val="none" w:sz="0" w:space="0" w:color="auto"/>
        <w:left w:val="none" w:sz="0" w:space="0" w:color="auto"/>
        <w:bottom w:val="none" w:sz="0" w:space="0" w:color="auto"/>
        <w:right w:val="none" w:sz="0" w:space="0" w:color="auto"/>
      </w:divBdr>
    </w:div>
    <w:div w:id="420417410">
      <w:bodyDiv w:val="1"/>
      <w:marLeft w:val="0"/>
      <w:marRight w:val="0"/>
      <w:marTop w:val="0"/>
      <w:marBottom w:val="0"/>
      <w:divBdr>
        <w:top w:val="none" w:sz="0" w:space="0" w:color="auto"/>
        <w:left w:val="none" w:sz="0" w:space="0" w:color="auto"/>
        <w:bottom w:val="none" w:sz="0" w:space="0" w:color="auto"/>
        <w:right w:val="none" w:sz="0" w:space="0" w:color="auto"/>
      </w:divBdr>
    </w:div>
    <w:div w:id="462039959">
      <w:bodyDiv w:val="1"/>
      <w:marLeft w:val="0"/>
      <w:marRight w:val="0"/>
      <w:marTop w:val="0"/>
      <w:marBottom w:val="0"/>
      <w:divBdr>
        <w:top w:val="none" w:sz="0" w:space="0" w:color="auto"/>
        <w:left w:val="none" w:sz="0" w:space="0" w:color="auto"/>
        <w:bottom w:val="none" w:sz="0" w:space="0" w:color="auto"/>
        <w:right w:val="none" w:sz="0" w:space="0" w:color="auto"/>
      </w:divBdr>
      <w:divsChild>
        <w:div w:id="1113477196">
          <w:marLeft w:val="576"/>
          <w:marRight w:val="0"/>
          <w:marTop w:val="60"/>
          <w:marBottom w:val="0"/>
          <w:divBdr>
            <w:top w:val="none" w:sz="0" w:space="0" w:color="auto"/>
            <w:left w:val="none" w:sz="0" w:space="0" w:color="auto"/>
            <w:bottom w:val="none" w:sz="0" w:space="0" w:color="auto"/>
            <w:right w:val="none" w:sz="0" w:space="0" w:color="auto"/>
          </w:divBdr>
        </w:div>
      </w:divsChild>
    </w:div>
    <w:div w:id="505290422">
      <w:bodyDiv w:val="1"/>
      <w:marLeft w:val="0"/>
      <w:marRight w:val="0"/>
      <w:marTop w:val="0"/>
      <w:marBottom w:val="0"/>
      <w:divBdr>
        <w:top w:val="none" w:sz="0" w:space="0" w:color="auto"/>
        <w:left w:val="none" w:sz="0" w:space="0" w:color="auto"/>
        <w:bottom w:val="none" w:sz="0" w:space="0" w:color="auto"/>
        <w:right w:val="none" w:sz="0" w:space="0" w:color="auto"/>
      </w:divBdr>
      <w:divsChild>
        <w:div w:id="570891237">
          <w:marLeft w:val="576"/>
          <w:marRight w:val="0"/>
          <w:marTop w:val="60"/>
          <w:marBottom w:val="0"/>
          <w:divBdr>
            <w:top w:val="none" w:sz="0" w:space="0" w:color="auto"/>
            <w:left w:val="none" w:sz="0" w:space="0" w:color="auto"/>
            <w:bottom w:val="none" w:sz="0" w:space="0" w:color="auto"/>
            <w:right w:val="none" w:sz="0" w:space="0" w:color="auto"/>
          </w:divBdr>
        </w:div>
        <w:div w:id="1154374193">
          <w:marLeft w:val="576"/>
          <w:marRight w:val="0"/>
          <w:marTop w:val="60"/>
          <w:marBottom w:val="0"/>
          <w:divBdr>
            <w:top w:val="none" w:sz="0" w:space="0" w:color="auto"/>
            <w:left w:val="none" w:sz="0" w:space="0" w:color="auto"/>
            <w:bottom w:val="none" w:sz="0" w:space="0" w:color="auto"/>
            <w:right w:val="none" w:sz="0" w:space="0" w:color="auto"/>
          </w:divBdr>
        </w:div>
        <w:div w:id="1824736313">
          <w:marLeft w:val="576"/>
          <w:marRight w:val="0"/>
          <w:marTop w:val="60"/>
          <w:marBottom w:val="0"/>
          <w:divBdr>
            <w:top w:val="none" w:sz="0" w:space="0" w:color="auto"/>
            <w:left w:val="none" w:sz="0" w:space="0" w:color="auto"/>
            <w:bottom w:val="none" w:sz="0" w:space="0" w:color="auto"/>
            <w:right w:val="none" w:sz="0" w:space="0" w:color="auto"/>
          </w:divBdr>
        </w:div>
      </w:divsChild>
    </w:div>
    <w:div w:id="509301647">
      <w:bodyDiv w:val="1"/>
      <w:marLeft w:val="0"/>
      <w:marRight w:val="0"/>
      <w:marTop w:val="0"/>
      <w:marBottom w:val="0"/>
      <w:divBdr>
        <w:top w:val="none" w:sz="0" w:space="0" w:color="auto"/>
        <w:left w:val="none" w:sz="0" w:space="0" w:color="auto"/>
        <w:bottom w:val="none" w:sz="0" w:space="0" w:color="auto"/>
        <w:right w:val="none" w:sz="0" w:space="0" w:color="auto"/>
      </w:divBdr>
      <w:divsChild>
        <w:div w:id="567424584">
          <w:marLeft w:val="576"/>
          <w:marRight w:val="0"/>
          <w:marTop w:val="60"/>
          <w:marBottom w:val="0"/>
          <w:divBdr>
            <w:top w:val="none" w:sz="0" w:space="0" w:color="auto"/>
            <w:left w:val="none" w:sz="0" w:space="0" w:color="auto"/>
            <w:bottom w:val="none" w:sz="0" w:space="0" w:color="auto"/>
            <w:right w:val="none" w:sz="0" w:space="0" w:color="auto"/>
          </w:divBdr>
        </w:div>
        <w:div w:id="1300724395">
          <w:marLeft w:val="576"/>
          <w:marRight w:val="0"/>
          <w:marTop w:val="60"/>
          <w:marBottom w:val="0"/>
          <w:divBdr>
            <w:top w:val="none" w:sz="0" w:space="0" w:color="auto"/>
            <w:left w:val="none" w:sz="0" w:space="0" w:color="auto"/>
            <w:bottom w:val="none" w:sz="0" w:space="0" w:color="auto"/>
            <w:right w:val="none" w:sz="0" w:space="0" w:color="auto"/>
          </w:divBdr>
        </w:div>
        <w:div w:id="1319993330">
          <w:marLeft w:val="576"/>
          <w:marRight w:val="0"/>
          <w:marTop w:val="60"/>
          <w:marBottom w:val="0"/>
          <w:divBdr>
            <w:top w:val="none" w:sz="0" w:space="0" w:color="auto"/>
            <w:left w:val="none" w:sz="0" w:space="0" w:color="auto"/>
            <w:bottom w:val="none" w:sz="0" w:space="0" w:color="auto"/>
            <w:right w:val="none" w:sz="0" w:space="0" w:color="auto"/>
          </w:divBdr>
        </w:div>
        <w:div w:id="1334139640">
          <w:marLeft w:val="576"/>
          <w:marRight w:val="0"/>
          <w:marTop w:val="60"/>
          <w:marBottom w:val="0"/>
          <w:divBdr>
            <w:top w:val="none" w:sz="0" w:space="0" w:color="auto"/>
            <w:left w:val="none" w:sz="0" w:space="0" w:color="auto"/>
            <w:bottom w:val="none" w:sz="0" w:space="0" w:color="auto"/>
            <w:right w:val="none" w:sz="0" w:space="0" w:color="auto"/>
          </w:divBdr>
        </w:div>
        <w:div w:id="1652830324">
          <w:marLeft w:val="576"/>
          <w:marRight w:val="0"/>
          <w:marTop w:val="60"/>
          <w:marBottom w:val="0"/>
          <w:divBdr>
            <w:top w:val="none" w:sz="0" w:space="0" w:color="auto"/>
            <w:left w:val="none" w:sz="0" w:space="0" w:color="auto"/>
            <w:bottom w:val="none" w:sz="0" w:space="0" w:color="auto"/>
            <w:right w:val="none" w:sz="0" w:space="0" w:color="auto"/>
          </w:divBdr>
        </w:div>
        <w:div w:id="1704012158">
          <w:marLeft w:val="576"/>
          <w:marRight w:val="0"/>
          <w:marTop w:val="60"/>
          <w:marBottom w:val="0"/>
          <w:divBdr>
            <w:top w:val="none" w:sz="0" w:space="0" w:color="auto"/>
            <w:left w:val="none" w:sz="0" w:space="0" w:color="auto"/>
            <w:bottom w:val="none" w:sz="0" w:space="0" w:color="auto"/>
            <w:right w:val="none" w:sz="0" w:space="0" w:color="auto"/>
          </w:divBdr>
        </w:div>
      </w:divsChild>
    </w:div>
    <w:div w:id="519439214">
      <w:bodyDiv w:val="1"/>
      <w:marLeft w:val="0"/>
      <w:marRight w:val="0"/>
      <w:marTop w:val="0"/>
      <w:marBottom w:val="0"/>
      <w:divBdr>
        <w:top w:val="none" w:sz="0" w:space="0" w:color="auto"/>
        <w:left w:val="none" w:sz="0" w:space="0" w:color="auto"/>
        <w:bottom w:val="none" w:sz="0" w:space="0" w:color="auto"/>
        <w:right w:val="none" w:sz="0" w:space="0" w:color="auto"/>
      </w:divBdr>
    </w:div>
    <w:div w:id="519708840">
      <w:bodyDiv w:val="1"/>
      <w:marLeft w:val="0"/>
      <w:marRight w:val="0"/>
      <w:marTop w:val="0"/>
      <w:marBottom w:val="0"/>
      <w:divBdr>
        <w:top w:val="none" w:sz="0" w:space="0" w:color="auto"/>
        <w:left w:val="none" w:sz="0" w:space="0" w:color="auto"/>
        <w:bottom w:val="none" w:sz="0" w:space="0" w:color="auto"/>
        <w:right w:val="none" w:sz="0" w:space="0" w:color="auto"/>
      </w:divBdr>
      <w:divsChild>
        <w:div w:id="322513898">
          <w:marLeft w:val="576"/>
          <w:marRight w:val="0"/>
          <w:marTop w:val="60"/>
          <w:marBottom w:val="0"/>
          <w:divBdr>
            <w:top w:val="none" w:sz="0" w:space="0" w:color="auto"/>
            <w:left w:val="none" w:sz="0" w:space="0" w:color="auto"/>
            <w:bottom w:val="none" w:sz="0" w:space="0" w:color="auto"/>
            <w:right w:val="none" w:sz="0" w:space="0" w:color="auto"/>
          </w:divBdr>
        </w:div>
        <w:div w:id="966281408">
          <w:marLeft w:val="576"/>
          <w:marRight w:val="0"/>
          <w:marTop w:val="60"/>
          <w:marBottom w:val="0"/>
          <w:divBdr>
            <w:top w:val="none" w:sz="0" w:space="0" w:color="auto"/>
            <w:left w:val="none" w:sz="0" w:space="0" w:color="auto"/>
            <w:bottom w:val="none" w:sz="0" w:space="0" w:color="auto"/>
            <w:right w:val="none" w:sz="0" w:space="0" w:color="auto"/>
          </w:divBdr>
        </w:div>
        <w:div w:id="980428563">
          <w:marLeft w:val="576"/>
          <w:marRight w:val="0"/>
          <w:marTop w:val="60"/>
          <w:marBottom w:val="0"/>
          <w:divBdr>
            <w:top w:val="none" w:sz="0" w:space="0" w:color="auto"/>
            <w:left w:val="none" w:sz="0" w:space="0" w:color="auto"/>
            <w:bottom w:val="none" w:sz="0" w:space="0" w:color="auto"/>
            <w:right w:val="none" w:sz="0" w:space="0" w:color="auto"/>
          </w:divBdr>
        </w:div>
        <w:div w:id="1108282369">
          <w:marLeft w:val="576"/>
          <w:marRight w:val="0"/>
          <w:marTop w:val="60"/>
          <w:marBottom w:val="0"/>
          <w:divBdr>
            <w:top w:val="none" w:sz="0" w:space="0" w:color="auto"/>
            <w:left w:val="none" w:sz="0" w:space="0" w:color="auto"/>
            <w:bottom w:val="none" w:sz="0" w:space="0" w:color="auto"/>
            <w:right w:val="none" w:sz="0" w:space="0" w:color="auto"/>
          </w:divBdr>
        </w:div>
        <w:div w:id="1127117590">
          <w:marLeft w:val="576"/>
          <w:marRight w:val="0"/>
          <w:marTop w:val="60"/>
          <w:marBottom w:val="0"/>
          <w:divBdr>
            <w:top w:val="none" w:sz="0" w:space="0" w:color="auto"/>
            <w:left w:val="none" w:sz="0" w:space="0" w:color="auto"/>
            <w:bottom w:val="none" w:sz="0" w:space="0" w:color="auto"/>
            <w:right w:val="none" w:sz="0" w:space="0" w:color="auto"/>
          </w:divBdr>
        </w:div>
        <w:div w:id="1151865207">
          <w:marLeft w:val="576"/>
          <w:marRight w:val="0"/>
          <w:marTop w:val="60"/>
          <w:marBottom w:val="0"/>
          <w:divBdr>
            <w:top w:val="none" w:sz="0" w:space="0" w:color="auto"/>
            <w:left w:val="none" w:sz="0" w:space="0" w:color="auto"/>
            <w:bottom w:val="none" w:sz="0" w:space="0" w:color="auto"/>
            <w:right w:val="none" w:sz="0" w:space="0" w:color="auto"/>
          </w:divBdr>
        </w:div>
        <w:div w:id="1923561528">
          <w:marLeft w:val="576"/>
          <w:marRight w:val="0"/>
          <w:marTop w:val="60"/>
          <w:marBottom w:val="0"/>
          <w:divBdr>
            <w:top w:val="none" w:sz="0" w:space="0" w:color="auto"/>
            <w:left w:val="none" w:sz="0" w:space="0" w:color="auto"/>
            <w:bottom w:val="none" w:sz="0" w:space="0" w:color="auto"/>
            <w:right w:val="none" w:sz="0" w:space="0" w:color="auto"/>
          </w:divBdr>
        </w:div>
        <w:div w:id="1969696975">
          <w:marLeft w:val="576"/>
          <w:marRight w:val="0"/>
          <w:marTop w:val="60"/>
          <w:marBottom w:val="0"/>
          <w:divBdr>
            <w:top w:val="none" w:sz="0" w:space="0" w:color="auto"/>
            <w:left w:val="none" w:sz="0" w:space="0" w:color="auto"/>
            <w:bottom w:val="none" w:sz="0" w:space="0" w:color="auto"/>
            <w:right w:val="none" w:sz="0" w:space="0" w:color="auto"/>
          </w:divBdr>
        </w:div>
        <w:div w:id="2063483069">
          <w:marLeft w:val="576"/>
          <w:marRight w:val="0"/>
          <w:marTop w:val="60"/>
          <w:marBottom w:val="0"/>
          <w:divBdr>
            <w:top w:val="none" w:sz="0" w:space="0" w:color="auto"/>
            <w:left w:val="none" w:sz="0" w:space="0" w:color="auto"/>
            <w:bottom w:val="none" w:sz="0" w:space="0" w:color="auto"/>
            <w:right w:val="none" w:sz="0" w:space="0" w:color="auto"/>
          </w:divBdr>
        </w:div>
      </w:divsChild>
    </w:div>
    <w:div w:id="554465492">
      <w:bodyDiv w:val="1"/>
      <w:marLeft w:val="0"/>
      <w:marRight w:val="0"/>
      <w:marTop w:val="0"/>
      <w:marBottom w:val="0"/>
      <w:divBdr>
        <w:top w:val="none" w:sz="0" w:space="0" w:color="auto"/>
        <w:left w:val="none" w:sz="0" w:space="0" w:color="auto"/>
        <w:bottom w:val="none" w:sz="0" w:space="0" w:color="auto"/>
        <w:right w:val="none" w:sz="0" w:space="0" w:color="auto"/>
      </w:divBdr>
    </w:div>
    <w:div w:id="556866915">
      <w:bodyDiv w:val="1"/>
      <w:marLeft w:val="0"/>
      <w:marRight w:val="0"/>
      <w:marTop w:val="0"/>
      <w:marBottom w:val="0"/>
      <w:divBdr>
        <w:top w:val="none" w:sz="0" w:space="0" w:color="auto"/>
        <w:left w:val="none" w:sz="0" w:space="0" w:color="auto"/>
        <w:bottom w:val="none" w:sz="0" w:space="0" w:color="auto"/>
        <w:right w:val="none" w:sz="0" w:space="0" w:color="auto"/>
      </w:divBdr>
    </w:div>
    <w:div w:id="559094994">
      <w:bodyDiv w:val="1"/>
      <w:marLeft w:val="0"/>
      <w:marRight w:val="0"/>
      <w:marTop w:val="0"/>
      <w:marBottom w:val="0"/>
      <w:divBdr>
        <w:top w:val="none" w:sz="0" w:space="0" w:color="auto"/>
        <w:left w:val="none" w:sz="0" w:space="0" w:color="auto"/>
        <w:bottom w:val="none" w:sz="0" w:space="0" w:color="auto"/>
        <w:right w:val="none" w:sz="0" w:space="0" w:color="auto"/>
      </w:divBdr>
    </w:div>
    <w:div w:id="587807310">
      <w:bodyDiv w:val="1"/>
      <w:marLeft w:val="0"/>
      <w:marRight w:val="0"/>
      <w:marTop w:val="0"/>
      <w:marBottom w:val="0"/>
      <w:divBdr>
        <w:top w:val="none" w:sz="0" w:space="0" w:color="auto"/>
        <w:left w:val="none" w:sz="0" w:space="0" w:color="auto"/>
        <w:bottom w:val="none" w:sz="0" w:space="0" w:color="auto"/>
        <w:right w:val="none" w:sz="0" w:space="0" w:color="auto"/>
      </w:divBdr>
    </w:div>
    <w:div w:id="604075394">
      <w:bodyDiv w:val="1"/>
      <w:marLeft w:val="0"/>
      <w:marRight w:val="0"/>
      <w:marTop w:val="0"/>
      <w:marBottom w:val="0"/>
      <w:divBdr>
        <w:top w:val="none" w:sz="0" w:space="0" w:color="auto"/>
        <w:left w:val="none" w:sz="0" w:space="0" w:color="auto"/>
        <w:bottom w:val="none" w:sz="0" w:space="0" w:color="auto"/>
        <w:right w:val="none" w:sz="0" w:space="0" w:color="auto"/>
      </w:divBdr>
    </w:div>
    <w:div w:id="611860829">
      <w:bodyDiv w:val="1"/>
      <w:marLeft w:val="0"/>
      <w:marRight w:val="0"/>
      <w:marTop w:val="0"/>
      <w:marBottom w:val="0"/>
      <w:divBdr>
        <w:top w:val="none" w:sz="0" w:space="0" w:color="auto"/>
        <w:left w:val="none" w:sz="0" w:space="0" w:color="auto"/>
        <w:bottom w:val="none" w:sz="0" w:space="0" w:color="auto"/>
        <w:right w:val="none" w:sz="0" w:space="0" w:color="auto"/>
      </w:divBdr>
    </w:div>
    <w:div w:id="612398690">
      <w:bodyDiv w:val="1"/>
      <w:marLeft w:val="0"/>
      <w:marRight w:val="0"/>
      <w:marTop w:val="0"/>
      <w:marBottom w:val="0"/>
      <w:divBdr>
        <w:top w:val="none" w:sz="0" w:space="0" w:color="auto"/>
        <w:left w:val="none" w:sz="0" w:space="0" w:color="auto"/>
        <w:bottom w:val="none" w:sz="0" w:space="0" w:color="auto"/>
        <w:right w:val="none" w:sz="0" w:space="0" w:color="auto"/>
      </w:divBdr>
    </w:div>
    <w:div w:id="647369469">
      <w:bodyDiv w:val="1"/>
      <w:marLeft w:val="0"/>
      <w:marRight w:val="0"/>
      <w:marTop w:val="0"/>
      <w:marBottom w:val="0"/>
      <w:divBdr>
        <w:top w:val="none" w:sz="0" w:space="0" w:color="auto"/>
        <w:left w:val="none" w:sz="0" w:space="0" w:color="auto"/>
        <w:bottom w:val="none" w:sz="0" w:space="0" w:color="auto"/>
        <w:right w:val="none" w:sz="0" w:space="0" w:color="auto"/>
      </w:divBdr>
    </w:div>
    <w:div w:id="656960508">
      <w:bodyDiv w:val="1"/>
      <w:marLeft w:val="0"/>
      <w:marRight w:val="0"/>
      <w:marTop w:val="0"/>
      <w:marBottom w:val="0"/>
      <w:divBdr>
        <w:top w:val="none" w:sz="0" w:space="0" w:color="auto"/>
        <w:left w:val="none" w:sz="0" w:space="0" w:color="auto"/>
        <w:bottom w:val="none" w:sz="0" w:space="0" w:color="auto"/>
        <w:right w:val="none" w:sz="0" w:space="0" w:color="auto"/>
      </w:divBdr>
      <w:divsChild>
        <w:div w:id="1754888915">
          <w:marLeft w:val="547"/>
          <w:marRight w:val="0"/>
          <w:marTop w:val="0"/>
          <w:marBottom w:val="0"/>
          <w:divBdr>
            <w:top w:val="none" w:sz="0" w:space="0" w:color="auto"/>
            <w:left w:val="none" w:sz="0" w:space="0" w:color="auto"/>
            <w:bottom w:val="none" w:sz="0" w:space="0" w:color="auto"/>
            <w:right w:val="none" w:sz="0" w:space="0" w:color="auto"/>
          </w:divBdr>
        </w:div>
      </w:divsChild>
    </w:div>
    <w:div w:id="663582734">
      <w:bodyDiv w:val="1"/>
      <w:marLeft w:val="0"/>
      <w:marRight w:val="0"/>
      <w:marTop w:val="0"/>
      <w:marBottom w:val="0"/>
      <w:divBdr>
        <w:top w:val="none" w:sz="0" w:space="0" w:color="auto"/>
        <w:left w:val="none" w:sz="0" w:space="0" w:color="auto"/>
        <w:bottom w:val="none" w:sz="0" w:space="0" w:color="auto"/>
        <w:right w:val="none" w:sz="0" w:space="0" w:color="auto"/>
      </w:divBdr>
    </w:div>
    <w:div w:id="729572733">
      <w:bodyDiv w:val="1"/>
      <w:marLeft w:val="0"/>
      <w:marRight w:val="0"/>
      <w:marTop w:val="0"/>
      <w:marBottom w:val="0"/>
      <w:divBdr>
        <w:top w:val="none" w:sz="0" w:space="0" w:color="auto"/>
        <w:left w:val="none" w:sz="0" w:space="0" w:color="auto"/>
        <w:bottom w:val="none" w:sz="0" w:space="0" w:color="auto"/>
        <w:right w:val="none" w:sz="0" w:space="0" w:color="auto"/>
      </w:divBdr>
    </w:div>
    <w:div w:id="758140223">
      <w:bodyDiv w:val="1"/>
      <w:marLeft w:val="0"/>
      <w:marRight w:val="0"/>
      <w:marTop w:val="0"/>
      <w:marBottom w:val="0"/>
      <w:divBdr>
        <w:top w:val="none" w:sz="0" w:space="0" w:color="auto"/>
        <w:left w:val="none" w:sz="0" w:space="0" w:color="auto"/>
        <w:bottom w:val="none" w:sz="0" w:space="0" w:color="auto"/>
        <w:right w:val="none" w:sz="0" w:space="0" w:color="auto"/>
      </w:divBdr>
    </w:div>
    <w:div w:id="774637058">
      <w:bodyDiv w:val="1"/>
      <w:marLeft w:val="0"/>
      <w:marRight w:val="0"/>
      <w:marTop w:val="0"/>
      <w:marBottom w:val="0"/>
      <w:divBdr>
        <w:top w:val="none" w:sz="0" w:space="0" w:color="auto"/>
        <w:left w:val="none" w:sz="0" w:space="0" w:color="auto"/>
        <w:bottom w:val="none" w:sz="0" w:space="0" w:color="auto"/>
        <w:right w:val="none" w:sz="0" w:space="0" w:color="auto"/>
      </w:divBdr>
    </w:div>
    <w:div w:id="830098768">
      <w:bodyDiv w:val="1"/>
      <w:marLeft w:val="0"/>
      <w:marRight w:val="0"/>
      <w:marTop w:val="0"/>
      <w:marBottom w:val="0"/>
      <w:divBdr>
        <w:top w:val="none" w:sz="0" w:space="0" w:color="auto"/>
        <w:left w:val="none" w:sz="0" w:space="0" w:color="auto"/>
        <w:bottom w:val="none" w:sz="0" w:space="0" w:color="auto"/>
        <w:right w:val="none" w:sz="0" w:space="0" w:color="auto"/>
      </w:divBdr>
    </w:div>
    <w:div w:id="860361968">
      <w:bodyDiv w:val="1"/>
      <w:marLeft w:val="0"/>
      <w:marRight w:val="0"/>
      <w:marTop w:val="0"/>
      <w:marBottom w:val="0"/>
      <w:divBdr>
        <w:top w:val="none" w:sz="0" w:space="0" w:color="auto"/>
        <w:left w:val="none" w:sz="0" w:space="0" w:color="auto"/>
        <w:bottom w:val="none" w:sz="0" w:space="0" w:color="auto"/>
        <w:right w:val="none" w:sz="0" w:space="0" w:color="auto"/>
      </w:divBdr>
    </w:div>
    <w:div w:id="933782631">
      <w:bodyDiv w:val="1"/>
      <w:marLeft w:val="0"/>
      <w:marRight w:val="0"/>
      <w:marTop w:val="0"/>
      <w:marBottom w:val="0"/>
      <w:divBdr>
        <w:top w:val="none" w:sz="0" w:space="0" w:color="auto"/>
        <w:left w:val="none" w:sz="0" w:space="0" w:color="auto"/>
        <w:bottom w:val="none" w:sz="0" w:space="0" w:color="auto"/>
        <w:right w:val="none" w:sz="0" w:space="0" w:color="auto"/>
      </w:divBdr>
    </w:div>
    <w:div w:id="970135404">
      <w:bodyDiv w:val="1"/>
      <w:marLeft w:val="0"/>
      <w:marRight w:val="0"/>
      <w:marTop w:val="0"/>
      <w:marBottom w:val="0"/>
      <w:divBdr>
        <w:top w:val="none" w:sz="0" w:space="0" w:color="auto"/>
        <w:left w:val="none" w:sz="0" w:space="0" w:color="auto"/>
        <w:bottom w:val="none" w:sz="0" w:space="0" w:color="auto"/>
        <w:right w:val="none" w:sz="0" w:space="0" w:color="auto"/>
      </w:divBdr>
    </w:div>
    <w:div w:id="1017344908">
      <w:bodyDiv w:val="1"/>
      <w:marLeft w:val="0"/>
      <w:marRight w:val="0"/>
      <w:marTop w:val="0"/>
      <w:marBottom w:val="0"/>
      <w:divBdr>
        <w:top w:val="none" w:sz="0" w:space="0" w:color="auto"/>
        <w:left w:val="none" w:sz="0" w:space="0" w:color="auto"/>
        <w:bottom w:val="none" w:sz="0" w:space="0" w:color="auto"/>
        <w:right w:val="none" w:sz="0" w:space="0" w:color="auto"/>
      </w:divBdr>
      <w:divsChild>
        <w:div w:id="33509412">
          <w:marLeft w:val="446"/>
          <w:marRight w:val="0"/>
          <w:marTop w:val="0"/>
          <w:marBottom w:val="0"/>
          <w:divBdr>
            <w:top w:val="none" w:sz="0" w:space="0" w:color="auto"/>
            <w:left w:val="none" w:sz="0" w:space="0" w:color="auto"/>
            <w:bottom w:val="none" w:sz="0" w:space="0" w:color="auto"/>
            <w:right w:val="none" w:sz="0" w:space="0" w:color="auto"/>
          </w:divBdr>
        </w:div>
        <w:div w:id="66418378">
          <w:marLeft w:val="446"/>
          <w:marRight w:val="0"/>
          <w:marTop w:val="0"/>
          <w:marBottom w:val="0"/>
          <w:divBdr>
            <w:top w:val="none" w:sz="0" w:space="0" w:color="auto"/>
            <w:left w:val="none" w:sz="0" w:space="0" w:color="auto"/>
            <w:bottom w:val="none" w:sz="0" w:space="0" w:color="auto"/>
            <w:right w:val="none" w:sz="0" w:space="0" w:color="auto"/>
          </w:divBdr>
        </w:div>
        <w:div w:id="393161429">
          <w:marLeft w:val="446"/>
          <w:marRight w:val="0"/>
          <w:marTop w:val="0"/>
          <w:marBottom w:val="0"/>
          <w:divBdr>
            <w:top w:val="none" w:sz="0" w:space="0" w:color="auto"/>
            <w:left w:val="none" w:sz="0" w:space="0" w:color="auto"/>
            <w:bottom w:val="none" w:sz="0" w:space="0" w:color="auto"/>
            <w:right w:val="none" w:sz="0" w:space="0" w:color="auto"/>
          </w:divBdr>
        </w:div>
        <w:div w:id="492844316">
          <w:marLeft w:val="446"/>
          <w:marRight w:val="0"/>
          <w:marTop w:val="0"/>
          <w:marBottom w:val="0"/>
          <w:divBdr>
            <w:top w:val="none" w:sz="0" w:space="0" w:color="auto"/>
            <w:left w:val="none" w:sz="0" w:space="0" w:color="auto"/>
            <w:bottom w:val="none" w:sz="0" w:space="0" w:color="auto"/>
            <w:right w:val="none" w:sz="0" w:space="0" w:color="auto"/>
          </w:divBdr>
        </w:div>
        <w:div w:id="617300278">
          <w:marLeft w:val="446"/>
          <w:marRight w:val="0"/>
          <w:marTop w:val="0"/>
          <w:marBottom w:val="0"/>
          <w:divBdr>
            <w:top w:val="none" w:sz="0" w:space="0" w:color="auto"/>
            <w:left w:val="none" w:sz="0" w:space="0" w:color="auto"/>
            <w:bottom w:val="none" w:sz="0" w:space="0" w:color="auto"/>
            <w:right w:val="none" w:sz="0" w:space="0" w:color="auto"/>
          </w:divBdr>
        </w:div>
        <w:div w:id="688065925">
          <w:marLeft w:val="446"/>
          <w:marRight w:val="0"/>
          <w:marTop w:val="0"/>
          <w:marBottom w:val="0"/>
          <w:divBdr>
            <w:top w:val="none" w:sz="0" w:space="0" w:color="auto"/>
            <w:left w:val="none" w:sz="0" w:space="0" w:color="auto"/>
            <w:bottom w:val="none" w:sz="0" w:space="0" w:color="auto"/>
            <w:right w:val="none" w:sz="0" w:space="0" w:color="auto"/>
          </w:divBdr>
        </w:div>
        <w:div w:id="752166432">
          <w:marLeft w:val="446"/>
          <w:marRight w:val="0"/>
          <w:marTop w:val="0"/>
          <w:marBottom w:val="0"/>
          <w:divBdr>
            <w:top w:val="none" w:sz="0" w:space="0" w:color="auto"/>
            <w:left w:val="none" w:sz="0" w:space="0" w:color="auto"/>
            <w:bottom w:val="none" w:sz="0" w:space="0" w:color="auto"/>
            <w:right w:val="none" w:sz="0" w:space="0" w:color="auto"/>
          </w:divBdr>
        </w:div>
        <w:div w:id="1828546175">
          <w:marLeft w:val="446"/>
          <w:marRight w:val="0"/>
          <w:marTop w:val="0"/>
          <w:marBottom w:val="0"/>
          <w:divBdr>
            <w:top w:val="none" w:sz="0" w:space="0" w:color="auto"/>
            <w:left w:val="none" w:sz="0" w:space="0" w:color="auto"/>
            <w:bottom w:val="none" w:sz="0" w:space="0" w:color="auto"/>
            <w:right w:val="none" w:sz="0" w:space="0" w:color="auto"/>
          </w:divBdr>
        </w:div>
      </w:divsChild>
    </w:div>
    <w:div w:id="1020282333">
      <w:bodyDiv w:val="1"/>
      <w:marLeft w:val="0"/>
      <w:marRight w:val="0"/>
      <w:marTop w:val="0"/>
      <w:marBottom w:val="0"/>
      <w:divBdr>
        <w:top w:val="none" w:sz="0" w:space="0" w:color="auto"/>
        <w:left w:val="none" w:sz="0" w:space="0" w:color="auto"/>
        <w:bottom w:val="none" w:sz="0" w:space="0" w:color="auto"/>
        <w:right w:val="none" w:sz="0" w:space="0" w:color="auto"/>
      </w:divBdr>
      <w:divsChild>
        <w:div w:id="453333829">
          <w:marLeft w:val="576"/>
          <w:marRight w:val="0"/>
          <w:marTop w:val="60"/>
          <w:marBottom w:val="0"/>
          <w:divBdr>
            <w:top w:val="none" w:sz="0" w:space="0" w:color="auto"/>
            <w:left w:val="none" w:sz="0" w:space="0" w:color="auto"/>
            <w:bottom w:val="none" w:sz="0" w:space="0" w:color="auto"/>
            <w:right w:val="none" w:sz="0" w:space="0" w:color="auto"/>
          </w:divBdr>
        </w:div>
        <w:div w:id="589970571">
          <w:marLeft w:val="576"/>
          <w:marRight w:val="0"/>
          <w:marTop w:val="60"/>
          <w:marBottom w:val="0"/>
          <w:divBdr>
            <w:top w:val="none" w:sz="0" w:space="0" w:color="auto"/>
            <w:left w:val="none" w:sz="0" w:space="0" w:color="auto"/>
            <w:bottom w:val="none" w:sz="0" w:space="0" w:color="auto"/>
            <w:right w:val="none" w:sz="0" w:space="0" w:color="auto"/>
          </w:divBdr>
        </w:div>
        <w:div w:id="1175071000">
          <w:marLeft w:val="576"/>
          <w:marRight w:val="0"/>
          <w:marTop w:val="60"/>
          <w:marBottom w:val="0"/>
          <w:divBdr>
            <w:top w:val="none" w:sz="0" w:space="0" w:color="auto"/>
            <w:left w:val="none" w:sz="0" w:space="0" w:color="auto"/>
            <w:bottom w:val="none" w:sz="0" w:space="0" w:color="auto"/>
            <w:right w:val="none" w:sz="0" w:space="0" w:color="auto"/>
          </w:divBdr>
        </w:div>
        <w:div w:id="1311590827">
          <w:marLeft w:val="576"/>
          <w:marRight w:val="0"/>
          <w:marTop w:val="60"/>
          <w:marBottom w:val="0"/>
          <w:divBdr>
            <w:top w:val="none" w:sz="0" w:space="0" w:color="auto"/>
            <w:left w:val="none" w:sz="0" w:space="0" w:color="auto"/>
            <w:bottom w:val="none" w:sz="0" w:space="0" w:color="auto"/>
            <w:right w:val="none" w:sz="0" w:space="0" w:color="auto"/>
          </w:divBdr>
        </w:div>
        <w:div w:id="1689209249">
          <w:marLeft w:val="576"/>
          <w:marRight w:val="0"/>
          <w:marTop w:val="60"/>
          <w:marBottom w:val="0"/>
          <w:divBdr>
            <w:top w:val="none" w:sz="0" w:space="0" w:color="auto"/>
            <w:left w:val="none" w:sz="0" w:space="0" w:color="auto"/>
            <w:bottom w:val="none" w:sz="0" w:space="0" w:color="auto"/>
            <w:right w:val="none" w:sz="0" w:space="0" w:color="auto"/>
          </w:divBdr>
        </w:div>
        <w:div w:id="1733459198">
          <w:marLeft w:val="576"/>
          <w:marRight w:val="0"/>
          <w:marTop w:val="60"/>
          <w:marBottom w:val="0"/>
          <w:divBdr>
            <w:top w:val="none" w:sz="0" w:space="0" w:color="auto"/>
            <w:left w:val="none" w:sz="0" w:space="0" w:color="auto"/>
            <w:bottom w:val="none" w:sz="0" w:space="0" w:color="auto"/>
            <w:right w:val="none" w:sz="0" w:space="0" w:color="auto"/>
          </w:divBdr>
        </w:div>
        <w:div w:id="2024241562">
          <w:marLeft w:val="576"/>
          <w:marRight w:val="0"/>
          <w:marTop w:val="60"/>
          <w:marBottom w:val="0"/>
          <w:divBdr>
            <w:top w:val="none" w:sz="0" w:space="0" w:color="auto"/>
            <w:left w:val="none" w:sz="0" w:space="0" w:color="auto"/>
            <w:bottom w:val="none" w:sz="0" w:space="0" w:color="auto"/>
            <w:right w:val="none" w:sz="0" w:space="0" w:color="auto"/>
          </w:divBdr>
        </w:div>
        <w:div w:id="2057194668">
          <w:marLeft w:val="576"/>
          <w:marRight w:val="0"/>
          <w:marTop w:val="60"/>
          <w:marBottom w:val="0"/>
          <w:divBdr>
            <w:top w:val="none" w:sz="0" w:space="0" w:color="auto"/>
            <w:left w:val="none" w:sz="0" w:space="0" w:color="auto"/>
            <w:bottom w:val="none" w:sz="0" w:space="0" w:color="auto"/>
            <w:right w:val="none" w:sz="0" w:space="0" w:color="auto"/>
          </w:divBdr>
        </w:div>
      </w:divsChild>
    </w:div>
    <w:div w:id="1055277951">
      <w:bodyDiv w:val="1"/>
      <w:marLeft w:val="0"/>
      <w:marRight w:val="0"/>
      <w:marTop w:val="0"/>
      <w:marBottom w:val="0"/>
      <w:divBdr>
        <w:top w:val="none" w:sz="0" w:space="0" w:color="auto"/>
        <w:left w:val="none" w:sz="0" w:space="0" w:color="auto"/>
        <w:bottom w:val="none" w:sz="0" w:space="0" w:color="auto"/>
        <w:right w:val="none" w:sz="0" w:space="0" w:color="auto"/>
      </w:divBdr>
      <w:divsChild>
        <w:div w:id="199435016">
          <w:marLeft w:val="547"/>
          <w:marRight w:val="0"/>
          <w:marTop w:val="0"/>
          <w:marBottom w:val="0"/>
          <w:divBdr>
            <w:top w:val="none" w:sz="0" w:space="0" w:color="auto"/>
            <w:left w:val="none" w:sz="0" w:space="0" w:color="auto"/>
            <w:bottom w:val="none" w:sz="0" w:space="0" w:color="auto"/>
            <w:right w:val="none" w:sz="0" w:space="0" w:color="auto"/>
          </w:divBdr>
        </w:div>
        <w:div w:id="976423098">
          <w:marLeft w:val="547"/>
          <w:marRight w:val="0"/>
          <w:marTop w:val="0"/>
          <w:marBottom w:val="0"/>
          <w:divBdr>
            <w:top w:val="none" w:sz="0" w:space="0" w:color="auto"/>
            <w:left w:val="none" w:sz="0" w:space="0" w:color="auto"/>
            <w:bottom w:val="none" w:sz="0" w:space="0" w:color="auto"/>
            <w:right w:val="none" w:sz="0" w:space="0" w:color="auto"/>
          </w:divBdr>
        </w:div>
      </w:divsChild>
    </w:div>
    <w:div w:id="1066997876">
      <w:bodyDiv w:val="1"/>
      <w:marLeft w:val="0"/>
      <w:marRight w:val="0"/>
      <w:marTop w:val="0"/>
      <w:marBottom w:val="0"/>
      <w:divBdr>
        <w:top w:val="none" w:sz="0" w:space="0" w:color="auto"/>
        <w:left w:val="none" w:sz="0" w:space="0" w:color="auto"/>
        <w:bottom w:val="none" w:sz="0" w:space="0" w:color="auto"/>
        <w:right w:val="none" w:sz="0" w:space="0" w:color="auto"/>
      </w:divBdr>
    </w:div>
    <w:div w:id="1106651957">
      <w:bodyDiv w:val="1"/>
      <w:marLeft w:val="0"/>
      <w:marRight w:val="0"/>
      <w:marTop w:val="0"/>
      <w:marBottom w:val="0"/>
      <w:divBdr>
        <w:top w:val="none" w:sz="0" w:space="0" w:color="auto"/>
        <w:left w:val="none" w:sz="0" w:space="0" w:color="auto"/>
        <w:bottom w:val="none" w:sz="0" w:space="0" w:color="auto"/>
        <w:right w:val="none" w:sz="0" w:space="0" w:color="auto"/>
      </w:divBdr>
    </w:div>
    <w:div w:id="1108626966">
      <w:bodyDiv w:val="1"/>
      <w:marLeft w:val="0"/>
      <w:marRight w:val="0"/>
      <w:marTop w:val="0"/>
      <w:marBottom w:val="0"/>
      <w:divBdr>
        <w:top w:val="none" w:sz="0" w:space="0" w:color="auto"/>
        <w:left w:val="none" w:sz="0" w:space="0" w:color="auto"/>
        <w:bottom w:val="none" w:sz="0" w:space="0" w:color="auto"/>
        <w:right w:val="none" w:sz="0" w:space="0" w:color="auto"/>
      </w:divBdr>
    </w:div>
    <w:div w:id="1110394088">
      <w:bodyDiv w:val="1"/>
      <w:marLeft w:val="0"/>
      <w:marRight w:val="0"/>
      <w:marTop w:val="0"/>
      <w:marBottom w:val="0"/>
      <w:divBdr>
        <w:top w:val="none" w:sz="0" w:space="0" w:color="auto"/>
        <w:left w:val="none" w:sz="0" w:space="0" w:color="auto"/>
        <w:bottom w:val="none" w:sz="0" w:space="0" w:color="auto"/>
        <w:right w:val="none" w:sz="0" w:space="0" w:color="auto"/>
      </w:divBdr>
      <w:divsChild>
        <w:div w:id="359622781">
          <w:marLeft w:val="446"/>
          <w:marRight w:val="0"/>
          <w:marTop w:val="0"/>
          <w:marBottom w:val="0"/>
          <w:divBdr>
            <w:top w:val="none" w:sz="0" w:space="0" w:color="auto"/>
            <w:left w:val="none" w:sz="0" w:space="0" w:color="auto"/>
            <w:bottom w:val="none" w:sz="0" w:space="0" w:color="auto"/>
            <w:right w:val="none" w:sz="0" w:space="0" w:color="auto"/>
          </w:divBdr>
        </w:div>
        <w:div w:id="826361929">
          <w:marLeft w:val="446"/>
          <w:marRight w:val="0"/>
          <w:marTop w:val="0"/>
          <w:marBottom w:val="0"/>
          <w:divBdr>
            <w:top w:val="none" w:sz="0" w:space="0" w:color="auto"/>
            <w:left w:val="none" w:sz="0" w:space="0" w:color="auto"/>
            <w:bottom w:val="none" w:sz="0" w:space="0" w:color="auto"/>
            <w:right w:val="none" w:sz="0" w:space="0" w:color="auto"/>
          </w:divBdr>
        </w:div>
        <w:div w:id="1192915629">
          <w:marLeft w:val="446"/>
          <w:marRight w:val="0"/>
          <w:marTop w:val="0"/>
          <w:marBottom w:val="0"/>
          <w:divBdr>
            <w:top w:val="none" w:sz="0" w:space="0" w:color="auto"/>
            <w:left w:val="none" w:sz="0" w:space="0" w:color="auto"/>
            <w:bottom w:val="none" w:sz="0" w:space="0" w:color="auto"/>
            <w:right w:val="none" w:sz="0" w:space="0" w:color="auto"/>
          </w:divBdr>
        </w:div>
        <w:div w:id="1280992853">
          <w:marLeft w:val="446"/>
          <w:marRight w:val="0"/>
          <w:marTop w:val="0"/>
          <w:marBottom w:val="0"/>
          <w:divBdr>
            <w:top w:val="none" w:sz="0" w:space="0" w:color="auto"/>
            <w:left w:val="none" w:sz="0" w:space="0" w:color="auto"/>
            <w:bottom w:val="none" w:sz="0" w:space="0" w:color="auto"/>
            <w:right w:val="none" w:sz="0" w:space="0" w:color="auto"/>
          </w:divBdr>
        </w:div>
        <w:div w:id="1756199480">
          <w:marLeft w:val="446"/>
          <w:marRight w:val="0"/>
          <w:marTop w:val="0"/>
          <w:marBottom w:val="0"/>
          <w:divBdr>
            <w:top w:val="none" w:sz="0" w:space="0" w:color="auto"/>
            <w:left w:val="none" w:sz="0" w:space="0" w:color="auto"/>
            <w:bottom w:val="none" w:sz="0" w:space="0" w:color="auto"/>
            <w:right w:val="none" w:sz="0" w:space="0" w:color="auto"/>
          </w:divBdr>
        </w:div>
      </w:divsChild>
    </w:div>
    <w:div w:id="1147822708">
      <w:bodyDiv w:val="1"/>
      <w:marLeft w:val="0"/>
      <w:marRight w:val="0"/>
      <w:marTop w:val="0"/>
      <w:marBottom w:val="0"/>
      <w:divBdr>
        <w:top w:val="none" w:sz="0" w:space="0" w:color="auto"/>
        <w:left w:val="none" w:sz="0" w:space="0" w:color="auto"/>
        <w:bottom w:val="none" w:sz="0" w:space="0" w:color="auto"/>
        <w:right w:val="none" w:sz="0" w:space="0" w:color="auto"/>
      </w:divBdr>
    </w:div>
    <w:div w:id="1203404094">
      <w:bodyDiv w:val="1"/>
      <w:marLeft w:val="0"/>
      <w:marRight w:val="0"/>
      <w:marTop w:val="0"/>
      <w:marBottom w:val="0"/>
      <w:divBdr>
        <w:top w:val="none" w:sz="0" w:space="0" w:color="auto"/>
        <w:left w:val="none" w:sz="0" w:space="0" w:color="auto"/>
        <w:bottom w:val="none" w:sz="0" w:space="0" w:color="auto"/>
        <w:right w:val="none" w:sz="0" w:space="0" w:color="auto"/>
      </w:divBdr>
    </w:div>
    <w:div w:id="1215315820">
      <w:bodyDiv w:val="1"/>
      <w:marLeft w:val="0"/>
      <w:marRight w:val="0"/>
      <w:marTop w:val="0"/>
      <w:marBottom w:val="0"/>
      <w:divBdr>
        <w:top w:val="none" w:sz="0" w:space="0" w:color="auto"/>
        <w:left w:val="none" w:sz="0" w:space="0" w:color="auto"/>
        <w:bottom w:val="none" w:sz="0" w:space="0" w:color="auto"/>
        <w:right w:val="none" w:sz="0" w:space="0" w:color="auto"/>
      </w:divBdr>
    </w:div>
    <w:div w:id="1220896298">
      <w:bodyDiv w:val="1"/>
      <w:marLeft w:val="0"/>
      <w:marRight w:val="0"/>
      <w:marTop w:val="0"/>
      <w:marBottom w:val="0"/>
      <w:divBdr>
        <w:top w:val="none" w:sz="0" w:space="0" w:color="auto"/>
        <w:left w:val="none" w:sz="0" w:space="0" w:color="auto"/>
        <w:bottom w:val="none" w:sz="0" w:space="0" w:color="auto"/>
        <w:right w:val="none" w:sz="0" w:space="0" w:color="auto"/>
      </w:divBdr>
    </w:div>
    <w:div w:id="1229421890">
      <w:bodyDiv w:val="1"/>
      <w:marLeft w:val="0"/>
      <w:marRight w:val="0"/>
      <w:marTop w:val="0"/>
      <w:marBottom w:val="0"/>
      <w:divBdr>
        <w:top w:val="none" w:sz="0" w:space="0" w:color="auto"/>
        <w:left w:val="none" w:sz="0" w:space="0" w:color="auto"/>
        <w:bottom w:val="none" w:sz="0" w:space="0" w:color="auto"/>
        <w:right w:val="none" w:sz="0" w:space="0" w:color="auto"/>
      </w:divBdr>
      <w:divsChild>
        <w:div w:id="138352834">
          <w:marLeft w:val="576"/>
          <w:marRight w:val="0"/>
          <w:marTop w:val="60"/>
          <w:marBottom w:val="0"/>
          <w:divBdr>
            <w:top w:val="none" w:sz="0" w:space="0" w:color="auto"/>
            <w:left w:val="none" w:sz="0" w:space="0" w:color="auto"/>
            <w:bottom w:val="none" w:sz="0" w:space="0" w:color="auto"/>
            <w:right w:val="none" w:sz="0" w:space="0" w:color="auto"/>
          </w:divBdr>
        </w:div>
        <w:div w:id="202256307">
          <w:marLeft w:val="576"/>
          <w:marRight w:val="0"/>
          <w:marTop w:val="60"/>
          <w:marBottom w:val="0"/>
          <w:divBdr>
            <w:top w:val="none" w:sz="0" w:space="0" w:color="auto"/>
            <w:left w:val="none" w:sz="0" w:space="0" w:color="auto"/>
            <w:bottom w:val="none" w:sz="0" w:space="0" w:color="auto"/>
            <w:right w:val="none" w:sz="0" w:space="0" w:color="auto"/>
          </w:divBdr>
        </w:div>
        <w:div w:id="326135874">
          <w:marLeft w:val="576"/>
          <w:marRight w:val="0"/>
          <w:marTop w:val="60"/>
          <w:marBottom w:val="0"/>
          <w:divBdr>
            <w:top w:val="none" w:sz="0" w:space="0" w:color="auto"/>
            <w:left w:val="none" w:sz="0" w:space="0" w:color="auto"/>
            <w:bottom w:val="none" w:sz="0" w:space="0" w:color="auto"/>
            <w:right w:val="none" w:sz="0" w:space="0" w:color="auto"/>
          </w:divBdr>
        </w:div>
        <w:div w:id="790516324">
          <w:marLeft w:val="576"/>
          <w:marRight w:val="0"/>
          <w:marTop w:val="60"/>
          <w:marBottom w:val="0"/>
          <w:divBdr>
            <w:top w:val="none" w:sz="0" w:space="0" w:color="auto"/>
            <w:left w:val="none" w:sz="0" w:space="0" w:color="auto"/>
            <w:bottom w:val="none" w:sz="0" w:space="0" w:color="auto"/>
            <w:right w:val="none" w:sz="0" w:space="0" w:color="auto"/>
          </w:divBdr>
        </w:div>
        <w:div w:id="857620263">
          <w:marLeft w:val="576"/>
          <w:marRight w:val="0"/>
          <w:marTop w:val="60"/>
          <w:marBottom w:val="0"/>
          <w:divBdr>
            <w:top w:val="none" w:sz="0" w:space="0" w:color="auto"/>
            <w:left w:val="none" w:sz="0" w:space="0" w:color="auto"/>
            <w:bottom w:val="none" w:sz="0" w:space="0" w:color="auto"/>
            <w:right w:val="none" w:sz="0" w:space="0" w:color="auto"/>
          </w:divBdr>
        </w:div>
        <w:div w:id="1081756127">
          <w:marLeft w:val="576"/>
          <w:marRight w:val="0"/>
          <w:marTop w:val="60"/>
          <w:marBottom w:val="0"/>
          <w:divBdr>
            <w:top w:val="none" w:sz="0" w:space="0" w:color="auto"/>
            <w:left w:val="none" w:sz="0" w:space="0" w:color="auto"/>
            <w:bottom w:val="none" w:sz="0" w:space="0" w:color="auto"/>
            <w:right w:val="none" w:sz="0" w:space="0" w:color="auto"/>
          </w:divBdr>
        </w:div>
        <w:div w:id="1248460846">
          <w:marLeft w:val="576"/>
          <w:marRight w:val="0"/>
          <w:marTop w:val="60"/>
          <w:marBottom w:val="0"/>
          <w:divBdr>
            <w:top w:val="none" w:sz="0" w:space="0" w:color="auto"/>
            <w:left w:val="none" w:sz="0" w:space="0" w:color="auto"/>
            <w:bottom w:val="none" w:sz="0" w:space="0" w:color="auto"/>
            <w:right w:val="none" w:sz="0" w:space="0" w:color="auto"/>
          </w:divBdr>
        </w:div>
        <w:div w:id="1287590442">
          <w:marLeft w:val="576"/>
          <w:marRight w:val="0"/>
          <w:marTop w:val="60"/>
          <w:marBottom w:val="0"/>
          <w:divBdr>
            <w:top w:val="none" w:sz="0" w:space="0" w:color="auto"/>
            <w:left w:val="none" w:sz="0" w:space="0" w:color="auto"/>
            <w:bottom w:val="none" w:sz="0" w:space="0" w:color="auto"/>
            <w:right w:val="none" w:sz="0" w:space="0" w:color="auto"/>
          </w:divBdr>
        </w:div>
        <w:div w:id="1386950071">
          <w:marLeft w:val="576"/>
          <w:marRight w:val="0"/>
          <w:marTop w:val="60"/>
          <w:marBottom w:val="0"/>
          <w:divBdr>
            <w:top w:val="none" w:sz="0" w:space="0" w:color="auto"/>
            <w:left w:val="none" w:sz="0" w:space="0" w:color="auto"/>
            <w:bottom w:val="none" w:sz="0" w:space="0" w:color="auto"/>
            <w:right w:val="none" w:sz="0" w:space="0" w:color="auto"/>
          </w:divBdr>
        </w:div>
        <w:div w:id="1613242166">
          <w:marLeft w:val="576"/>
          <w:marRight w:val="0"/>
          <w:marTop w:val="60"/>
          <w:marBottom w:val="0"/>
          <w:divBdr>
            <w:top w:val="none" w:sz="0" w:space="0" w:color="auto"/>
            <w:left w:val="none" w:sz="0" w:space="0" w:color="auto"/>
            <w:bottom w:val="none" w:sz="0" w:space="0" w:color="auto"/>
            <w:right w:val="none" w:sz="0" w:space="0" w:color="auto"/>
          </w:divBdr>
        </w:div>
        <w:div w:id="1710572416">
          <w:marLeft w:val="576"/>
          <w:marRight w:val="0"/>
          <w:marTop w:val="60"/>
          <w:marBottom w:val="0"/>
          <w:divBdr>
            <w:top w:val="none" w:sz="0" w:space="0" w:color="auto"/>
            <w:left w:val="none" w:sz="0" w:space="0" w:color="auto"/>
            <w:bottom w:val="none" w:sz="0" w:space="0" w:color="auto"/>
            <w:right w:val="none" w:sz="0" w:space="0" w:color="auto"/>
          </w:divBdr>
        </w:div>
        <w:div w:id="1722552049">
          <w:marLeft w:val="576"/>
          <w:marRight w:val="0"/>
          <w:marTop w:val="60"/>
          <w:marBottom w:val="0"/>
          <w:divBdr>
            <w:top w:val="none" w:sz="0" w:space="0" w:color="auto"/>
            <w:left w:val="none" w:sz="0" w:space="0" w:color="auto"/>
            <w:bottom w:val="none" w:sz="0" w:space="0" w:color="auto"/>
            <w:right w:val="none" w:sz="0" w:space="0" w:color="auto"/>
          </w:divBdr>
        </w:div>
        <w:div w:id="1924289590">
          <w:marLeft w:val="576"/>
          <w:marRight w:val="0"/>
          <w:marTop w:val="60"/>
          <w:marBottom w:val="0"/>
          <w:divBdr>
            <w:top w:val="none" w:sz="0" w:space="0" w:color="auto"/>
            <w:left w:val="none" w:sz="0" w:space="0" w:color="auto"/>
            <w:bottom w:val="none" w:sz="0" w:space="0" w:color="auto"/>
            <w:right w:val="none" w:sz="0" w:space="0" w:color="auto"/>
          </w:divBdr>
        </w:div>
        <w:div w:id="1961183917">
          <w:marLeft w:val="576"/>
          <w:marRight w:val="0"/>
          <w:marTop w:val="60"/>
          <w:marBottom w:val="0"/>
          <w:divBdr>
            <w:top w:val="none" w:sz="0" w:space="0" w:color="auto"/>
            <w:left w:val="none" w:sz="0" w:space="0" w:color="auto"/>
            <w:bottom w:val="none" w:sz="0" w:space="0" w:color="auto"/>
            <w:right w:val="none" w:sz="0" w:space="0" w:color="auto"/>
          </w:divBdr>
        </w:div>
        <w:div w:id="2002612201">
          <w:marLeft w:val="576"/>
          <w:marRight w:val="0"/>
          <w:marTop w:val="60"/>
          <w:marBottom w:val="0"/>
          <w:divBdr>
            <w:top w:val="none" w:sz="0" w:space="0" w:color="auto"/>
            <w:left w:val="none" w:sz="0" w:space="0" w:color="auto"/>
            <w:bottom w:val="none" w:sz="0" w:space="0" w:color="auto"/>
            <w:right w:val="none" w:sz="0" w:space="0" w:color="auto"/>
          </w:divBdr>
        </w:div>
        <w:div w:id="2007005916">
          <w:marLeft w:val="576"/>
          <w:marRight w:val="0"/>
          <w:marTop w:val="60"/>
          <w:marBottom w:val="0"/>
          <w:divBdr>
            <w:top w:val="none" w:sz="0" w:space="0" w:color="auto"/>
            <w:left w:val="none" w:sz="0" w:space="0" w:color="auto"/>
            <w:bottom w:val="none" w:sz="0" w:space="0" w:color="auto"/>
            <w:right w:val="none" w:sz="0" w:space="0" w:color="auto"/>
          </w:divBdr>
        </w:div>
      </w:divsChild>
    </w:div>
    <w:div w:id="1274366328">
      <w:bodyDiv w:val="1"/>
      <w:marLeft w:val="0"/>
      <w:marRight w:val="0"/>
      <w:marTop w:val="0"/>
      <w:marBottom w:val="0"/>
      <w:divBdr>
        <w:top w:val="none" w:sz="0" w:space="0" w:color="auto"/>
        <w:left w:val="none" w:sz="0" w:space="0" w:color="auto"/>
        <w:bottom w:val="none" w:sz="0" w:space="0" w:color="auto"/>
        <w:right w:val="none" w:sz="0" w:space="0" w:color="auto"/>
      </w:divBdr>
      <w:divsChild>
        <w:div w:id="224730186">
          <w:marLeft w:val="576"/>
          <w:marRight w:val="0"/>
          <w:marTop w:val="60"/>
          <w:marBottom w:val="0"/>
          <w:divBdr>
            <w:top w:val="none" w:sz="0" w:space="0" w:color="auto"/>
            <w:left w:val="none" w:sz="0" w:space="0" w:color="auto"/>
            <w:bottom w:val="none" w:sz="0" w:space="0" w:color="auto"/>
            <w:right w:val="none" w:sz="0" w:space="0" w:color="auto"/>
          </w:divBdr>
        </w:div>
        <w:div w:id="568659791">
          <w:marLeft w:val="576"/>
          <w:marRight w:val="0"/>
          <w:marTop w:val="60"/>
          <w:marBottom w:val="0"/>
          <w:divBdr>
            <w:top w:val="none" w:sz="0" w:space="0" w:color="auto"/>
            <w:left w:val="none" w:sz="0" w:space="0" w:color="auto"/>
            <w:bottom w:val="none" w:sz="0" w:space="0" w:color="auto"/>
            <w:right w:val="none" w:sz="0" w:space="0" w:color="auto"/>
          </w:divBdr>
        </w:div>
        <w:div w:id="1019548779">
          <w:marLeft w:val="576"/>
          <w:marRight w:val="0"/>
          <w:marTop w:val="60"/>
          <w:marBottom w:val="0"/>
          <w:divBdr>
            <w:top w:val="none" w:sz="0" w:space="0" w:color="auto"/>
            <w:left w:val="none" w:sz="0" w:space="0" w:color="auto"/>
            <w:bottom w:val="none" w:sz="0" w:space="0" w:color="auto"/>
            <w:right w:val="none" w:sz="0" w:space="0" w:color="auto"/>
          </w:divBdr>
        </w:div>
        <w:div w:id="1127627810">
          <w:marLeft w:val="576"/>
          <w:marRight w:val="0"/>
          <w:marTop w:val="60"/>
          <w:marBottom w:val="0"/>
          <w:divBdr>
            <w:top w:val="none" w:sz="0" w:space="0" w:color="auto"/>
            <w:left w:val="none" w:sz="0" w:space="0" w:color="auto"/>
            <w:bottom w:val="none" w:sz="0" w:space="0" w:color="auto"/>
            <w:right w:val="none" w:sz="0" w:space="0" w:color="auto"/>
          </w:divBdr>
        </w:div>
        <w:div w:id="1344161255">
          <w:marLeft w:val="576"/>
          <w:marRight w:val="0"/>
          <w:marTop w:val="60"/>
          <w:marBottom w:val="0"/>
          <w:divBdr>
            <w:top w:val="none" w:sz="0" w:space="0" w:color="auto"/>
            <w:left w:val="none" w:sz="0" w:space="0" w:color="auto"/>
            <w:bottom w:val="none" w:sz="0" w:space="0" w:color="auto"/>
            <w:right w:val="none" w:sz="0" w:space="0" w:color="auto"/>
          </w:divBdr>
        </w:div>
        <w:div w:id="1663660519">
          <w:marLeft w:val="576"/>
          <w:marRight w:val="0"/>
          <w:marTop w:val="60"/>
          <w:marBottom w:val="0"/>
          <w:divBdr>
            <w:top w:val="none" w:sz="0" w:space="0" w:color="auto"/>
            <w:left w:val="none" w:sz="0" w:space="0" w:color="auto"/>
            <w:bottom w:val="none" w:sz="0" w:space="0" w:color="auto"/>
            <w:right w:val="none" w:sz="0" w:space="0" w:color="auto"/>
          </w:divBdr>
        </w:div>
        <w:div w:id="1828279193">
          <w:marLeft w:val="576"/>
          <w:marRight w:val="0"/>
          <w:marTop w:val="60"/>
          <w:marBottom w:val="0"/>
          <w:divBdr>
            <w:top w:val="none" w:sz="0" w:space="0" w:color="auto"/>
            <w:left w:val="none" w:sz="0" w:space="0" w:color="auto"/>
            <w:bottom w:val="none" w:sz="0" w:space="0" w:color="auto"/>
            <w:right w:val="none" w:sz="0" w:space="0" w:color="auto"/>
          </w:divBdr>
        </w:div>
      </w:divsChild>
    </w:div>
    <w:div w:id="1280838694">
      <w:bodyDiv w:val="1"/>
      <w:marLeft w:val="0"/>
      <w:marRight w:val="0"/>
      <w:marTop w:val="0"/>
      <w:marBottom w:val="0"/>
      <w:divBdr>
        <w:top w:val="none" w:sz="0" w:space="0" w:color="auto"/>
        <w:left w:val="none" w:sz="0" w:space="0" w:color="auto"/>
        <w:bottom w:val="none" w:sz="0" w:space="0" w:color="auto"/>
        <w:right w:val="none" w:sz="0" w:space="0" w:color="auto"/>
      </w:divBdr>
      <w:divsChild>
        <w:div w:id="63531099">
          <w:marLeft w:val="576"/>
          <w:marRight w:val="0"/>
          <w:marTop w:val="60"/>
          <w:marBottom w:val="0"/>
          <w:divBdr>
            <w:top w:val="none" w:sz="0" w:space="0" w:color="auto"/>
            <w:left w:val="none" w:sz="0" w:space="0" w:color="auto"/>
            <w:bottom w:val="none" w:sz="0" w:space="0" w:color="auto"/>
            <w:right w:val="none" w:sz="0" w:space="0" w:color="auto"/>
          </w:divBdr>
        </w:div>
        <w:div w:id="753669954">
          <w:marLeft w:val="576"/>
          <w:marRight w:val="0"/>
          <w:marTop w:val="60"/>
          <w:marBottom w:val="0"/>
          <w:divBdr>
            <w:top w:val="none" w:sz="0" w:space="0" w:color="auto"/>
            <w:left w:val="none" w:sz="0" w:space="0" w:color="auto"/>
            <w:bottom w:val="none" w:sz="0" w:space="0" w:color="auto"/>
            <w:right w:val="none" w:sz="0" w:space="0" w:color="auto"/>
          </w:divBdr>
        </w:div>
        <w:div w:id="1267693748">
          <w:marLeft w:val="576"/>
          <w:marRight w:val="0"/>
          <w:marTop w:val="60"/>
          <w:marBottom w:val="0"/>
          <w:divBdr>
            <w:top w:val="none" w:sz="0" w:space="0" w:color="auto"/>
            <w:left w:val="none" w:sz="0" w:space="0" w:color="auto"/>
            <w:bottom w:val="none" w:sz="0" w:space="0" w:color="auto"/>
            <w:right w:val="none" w:sz="0" w:space="0" w:color="auto"/>
          </w:divBdr>
        </w:div>
        <w:div w:id="1362130951">
          <w:marLeft w:val="576"/>
          <w:marRight w:val="0"/>
          <w:marTop w:val="60"/>
          <w:marBottom w:val="0"/>
          <w:divBdr>
            <w:top w:val="none" w:sz="0" w:space="0" w:color="auto"/>
            <w:left w:val="none" w:sz="0" w:space="0" w:color="auto"/>
            <w:bottom w:val="none" w:sz="0" w:space="0" w:color="auto"/>
            <w:right w:val="none" w:sz="0" w:space="0" w:color="auto"/>
          </w:divBdr>
        </w:div>
        <w:div w:id="1419206292">
          <w:marLeft w:val="576"/>
          <w:marRight w:val="0"/>
          <w:marTop w:val="60"/>
          <w:marBottom w:val="0"/>
          <w:divBdr>
            <w:top w:val="none" w:sz="0" w:space="0" w:color="auto"/>
            <w:left w:val="none" w:sz="0" w:space="0" w:color="auto"/>
            <w:bottom w:val="none" w:sz="0" w:space="0" w:color="auto"/>
            <w:right w:val="none" w:sz="0" w:space="0" w:color="auto"/>
          </w:divBdr>
        </w:div>
        <w:div w:id="1748379510">
          <w:marLeft w:val="576"/>
          <w:marRight w:val="0"/>
          <w:marTop w:val="60"/>
          <w:marBottom w:val="0"/>
          <w:divBdr>
            <w:top w:val="none" w:sz="0" w:space="0" w:color="auto"/>
            <w:left w:val="none" w:sz="0" w:space="0" w:color="auto"/>
            <w:bottom w:val="none" w:sz="0" w:space="0" w:color="auto"/>
            <w:right w:val="none" w:sz="0" w:space="0" w:color="auto"/>
          </w:divBdr>
        </w:div>
        <w:div w:id="1761101222">
          <w:marLeft w:val="576"/>
          <w:marRight w:val="0"/>
          <w:marTop w:val="60"/>
          <w:marBottom w:val="0"/>
          <w:divBdr>
            <w:top w:val="none" w:sz="0" w:space="0" w:color="auto"/>
            <w:left w:val="none" w:sz="0" w:space="0" w:color="auto"/>
            <w:bottom w:val="none" w:sz="0" w:space="0" w:color="auto"/>
            <w:right w:val="none" w:sz="0" w:space="0" w:color="auto"/>
          </w:divBdr>
        </w:div>
        <w:div w:id="1898544195">
          <w:marLeft w:val="576"/>
          <w:marRight w:val="0"/>
          <w:marTop w:val="60"/>
          <w:marBottom w:val="0"/>
          <w:divBdr>
            <w:top w:val="none" w:sz="0" w:space="0" w:color="auto"/>
            <w:left w:val="none" w:sz="0" w:space="0" w:color="auto"/>
            <w:bottom w:val="none" w:sz="0" w:space="0" w:color="auto"/>
            <w:right w:val="none" w:sz="0" w:space="0" w:color="auto"/>
          </w:divBdr>
        </w:div>
      </w:divsChild>
    </w:div>
    <w:div w:id="1283851661">
      <w:bodyDiv w:val="1"/>
      <w:marLeft w:val="0"/>
      <w:marRight w:val="0"/>
      <w:marTop w:val="0"/>
      <w:marBottom w:val="0"/>
      <w:divBdr>
        <w:top w:val="none" w:sz="0" w:space="0" w:color="auto"/>
        <w:left w:val="none" w:sz="0" w:space="0" w:color="auto"/>
        <w:bottom w:val="none" w:sz="0" w:space="0" w:color="auto"/>
        <w:right w:val="none" w:sz="0" w:space="0" w:color="auto"/>
      </w:divBdr>
    </w:div>
    <w:div w:id="1305042449">
      <w:bodyDiv w:val="1"/>
      <w:marLeft w:val="0"/>
      <w:marRight w:val="0"/>
      <w:marTop w:val="0"/>
      <w:marBottom w:val="0"/>
      <w:divBdr>
        <w:top w:val="none" w:sz="0" w:space="0" w:color="auto"/>
        <w:left w:val="none" w:sz="0" w:space="0" w:color="auto"/>
        <w:bottom w:val="none" w:sz="0" w:space="0" w:color="auto"/>
        <w:right w:val="none" w:sz="0" w:space="0" w:color="auto"/>
      </w:divBdr>
    </w:div>
    <w:div w:id="1315842508">
      <w:bodyDiv w:val="1"/>
      <w:marLeft w:val="0"/>
      <w:marRight w:val="0"/>
      <w:marTop w:val="0"/>
      <w:marBottom w:val="0"/>
      <w:divBdr>
        <w:top w:val="none" w:sz="0" w:space="0" w:color="auto"/>
        <w:left w:val="none" w:sz="0" w:space="0" w:color="auto"/>
        <w:bottom w:val="none" w:sz="0" w:space="0" w:color="auto"/>
        <w:right w:val="none" w:sz="0" w:space="0" w:color="auto"/>
      </w:divBdr>
    </w:div>
    <w:div w:id="1321813462">
      <w:bodyDiv w:val="1"/>
      <w:marLeft w:val="0"/>
      <w:marRight w:val="0"/>
      <w:marTop w:val="0"/>
      <w:marBottom w:val="0"/>
      <w:divBdr>
        <w:top w:val="none" w:sz="0" w:space="0" w:color="auto"/>
        <w:left w:val="none" w:sz="0" w:space="0" w:color="auto"/>
        <w:bottom w:val="none" w:sz="0" w:space="0" w:color="auto"/>
        <w:right w:val="none" w:sz="0" w:space="0" w:color="auto"/>
      </w:divBdr>
    </w:div>
    <w:div w:id="1354301607">
      <w:bodyDiv w:val="1"/>
      <w:marLeft w:val="0"/>
      <w:marRight w:val="0"/>
      <w:marTop w:val="0"/>
      <w:marBottom w:val="0"/>
      <w:divBdr>
        <w:top w:val="none" w:sz="0" w:space="0" w:color="auto"/>
        <w:left w:val="none" w:sz="0" w:space="0" w:color="auto"/>
        <w:bottom w:val="none" w:sz="0" w:space="0" w:color="auto"/>
        <w:right w:val="none" w:sz="0" w:space="0" w:color="auto"/>
      </w:divBdr>
    </w:div>
    <w:div w:id="1354917047">
      <w:bodyDiv w:val="1"/>
      <w:marLeft w:val="0"/>
      <w:marRight w:val="0"/>
      <w:marTop w:val="0"/>
      <w:marBottom w:val="0"/>
      <w:divBdr>
        <w:top w:val="none" w:sz="0" w:space="0" w:color="auto"/>
        <w:left w:val="none" w:sz="0" w:space="0" w:color="auto"/>
        <w:bottom w:val="none" w:sz="0" w:space="0" w:color="auto"/>
        <w:right w:val="none" w:sz="0" w:space="0" w:color="auto"/>
      </w:divBdr>
    </w:div>
    <w:div w:id="1407605143">
      <w:bodyDiv w:val="1"/>
      <w:marLeft w:val="0"/>
      <w:marRight w:val="0"/>
      <w:marTop w:val="0"/>
      <w:marBottom w:val="0"/>
      <w:divBdr>
        <w:top w:val="none" w:sz="0" w:space="0" w:color="auto"/>
        <w:left w:val="none" w:sz="0" w:space="0" w:color="auto"/>
        <w:bottom w:val="none" w:sz="0" w:space="0" w:color="auto"/>
        <w:right w:val="none" w:sz="0" w:space="0" w:color="auto"/>
      </w:divBdr>
    </w:div>
    <w:div w:id="1434127629">
      <w:bodyDiv w:val="1"/>
      <w:marLeft w:val="0"/>
      <w:marRight w:val="0"/>
      <w:marTop w:val="0"/>
      <w:marBottom w:val="0"/>
      <w:divBdr>
        <w:top w:val="none" w:sz="0" w:space="0" w:color="auto"/>
        <w:left w:val="none" w:sz="0" w:space="0" w:color="auto"/>
        <w:bottom w:val="none" w:sz="0" w:space="0" w:color="auto"/>
        <w:right w:val="none" w:sz="0" w:space="0" w:color="auto"/>
      </w:divBdr>
    </w:div>
    <w:div w:id="1441683839">
      <w:bodyDiv w:val="1"/>
      <w:marLeft w:val="0"/>
      <w:marRight w:val="0"/>
      <w:marTop w:val="0"/>
      <w:marBottom w:val="0"/>
      <w:divBdr>
        <w:top w:val="none" w:sz="0" w:space="0" w:color="auto"/>
        <w:left w:val="none" w:sz="0" w:space="0" w:color="auto"/>
        <w:bottom w:val="none" w:sz="0" w:space="0" w:color="auto"/>
        <w:right w:val="none" w:sz="0" w:space="0" w:color="auto"/>
      </w:divBdr>
    </w:div>
    <w:div w:id="1452239080">
      <w:bodyDiv w:val="1"/>
      <w:marLeft w:val="0"/>
      <w:marRight w:val="0"/>
      <w:marTop w:val="0"/>
      <w:marBottom w:val="0"/>
      <w:divBdr>
        <w:top w:val="none" w:sz="0" w:space="0" w:color="auto"/>
        <w:left w:val="none" w:sz="0" w:space="0" w:color="auto"/>
        <w:bottom w:val="none" w:sz="0" w:space="0" w:color="auto"/>
        <w:right w:val="none" w:sz="0" w:space="0" w:color="auto"/>
      </w:divBdr>
      <w:divsChild>
        <w:div w:id="313294295">
          <w:marLeft w:val="576"/>
          <w:marRight w:val="0"/>
          <w:marTop w:val="60"/>
          <w:marBottom w:val="0"/>
          <w:divBdr>
            <w:top w:val="none" w:sz="0" w:space="0" w:color="auto"/>
            <w:left w:val="none" w:sz="0" w:space="0" w:color="auto"/>
            <w:bottom w:val="none" w:sz="0" w:space="0" w:color="auto"/>
            <w:right w:val="none" w:sz="0" w:space="0" w:color="auto"/>
          </w:divBdr>
        </w:div>
        <w:div w:id="831717845">
          <w:marLeft w:val="576"/>
          <w:marRight w:val="0"/>
          <w:marTop w:val="60"/>
          <w:marBottom w:val="0"/>
          <w:divBdr>
            <w:top w:val="none" w:sz="0" w:space="0" w:color="auto"/>
            <w:left w:val="none" w:sz="0" w:space="0" w:color="auto"/>
            <w:bottom w:val="none" w:sz="0" w:space="0" w:color="auto"/>
            <w:right w:val="none" w:sz="0" w:space="0" w:color="auto"/>
          </w:divBdr>
        </w:div>
        <w:div w:id="1425540304">
          <w:marLeft w:val="576"/>
          <w:marRight w:val="0"/>
          <w:marTop w:val="60"/>
          <w:marBottom w:val="0"/>
          <w:divBdr>
            <w:top w:val="none" w:sz="0" w:space="0" w:color="auto"/>
            <w:left w:val="none" w:sz="0" w:space="0" w:color="auto"/>
            <w:bottom w:val="none" w:sz="0" w:space="0" w:color="auto"/>
            <w:right w:val="none" w:sz="0" w:space="0" w:color="auto"/>
          </w:divBdr>
        </w:div>
        <w:div w:id="1852983583">
          <w:marLeft w:val="576"/>
          <w:marRight w:val="0"/>
          <w:marTop w:val="60"/>
          <w:marBottom w:val="0"/>
          <w:divBdr>
            <w:top w:val="none" w:sz="0" w:space="0" w:color="auto"/>
            <w:left w:val="none" w:sz="0" w:space="0" w:color="auto"/>
            <w:bottom w:val="none" w:sz="0" w:space="0" w:color="auto"/>
            <w:right w:val="none" w:sz="0" w:space="0" w:color="auto"/>
          </w:divBdr>
        </w:div>
        <w:div w:id="1970353834">
          <w:marLeft w:val="576"/>
          <w:marRight w:val="0"/>
          <w:marTop w:val="60"/>
          <w:marBottom w:val="0"/>
          <w:divBdr>
            <w:top w:val="none" w:sz="0" w:space="0" w:color="auto"/>
            <w:left w:val="none" w:sz="0" w:space="0" w:color="auto"/>
            <w:bottom w:val="none" w:sz="0" w:space="0" w:color="auto"/>
            <w:right w:val="none" w:sz="0" w:space="0" w:color="auto"/>
          </w:divBdr>
        </w:div>
      </w:divsChild>
    </w:div>
    <w:div w:id="1455783675">
      <w:bodyDiv w:val="1"/>
      <w:marLeft w:val="0"/>
      <w:marRight w:val="0"/>
      <w:marTop w:val="0"/>
      <w:marBottom w:val="0"/>
      <w:divBdr>
        <w:top w:val="none" w:sz="0" w:space="0" w:color="auto"/>
        <w:left w:val="none" w:sz="0" w:space="0" w:color="auto"/>
        <w:bottom w:val="none" w:sz="0" w:space="0" w:color="auto"/>
        <w:right w:val="none" w:sz="0" w:space="0" w:color="auto"/>
      </w:divBdr>
      <w:divsChild>
        <w:div w:id="1857110159">
          <w:marLeft w:val="0"/>
          <w:marRight w:val="0"/>
          <w:marTop w:val="0"/>
          <w:marBottom w:val="0"/>
          <w:divBdr>
            <w:top w:val="none" w:sz="0" w:space="0" w:color="auto"/>
            <w:left w:val="none" w:sz="0" w:space="0" w:color="auto"/>
            <w:bottom w:val="none" w:sz="0" w:space="0" w:color="auto"/>
            <w:right w:val="none" w:sz="0" w:space="0" w:color="auto"/>
          </w:divBdr>
          <w:divsChild>
            <w:div w:id="1745758894">
              <w:marLeft w:val="0"/>
              <w:marRight w:val="0"/>
              <w:marTop w:val="0"/>
              <w:marBottom w:val="0"/>
              <w:divBdr>
                <w:top w:val="none" w:sz="0" w:space="0" w:color="auto"/>
                <w:left w:val="none" w:sz="0" w:space="0" w:color="auto"/>
                <w:bottom w:val="none" w:sz="0" w:space="0" w:color="auto"/>
                <w:right w:val="none" w:sz="0" w:space="0" w:color="auto"/>
              </w:divBdr>
              <w:divsChild>
                <w:div w:id="1168641818">
                  <w:marLeft w:val="0"/>
                  <w:marRight w:val="0"/>
                  <w:marTop w:val="0"/>
                  <w:marBottom w:val="0"/>
                  <w:divBdr>
                    <w:top w:val="none" w:sz="0" w:space="0" w:color="auto"/>
                    <w:left w:val="none" w:sz="0" w:space="0" w:color="auto"/>
                    <w:bottom w:val="none" w:sz="0" w:space="0" w:color="auto"/>
                    <w:right w:val="none" w:sz="0" w:space="0" w:color="auto"/>
                  </w:divBdr>
                  <w:divsChild>
                    <w:div w:id="457261563">
                      <w:marLeft w:val="0"/>
                      <w:marRight w:val="0"/>
                      <w:marTop w:val="300"/>
                      <w:marBottom w:val="1200"/>
                      <w:divBdr>
                        <w:top w:val="none" w:sz="0" w:space="0" w:color="auto"/>
                        <w:left w:val="none" w:sz="0" w:space="0" w:color="auto"/>
                        <w:bottom w:val="none" w:sz="0" w:space="0" w:color="auto"/>
                        <w:right w:val="none" w:sz="0" w:space="0" w:color="auto"/>
                      </w:divBdr>
                      <w:divsChild>
                        <w:div w:id="1857231181">
                          <w:marLeft w:val="0"/>
                          <w:marRight w:val="0"/>
                          <w:marTop w:val="0"/>
                          <w:marBottom w:val="0"/>
                          <w:divBdr>
                            <w:top w:val="none" w:sz="0" w:space="0" w:color="auto"/>
                            <w:left w:val="none" w:sz="0" w:space="0" w:color="auto"/>
                            <w:bottom w:val="none" w:sz="0" w:space="0" w:color="auto"/>
                            <w:right w:val="none" w:sz="0" w:space="0" w:color="auto"/>
                          </w:divBdr>
                          <w:divsChild>
                            <w:div w:id="1707631963">
                              <w:marLeft w:val="0"/>
                              <w:marRight w:val="0"/>
                              <w:marTop w:val="0"/>
                              <w:marBottom w:val="0"/>
                              <w:divBdr>
                                <w:top w:val="none" w:sz="0" w:space="0" w:color="auto"/>
                                <w:left w:val="none" w:sz="0" w:space="0" w:color="auto"/>
                                <w:bottom w:val="none" w:sz="0" w:space="0" w:color="auto"/>
                                <w:right w:val="none" w:sz="0" w:space="0" w:color="auto"/>
                              </w:divBdr>
                              <w:divsChild>
                                <w:div w:id="1148589163">
                                  <w:marLeft w:val="0"/>
                                  <w:marRight w:val="0"/>
                                  <w:marTop w:val="0"/>
                                  <w:marBottom w:val="0"/>
                                  <w:divBdr>
                                    <w:top w:val="none" w:sz="0" w:space="0" w:color="auto"/>
                                    <w:left w:val="none" w:sz="0" w:space="0" w:color="auto"/>
                                    <w:bottom w:val="none" w:sz="0" w:space="0" w:color="auto"/>
                                    <w:right w:val="none" w:sz="0" w:space="0" w:color="auto"/>
                                  </w:divBdr>
                                  <w:divsChild>
                                    <w:div w:id="13847412">
                                      <w:marLeft w:val="0"/>
                                      <w:marRight w:val="0"/>
                                      <w:marTop w:val="0"/>
                                      <w:marBottom w:val="0"/>
                                      <w:divBdr>
                                        <w:top w:val="none" w:sz="0" w:space="0" w:color="auto"/>
                                        <w:left w:val="none" w:sz="0" w:space="0" w:color="auto"/>
                                        <w:bottom w:val="none" w:sz="0" w:space="0" w:color="auto"/>
                                        <w:right w:val="none" w:sz="0" w:space="0" w:color="auto"/>
                                      </w:divBdr>
                                    </w:div>
                                    <w:div w:id="33312895">
                                      <w:marLeft w:val="0"/>
                                      <w:marRight w:val="0"/>
                                      <w:marTop w:val="0"/>
                                      <w:marBottom w:val="0"/>
                                      <w:divBdr>
                                        <w:top w:val="none" w:sz="0" w:space="0" w:color="auto"/>
                                        <w:left w:val="none" w:sz="0" w:space="0" w:color="auto"/>
                                        <w:bottom w:val="none" w:sz="0" w:space="0" w:color="auto"/>
                                        <w:right w:val="none" w:sz="0" w:space="0" w:color="auto"/>
                                      </w:divBdr>
                                    </w:div>
                                    <w:div w:id="60249788">
                                      <w:marLeft w:val="0"/>
                                      <w:marRight w:val="0"/>
                                      <w:marTop w:val="0"/>
                                      <w:marBottom w:val="0"/>
                                      <w:divBdr>
                                        <w:top w:val="none" w:sz="0" w:space="0" w:color="auto"/>
                                        <w:left w:val="none" w:sz="0" w:space="0" w:color="auto"/>
                                        <w:bottom w:val="none" w:sz="0" w:space="0" w:color="auto"/>
                                        <w:right w:val="none" w:sz="0" w:space="0" w:color="auto"/>
                                      </w:divBdr>
                                    </w:div>
                                    <w:div w:id="72288778">
                                      <w:marLeft w:val="0"/>
                                      <w:marRight w:val="0"/>
                                      <w:marTop w:val="0"/>
                                      <w:marBottom w:val="0"/>
                                      <w:divBdr>
                                        <w:top w:val="none" w:sz="0" w:space="0" w:color="auto"/>
                                        <w:left w:val="none" w:sz="0" w:space="0" w:color="auto"/>
                                        <w:bottom w:val="none" w:sz="0" w:space="0" w:color="auto"/>
                                        <w:right w:val="none" w:sz="0" w:space="0" w:color="auto"/>
                                      </w:divBdr>
                                    </w:div>
                                    <w:div w:id="75637059">
                                      <w:marLeft w:val="0"/>
                                      <w:marRight w:val="0"/>
                                      <w:marTop w:val="0"/>
                                      <w:marBottom w:val="0"/>
                                      <w:divBdr>
                                        <w:top w:val="none" w:sz="0" w:space="0" w:color="auto"/>
                                        <w:left w:val="none" w:sz="0" w:space="0" w:color="auto"/>
                                        <w:bottom w:val="none" w:sz="0" w:space="0" w:color="auto"/>
                                        <w:right w:val="none" w:sz="0" w:space="0" w:color="auto"/>
                                      </w:divBdr>
                                    </w:div>
                                    <w:div w:id="94330804">
                                      <w:marLeft w:val="0"/>
                                      <w:marRight w:val="0"/>
                                      <w:marTop w:val="0"/>
                                      <w:marBottom w:val="0"/>
                                      <w:divBdr>
                                        <w:top w:val="none" w:sz="0" w:space="0" w:color="auto"/>
                                        <w:left w:val="none" w:sz="0" w:space="0" w:color="auto"/>
                                        <w:bottom w:val="none" w:sz="0" w:space="0" w:color="auto"/>
                                        <w:right w:val="none" w:sz="0" w:space="0" w:color="auto"/>
                                      </w:divBdr>
                                    </w:div>
                                    <w:div w:id="122038000">
                                      <w:marLeft w:val="0"/>
                                      <w:marRight w:val="0"/>
                                      <w:marTop w:val="0"/>
                                      <w:marBottom w:val="0"/>
                                      <w:divBdr>
                                        <w:top w:val="none" w:sz="0" w:space="0" w:color="auto"/>
                                        <w:left w:val="none" w:sz="0" w:space="0" w:color="auto"/>
                                        <w:bottom w:val="none" w:sz="0" w:space="0" w:color="auto"/>
                                        <w:right w:val="none" w:sz="0" w:space="0" w:color="auto"/>
                                      </w:divBdr>
                                    </w:div>
                                    <w:div w:id="131102512">
                                      <w:marLeft w:val="0"/>
                                      <w:marRight w:val="0"/>
                                      <w:marTop w:val="0"/>
                                      <w:marBottom w:val="0"/>
                                      <w:divBdr>
                                        <w:top w:val="none" w:sz="0" w:space="0" w:color="auto"/>
                                        <w:left w:val="none" w:sz="0" w:space="0" w:color="auto"/>
                                        <w:bottom w:val="none" w:sz="0" w:space="0" w:color="auto"/>
                                        <w:right w:val="none" w:sz="0" w:space="0" w:color="auto"/>
                                      </w:divBdr>
                                    </w:div>
                                    <w:div w:id="143740442">
                                      <w:marLeft w:val="0"/>
                                      <w:marRight w:val="0"/>
                                      <w:marTop w:val="0"/>
                                      <w:marBottom w:val="0"/>
                                      <w:divBdr>
                                        <w:top w:val="none" w:sz="0" w:space="0" w:color="auto"/>
                                        <w:left w:val="none" w:sz="0" w:space="0" w:color="auto"/>
                                        <w:bottom w:val="none" w:sz="0" w:space="0" w:color="auto"/>
                                        <w:right w:val="none" w:sz="0" w:space="0" w:color="auto"/>
                                      </w:divBdr>
                                    </w:div>
                                    <w:div w:id="153838409">
                                      <w:marLeft w:val="0"/>
                                      <w:marRight w:val="0"/>
                                      <w:marTop w:val="0"/>
                                      <w:marBottom w:val="0"/>
                                      <w:divBdr>
                                        <w:top w:val="none" w:sz="0" w:space="0" w:color="auto"/>
                                        <w:left w:val="none" w:sz="0" w:space="0" w:color="auto"/>
                                        <w:bottom w:val="none" w:sz="0" w:space="0" w:color="auto"/>
                                        <w:right w:val="none" w:sz="0" w:space="0" w:color="auto"/>
                                      </w:divBdr>
                                    </w:div>
                                    <w:div w:id="195706174">
                                      <w:marLeft w:val="0"/>
                                      <w:marRight w:val="0"/>
                                      <w:marTop w:val="0"/>
                                      <w:marBottom w:val="0"/>
                                      <w:divBdr>
                                        <w:top w:val="none" w:sz="0" w:space="0" w:color="auto"/>
                                        <w:left w:val="none" w:sz="0" w:space="0" w:color="auto"/>
                                        <w:bottom w:val="none" w:sz="0" w:space="0" w:color="auto"/>
                                        <w:right w:val="none" w:sz="0" w:space="0" w:color="auto"/>
                                      </w:divBdr>
                                    </w:div>
                                    <w:div w:id="235625495">
                                      <w:marLeft w:val="0"/>
                                      <w:marRight w:val="0"/>
                                      <w:marTop w:val="0"/>
                                      <w:marBottom w:val="0"/>
                                      <w:divBdr>
                                        <w:top w:val="none" w:sz="0" w:space="0" w:color="auto"/>
                                        <w:left w:val="none" w:sz="0" w:space="0" w:color="auto"/>
                                        <w:bottom w:val="none" w:sz="0" w:space="0" w:color="auto"/>
                                        <w:right w:val="none" w:sz="0" w:space="0" w:color="auto"/>
                                      </w:divBdr>
                                    </w:div>
                                    <w:div w:id="247622101">
                                      <w:marLeft w:val="0"/>
                                      <w:marRight w:val="0"/>
                                      <w:marTop w:val="0"/>
                                      <w:marBottom w:val="0"/>
                                      <w:divBdr>
                                        <w:top w:val="none" w:sz="0" w:space="0" w:color="auto"/>
                                        <w:left w:val="none" w:sz="0" w:space="0" w:color="auto"/>
                                        <w:bottom w:val="none" w:sz="0" w:space="0" w:color="auto"/>
                                        <w:right w:val="none" w:sz="0" w:space="0" w:color="auto"/>
                                      </w:divBdr>
                                    </w:div>
                                    <w:div w:id="261450936">
                                      <w:marLeft w:val="0"/>
                                      <w:marRight w:val="0"/>
                                      <w:marTop w:val="0"/>
                                      <w:marBottom w:val="0"/>
                                      <w:divBdr>
                                        <w:top w:val="none" w:sz="0" w:space="0" w:color="auto"/>
                                        <w:left w:val="none" w:sz="0" w:space="0" w:color="auto"/>
                                        <w:bottom w:val="none" w:sz="0" w:space="0" w:color="auto"/>
                                        <w:right w:val="none" w:sz="0" w:space="0" w:color="auto"/>
                                      </w:divBdr>
                                    </w:div>
                                    <w:div w:id="335155170">
                                      <w:marLeft w:val="0"/>
                                      <w:marRight w:val="0"/>
                                      <w:marTop w:val="0"/>
                                      <w:marBottom w:val="0"/>
                                      <w:divBdr>
                                        <w:top w:val="none" w:sz="0" w:space="0" w:color="auto"/>
                                        <w:left w:val="none" w:sz="0" w:space="0" w:color="auto"/>
                                        <w:bottom w:val="none" w:sz="0" w:space="0" w:color="auto"/>
                                        <w:right w:val="none" w:sz="0" w:space="0" w:color="auto"/>
                                      </w:divBdr>
                                    </w:div>
                                    <w:div w:id="412360898">
                                      <w:marLeft w:val="0"/>
                                      <w:marRight w:val="0"/>
                                      <w:marTop w:val="0"/>
                                      <w:marBottom w:val="0"/>
                                      <w:divBdr>
                                        <w:top w:val="none" w:sz="0" w:space="0" w:color="auto"/>
                                        <w:left w:val="none" w:sz="0" w:space="0" w:color="auto"/>
                                        <w:bottom w:val="none" w:sz="0" w:space="0" w:color="auto"/>
                                        <w:right w:val="none" w:sz="0" w:space="0" w:color="auto"/>
                                      </w:divBdr>
                                    </w:div>
                                    <w:div w:id="450822274">
                                      <w:marLeft w:val="0"/>
                                      <w:marRight w:val="0"/>
                                      <w:marTop w:val="0"/>
                                      <w:marBottom w:val="0"/>
                                      <w:divBdr>
                                        <w:top w:val="none" w:sz="0" w:space="0" w:color="auto"/>
                                        <w:left w:val="none" w:sz="0" w:space="0" w:color="auto"/>
                                        <w:bottom w:val="none" w:sz="0" w:space="0" w:color="auto"/>
                                        <w:right w:val="none" w:sz="0" w:space="0" w:color="auto"/>
                                      </w:divBdr>
                                    </w:div>
                                    <w:div w:id="459153706">
                                      <w:marLeft w:val="0"/>
                                      <w:marRight w:val="0"/>
                                      <w:marTop w:val="0"/>
                                      <w:marBottom w:val="0"/>
                                      <w:divBdr>
                                        <w:top w:val="none" w:sz="0" w:space="0" w:color="auto"/>
                                        <w:left w:val="none" w:sz="0" w:space="0" w:color="auto"/>
                                        <w:bottom w:val="none" w:sz="0" w:space="0" w:color="auto"/>
                                        <w:right w:val="none" w:sz="0" w:space="0" w:color="auto"/>
                                      </w:divBdr>
                                    </w:div>
                                    <w:div w:id="490489181">
                                      <w:marLeft w:val="0"/>
                                      <w:marRight w:val="0"/>
                                      <w:marTop w:val="0"/>
                                      <w:marBottom w:val="0"/>
                                      <w:divBdr>
                                        <w:top w:val="none" w:sz="0" w:space="0" w:color="auto"/>
                                        <w:left w:val="none" w:sz="0" w:space="0" w:color="auto"/>
                                        <w:bottom w:val="none" w:sz="0" w:space="0" w:color="auto"/>
                                        <w:right w:val="none" w:sz="0" w:space="0" w:color="auto"/>
                                      </w:divBdr>
                                    </w:div>
                                    <w:div w:id="553781895">
                                      <w:marLeft w:val="0"/>
                                      <w:marRight w:val="0"/>
                                      <w:marTop w:val="0"/>
                                      <w:marBottom w:val="0"/>
                                      <w:divBdr>
                                        <w:top w:val="none" w:sz="0" w:space="0" w:color="auto"/>
                                        <w:left w:val="none" w:sz="0" w:space="0" w:color="auto"/>
                                        <w:bottom w:val="none" w:sz="0" w:space="0" w:color="auto"/>
                                        <w:right w:val="none" w:sz="0" w:space="0" w:color="auto"/>
                                      </w:divBdr>
                                    </w:div>
                                    <w:div w:id="581839796">
                                      <w:marLeft w:val="0"/>
                                      <w:marRight w:val="0"/>
                                      <w:marTop w:val="0"/>
                                      <w:marBottom w:val="0"/>
                                      <w:divBdr>
                                        <w:top w:val="none" w:sz="0" w:space="0" w:color="auto"/>
                                        <w:left w:val="none" w:sz="0" w:space="0" w:color="auto"/>
                                        <w:bottom w:val="none" w:sz="0" w:space="0" w:color="auto"/>
                                        <w:right w:val="none" w:sz="0" w:space="0" w:color="auto"/>
                                      </w:divBdr>
                                    </w:div>
                                    <w:div w:id="597910093">
                                      <w:marLeft w:val="0"/>
                                      <w:marRight w:val="0"/>
                                      <w:marTop w:val="0"/>
                                      <w:marBottom w:val="0"/>
                                      <w:divBdr>
                                        <w:top w:val="none" w:sz="0" w:space="0" w:color="auto"/>
                                        <w:left w:val="none" w:sz="0" w:space="0" w:color="auto"/>
                                        <w:bottom w:val="none" w:sz="0" w:space="0" w:color="auto"/>
                                        <w:right w:val="none" w:sz="0" w:space="0" w:color="auto"/>
                                      </w:divBdr>
                                    </w:div>
                                    <w:div w:id="628630914">
                                      <w:marLeft w:val="0"/>
                                      <w:marRight w:val="0"/>
                                      <w:marTop w:val="0"/>
                                      <w:marBottom w:val="0"/>
                                      <w:divBdr>
                                        <w:top w:val="none" w:sz="0" w:space="0" w:color="auto"/>
                                        <w:left w:val="none" w:sz="0" w:space="0" w:color="auto"/>
                                        <w:bottom w:val="none" w:sz="0" w:space="0" w:color="auto"/>
                                        <w:right w:val="none" w:sz="0" w:space="0" w:color="auto"/>
                                      </w:divBdr>
                                    </w:div>
                                    <w:div w:id="648441802">
                                      <w:marLeft w:val="0"/>
                                      <w:marRight w:val="0"/>
                                      <w:marTop w:val="0"/>
                                      <w:marBottom w:val="0"/>
                                      <w:divBdr>
                                        <w:top w:val="none" w:sz="0" w:space="0" w:color="auto"/>
                                        <w:left w:val="none" w:sz="0" w:space="0" w:color="auto"/>
                                        <w:bottom w:val="none" w:sz="0" w:space="0" w:color="auto"/>
                                        <w:right w:val="none" w:sz="0" w:space="0" w:color="auto"/>
                                      </w:divBdr>
                                    </w:div>
                                    <w:div w:id="654383823">
                                      <w:marLeft w:val="0"/>
                                      <w:marRight w:val="0"/>
                                      <w:marTop w:val="0"/>
                                      <w:marBottom w:val="0"/>
                                      <w:divBdr>
                                        <w:top w:val="none" w:sz="0" w:space="0" w:color="auto"/>
                                        <w:left w:val="none" w:sz="0" w:space="0" w:color="auto"/>
                                        <w:bottom w:val="none" w:sz="0" w:space="0" w:color="auto"/>
                                        <w:right w:val="none" w:sz="0" w:space="0" w:color="auto"/>
                                      </w:divBdr>
                                    </w:div>
                                    <w:div w:id="683097978">
                                      <w:marLeft w:val="0"/>
                                      <w:marRight w:val="0"/>
                                      <w:marTop w:val="0"/>
                                      <w:marBottom w:val="0"/>
                                      <w:divBdr>
                                        <w:top w:val="none" w:sz="0" w:space="0" w:color="auto"/>
                                        <w:left w:val="none" w:sz="0" w:space="0" w:color="auto"/>
                                        <w:bottom w:val="none" w:sz="0" w:space="0" w:color="auto"/>
                                        <w:right w:val="none" w:sz="0" w:space="0" w:color="auto"/>
                                      </w:divBdr>
                                    </w:div>
                                    <w:div w:id="702635190">
                                      <w:marLeft w:val="0"/>
                                      <w:marRight w:val="0"/>
                                      <w:marTop w:val="0"/>
                                      <w:marBottom w:val="0"/>
                                      <w:divBdr>
                                        <w:top w:val="none" w:sz="0" w:space="0" w:color="auto"/>
                                        <w:left w:val="none" w:sz="0" w:space="0" w:color="auto"/>
                                        <w:bottom w:val="none" w:sz="0" w:space="0" w:color="auto"/>
                                        <w:right w:val="none" w:sz="0" w:space="0" w:color="auto"/>
                                      </w:divBdr>
                                    </w:div>
                                    <w:div w:id="718473525">
                                      <w:marLeft w:val="0"/>
                                      <w:marRight w:val="0"/>
                                      <w:marTop w:val="0"/>
                                      <w:marBottom w:val="0"/>
                                      <w:divBdr>
                                        <w:top w:val="none" w:sz="0" w:space="0" w:color="auto"/>
                                        <w:left w:val="none" w:sz="0" w:space="0" w:color="auto"/>
                                        <w:bottom w:val="none" w:sz="0" w:space="0" w:color="auto"/>
                                        <w:right w:val="none" w:sz="0" w:space="0" w:color="auto"/>
                                      </w:divBdr>
                                    </w:div>
                                    <w:div w:id="729304578">
                                      <w:marLeft w:val="0"/>
                                      <w:marRight w:val="0"/>
                                      <w:marTop w:val="0"/>
                                      <w:marBottom w:val="0"/>
                                      <w:divBdr>
                                        <w:top w:val="none" w:sz="0" w:space="0" w:color="auto"/>
                                        <w:left w:val="none" w:sz="0" w:space="0" w:color="auto"/>
                                        <w:bottom w:val="none" w:sz="0" w:space="0" w:color="auto"/>
                                        <w:right w:val="none" w:sz="0" w:space="0" w:color="auto"/>
                                      </w:divBdr>
                                    </w:div>
                                    <w:div w:id="732581588">
                                      <w:marLeft w:val="0"/>
                                      <w:marRight w:val="0"/>
                                      <w:marTop w:val="0"/>
                                      <w:marBottom w:val="0"/>
                                      <w:divBdr>
                                        <w:top w:val="none" w:sz="0" w:space="0" w:color="auto"/>
                                        <w:left w:val="none" w:sz="0" w:space="0" w:color="auto"/>
                                        <w:bottom w:val="none" w:sz="0" w:space="0" w:color="auto"/>
                                        <w:right w:val="none" w:sz="0" w:space="0" w:color="auto"/>
                                      </w:divBdr>
                                    </w:div>
                                    <w:div w:id="767699577">
                                      <w:marLeft w:val="0"/>
                                      <w:marRight w:val="0"/>
                                      <w:marTop w:val="0"/>
                                      <w:marBottom w:val="0"/>
                                      <w:divBdr>
                                        <w:top w:val="none" w:sz="0" w:space="0" w:color="auto"/>
                                        <w:left w:val="none" w:sz="0" w:space="0" w:color="auto"/>
                                        <w:bottom w:val="none" w:sz="0" w:space="0" w:color="auto"/>
                                        <w:right w:val="none" w:sz="0" w:space="0" w:color="auto"/>
                                      </w:divBdr>
                                    </w:div>
                                    <w:div w:id="796803218">
                                      <w:marLeft w:val="0"/>
                                      <w:marRight w:val="0"/>
                                      <w:marTop w:val="0"/>
                                      <w:marBottom w:val="0"/>
                                      <w:divBdr>
                                        <w:top w:val="none" w:sz="0" w:space="0" w:color="auto"/>
                                        <w:left w:val="none" w:sz="0" w:space="0" w:color="auto"/>
                                        <w:bottom w:val="none" w:sz="0" w:space="0" w:color="auto"/>
                                        <w:right w:val="none" w:sz="0" w:space="0" w:color="auto"/>
                                      </w:divBdr>
                                    </w:div>
                                    <w:div w:id="824516086">
                                      <w:marLeft w:val="0"/>
                                      <w:marRight w:val="0"/>
                                      <w:marTop w:val="0"/>
                                      <w:marBottom w:val="0"/>
                                      <w:divBdr>
                                        <w:top w:val="none" w:sz="0" w:space="0" w:color="auto"/>
                                        <w:left w:val="none" w:sz="0" w:space="0" w:color="auto"/>
                                        <w:bottom w:val="none" w:sz="0" w:space="0" w:color="auto"/>
                                        <w:right w:val="none" w:sz="0" w:space="0" w:color="auto"/>
                                      </w:divBdr>
                                    </w:div>
                                    <w:div w:id="828986359">
                                      <w:marLeft w:val="0"/>
                                      <w:marRight w:val="0"/>
                                      <w:marTop w:val="0"/>
                                      <w:marBottom w:val="0"/>
                                      <w:divBdr>
                                        <w:top w:val="none" w:sz="0" w:space="0" w:color="auto"/>
                                        <w:left w:val="none" w:sz="0" w:space="0" w:color="auto"/>
                                        <w:bottom w:val="none" w:sz="0" w:space="0" w:color="auto"/>
                                        <w:right w:val="none" w:sz="0" w:space="0" w:color="auto"/>
                                      </w:divBdr>
                                    </w:div>
                                    <w:div w:id="843738506">
                                      <w:marLeft w:val="0"/>
                                      <w:marRight w:val="0"/>
                                      <w:marTop w:val="0"/>
                                      <w:marBottom w:val="0"/>
                                      <w:divBdr>
                                        <w:top w:val="none" w:sz="0" w:space="0" w:color="auto"/>
                                        <w:left w:val="none" w:sz="0" w:space="0" w:color="auto"/>
                                        <w:bottom w:val="none" w:sz="0" w:space="0" w:color="auto"/>
                                        <w:right w:val="none" w:sz="0" w:space="0" w:color="auto"/>
                                      </w:divBdr>
                                    </w:div>
                                    <w:div w:id="913511146">
                                      <w:marLeft w:val="0"/>
                                      <w:marRight w:val="0"/>
                                      <w:marTop w:val="0"/>
                                      <w:marBottom w:val="0"/>
                                      <w:divBdr>
                                        <w:top w:val="none" w:sz="0" w:space="0" w:color="auto"/>
                                        <w:left w:val="none" w:sz="0" w:space="0" w:color="auto"/>
                                        <w:bottom w:val="none" w:sz="0" w:space="0" w:color="auto"/>
                                        <w:right w:val="none" w:sz="0" w:space="0" w:color="auto"/>
                                      </w:divBdr>
                                    </w:div>
                                    <w:div w:id="945230740">
                                      <w:marLeft w:val="0"/>
                                      <w:marRight w:val="0"/>
                                      <w:marTop w:val="0"/>
                                      <w:marBottom w:val="0"/>
                                      <w:divBdr>
                                        <w:top w:val="none" w:sz="0" w:space="0" w:color="auto"/>
                                        <w:left w:val="none" w:sz="0" w:space="0" w:color="auto"/>
                                        <w:bottom w:val="none" w:sz="0" w:space="0" w:color="auto"/>
                                        <w:right w:val="none" w:sz="0" w:space="0" w:color="auto"/>
                                      </w:divBdr>
                                    </w:div>
                                    <w:div w:id="989018301">
                                      <w:marLeft w:val="0"/>
                                      <w:marRight w:val="0"/>
                                      <w:marTop w:val="0"/>
                                      <w:marBottom w:val="0"/>
                                      <w:divBdr>
                                        <w:top w:val="none" w:sz="0" w:space="0" w:color="auto"/>
                                        <w:left w:val="none" w:sz="0" w:space="0" w:color="auto"/>
                                        <w:bottom w:val="none" w:sz="0" w:space="0" w:color="auto"/>
                                        <w:right w:val="none" w:sz="0" w:space="0" w:color="auto"/>
                                      </w:divBdr>
                                    </w:div>
                                    <w:div w:id="1031538411">
                                      <w:marLeft w:val="0"/>
                                      <w:marRight w:val="0"/>
                                      <w:marTop w:val="0"/>
                                      <w:marBottom w:val="0"/>
                                      <w:divBdr>
                                        <w:top w:val="none" w:sz="0" w:space="0" w:color="auto"/>
                                        <w:left w:val="none" w:sz="0" w:space="0" w:color="auto"/>
                                        <w:bottom w:val="none" w:sz="0" w:space="0" w:color="auto"/>
                                        <w:right w:val="none" w:sz="0" w:space="0" w:color="auto"/>
                                      </w:divBdr>
                                    </w:div>
                                    <w:div w:id="1034228149">
                                      <w:marLeft w:val="0"/>
                                      <w:marRight w:val="0"/>
                                      <w:marTop w:val="0"/>
                                      <w:marBottom w:val="0"/>
                                      <w:divBdr>
                                        <w:top w:val="none" w:sz="0" w:space="0" w:color="auto"/>
                                        <w:left w:val="none" w:sz="0" w:space="0" w:color="auto"/>
                                        <w:bottom w:val="none" w:sz="0" w:space="0" w:color="auto"/>
                                        <w:right w:val="none" w:sz="0" w:space="0" w:color="auto"/>
                                      </w:divBdr>
                                    </w:div>
                                    <w:div w:id="1082217625">
                                      <w:marLeft w:val="0"/>
                                      <w:marRight w:val="0"/>
                                      <w:marTop w:val="0"/>
                                      <w:marBottom w:val="0"/>
                                      <w:divBdr>
                                        <w:top w:val="none" w:sz="0" w:space="0" w:color="auto"/>
                                        <w:left w:val="none" w:sz="0" w:space="0" w:color="auto"/>
                                        <w:bottom w:val="none" w:sz="0" w:space="0" w:color="auto"/>
                                        <w:right w:val="none" w:sz="0" w:space="0" w:color="auto"/>
                                      </w:divBdr>
                                    </w:div>
                                    <w:div w:id="1094670018">
                                      <w:marLeft w:val="0"/>
                                      <w:marRight w:val="0"/>
                                      <w:marTop w:val="0"/>
                                      <w:marBottom w:val="0"/>
                                      <w:divBdr>
                                        <w:top w:val="none" w:sz="0" w:space="0" w:color="auto"/>
                                        <w:left w:val="none" w:sz="0" w:space="0" w:color="auto"/>
                                        <w:bottom w:val="none" w:sz="0" w:space="0" w:color="auto"/>
                                        <w:right w:val="none" w:sz="0" w:space="0" w:color="auto"/>
                                      </w:divBdr>
                                    </w:div>
                                    <w:div w:id="1212036991">
                                      <w:marLeft w:val="0"/>
                                      <w:marRight w:val="0"/>
                                      <w:marTop w:val="0"/>
                                      <w:marBottom w:val="0"/>
                                      <w:divBdr>
                                        <w:top w:val="none" w:sz="0" w:space="0" w:color="auto"/>
                                        <w:left w:val="none" w:sz="0" w:space="0" w:color="auto"/>
                                        <w:bottom w:val="none" w:sz="0" w:space="0" w:color="auto"/>
                                        <w:right w:val="none" w:sz="0" w:space="0" w:color="auto"/>
                                      </w:divBdr>
                                    </w:div>
                                    <w:div w:id="1262645966">
                                      <w:marLeft w:val="0"/>
                                      <w:marRight w:val="0"/>
                                      <w:marTop w:val="0"/>
                                      <w:marBottom w:val="0"/>
                                      <w:divBdr>
                                        <w:top w:val="none" w:sz="0" w:space="0" w:color="auto"/>
                                        <w:left w:val="none" w:sz="0" w:space="0" w:color="auto"/>
                                        <w:bottom w:val="none" w:sz="0" w:space="0" w:color="auto"/>
                                        <w:right w:val="none" w:sz="0" w:space="0" w:color="auto"/>
                                      </w:divBdr>
                                    </w:div>
                                    <w:div w:id="1343899750">
                                      <w:marLeft w:val="0"/>
                                      <w:marRight w:val="0"/>
                                      <w:marTop w:val="0"/>
                                      <w:marBottom w:val="0"/>
                                      <w:divBdr>
                                        <w:top w:val="none" w:sz="0" w:space="0" w:color="auto"/>
                                        <w:left w:val="none" w:sz="0" w:space="0" w:color="auto"/>
                                        <w:bottom w:val="none" w:sz="0" w:space="0" w:color="auto"/>
                                        <w:right w:val="none" w:sz="0" w:space="0" w:color="auto"/>
                                      </w:divBdr>
                                    </w:div>
                                    <w:div w:id="1351687087">
                                      <w:marLeft w:val="0"/>
                                      <w:marRight w:val="0"/>
                                      <w:marTop w:val="0"/>
                                      <w:marBottom w:val="0"/>
                                      <w:divBdr>
                                        <w:top w:val="none" w:sz="0" w:space="0" w:color="auto"/>
                                        <w:left w:val="none" w:sz="0" w:space="0" w:color="auto"/>
                                        <w:bottom w:val="none" w:sz="0" w:space="0" w:color="auto"/>
                                        <w:right w:val="none" w:sz="0" w:space="0" w:color="auto"/>
                                      </w:divBdr>
                                    </w:div>
                                    <w:div w:id="1365711937">
                                      <w:marLeft w:val="0"/>
                                      <w:marRight w:val="0"/>
                                      <w:marTop w:val="0"/>
                                      <w:marBottom w:val="0"/>
                                      <w:divBdr>
                                        <w:top w:val="none" w:sz="0" w:space="0" w:color="auto"/>
                                        <w:left w:val="none" w:sz="0" w:space="0" w:color="auto"/>
                                        <w:bottom w:val="none" w:sz="0" w:space="0" w:color="auto"/>
                                        <w:right w:val="none" w:sz="0" w:space="0" w:color="auto"/>
                                      </w:divBdr>
                                    </w:div>
                                    <w:div w:id="1389299548">
                                      <w:marLeft w:val="0"/>
                                      <w:marRight w:val="0"/>
                                      <w:marTop w:val="0"/>
                                      <w:marBottom w:val="0"/>
                                      <w:divBdr>
                                        <w:top w:val="none" w:sz="0" w:space="0" w:color="auto"/>
                                        <w:left w:val="none" w:sz="0" w:space="0" w:color="auto"/>
                                        <w:bottom w:val="none" w:sz="0" w:space="0" w:color="auto"/>
                                        <w:right w:val="none" w:sz="0" w:space="0" w:color="auto"/>
                                      </w:divBdr>
                                    </w:div>
                                    <w:div w:id="1394697125">
                                      <w:marLeft w:val="0"/>
                                      <w:marRight w:val="0"/>
                                      <w:marTop w:val="0"/>
                                      <w:marBottom w:val="0"/>
                                      <w:divBdr>
                                        <w:top w:val="none" w:sz="0" w:space="0" w:color="auto"/>
                                        <w:left w:val="none" w:sz="0" w:space="0" w:color="auto"/>
                                        <w:bottom w:val="none" w:sz="0" w:space="0" w:color="auto"/>
                                        <w:right w:val="none" w:sz="0" w:space="0" w:color="auto"/>
                                      </w:divBdr>
                                    </w:div>
                                    <w:div w:id="1415779305">
                                      <w:marLeft w:val="0"/>
                                      <w:marRight w:val="0"/>
                                      <w:marTop w:val="0"/>
                                      <w:marBottom w:val="0"/>
                                      <w:divBdr>
                                        <w:top w:val="none" w:sz="0" w:space="0" w:color="auto"/>
                                        <w:left w:val="none" w:sz="0" w:space="0" w:color="auto"/>
                                        <w:bottom w:val="none" w:sz="0" w:space="0" w:color="auto"/>
                                        <w:right w:val="none" w:sz="0" w:space="0" w:color="auto"/>
                                      </w:divBdr>
                                    </w:div>
                                    <w:div w:id="1417558283">
                                      <w:marLeft w:val="0"/>
                                      <w:marRight w:val="0"/>
                                      <w:marTop w:val="0"/>
                                      <w:marBottom w:val="0"/>
                                      <w:divBdr>
                                        <w:top w:val="none" w:sz="0" w:space="0" w:color="auto"/>
                                        <w:left w:val="none" w:sz="0" w:space="0" w:color="auto"/>
                                        <w:bottom w:val="none" w:sz="0" w:space="0" w:color="auto"/>
                                        <w:right w:val="none" w:sz="0" w:space="0" w:color="auto"/>
                                      </w:divBdr>
                                    </w:div>
                                    <w:div w:id="1427920590">
                                      <w:marLeft w:val="0"/>
                                      <w:marRight w:val="0"/>
                                      <w:marTop w:val="0"/>
                                      <w:marBottom w:val="0"/>
                                      <w:divBdr>
                                        <w:top w:val="none" w:sz="0" w:space="0" w:color="auto"/>
                                        <w:left w:val="none" w:sz="0" w:space="0" w:color="auto"/>
                                        <w:bottom w:val="none" w:sz="0" w:space="0" w:color="auto"/>
                                        <w:right w:val="none" w:sz="0" w:space="0" w:color="auto"/>
                                      </w:divBdr>
                                    </w:div>
                                    <w:div w:id="1533759922">
                                      <w:marLeft w:val="0"/>
                                      <w:marRight w:val="0"/>
                                      <w:marTop w:val="0"/>
                                      <w:marBottom w:val="0"/>
                                      <w:divBdr>
                                        <w:top w:val="none" w:sz="0" w:space="0" w:color="auto"/>
                                        <w:left w:val="none" w:sz="0" w:space="0" w:color="auto"/>
                                        <w:bottom w:val="none" w:sz="0" w:space="0" w:color="auto"/>
                                        <w:right w:val="none" w:sz="0" w:space="0" w:color="auto"/>
                                      </w:divBdr>
                                    </w:div>
                                    <w:div w:id="1541212139">
                                      <w:marLeft w:val="0"/>
                                      <w:marRight w:val="0"/>
                                      <w:marTop w:val="0"/>
                                      <w:marBottom w:val="0"/>
                                      <w:divBdr>
                                        <w:top w:val="none" w:sz="0" w:space="0" w:color="auto"/>
                                        <w:left w:val="none" w:sz="0" w:space="0" w:color="auto"/>
                                        <w:bottom w:val="none" w:sz="0" w:space="0" w:color="auto"/>
                                        <w:right w:val="none" w:sz="0" w:space="0" w:color="auto"/>
                                      </w:divBdr>
                                    </w:div>
                                    <w:div w:id="1592659560">
                                      <w:marLeft w:val="0"/>
                                      <w:marRight w:val="0"/>
                                      <w:marTop w:val="0"/>
                                      <w:marBottom w:val="0"/>
                                      <w:divBdr>
                                        <w:top w:val="none" w:sz="0" w:space="0" w:color="auto"/>
                                        <w:left w:val="none" w:sz="0" w:space="0" w:color="auto"/>
                                        <w:bottom w:val="none" w:sz="0" w:space="0" w:color="auto"/>
                                        <w:right w:val="none" w:sz="0" w:space="0" w:color="auto"/>
                                      </w:divBdr>
                                    </w:div>
                                    <w:div w:id="1605381144">
                                      <w:marLeft w:val="0"/>
                                      <w:marRight w:val="0"/>
                                      <w:marTop w:val="0"/>
                                      <w:marBottom w:val="0"/>
                                      <w:divBdr>
                                        <w:top w:val="none" w:sz="0" w:space="0" w:color="auto"/>
                                        <w:left w:val="none" w:sz="0" w:space="0" w:color="auto"/>
                                        <w:bottom w:val="none" w:sz="0" w:space="0" w:color="auto"/>
                                        <w:right w:val="none" w:sz="0" w:space="0" w:color="auto"/>
                                      </w:divBdr>
                                    </w:div>
                                    <w:div w:id="1633444938">
                                      <w:marLeft w:val="0"/>
                                      <w:marRight w:val="0"/>
                                      <w:marTop w:val="0"/>
                                      <w:marBottom w:val="0"/>
                                      <w:divBdr>
                                        <w:top w:val="none" w:sz="0" w:space="0" w:color="auto"/>
                                        <w:left w:val="none" w:sz="0" w:space="0" w:color="auto"/>
                                        <w:bottom w:val="none" w:sz="0" w:space="0" w:color="auto"/>
                                        <w:right w:val="none" w:sz="0" w:space="0" w:color="auto"/>
                                      </w:divBdr>
                                    </w:div>
                                    <w:div w:id="1651128240">
                                      <w:marLeft w:val="0"/>
                                      <w:marRight w:val="0"/>
                                      <w:marTop w:val="0"/>
                                      <w:marBottom w:val="0"/>
                                      <w:divBdr>
                                        <w:top w:val="none" w:sz="0" w:space="0" w:color="auto"/>
                                        <w:left w:val="none" w:sz="0" w:space="0" w:color="auto"/>
                                        <w:bottom w:val="none" w:sz="0" w:space="0" w:color="auto"/>
                                        <w:right w:val="none" w:sz="0" w:space="0" w:color="auto"/>
                                      </w:divBdr>
                                    </w:div>
                                    <w:div w:id="1667704588">
                                      <w:marLeft w:val="0"/>
                                      <w:marRight w:val="0"/>
                                      <w:marTop w:val="0"/>
                                      <w:marBottom w:val="0"/>
                                      <w:divBdr>
                                        <w:top w:val="none" w:sz="0" w:space="0" w:color="auto"/>
                                        <w:left w:val="none" w:sz="0" w:space="0" w:color="auto"/>
                                        <w:bottom w:val="none" w:sz="0" w:space="0" w:color="auto"/>
                                        <w:right w:val="none" w:sz="0" w:space="0" w:color="auto"/>
                                      </w:divBdr>
                                    </w:div>
                                    <w:div w:id="1674338690">
                                      <w:marLeft w:val="0"/>
                                      <w:marRight w:val="0"/>
                                      <w:marTop w:val="0"/>
                                      <w:marBottom w:val="0"/>
                                      <w:divBdr>
                                        <w:top w:val="none" w:sz="0" w:space="0" w:color="auto"/>
                                        <w:left w:val="none" w:sz="0" w:space="0" w:color="auto"/>
                                        <w:bottom w:val="none" w:sz="0" w:space="0" w:color="auto"/>
                                        <w:right w:val="none" w:sz="0" w:space="0" w:color="auto"/>
                                      </w:divBdr>
                                    </w:div>
                                    <w:div w:id="1719087049">
                                      <w:marLeft w:val="0"/>
                                      <w:marRight w:val="0"/>
                                      <w:marTop w:val="0"/>
                                      <w:marBottom w:val="0"/>
                                      <w:divBdr>
                                        <w:top w:val="none" w:sz="0" w:space="0" w:color="auto"/>
                                        <w:left w:val="none" w:sz="0" w:space="0" w:color="auto"/>
                                        <w:bottom w:val="none" w:sz="0" w:space="0" w:color="auto"/>
                                        <w:right w:val="none" w:sz="0" w:space="0" w:color="auto"/>
                                      </w:divBdr>
                                    </w:div>
                                    <w:div w:id="1728644079">
                                      <w:marLeft w:val="0"/>
                                      <w:marRight w:val="0"/>
                                      <w:marTop w:val="0"/>
                                      <w:marBottom w:val="0"/>
                                      <w:divBdr>
                                        <w:top w:val="none" w:sz="0" w:space="0" w:color="auto"/>
                                        <w:left w:val="none" w:sz="0" w:space="0" w:color="auto"/>
                                        <w:bottom w:val="none" w:sz="0" w:space="0" w:color="auto"/>
                                        <w:right w:val="none" w:sz="0" w:space="0" w:color="auto"/>
                                      </w:divBdr>
                                    </w:div>
                                    <w:div w:id="1737825376">
                                      <w:marLeft w:val="0"/>
                                      <w:marRight w:val="0"/>
                                      <w:marTop w:val="0"/>
                                      <w:marBottom w:val="0"/>
                                      <w:divBdr>
                                        <w:top w:val="none" w:sz="0" w:space="0" w:color="auto"/>
                                        <w:left w:val="none" w:sz="0" w:space="0" w:color="auto"/>
                                        <w:bottom w:val="none" w:sz="0" w:space="0" w:color="auto"/>
                                        <w:right w:val="none" w:sz="0" w:space="0" w:color="auto"/>
                                      </w:divBdr>
                                    </w:div>
                                    <w:div w:id="1737899181">
                                      <w:marLeft w:val="0"/>
                                      <w:marRight w:val="0"/>
                                      <w:marTop w:val="0"/>
                                      <w:marBottom w:val="0"/>
                                      <w:divBdr>
                                        <w:top w:val="none" w:sz="0" w:space="0" w:color="auto"/>
                                        <w:left w:val="none" w:sz="0" w:space="0" w:color="auto"/>
                                        <w:bottom w:val="none" w:sz="0" w:space="0" w:color="auto"/>
                                        <w:right w:val="none" w:sz="0" w:space="0" w:color="auto"/>
                                      </w:divBdr>
                                    </w:div>
                                    <w:div w:id="1763447340">
                                      <w:marLeft w:val="0"/>
                                      <w:marRight w:val="0"/>
                                      <w:marTop w:val="0"/>
                                      <w:marBottom w:val="0"/>
                                      <w:divBdr>
                                        <w:top w:val="none" w:sz="0" w:space="0" w:color="auto"/>
                                        <w:left w:val="none" w:sz="0" w:space="0" w:color="auto"/>
                                        <w:bottom w:val="none" w:sz="0" w:space="0" w:color="auto"/>
                                        <w:right w:val="none" w:sz="0" w:space="0" w:color="auto"/>
                                      </w:divBdr>
                                    </w:div>
                                    <w:div w:id="1805465959">
                                      <w:marLeft w:val="0"/>
                                      <w:marRight w:val="0"/>
                                      <w:marTop w:val="0"/>
                                      <w:marBottom w:val="0"/>
                                      <w:divBdr>
                                        <w:top w:val="none" w:sz="0" w:space="0" w:color="auto"/>
                                        <w:left w:val="none" w:sz="0" w:space="0" w:color="auto"/>
                                        <w:bottom w:val="none" w:sz="0" w:space="0" w:color="auto"/>
                                        <w:right w:val="none" w:sz="0" w:space="0" w:color="auto"/>
                                      </w:divBdr>
                                    </w:div>
                                    <w:div w:id="1838230783">
                                      <w:marLeft w:val="0"/>
                                      <w:marRight w:val="0"/>
                                      <w:marTop w:val="0"/>
                                      <w:marBottom w:val="0"/>
                                      <w:divBdr>
                                        <w:top w:val="none" w:sz="0" w:space="0" w:color="auto"/>
                                        <w:left w:val="none" w:sz="0" w:space="0" w:color="auto"/>
                                        <w:bottom w:val="none" w:sz="0" w:space="0" w:color="auto"/>
                                        <w:right w:val="none" w:sz="0" w:space="0" w:color="auto"/>
                                      </w:divBdr>
                                    </w:div>
                                    <w:div w:id="1866014305">
                                      <w:marLeft w:val="0"/>
                                      <w:marRight w:val="0"/>
                                      <w:marTop w:val="0"/>
                                      <w:marBottom w:val="0"/>
                                      <w:divBdr>
                                        <w:top w:val="none" w:sz="0" w:space="0" w:color="auto"/>
                                        <w:left w:val="none" w:sz="0" w:space="0" w:color="auto"/>
                                        <w:bottom w:val="none" w:sz="0" w:space="0" w:color="auto"/>
                                        <w:right w:val="none" w:sz="0" w:space="0" w:color="auto"/>
                                      </w:divBdr>
                                    </w:div>
                                    <w:div w:id="1920408354">
                                      <w:marLeft w:val="0"/>
                                      <w:marRight w:val="0"/>
                                      <w:marTop w:val="0"/>
                                      <w:marBottom w:val="0"/>
                                      <w:divBdr>
                                        <w:top w:val="none" w:sz="0" w:space="0" w:color="auto"/>
                                        <w:left w:val="none" w:sz="0" w:space="0" w:color="auto"/>
                                        <w:bottom w:val="none" w:sz="0" w:space="0" w:color="auto"/>
                                        <w:right w:val="none" w:sz="0" w:space="0" w:color="auto"/>
                                      </w:divBdr>
                                    </w:div>
                                    <w:div w:id="1934321240">
                                      <w:marLeft w:val="0"/>
                                      <w:marRight w:val="0"/>
                                      <w:marTop w:val="0"/>
                                      <w:marBottom w:val="0"/>
                                      <w:divBdr>
                                        <w:top w:val="none" w:sz="0" w:space="0" w:color="auto"/>
                                        <w:left w:val="none" w:sz="0" w:space="0" w:color="auto"/>
                                        <w:bottom w:val="none" w:sz="0" w:space="0" w:color="auto"/>
                                        <w:right w:val="none" w:sz="0" w:space="0" w:color="auto"/>
                                      </w:divBdr>
                                    </w:div>
                                    <w:div w:id="1934630837">
                                      <w:marLeft w:val="0"/>
                                      <w:marRight w:val="0"/>
                                      <w:marTop w:val="0"/>
                                      <w:marBottom w:val="0"/>
                                      <w:divBdr>
                                        <w:top w:val="none" w:sz="0" w:space="0" w:color="auto"/>
                                        <w:left w:val="none" w:sz="0" w:space="0" w:color="auto"/>
                                        <w:bottom w:val="none" w:sz="0" w:space="0" w:color="auto"/>
                                        <w:right w:val="none" w:sz="0" w:space="0" w:color="auto"/>
                                      </w:divBdr>
                                    </w:div>
                                    <w:div w:id="2002345321">
                                      <w:marLeft w:val="0"/>
                                      <w:marRight w:val="0"/>
                                      <w:marTop w:val="0"/>
                                      <w:marBottom w:val="0"/>
                                      <w:divBdr>
                                        <w:top w:val="none" w:sz="0" w:space="0" w:color="auto"/>
                                        <w:left w:val="none" w:sz="0" w:space="0" w:color="auto"/>
                                        <w:bottom w:val="none" w:sz="0" w:space="0" w:color="auto"/>
                                        <w:right w:val="none" w:sz="0" w:space="0" w:color="auto"/>
                                      </w:divBdr>
                                    </w:div>
                                    <w:div w:id="2018995134">
                                      <w:marLeft w:val="0"/>
                                      <w:marRight w:val="0"/>
                                      <w:marTop w:val="0"/>
                                      <w:marBottom w:val="0"/>
                                      <w:divBdr>
                                        <w:top w:val="none" w:sz="0" w:space="0" w:color="auto"/>
                                        <w:left w:val="none" w:sz="0" w:space="0" w:color="auto"/>
                                        <w:bottom w:val="none" w:sz="0" w:space="0" w:color="auto"/>
                                        <w:right w:val="none" w:sz="0" w:space="0" w:color="auto"/>
                                      </w:divBdr>
                                    </w:div>
                                    <w:div w:id="2037340823">
                                      <w:marLeft w:val="0"/>
                                      <w:marRight w:val="0"/>
                                      <w:marTop w:val="0"/>
                                      <w:marBottom w:val="0"/>
                                      <w:divBdr>
                                        <w:top w:val="none" w:sz="0" w:space="0" w:color="auto"/>
                                        <w:left w:val="none" w:sz="0" w:space="0" w:color="auto"/>
                                        <w:bottom w:val="none" w:sz="0" w:space="0" w:color="auto"/>
                                        <w:right w:val="none" w:sz="0" w:space="0" w:color="auto"/>
                                      </w:divBdr>
                                    </w:div>
                                    <w:div w:id="2062361896">
                                      <w:marLeft w:val="0"/>
                                      <w:marRight w:val="0"/>
                                      <w:marTop w:val="0"/>
                                      <w:marBottom w:val="0"/>
                                      <w:divBdr>
                                        <w:top w:val="none" w:sz="0" w:space="0" w:color="auto"/>
                                        <w:left w:val="none" w:sz="0" w:space="0" w:color="auto"/>
                                        <w:bottom w:val="none" w:sz="0" w:space="0" w:color="auto"/>
                                        <w:right w:val="none" w:sz="0" w:space="0" w:color="auto"/>
                                      </w:divBdr>
                                    </w:div>
                                    <w:div w:id="2076776268">
                                      <w:marLeft w:val="0"/>
                                      <w:marRight w:val="0"/>
                                      <w:marTop w:val="0"/>
                                      <w:marBottom w:val="0"/>
                                      <w:divBdr>
                                        <w:top w:val="none" w:sz="0" w:space="0" w:color="auto"/>
                                        <w:left w:val="none" w:sz="0" w:space="0" w:color="auto"/>
                                        <w:bottom w:val="none" w:sz="0" w:space="0" w:color="auto"/>
                                        <w:right w:val="none" w:sz="0" w:space="0" w:color="auto"/>
                                      </w:divBdr>
                                    </w:div>
                                    <w:div w:id="2089765626">
                                      <w:marLeft w:val="0"/>
                                      <w:marRight w:val="0"/>
                                      <w:marTop w:val="0"/>
                                      <w:marBottom w:val="0"/>
                                      <w:divBdr>
                                        <w:top w:val="none" w:sz="0" w:space="0" w:color="auto"/>
                                        <w:left w:val="none" w:sz="0" w:space="0" w:color="auto"/>
                                        <w:bottom w:val="none" w:sz="0" w:space="0" w:color="auto"/>
                                        <w:right w:val="none" w:sz="0" w:space="0" w:color="auto"/>
                                      </w:divBdr>
                                    </w:div>
                                    <w:div w:id="2094037033">
                                      <w:marLeft w:val="0"/>
                                      <w:marRight w:val="0"/>
                                      <w:marTop w:val="0"/>
                                      <w:marBottom w:val="0"/>
                                      <w:divBdr>
                                        <w:top w:val="none" w:sz="0" w:space="0" w:color="auto"/>
                                        <w:left w:val="none" w:sz="0" w:space="0" w:color="auto"/>
                                        <w:bottom w:val="none" w:sz="0" w:space="0" w:color="auto"/>
                                        <w:right w:val="none" w:sz="0" w:space="0" w:color="auto"/>
                                      </w:divBdr>
                                    </w:div>
                                    <w:div w:id="2095737463">
                                      <w:marLeft w:val="0"/>
                                      <w:marRight w:val="0"/>
                                      <w:marTop w:val="0"/>
                                      <w:marBottom w:val="0"/>
                                      <w:divBdr>
                                        <w:top w:val="none" w:sz="0" w:space="0" w:color="auto"/>
                                        <w:left w:val="none" w:sz="0" w:space="0" w:color="auto"/>
                                        <w:bottom w:val="none" w:sz="0" w:space="0" w:color="auto"/>
                                        <w:right w:val="none" w:sz="0" w:space="0" w:color="auto"/>
                                      </w:divBdr>
                                    </w:div>
                                    <w:div w:id="213918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655139">
      <w:bodyDiv w:val="1"/>
      <w:marLeft w:val="0"/>
      <w:marRight w:val="0"/>
      <w:marTop w:val="0"/>
      <w:marBottom w:val="0"/>
      <w:divBdr>
        <w:top w:val="none" w:sz="0" w:space="0" w:color="auto"/>
        <w:left w:val="none" w:sz="0" w:space="0" w:color="auto"/>
        <w:bottom w:val="none" w:sz="0" w:space="0" w:color="auto"/>
        <w:right w:val="none" w:sz="0" w:space="0" w:color="auto"/>
      </w:divBdr>
    </w:div>
    <w:div w:id="1485707443">
      <w:bodyDiv w:val="1"/>
      <w:marLeft w:val="0"/>
      <w:marRight w:val="0"/>
      <w:marTop w:val="0"/>
      <w:marBottom w:val="0"/>
      <w:divBdr>
        <w:top w:val="none" w:sz="0" w:space="0" w:color="auto"/>
        <w:left w:val="none" w:sz="0" w:space="0" w:color="auto"/>
        <w:bottom w:val="none" w:sz="0" w:space="0" w:color="auto"/>
        <w:right w:val="none" w:sz="0" w:space="0" w:color="auto"/>
      </w:divBdr>
      <w:divsChild>
        <w:div w:id="1891071894">
          <w:marLeft w:val="576"/>
          <w:marRight w:val="0"/>
          <w:marTop w:val="60"/>
          <w:marBottom w:val="0"/>
          <w:divBdr>
            <w:top w:val="none" w:sz="0" w:space="0" w:color="auto"/>
            <w:left w:val="none" w:sz="0" w:space="0" w:color="auto"/>
            <w:bottom w:val="none" w:sz="0" w:space="0" w:color="auto"/>
            <w:right w:val="none" w:sz="0" w:space="0" w:color="auto"/>
          </w:divBdr>
        </w:div>
        <w:div w:id="1961110813">
          <w:marLeft w:val="576"/>
          <w:marRight w:val="0"/>
          <w:marTop w:val="60"/>
          <w:marBottom w:val="0"/>
          <w:divBdr>
            <w:top w:val="none" w:sz="0" w:space="0" w:color="auto"/>
            <w:left w:val="none" w:sz="0" w:space="0" w:color="auto"/>
            <w:bottom w:val="none" w:sz="0" w:space="0" w:color="auto"/>
            <w:right w:val="none" w:sz="0" w:space="0" w:color="auto"/>
          </w:divBdr>
        </w:div>
      </w:divsChild>
    </w:div>
    <w:div w:id="1495030059">
      <w:bodyDiv w:val="1"/>
      <w:marLeft w:val="0"/>
      <w:marRight w:val="0"/>
      <w:marTop w:val="0"/>
      <w:marBottom w:val="0"/>
      <w:divBdr>
        <w:top w:val="none" w:sz="0" w:space="0" w:color="auto"/>
        <w:left w:val="none" w:sz="0" w:space="0" w:color="auto"/>
        <w:bottom w:val="none" w:sz="0" w:space="0" w:color="auto"/>
        <w:right w:val="none" w:sz="0" w:space="0" w:color="auto"/>
      </w:divBdr>
    </w:div>
    <w:div w:id="1497572651">
      <w:bodyDiv w:val="1"/>
      <w:marLeft w:val="0"/>
      <w:marRight w:val="0"/>
      <w:marTop w:val="0"/>
      <w:marBottom w:val="0"/>
      <w:divBdr>
        <w:top w:val="none" w:sz="0" w:space="0" w:color="auto"/>
        <w:left w:val="none" w:sz="0" w:space="0" w:color="auto"/>
        <w:bottom w:val="none" w:sz="0" w:space="0" w:color="auto"/>
        <w:right w:val="none" w:sz="0" w:space="0" w:color="auto"/>
      </w:divBdr>
    </w:div>
    <w:div w:id="1504008771">
      <w:bodyDiv w:val="1"/>
      <w:marLeft w:val="0"/>
      <w:marRight w:val="0"/>
      <w:marTop w:val="0"/>
      <w:marBottom w:val="0"/>
      <w:divBdr>
        <w:top w:val="none" w:sz="0" w:space="0" w:color="auto"/>
        <w:left w:val="none" w:sz="0" w:space="0" w:color="auto"/>
        <w:bottom w:val="none" w:sz="0" w:space="0" w:color="auto"/>
        <w:right w:val="none" w:sz="0" w:space="0" w:color="auto"/>
      </w:divBdr>
    </w:div>
    <w:div w:id="1509982087">
      <w:bodyDiv w:val="1"/>
      <w:marLeft w:val="0"/>
      <w:marRight w:val="0"/>
      <w:marTop w:val="0"/>
      <w:marBottom w:val="0"/>
      <w:divBdr>
        <w:top w:val="none" w:sz="0" w:space="0" w:color="auto"/>
        <w:left w:val="none" w:sz="0" w:space="0" w:color="auto"/>
        <w:bottom w:val="none" w:sz="0" w:space="0" w:color="auto"/>
        <w:right w:val="none" w:sz="0" w:space="0" w:color="auto"/>
      </w:divBdr>
      <w:divsChild>
        <w:div w:id="1354264683">
          <w:marLeft w:val="0"/>
          <w:marRight w:val="0"/>
          <w:marTop w:val="0"/>
          <w:marBottom w:val="0"/>
          <w:divBdr>
            <w:top w:val="none" w:sz="0" w:space="0" w:color="auto"/>
            <w:left w:val="none" w:sz="0" w:space="0" w:color="auto"/>
            <w:bottom w:val="none" w:sz="0" w:space="0" w:color="auto"/>
            <w:right w:val="none" w:sz="0" w:space="0" w:color="auto"/>
          </w:divBdr>
          <w:divsChild>
            <w:div w:id="290790451">
              <w:marLeft w:val="0"/>
              <w:marRight w:val="0"/>
              <w:marTop w:val="0"/>
              <w:marBottom w:val="0"/>
              <w:divBdr>
                <w:top w:val="none" w:sz="0" w:space="0" w:color="auto"/>
                <w:left w:val="none" w:sz="0" w:space="0" w:color="auto"/>
                <w:bottom w:val="none" w:sz="0" w:space="0" w:color="auto"/>
                <w:right w:val="none" w:sz="0" w:space="0" w:color="auto"/>
              </w:divBdr>
              <w:divsChild>
                <w:div w:id="1570077034">
                  <w:marLeft w:val="-150"/>
                  <w:marRight w:val="-150"/>
                  <w:marTop w:val="0"/>
                  <w:marBottom w:val="0"/>
                  <w:divBdr>
                    <w:top w:val="none" w:sz="0" w:space="0" w:color="auto"/>
                    <w:left w:val="none" w:sz="0" w:space="0" w:color="auto"/>
                    <w:bottom w:val="none" w:sz="0" w:space="0" w:color="auto"/>
                    <w:right w:val="none" w:sz="0" w:space="0" w:color="auto"/>
                  </w:divBdr>
                  <w:divsChild>
                    <w:div w:id="1555236220">
                      <w:marLeft w:val="0"/>
                      <w:marRight w:val="0"/>
                      <w:marTop w:val="0"/>
                      <w:marBottom w:val="0"/>
                      <w:divBdr>
                        <w:top w:val="none" w:sz="0" w:space="0" w:color="auto"/>
                        <w:left w:val="none" w:sz="0" w:space="0" w:color="auto"/>
                        <w:bottom w:val="none" w:sz="0" w:space="0" w:color="auto"/>
                        <w:right w:val="none" w:sz="0" w:space="0" w:color="auto"/>
                      </w:divBdr>
                      <w:divsChild>
                        <w:div w:id="1798143210">
                          <w:marLeft w:val="0"/>
                          <w:marRight w:val="0"/>
                          <w:marTop w:val="0"/>
                          <w:marBottom w:val="0"/>
                          <w:divBdr>
                            <w:top w:val="none" w:sz="0" w:space="0" w:color="auto"/>
                            <w:left w:val="none" w:sz="0" w:space="0" w:color="auto"/>
                            <w:bottom w:val="none" w:sz="0" w:space="0" w:color="auto"/>
                            <w:right w:val="none" w:sz="0" w:space="0" w:color="auto"/>
                          </w:divBdr>
                          <w:divsChild>
                            <w:div w:id="24602871">
                              <w:marLeft w:val="0"/>
                              <w:marRight w:val="0"/>
                              <w:marTop w:val="0"/>
                              <w:marBottom w:val="0"/>
                              <w:divBdr>
                                <w:top w:val="none" w:sz="0" w:space="0" w:color="auto"/>
                                <w:left w:val="none" w:sz="0" w:space="0" w:color="auto"/>
                                <w:bottom w:val="none" w:sz="0" w:space="0" w:color="auto"/>
                                <w:right w:val="none" w:sz="0" w:space="0" w:color="auto"/>
                              </w:divBdr>
                              <w:divsChild>
                                <w:div w:id="828593178">
                                  <w:marLeft w:val="0"/>
                                  <w:marRight w:val="0"/>
                                  <w:marTop w:val="0"/>
                                  <w:marBottom w:val="0"/>
                                  <w:divBdr>
                                    <w:top w:val="none" w:sz="0" w:space="0" w:color="auto"/>
                                    <w:left w:val="none" w:sz="0" w:space="0" w:color="auto"/>
                                    <w:bottom w:val="none" w:sz="0" w:space="0" w:color="auto"/>
                                    <w:right w:val="none" w:sz="0" w:space="0" w:color="auto"/>
                                  </w:divBdr>
                                  <w:divsChild>
                                    <w:div w:id="104619494">
                                      <w:blockQuote w:val="1"/>
                                      <w:marLeft w:val="0"/>
                                      <w:marRight w:val="0"/>
                                      <w:marTop w:val="0"/>
                                      <w:marBottom w:val="300"/>
                                      <w:divBdr>
                                        <w:top w:val="none" w:sz="0" w:space="0" w:color="auto"/>
                                        <w:left w:val="single" w:sz="36" w:space="15" w:color="EEEEEE"/>
                                        <w:bottom w:val="none" w:sz="0" w:space="0" w:color="auto"/>
                                        <w:right w:val="none" w:sz="0" w:space="0" w:color="auto"/>
                                      </w:divBdr>
                                    </w:div>
                                    <w:div w:id="705642771">
                                      <w:blockQuote w:val="1"/>
                                      <w:marLeft w:val="0"/>
                                      <w:marRight w:val="0"/>
                                      <w:marTop w:val="0"/>
                                      <w:marBottom w:val="300"/>
                                      <w:divBdr>
                                        <w:top w:val="none" w:sz="0" w:space="0" w:color="auto"/>
                                        <w:left w:val="single" w:sz="36" w:space="15" w:color="EEEEEE"/>
                                        <w:bottom w:val="none" w:sz="0" w:space="0" w:color="auto"/>
                                        <w:right w:val="none" w:sz="0" w:space="0" w:color="auto"/>
                                      </w:divBdr>
                                    </w:div>
                                    <w:div w:id="871847947">
                                      <w:blockQuote w:val="1"/>
                                      <w:marLeft w:val="0"/>
                                      <w:marRight w:val="0"/>
                                      <w:marTop w:val="0"/>
                                      <w:marBottom w:val="300"/>
                                      <w:divBdr>
                                        <w:top w:val="none" w:sz="0" w:space="0" w:color="auto"/>
                                        <w:left w:val="single" w:sz="36" w:space="15" w:color="EEEEEE"/>
                                        <w:bottom w:val="none" w:sz="0" w:space="0" w:color="auto"/>
                                        <w:right w:val="none" w:sz="0" w:space="0" w:color="auto"/>
                                      </w:divBdr>
                                    </w:div>
                                    <w:div w:id="930237110">
                                      <w:blockQuote w:val="1"/>
                                      <w:marLeft w:val="0"/>
                                      <w:marRight w:val="0"/>
                                      <w:marTop w:val="0"/>
                                      <w:marBottom w:val="300"/>
                                      <w:divBdr>
                                        <w:top w:val="none" w:sz="0" w:space="0" w:color="auto"/>
                                        <w:left w:val="single" w:sz="36" w:space="15" w:color="EEEEEE"/>
                                        <w:bottom w:val="none" w:sz="0" w:space="0" w:color="auto"/>
                                        <w:right w:val="none" w:sz="0" w:space="0" w:color="auto"/>
                                      </w:divBdr>
                                    </w:div>
                                    <w:div w:id="175042581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 w:id="1533609375">
      <w:bodyDiv w:val="1"/>
      <w:marLeft w:val="0"/>
      <w:marRight w:val="0"/>
      <w:marTop w:val="0"/>
      <w:marBottom w:val="0"/>
      <w:divBdr>
        <w:top w:val="none" w:sz="0" w:space="0" w:color="auto"/>
        <w:left w:val="none" w:sz="0" w:space="0" w:color="auto"/>
        <w:bottom w:val="none" w:sz="0" w:space="0" w:color="auto"/>
        <w:right w:val="none" w:sz="0" w:space="0" w:color="auto"/>
      </w:divBdr>
    </w:div>
    <w:div w:id="1541941094">
      <w:bodyDiv w:val="1"/>
      <w:marLeft w:val="0"/>
      <w:marRight w:val="0"/>
      <w:marTop w:val="0"/>
      <w:marBottom w:val="0"/>
      <w:divBdr>
        <w:top w:val="none" w:sz="0" w:space="0" w:color="auto"/>
        <w:left w:val="none" w:sz="0" w:space="0" w:color="auto"/>
        <w:bottom w:val="none" w:sz="0" w:space="0" w:color="auto"/>
        <w:right w:val="none" w:sz="0" w:space="0" w:color="auto"/>
      </w:divBdr>
    </w:div>
    <w:div w:id="1597707149">
      <w:bodyDiv w:val="1"/>
      <w:marLeft w:val="0"/>
      <w:marRight w:val="0"/>
      <w:marTop w:val="0"/>
      <w:marBottom w:val="0"/>
      <w:divBdr>
        <w:top w:val="none" w:sz="0" w:space="0" w:color="auto"/>
        <w:left w:val="none" w:sz="0" w:space="0" w:color="auto"/>
        <w:bottom w:val="none" w:sz="0" w:space="0" w:color="auto"/>
        <w:right w:val="none" w:sz="0" w:space="0" w:color="auto"/>
      </w:divBdr>
    </w:div>
    <w:div w:id="1607734584">
      <w:bodyDiv w:val="1"/>
      <w:marLeft w:val="0"/>
      <w:marRight w:val="0"/>
      <w:marTop w:val="0"/>
      <w:marBottom w:val="0"/>
      <w:divBdr>
        <w:top w:val="none" w:sz="0" w:space="0" w:color="auto"/>
        <w:left w:val="none" w:sz="0" w:space="0" w:color="auto"/>
        <w:bottom w:val="none" w:sz="0" w:space="0" w:color="auto"/>
        <w:right w:val="none" w:sz="0" w:space="0" w:color="auto"/>
      </w:divBdr>
    </w:div>
    <w:div w:id="1629313610">
      <w:bodyDiv w:val="1"/>
      <w:marLeft w:val="0"/>
      <w:marRight w:val="0"/>
      <w:marTop w:val="0"/>
      <w:marBottom w:val="0"/>
      <w:divBdr>
        <w:top w:val="none" w:sz="0" w:space="0" w:color="auto"/>
        <w:left w:val="none" w:sz="0" w:space="0" w:color="auto"/>
        <w:bottom w:val="none" w:sz="0" w:space="0" w:color="auto"/>
        <w:right w:val="none" w:sz="0" w:space="0" w:color="auto"/>
      </w:divBdr>
    </w:div>
    <w:div w:id="1715038224">
      <w:bodyDiv w:val="1"/>
      <w:marLeft w:val="0"/>
      <w:marRight w:val="0"/>
      <w:marTop w:val="0"/>
      <w:marBottom w:val="0"/>
      <w:divBdr>
        <w:top w:val="none" w:sz="0" w:space="0" w:color="auto"/>
        <w:left w:val="none" w:sz="0" w:space="0" w:color="auto"/>
        <w:bottom w:val="none" w:sz="0" w:space="0" w:color="auto"/>
        <w:right w:val="none" w:sz="0" w:space="0" w:color="auto"/>
      </w:divBdr>
    </w:div>
    <w:div w:id="1718898530">
      <w:bodyDiv w:val="1"/>
      <w:marLeft w:val="0"/>
      <w:marRight w:val="0"/>
      <w:marTop w:val="0"/>
      <w:marBottom w:val="0"/>
      <w:divBdr>
        <w:top w:val="none" w:sz="0" w:space="0" w:color="auto"/>
        <w:left w:val="none" w:sz="0" w:space="0" w:color="auto"/>
        <w:bottom w:val="none" w:sz="0" w:space="0" w:color="auto"/>
        <w:right w:val="none" w:sz="0" w:space="0" w:color="auto"/>
      </w:divBdr>
    </w:div>
    <w:div w:id="1719402498">
      <w:bodyDiv w:val="1"/>
      <w:marLeft w:val="0"/>
      <w:marRight w:val="0"/>
      <w:marTop w:val="0"/>
      <w:marBottom w:val="0"/>
      <w:divBdr>
        <w:top w:val="none" w:sz="0" w:space="0" w:color="auto"/>
        <w:left w:val="none" w:sz="0" w:space="0" w:color="auto"/>
        <w:bottom w:val="none" w:sz="0" w:space="0" w:color="auto"/>
        <w:right w:val="none" w:sz="0" w:space="0" w:color="auto"/>
      </w:divBdr>
    </w:div>
    <w:div w:id="1742168544">
      <w:bodyDiv w:val="1"/>
      <w:marLeft w:val="0"/>
      <w:marRight w:val="0"/>
      <w:marTop w:val="0"/>
      <w:marBottom w:val="0"/>
      <w:divBdr>
        <w:top w:val="none" w:sz="0" w:space="0" w:color="auto"/>
        <w:left w:val="none" w:sz="0" w:space="0" w:color="auto"/>
        <w:bottom w:val="none" w:sz="0" w:space="0" w:color="auto"/>
        <w:right w:val="none" w:sz="0" w:space="0" w:color="auto"/>
      </w:divBdr>
      <w:divsChild>
        <w:div w:id="482240740">
          <w:marLeft w:val="446"/>
          <w:marRight w:val="0"/>
          <w:marTop w:val="0"/>
          <w:marBottom w:val="0"/>
          <w:divBdr>
            <w:top w:val="none" w:sz="0" w:space="0" w:color="auto"/>
            <w:left w:val="none" w:sz="0" w:space="0" w:color="auto"/>
            <w:bottom w:val="none" w:sz="0" w:space="0" w:color="auto"/>
            <w:right w:val="none" w:sz="0" w:space="0" w:color="auto"/>
          </w:divBdr>
        </w:div>
        <w:div w:id="805707423">
          <w:marLeft w:val="446"/>
          <w:marRight w:val="0"/>
          <w:marTop w:val="0"/>
          <w:marBottom w:val="0"/>
          <w:divBdr>
            <w:top w:val="none" w:sz="0" w:space="0" w:color="auto"/>
            <w:left w:val="none" w:sz="0" w:space="0" w:color="auto"/>
            <w:bottom w:val="none" w:sz="0" w:space="0" w:color="auto"/>
            <w:right w:val="none" w:sz="0" w:space="0" w:color="auto"/>
          </w:divBdr>
        </w:div>
        <w:div w:id="820969795">
          <w:marLeft w:val="446"/>
          <w:marRight w:val="0"/>
          <w:marTop w:val="0"/>
          <w:marBottom w:val="0"/>
          <w:divBdr>
            <w:top w:val="none" w:sz="0" w:space="0" w:color="auto"/>
            <w:left w:val="none" w:sz="0" w:space="0" w:color="auto"/>
            <w:bottom w:val="none" w:sz="0" w:space="0" w:color="auto"/>
            <w:right w:val="none" w:sz="0" w:space="0" w:color="auto"/>
          </w:divBdr>
        </w:div>
        <w:div w:id="839320562">
          <w:marLeft w:val="446"/>
          <w:marRight w:val="0"/>
          <w:marTop w:val="0"/>
          <w:marBottom w:val="0"/>
          <w:divBdr>
            <w:top w:val="none" w:sz="0" w:space="0" w:color="auto"/>
            <w:left w:val="none" w:sz="0" w:space="0" w:color="auto"/>
            <w:bottom w:val="none" w:sz="0" w:space="0" w:color="auto"/>
            <w:right w:val="none" w:sz="0" w:space="0" w:color="auto"/>
          </w:divBdr>
        </w:div>
        <w:div w:id="1671445855">
          <w:marLeft w:val="446"/>
          <w:marRight w:val="0"/>
          <w:marTop w:val="0"/>
          <w:marBottom w:val="0"/>
          <w:divBdr>
            <w:top w:val="none" w:sz="0" w:space="0" w:color="auto"/>
            <w:left w:val="none" w:sz="0" w:space="0" w:color="auto"/>
            <w:bottom w:val="none" w:sz="0" w:space="0" w:color="auto"/>
            <w:right w:val="none" w:sz="0" w:space="0" w:color="auto"/>
          </w:divBdr>
        </w:div>
      </w:divsChild>
    </w:div>
    <w:div w:id="1754932321">
      <w:bodyDiv w:val="1"/>
      <w:marLeft w:val="0"/>
      <w:marRight w:val="0"/>
      <w:marTop w:val="0"/>
      <w:marBottom w:val="0"/>
      <w:divBdr>
        <w:top w:val="none" w:sz="0" w:space="0" w:color="auto"/>
        <w:left w:val="none" w:sz="0" w:space="0" w:color="auto"/>
        <w:bottom w:val="none" w:sz="0" w:space="0" w:color="auto"/>
        <w:right w:val="none" w:sz="0" w:space="0" w:color="auto"/>
      </w:divBdr>
    </w:div>
    <w:div w:id="1767537320">
      <w:bodyDiv w:val="1"/>
      <w:marLeft w:val="0"/>
      <w:marRight w:val="0"/>
      <w:marTop w:val="0"/>
      <w:marBottom w:val="0"/>
      <w:divBdr>
        <w:top w:val="none" w:sz="0" w:space="0" w:color="auto"/>
        <w:left w:val="none" w:sz="0" w:space="0" w:color="auto"/>
        <w:bottom w:val="none" w:sz="0" w:space="0" w:color="auto"/>
        <w:right w:val="none" w:sz="0" w:space="0" w:color="auto"/>
      </w:divBdr>
    </w:div>
    <w:div w:id="1786653522">
      <w:bodyDiv w:val="1"/>
      <w:marLeft w:val="0"/>
      <w:marRight w:val="0"/>
      <w:marTop w:val="0"/>
      <w:marBottom w:val="0"/>
      <w:divBdr>
        <w:top w:val="none" w:sz="0" w:space="0" w:color="auto"/>
        <w:left w:val="none" w:sz="0" w:space="0" w:color="auto"/>
        <w:bottom w:val="none" w:sz="0" w:space="0" w:color="auto"/>
        <w:right w:val="none" w:sz="0" w:space="0" w:color="auto"/>
      </w:divBdr>
    </w:div>
    <w:div w:id="1815217899">
      <w:bodyDiv w:val="1"/>
      <w:marLeft w:val="0"/>
      <w:marRight w:val="0"/>
      <w:marTop w:val="0"/>
      <w:marBottom w:val="0"/>
      <w:divBdr>
        <w:top w:val="none" w:sz="0" w:space="0" w:color="auto"/>
        <w:left w:val="none" w:sz="0" w:space="0" w:color="auto"/>
        <w:bottom w:val="none" w:sz="0" w:space="0" w:color="auto"/>
        <w:right w:val="none" w:sz="0" w:space="0" w:color="auto"/>
      </w:divBdr>
    </w:div>
    <w:div w:id="1836919726">
      <w:bodyDiv w:val="1"/>
      <w:marLeft w:val="0"/>
      <w:marRight w:val="0"/>
      <w:marTop w:val="0"/>
      <w:marBottom w:val="0"/>
      <w:divBdr>
        <w:top w:val="none" w:sz="0" w:space="0" w:color="auto"/>
        <w:left w:val="none" w:sz="0" w:space="0" w:color="auto"/>
        <w:bottom w:val="none" w:sz="0" w:space="0" w:color="auto"/>
        <w:right w:val="none" w:sz="0" w:space="0" w:color="auto"/>
      </w:divBdr>
    </w:div>
    <w:div w:id="1841506653">
      <w:bodyDiv w:val="1"/>
      <w:marLeft w:val="0"/>
      <w:marRight w:val="0"/>
      <w:marTop w:val="0"/>
      <w:marBottom w:val="0"/>
      <w:divBdr>
        <w:top w:val="none" w:sz="0" w:space="0" w:color="auto"/>
        <w:left w:val="none" w:sz="0" w:space="0" w:color="auto"/>
        <w:bottom w:val="none" w:sz="0" w:space="0" w:color="auto"/>
        <w:right w:val="none" w:sz="0" w:space="0" w:color="auto"/>
      </w:divBdr>
    </w:div>
    <w:div w:id="1881092747">
      <w:bodyDiv w:val="1"/>
      <w:marLeft w:val="0"/>
      <w:marRight w:val="0"/>
      <w:marTop w:val="0"/>
      <w:marBottom w:val="0"/>
      <w:divBdr>
        <w:top w:val="none" w:sz="0" w:space="0" w:color="auto"/>
        <w:left w:val="none" w:sz="0" w:space="0" w:color="auto"/>
        <w:bottom w:val="none" w:sz="0" w:space="0" w:color="auto"/>
        <w:right w:val="none" w:sz="0" w:space="0" w:color="auto"/>
      </w:divBdr>
    </w:div>
    <w:div w:id="1909224213">
      <w:bodyDiv w:val="1"/>
      <w:marLeft w:val="0"/>
      <w:marRight w:val="0"/>
      <w:marTop w:val="0"/>
      <w:marBottom w:val="0"/>
      <w:divBdr>
        <w:top w:val="none" w:sz="0" w:space="0" w:color="auto"/>
        <w:left w:val="none" w:sz="0" w:space="0" w:color="auto"/>
        <w:bottom w:val="none" w:sz="0" w:space="0" w:color="auto"/>
        <w:right w:val="none" w:sz="0" w:space="0" w:color="auto"/>
      </w:divBdr>
    </w:div>
    <w:div w:id="1933928845">
      <w:bodyDiv w:val="1"/>
      <w:marLeft w:val="0"/>
      <w:marRight w:val="0"/>
      <w:marTop w:val="0"/>
      <w:marBottom w:val="0"/>
      <w:divBdr>
        <w:top w:val="none" w:sz="0" w:space="0" w:color="auto"/>
        <w:left w:val="none" w:sz="0" w:space="0" w:color="auto"/>
        <w:bottom w:val="none" w:sz="0" w:space="0" w:color="auto"/>
        <w:right w:val="none" w:sz="0" w:space="0" w:color="auto"/>
      </w:divBdr>
    </w:div>
    <w:div w:id="1965111518">
      <w:bodyDiv w:val="1"/>
      <w:marLeft w:val="0"/>
      <w:marRight w:val="0"/>
      <w:marTop w:val="0"/>
      <w:marBottom w:val="0"/>
      <w:divBdr>
        <w:top w:val="none" w:sz="0" w:space="0" w:color="auto"/>
        <w:left w:val="none" w:sz="0" w:space="0" w:color="auto"/>
        <w:bottom w:val="none" w:sz="0" w:space="0" w:color="auto"/>
        <w:right w:val="none" w:sz="0" w:space="0" w:color="auto"/>
      </w:divBdr>
    </w:div>
    <w:div w:id="1969778049">
      <w:bodyDiv w:val="1"/>
      <w:marLeft w:val="0"/>
      <w:marRight w:val="0"/>
      <w:marTop w:val="0"/>
      <w:marBottom w:val="0"/>
      <w:divBdr>
        <w:top w:val="none" w:sz="0" w:space="0" w:color="auto"/>
        <w:left w:val="none" w:sz="0" w:space="0" w:color="auto"/>
        <w:bottom w:val="none" w:sz="0" w:space="0" w:color="auto"/>
        <w:right w:val="none" w:sz="0" w:space="0" w:color="auto"/>
      </w:divBdr>
    </w:div>
    <w:div w:id="1973754512">
      <w:bodyDiv w:val="1"/>
      <w:marLeft w:val="0"/>
      <w:marRight w:val="0"/>
      <w:marTop w:val="0"/>
      <w:marBottom w:val="0"/>
      <w:divBdr>
        <w:top w:val="none" w:sz="0" w:space="0" w:color="auto"/>
        <w:left w:val="none" w:sz="0" w:space="0" w:color="auto"/>
        <w:bottom w:val="none" w:sz="0" w:space="0" w:color="auto"/>
        <w:right w:val="none" w:sz="0" w:space="0" w:color="auto"/>
      </w:divBdr>
      <w:divsChild>
        <w:div w:id="692149053">
          <w:marLeft w:val="446"/>
          <w:marRight w:val="0"/>
          <w:marTop w:val="0"/>
          <w:marBottom w:val="0"/>
          <w:divBdr>
            <w:top w:val="none" w:sz="0" w:space="0" w:color="auto"/>
            <w:left w:val="none" w:sz="0" w:space="0" w:color="auto"/>
            <w:bottom w:val="none" w:sz="0" w:space="0" w:color="auto"/>
            <w:right w:val="none" w:sz="0" w:space="0" w:color="auto"/>
          </w:divBdr>
        </w:div>
        <w:div w:id="1010526184">
          <w:marLeft w:val="446"/>
          <w:marRight w:val="0"/>
          <w:marTop w:val="0"/>
          <w:marBottom w:val="0"/>
          <w:divBdr>
            <w:top w:val="none" w:sz="0" w:space="0" w:color="auto"/>
            <w:left w:val="none" w:sz="0" w:space="0" w:color="auto"/>
            <w:bottom w:val="none" w:sz="0" w:space="0" w:color="auto"/>
            <w:right w:val="none" w:sz="0" w:space="0" w:color="auto"/>
          </w:divBdr>
        </w:div>
        <w:div w:id="1768112793">
          <w:marLeft w:val="446"/>
          <w:marRight w:val="0"/>
          <w:marTop w:val="0"/>
          <w:marBottom w:val="0"/>
          <w:divBdr>
            <w:top w:val="none" w:sz="0" w:space="0" w:color="auto"/>
            <w:left w:val="none" w:sz="0" w:space="0" w:color="auto"/>
            <w:bottom w:val="none" w:sz="0" w:space="0" w:color="auto"/>
            <w:right w:val="none" w:sz="0" w:space="0" w:color="auto"/>
          </w:divBdr>
        </w:div>
      </w:divsChild>
    </w:div>
    <w:div w:id="2005473616">
      <w:bodyDiv w:val="1"/>
      <w:marLeft w:val="0"/>
      <w:marRight w:val="0"/>
      <w:marTop w:val="0"/>
      <w:marBottom w:val="0"/>
      <w:divBdr>
        <w:top w:val="none" w:sz="0" w:space="0" w:color="auto"/>
        <w:left w:val="none" w:sz="0" w:space="0" w:color="auto"/>
        <w:bottom w:val="none" w:sz="0" w:space="0" w:color="auto"/>
        <w:right w:val="none" w:sz="0" w:space="0" w:color="auto"/>
      </w:divBdr>
      <w:divsChild>
        <w:div w:id="120539004">
          <w:marLeft w:val="576"/>
          <w:marRight w:val="0"/>
          <w:marTop w:val="60"/>
          <w:marBottom w:val="0"/>
          <w:divBdr>
            <w:top w:val="none" w:sz="0" w:space="0" w:color="auto"/>
            <w:left w:val="none" w:sz="0" w:space="0" w:color="auto"/>
            <w:bottom w:val="none" w:sz="0" w:space="0" w:color="auto"/>
            <w:right w:val="none" w:sz="0" w:space="0" w:color="auto"/>
          </w:divBdr>
        </w:div>
        <w:div w:id="344484797">
          <w:marLeft w:val="576"/>
          <w:marRight w:val="0"/>
          <w:marTop w:val="60"/>
          <w:marBottom w:val="0"/>
          <w:divBdr>
            <w:top w:val="none" w:sz="0" w:space="0" w:color="auto"/>
            <w:left w:val="none" w:sz="0" w:space="0" w:color="auto"/>
            <w:bottom w:val="none" w:sz="0" w:space="0" w:color="auto"/>
            <w:right w:val="none" w:sz="0" w:space="0" w:color="auto"/>
          </w:divBdr>
        </w:div>
        <w:div w:id="735470836">
          <w:marLeft w:val="576"/>
          <w:marRight w:val="0"/>
          <w:marTop w:val="60"/>
          <w:marBottom w:val="0"/>
          <w:divBdr>
            <w:top w:val="none" w:sz="0" w:space="0" w:color="auto"/>
            <w:left w:val="none" w:sz="0" w:space="0" w:color="auto"/>
            <w:bottom w:val="none" w:sz="0" w:space="0" w:color="auto"/>
            <w:right w:val="none" w:sz="0" w:space="0" w:color="auto"/>
          </w:divBdr>
        </w:div>
      </w:divsChild>
    </w:div>
    <w:div w:id="2008240630">
      <w:bodyDiv w:val="1"/>
      <w:marLeft w:val="0"/>
      <w:marRight w:val="0"/>
      <w:marTop w:val="0"/>
      <w:marBottom w:val="0"/>
      <w:divBdr>
        <w:top w:val="none" w:sz="0" w:space="0" w:color="auto"/>
        <w:left w:val="none" w:sz="0" w:space="0" w:color="auto"/>
        <w:bottom w:val="none" w:sz="0" w:space="0" w:color="auto"/>
        <w:right w:val="none" w:sz="0" w:space="0" w:color="auto"/>
      </w:divBdr>
    </w:div>
    <w:div w:id="2034262873">
      <w:bodyDiv w:val="1"/>
      <w:marLeft w:val="0"/>
      <w:marRight w:val="0"/>
      <w:marTop w:val="0"/>
      <w:marBottom w:val="0"/>
      <w:divBdr>
        <w:top w:val="none" w:sz="0" w:space="0" w:color="auto"/>
        <w:left w:val="none" w:sz="0" w:space="0" w:color="auto"/>
        <w:bottom w:val="none" w:sz="0" w:space="0" w:color="auto"/>
        <w:right w:val="none" w:sz="0" w:space="0" w:color="auto"/>
      </w:divBdr>
    </w:div>
    <w:div w:id="2037845097">
      <w:bodyDiv w:val="1"/>
      <w:marLeft w:val="0"/>
      <w:marRight w:val="0"/>
      <w:marTop w:val="0"/>
      <w:marBottom w:val="0"/>
      <w:divBdr>
        <w:top w:val="none" w:sz="0" w:space="0" w:color="auto"/>
        <w:left w:val="none" w:sz="0" w:space="0" w:color="auto"/>
        <w:bottom w:val="none" w:sz="0" w:space="0" w:color="auto"/>
        <w:right w:val="none" w:sz="0" w:space="0" w:color="auto"/>
      </w:divBdr>
    </w:div>
    <w:div w:id="2048211575">
      <w:bodyDiv w:val="1"/>
      <w:marLeft w:val="0"/>
      <w:marRight w:val="0"/>
      <w:marTop w:val="0"/>
      <w:marBottom w:val="0"/>
      <w:divBdr>
        <w:top w:val="none" w:sz="0" w:space="0" w:color="auto"/>
        <w:left w:val="none" w:sz="0" w:space="0" w:color="auto"/>
        <w:bottom w:val="none" w:sz="0" w:space="0" w:color="auto"/>
        <w:right w:val="none" w:sz="0" w:space="0" w:color="auto"/>
      </w:divBdr>
    </w:div>
    <w:div w:id="2048947733">
      <w:bodyDiv w:val="1"/>
      <w:marLeft w:val="0"/>
      <w:marRight w:val="0"/>
      <w:marTop w:val="0"/>
      <w:marBottom w:val="0"/>
      <w:divBdr>
        <w:top w:val="none" w:sz="0" w:space="0" w:color="auto"/>
        <w:left w:val="none" w:sz="0" w:space="0" w:color="auto"/>
        <w:bottom w:val="none" w:sz="0" w:space="0" w:color="auto"/>
        <w:right w:val="none" w:sz="0" w:space="0" w:color="auto"/>
      </w:divBdr>
    </w:div>
    <w:div w:id="2065447292">
      <w:bodyDiv w:val="1"/>
      <w:marLeft w:val="0"/>
      <w:marRight w:val="0"/>
      <w:marTop w:val="0"/>
      <w:marBottom w:val="0"/>
      <w:divBdr>
        <w:top w:val="none" w:sz="0" w:space="0" w:color="auto"/>
        <w:left w:val="none" w:sz="0" w:space="0" w:color="auto"/>
        <w:bottom w:val="none" w:sz="0" w:space="0" w:color="auto"/>
        <w:right w:val="none" w:sz="0" w:space="0" w:color="auto"/>
      </w:divBdr>
    </w:div>
    <w:div w:id="2076387338">
      <w:bodyDiv w:val="1"/>
      <w:marLeft w:val="0"/>
      <w:marRight w:val="0"/>
      <w:marTop w:val="0"/>
      <w:marBottom w:val="0"/>
      <w:divBdr>
        <w:top w:val="none" w:sz="0" w:space="0" w:color="auto"/>
        <w:left w:val="none" w:sz="0" w:space="0" w:color="auto"/>
        <w:bottom w:val="none" w:sz="0" w:space="0" w:color="auto"/>
        <w:right w:val="none" w:sz="0" w:space="0" w:color="auto"/>
      </w:divBdr>
      <w:divsChild>
        <w:div w:id="1003358600">
          <w:marLeft w:val="576"/>
          <w:marRight w:val="0"/>
          <w:marTop w:val="60"/>
          <w:marBottom w:val="0"/>
          <w:divBdr>
            <w:top w:val="none" w:sz="0" w:space="0" w:color="auto"/>
            <w:left w:val="none" w:sz="0" w:space="0" w:color="auto"/>
            <w:bottom w:val="none" w:sz="0" w:space="0" w:color="auto"/>
            <w:right w:val="none" w:sz="0" w:space="0" w:color="auto"/>
          </w:divBdr>
        </w:div>
        <w:div w:id="1151798509">
          <w:marLeft w:val="576"/>
          <w:marRight w:val="0"/>
          <w:marTop w:val="60"/>
          <w:marBottom w:val="0"/>
          <w:divBdr>
            <w:top w:val="none" w:sz="0" w:space="0" w:color="auto"/>
            <w:left w:val="none" w:sz="0" w:space="0" w:color="auto"/>
            <w:bottom w:val="none" w:sz="0" w:space="0" w:color="auto"/>
            <w:right w:val="none" w:sz="0" w:space="0" w:color="auto"/>
          </w:divBdr>
        </w:div>
        <w:div w:id="1161848149">
          <w:marLeft w:val="576"/>
          <w:marRight w:val="0"/>
          <w:marTop w:val="60"/>
          <w:marBottom w:val="0"/>
          <w:divBdr>
            <w:top w:val="none" w:sz="0" w:space="0" w:color="auto"/>
            <w:left w:val="none" w:sz="0" w:space="0" w:color="auto"/>
            <w:bottom w:val="none" w:sz="0" w:space="0" w:color="auto"/>
            <w:right w:val="none" w:sz="0" w:space="0" w:color="auto"/>
          </w:divBdr>
        </w:div>
        <w:div w:id="1409419586">
          <w:marLeft w:val="576"/>
          <w:marRight w:val="0"/>
          <w:marTop w:val="60"/>
          <w:marBottom w:val="0"/>
          <w:divBdr>
            <w:top w:val="none" w:sz="0" w:space="0" w:color="auto"/>
            <w:left w:val="none" w:sz="0" w:space="0" w:color="auto"/>
            <w:bottom w:val="none" w:sz="0" w:space="0" w:color="auto"/>
            <w:right w:val="none" w:sz="0" w:space="0" w:color="auto"/>
          </w:divBdr>
        </w:div>
        <w:div w:id="1820806793">
          <w:marLeft w:val="576"/>
          <w:marRight w:val="0"/>
          <w:marTop w:val="60"/>
          <w:marBottom w:val="0"/>
          <w:divBdr>
            <w:top w:val="none" w:sz="0" w:space="0" w:color="auto"/>
            <w:left w:val="none" w:sz="0" w:space="0" w:color="auto"/>
            <w:bottom w:val="none" w:sz="0" w:space="0" w:color="auto"/>
            <w:right w:val="none" w:sz="0" w:space="0" w:color="auto"/>
          </w:divBdr>
        </w:div>
      </w:divsChild>
    </w:div>
    <w:div w:id="2106686150">
      <w:bodyDiv w:val="1"/>
      <w:marLeft w:val="0"/>
      <w:marRight w:val="0"/>
      <w:marTop w:val="0"/>
      <w:marBottom w:val="0"/>
      <w:divBdr>
        <w:top w:val="none" w:sz="0" w:space="0" w:color="auto"/>
        <w:left w:val="none" w:sz="0" w:space="0" w:color="auto"/>
        <w:bottom w:val="none" w:sz="0" w:space="0" w:color="auto"/>
        <w:right w:val="none" w:sz="0" w:space="0" w:color="auto"/>
      </w:divBdr>
    </w:div>
    <w:div w:id="2121992517">
      <w:bodyDiv w:val="1"/>
      <w:marLeft w:val="0"/>
      <w:marRight w:val="0"/>
      <w:marTop w:val="0"/>
      <w:marBottom w:val="0"/>
      <w:divBdr>
        <w:top w:val="none" w:sz="0" w:space="0" w:color="auto"/>
        <w:left w:val="none" w:sz="0" w:space="0" w:color="auto"/>
        <w:bottom w:val="none" w:sz="0" w:space="0" w:color="auto"/>
        <w:right w:val="none" w:sz="0" w:space="0" w:color="auto"/>
      </w:divBdr>
    </w:div>
    <w:div w:id="2125494955">
      <w:bodyDiv w:val="1"/>
      <w:marLeft w:val="0"/>
      <w:marRight w:val="0"/>
      <w:marTop w:val="0"/>
      <w:marBottom w:val="0"/>
      <w:divBdr>
        <w:top w:val="none" w:sz="0" w:space="0" w:color="auto"/>
        <w:left w:val="none" w:sz="0" w:space="0" w:color="auto"/>
        <w:bottom w:val="none" w:sz="0" w:space="0" w:color="auto"/>
        <w:right w:val="none" w:sz="0" w:space="0" w:color="auto"/>
      </w:divBdr>
    </w:div>
    <w:div w:id="214658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chart" Target="charts/chart3.xml"/><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chart" Target="charts/chart5.xml"/><Relationship Id="rId47" Type="http://schemas.openxmlformats.org/officeDocument/2006/relationships/chart" Target="charts/chart9.xml"/><Relationship Id="rId50" Type="http://schemas.openxmlformats.org/officeDocument/2006/relationships/image" Target="media/image31.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chart" Target="charts/chart8.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image" Target="media/image27.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novotroitsk.orb.ru/" TargetMode="External"/><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hyperlink" Target="https://vk.com/victoryvolunteers_ntsk" TargetMode="External"/><Relationship Id="rId45" Type="http://schemas.openxmlformats.org/officeDocument/2006/relationships/image" Target="media/image28.emf"/><Relationship Id="rId53" Type="http://schemas.openxmlformats.org/officeDocument/2006/relationships/image" Target="media/image34.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ntsk.ru/news/36895" TargetMode="External"/><Relationship Id="rId23" Type="http://schemas.openxmlformats.org/officeDocument/2006/relationships/chart" Target="charts/chart1.xml"/><Relationship Id="rId28" Type="http://schemas.openxmlformats.org/officeDocument/2006/relationships/image" Target="media/image16.jpeg"/><Relationship Id="rId36" Type="http://schemas.openxmlformats.org/officeDocument/2006/relationships/chart" Target="charts/chart4.xml"/><Relationship Id="rId49" Type="http://schemas.openxmlformats.org/officeDocument/2006/relationships/image" Target="media/image30.jpeg"/><Relationship Id="rId57"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9.jpeg"/><Relationship Id="rId44" Type="http://schemas.openxmlformats.org/officeDocument/2006/relationships/chart" Target="charts/chart7.xml"/><Relationship Id="rId52"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chart" Target="charts/chart6.xml"/><Relationship Id="rId48" Type="http://schemas.openxmlformats.org/officeDocument/2006/relationships/image" Target="media/image29.pn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6511627906976778E-2"/>
          <c:y val="6.194690265486727E-2"/>
          <c:w val="0.59069767441860499"/>
          <c:h val="0.77876106194690242"/>
        </c:manualLayout>
      </c:layout>
      <c:bar3DChart>
        <c:barDir val="col"/>
        <c:grouping val="clustered"/>
        <c:ser>
          <c:idx val="0"/>
          <c:order val="0"/>
          <c:tx>
            <c:strRef>
              <c:f>Sheet1!$A$2</c:f>
              <c:strCache>
                <c:ptCount val="1"/>
                <c:pt idx="0">
                  <c:v> Процент занимающихся от общего числа жителей                                                                                                             2018г - 38%  2019г - 44%  2020г - 44,5% 2021 - 48%  2022 - 49,8%</c:v>
                </c:pt>
              </c:strCache>
            </c:strRef>
          </c:tx>
          <c:spPr>
            <a:solidFill>
              <a:srgbClr val="9999FF"/>
            </a:solidFill>
            <a:ln w="12699">
              <a:solidFill>
                <a:srgbClr val="000000"/>
              </a:solidFill>
              <a:prstDash val="solid"/>
            </a:ln>
          </c:spPr>
          <c:cat>
            <c:numRef>
              <c:f>Sheet1!$B$1:$F$1</c:f>
              <c:numCache>
                <c:formatCode>General</c:formatCode>
                <c:ptCount val="5"/>
                <c:pt idx="0">
                  <c:v>2018</c:v>
                </c:pt>
                <c:pt idx="1">
                  <c:v>2019</c:v>
                </c:pt>
                <c:pt idx="2">
                  <c:v>2020</c:v>
                </c:pt>
                <c:pt idx="3">
                  <c:v>2021</c:v>
                </c:pt>
                <c:pt idx="4">
                  <c:v>2022</c:v>
                </c:pt>
              </c:numCache>
            </c:numRef>
          </c:cat>
          <c:val>
            <c:numRef>
              <c:f>Sheet1!$B$2:$F$2</c:f>
              <c:numCache>
                <c:formatCode>General</c:formatCode>
                <c:ptCount val="5"/>
                <c:pt idx="0">
                  <c:v>38</c:v>
                </c:pt>
                <c:pt idx="1">
                  <c:v>44</c:v>
                </c:pt>
                <c:pt idx="2">
                  <c:v>44.5</c:v>
                </c:pt>
                <c:pt idx="3">
                  <c:v>48</c:v>
                </c:pt>
                <c:pt idx="4">
                  <c:v>49.8</c:v>
                </c:pt>
              </c:numCache>
            </c:numRef>
          </c:val>
          <c:extLst xmlns:c16r2="http://schemas.microsoft.com/office/drawing/2015/06/chart">
            <c:ext xmlns:c16="http://schemas.microsoft.com/office/drawing/2014/chart" uri="{C3380CC4-5D6E-409C-BE32-E72D297353CC}">
              <c16:uniqueId val="{00000000-5484-4401-8EFA-ED542FDAFDDF}"/>
            </c:ext>
          </c:extLst>
        </c:ser>
        <c:gapDepth val="0"/>
        <c:shape val="box"/>
        <c:axId val="62134144"/>
        <c:axId val="62135680"/>
        <c:axId val="0"/>
      </c:bar3DChart>
      <c:catAx>
        <c:axId val="62134144"/>
        <c:scaling>
          <c:orientation val="minMax"/>
        </c:scaling>
        <c:axPos val="b"/>
        <c:numFmt formatCode="General" sourceLinked="1"/>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62135680"/>
        <c:crosses val="autoZero"/>
        <c:auto val="1"/>
        <c:lblAlgn val="ctr"/>
        <c:lblOffset val="100"/>
        <c:tickLblSkip val="1"/>
        <c:tickMarkSkip val="1"/>
      </c:catAx>
      <c:valAx>
        <c:axId val="6213568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62134144"/>
        <c:crosses val="autoZero"/>
        <c:crossBetween val="between"/>
      </c:valAx>
      <c:spPr>
        <a:noFill/>
        <a:ln w="25398">
          <a:noFill/>
        </a:ln>
      </c:spPr>
    </c:plotArea>
    <c:legend>
      <c:legendPos val="r"/>
      <c:layout>
        <c:manualLayout>
          <c:xMode val="edge"/>
          <c:yMode val="edge"/>
          <c:x val="0.65426356589147261"/>
          <c:y val="0.34513274336283201"/>
          <c:w val="0.33953488372093038"/>
          <c:h val="0.30973451327433632"/>
        </c:manualLayout>
      </c:layout>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5.4574638844301811E-2"/>
          <c:y val="0.21940928270042212"/>
          <c:w val="0.9213483146067416"/>
          <c:h val="0.62869198312236285"/>
        </c:manualLayout>
      </c:layout>
      <c:lineChart>
        <c:grouping val="standard"/>
        <c:ser>
          <c:idx val="0"/>
          <c:order val="0"/>
          <c:tx>
            <c:strRef>
              <c:f>Sheet1!$A$2</c:f>
              <c:strCache>
                <c:ptCount val="1"/>
                <c:pt idx="0">
                  <c:v>удовлетворены</c:v>
                </c:pt>
              </c:strCache>
            </c:strRef>
          </c:tx>
          <c:spPr>
            <a:ln w="38102">
              <a:solidFill>
                <a:srgbClr val="00FF00"/>
              </a:solidFill>
              <a:prstDash val="solid"/>
            </a:ln>
          </c:spPr>
          <c:marker>
            <c:symbol val="none"/>
          </c:marker>
          <c:dLbls>
            <c:dLbl>
              <c:idx val="0"/>
              <c:layout>
                <c:manualLayout>
                  <c:x val="-3.4710278777585618E-2"/>
                  <c:y val="5.8207198296902241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C74-4848-B4DA-90849405249E}"/>
                </c:ext>
              </c:extLst>
            </c:dLbl>
            <c:dLbl>
              <c:idx val="1"/>
              <c:layout>
                <c:manualLayout>
                  <c:x val="-3.656234953970175E-2"/>
                  <c:y val="5.6055690983586891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C74-4848-B4DA-90849405249E}"/>
                </c:ext>
              </c:extLst>
            </c:dLbl>
            <c:dLbl>
              <c:idx val="2"/>
              <c:layout>
                <c:manualLayout>
                  <c:x val="-3.0388738118832359E-2"/>
                  <c:y val="-8.1370704744518504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C74-4848-B4DA-90849405249E}"/>
                </c:ext>
              </c:extLst>
            </c:dLbl>
            <c:dLbl>
              <c:idx val="3"/>
              <c:layout>
                <c:manualLayout>
                  <c:x val="-2.5820263134560095E-2"/>
                  <c:y val="-6.6391633654823076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C74-4848-B4DA-90849405249E}"/>
                </c:ext>
              </c:extLst>
            </c:dLbl>
            <c:dLbl>
              <c:idx val="4"/>
              <c:layout>
                <c:manualLayout>
                  <c:x val="-3.0882606769870494E-2"/>
                  <c:y val="-6.6391633654823076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C74-4848-B4DA-90849405249E}"/>
                </c:ext>
              </c:extLst>
            </c:dLbl>
            <c:dLbl>
              <c:idx val="5"/>
              <c:layout>
                <c:manualLayout>
                  <c:x val="-2.7919268222195388E-2"/>
                  <c:y val="-6.8628021456319632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C74-4848-B4DA-90849405249E}"/>
                </c:ext>
              </c:extLst>
            </c:dLbl>
            <c:dLbl>
              <c:idx val="6"/>
              <c:layout>
                <c:manualLayout>
                  <c:x val="-2.8166368299019418E-2"/>
                  <c:y val="-5.8375092289910224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74-4848-B4DA-90849405249E}"/>
                </c:ext>
              </c:extLst>
            </c:dLbl>
            <c:dLbl>
              <c:idx val="7"/>
              <c:layout>
                <c:manualLayout>
                  <c:x val="-3.0018439061135549E-2"/>
                  <c:y val="-7.3100797059312966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C74-4848-B4DA-90849405249E}"/>
                </c:ext>
              </c:extLst>
            </c:dLbl>
            <c:dLbl>
              <c:idx val="8"/>
              <c:layout>
                <c:manualLayout>
                  <c:x val="-3.0265373386654599E-2"/>
                  <c:y val="-6.8965418168626572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C74-4848-B4DA-90849405249E}"/>
                </c:ext>
              </c:extLst>
            </c:dLbl>
            <c:dLbl>
              <c:idx val="9"/>
              <c:layout>
                <c:manualLayout>
                  <c:x val="-3.2117444148770831E-2"/>
                  <c:y val="-7.5590126133018826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C74-4848-B4DA-90849405249E}"/>
                </c:ext>
              </c:extLst>
            </c:dLbl>
            <c:dLbl>
              <c:idx val="10"/>
              <c:layout>
                <c:manualLayout>
                  <c:x val="-2.5943832727901368E-2"/>
                  <c:y val="-8.2045923217215821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C74-4848-B4DA-90849405249E}"/>
                </c:ext>
              </c:extLst>
            </c:dLbl>
            <c:dLbl>
              <c:idx val="11"/>
              <c:layout>
                <c:manualLayout>
                  <c:x val="-3.2611312799808903E-2"/>
                  <c:y val="-8.6265332499916247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C74-4848-B4DA-90849405249E}"/>
                </c:ext>
              </c:extLst>
            </c:dLbl>
            <c:dLbl>
              <c:idx val="12"/>
              <c:layout>
                <c:manualLayout>
                  <c:x val="-3.133035239322092E-2"/>
                  <c:y val="-8.7244003022145689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C74-4848-B4DA-90849405249E}"/>
                </c:ext>
              </c:extLst>
            </c:dLbl>
            <c:spPr>
              <a:noFill/>
              <a:ln w="25402">
                <a:noFill/>
              </a:ln>
            </c:spPr>
            <c:txPr>
              <a:bodyPr wrap="square" lIns="38100" tIns="19050" rIns="38100" bIns="19050" anchor="ctr">
                <a:spAutoFit/>
              </a:bodyPr>
              <a:lstStyle/>
              <a:p>
                <a:pPr>
                  <a:defRPr sz="925"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Sheet1!$B$1:$N$1</c:f>
              <c:numCache>
                <c:formatCode>mmm\-yy</c:formatCode>
                <c:ptCount val="13"/>
                <c:pt idx="0">
                  <c:v>40513</c:v>
                </c:pt>
                <c:pt idx="1">
                  <c:v>40878</c:v>
                </c:pt>
                <c:pt idx="2">
                  <c:v>41244</c:v>
                </c:pt>
                <c:pt idx="3">
                  <c:v>41609</c:v>
                </c:pt>
                <c:pt idx="4">
                  <c:v>41974</c:v>
                </c:pt>
                <c:pt idx="5">
                  <c:v>42339</c:v>
                </c:pt>
                <c:pt idx="6">
                  <c:v>42705</c:v>
                </c:pt>
                <c:pt idx="7">
                  <c:v>43070</c:v>
                </c:pt>
                <c:pt idx="8">
                  <c:v>43435</c:v>
                </c:pt>
                <c:pt idx="9">
                  <c:v>43800</c:v>
                </c:pt>
                <c:pt idx="10">
                  <c:v>44166</c:v>
                </c:pt>
                <c:pt idx="11">
                  <c:v>44531</c:v>
                </c:pt>
                <c:pt idx="12">
                  <c:v>44896</c:v>
                </c:pt>
              </c:numCache>
            </c:numRef>
          </c:cat>
          <c:val>
            <c:numRef>
              <c:f>Sheet1!$B$2:$N$2</c:f>
              <c:numCache>
                <c:formatCode>General</c:formatCode>
                <c:ptCount val="13"/>
                <c:pt idx="0">
                  <c:v>43</c:v>
                </c:pt>
                <c:pt idx="1">
                  <c:v>44</c:v>
                </c:pt>
                <c:pt idx="2">
                  <c:v>51</c:v>
                </c:pt>
                <c:pt idx="3">
                  <c:v>46</c:v>
                </c:pt>
                <c:pt idx="4">
                  <c:v>46</c:v>
                </c:pt>
                <c:pt idx="5">
                  <c:v>49</c:v>
                </c:pt>
                <c:pt idx="6">
                  <c:v>56</c:v>
                </c:pt>
                <c:pt idx="7">
                  <c:v>55</c:v>
                </c:pt>
                <c:pt idx="8">
                  <c:v>57</c:v>
                </c:pt>
                <c:pt idx="9">
                  <c:v>64</c:v>
                </c:pt>
                <c:pt idx="10">
                  <c:v>67</c:v>
                </c:pt>
                <c:pt idx="11">
                  <c:v>67</c:v>
                </c:pt>
                <c:pt idx="12">
                  <c:v>70.2</c:v>
                </c:pt>
              </c:numCache>
            </c:numRef>
          </c:val>
          <c:extLst xmlns:c16r2="http://schemas.microsoft.com/office/drawing/2015/06/chart">
            <c:ext xmlns:c16="http://schemas.microsoft.com/office/drawing/2014/chart" uri="{C3380CC4-5D6E-409C-BE32-E72D297353CC}">
              <c16:uniqueId val="{0000000D-BC74-4848-B4DA-90849405249E}"/>
            </c:ext>
          </c:extLst>
        </c:ser>
        <c:ser>
          <c:idx val="1"/>
          <c:order val="1"/>
          <c:tx>
            <c:strRef>
              <c:f>Sheet1!$A$3</c:f>
              <c:strCache>
                <c:ptCount val="1"/>
                <c:pt idx="0">
                  <c:v>не удовлетворены</c:v>
                </c:pt>
              </c:strCache>
            </c:strRef>
          </c:tx>
          <c:spPr>
            <a:ln w="38102">
              <a:solidFill>
                <a:srgbClr val="FF0000"/>
              </a:solidFill>
              <a:prstDash val="solid"/>
            </a:ln>
          </c:spPr>
          <c:marker>
            <c:symbol val="none"/>
          </c:marker>
          <c:dLbls>
            <c:dLbl>
              <c:idx val="0"/>
              <c:layout>
                <c:manualLayout>
                  <c:x val="-3.3105142340988505E-2"/>
                  <c:y val="-8.5843055299428206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BC74-4848-B4DA-90849405249E}"/>
                </c:ext>
              </c:extLst>
            </c:dLbl>
            <c:dLbl>
              <c:idx val="1"/>
              <c:layout>
                <c:manualLayout>
                  <c:x val="-3.0141803793313344E-2"/>
                  <c:y val="-8.3691547986112752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BC74-4848-B4DA-90849405249E}"/>
                </c:ext>
              </c:extLst>
            </c:dLbl>
            <c:dLbl>
              <c:idx val="2"/>
              <c:layout>
                <c:manualLayout>
                  <c:x val="-3.3599010992026584E-2"/>
                  <c:y val="5.1667370820691186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BC74-4848-B4DA-90849405249E}"/>
                </c:ext>
              </c:extLst>
            </c:dLbl>
            <c:dLbl>
              <c:idx val="3"/>
              <c:layout>
                <c:manualLayout>
                  <c:x val="-3.224080888094856E-2"/>
                  <c:y val="6.6983838622693526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BC74-4848-B4DA-90849405249E}"/>
                </c:ext>
              </c:extLst>
            </c:dLbl>
            <c:dLbl>
              <c:idx val="4"/>
              <c:layout>
                <c:manualLayout>
                  <c:x val="-3.4092879643064747E-2"/>
                  <c:y val="5.8291653736999849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BC74-4848-B4DA-90849405249E}"/>
                </c:ext>
              </c:extLst>
            </c:dLbl>
            <c:dLbl>
              <c:idx val="5"/>
              <c:layout>
                <c:manualLayout>
                  <c:x val="-2.9524404658792455E-2"/>
                  <c:y val="6.4241143228694869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BC74-4848-B4DA-90849405249E}"/>
                </c:ext>
              </c:extLst>
            </c:dLbl>
            <c:dLbl>
              <c:idx val="6"/>
              <c:layout>
                <c:manualLayout>
                  <c:x val="-3.2981777608810742E-2"/>
                  <c:y val="6.2426607579602639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C74-4848-B4DA-90849405249E}"/>
                </c:ext>
              </c:extLst>
            </c:dLbl>
            <c:dLbl>
              <c:idx val="7"/>
              <c:layout>
                <c:manualLayout>
                  <c:x val="-3.3228711934329754E-2"/>
                  <c:y val="6.6646016862303092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BC74-4848-B4DA-90849405249E}"/>
                </c:ext>
              </c:extLst>
            </c:dLbl>
            <c:dLbl>
              <c:idx val="8"/>
              <c:layout>
                <c:manualLayout>
                  <c:x val="-3.5080782696445996E-2"/>
                  <c:y val="7.5084835427703944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C74-4848-B4DA-90849405249E}"/>
                </c:ext>
              </c:extLst>
            </c:dLbl>
            <c:dLbl>
              <c:idx val="9"/>
              <c:layout>
                <c:manualLayout>
                  <c:x val="-3.0512307712173631E-2"/>
                  <c:y val="5.6393087695893816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BC74-4848-B4DA-90849405249E}"/>
                </c:ext>
              </c:extLst>
            </c:dLbl>
            <c:dLbl>
              <c:idx val="10"/>
              <c:layout>
                <c:manualLayout>
                  <c:x val="-2.9154105601095659E-2"/>
                  <c:y val="7.9726521910892412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BC74-4848-B4DA-90849405249E}"/>
                </c:ext>
              </c:extLst>
            </c:dLbl>
            <c:dLbl>
              <c:idx val="11"/>
              <c:layout>
                <c:manualLayout>
                  <c:x val="-3.5821585673003101E-2"/>
                  <c:y val="7.9726521910892412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C74-4848-B4DA-90849405249E}"/>
                </c:ext>
              </c:extLst>
            </c:dLbl>
            <c:dLbl>
              <c:idx val="12"/>
              <c:layout>
                <c:manualLayout>
                  <c:x val="-2.9725215956623821E-2"/>
                  <c:y val="6.8046964585020589E-2"/>
                </c:manualLayout>
              </c:layout>
              <c:spPr>
                <a:noFill/>
                <a:ln w="25402">
                  <a:noFill/>
                </a:ln>
              </c:spPr>
              <c:txPr>
                <a:bodyPr/>
                <a:lstStyle/>
                <a:p>
                  <a:pPr>
                    <a:defRPr sz="925"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C74-4848-B4DA-90849405249E}"/>
                </c:ext>
              </c:extLst>
            </c:dLbl>
            <c:spPr>
              <a:noFill/>
              <a:ln w="25402">
                <a:noFill/>
              </a:ln>
            </c:spPr>
            <c:txPr>
              <a:bodyPr wrap="square" lIns="38100" tIns="19050" rIns="38100" bIns="19050" anchor="ctr">
                <a:spAutoFit/>
              </a:bodyPr>
              <a:lstStyle/>
              <a:p>
                <a:pPr>
                  <a:defRPr sz="925"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Sheet1!$B$1:$N$1</c:f>
              <c:numCache>
                <c:formatCode>mmm\-yy</c:formatCode>
                <c:ptCount val="13"/>
                <c:pt idx="0">
                  <c:v>40513</c:v>
                </c:pt>
                <c:pt idx="1">
                  <c:v>40878</c:v>
                </c:pt>
                <c:pt idx="2">
                  <c:v>41244</c:v>
                </c:pt>
                <c:pt idx="3">
                  <c:v>41609</c:v>
                </c:pt>
                <c:pt idx="4">
                  <c:v>41974</c:v>
                </c:pt>
                <c:pt idx="5">
                  <c:v>42339</c:v>
                </c:pt>
                <c:pt idx="6">
                  <c:v>42705</c:v>
                </c:pt>
                <c:pt idx="7">
                  <c:v>43070</c:v>
                </c:pt>
                <c:pt idx="8">
                  <c:v>43435</c:v>
                </c:pt>
                <c:pt idx="9">
                  <c:v>43800</c:v>
                </c:pt>
                <c:pt idx="10">
                  <c:v>44166</c:v>
                </c:pt>
                <c:pt idx="11">
                  <c:v>44531</c:v>
                </c:pt>
                <c:pt idx="12">
                  <c:v>44896</c:v>
                </c:pt>
              </c:numCache>
            </c:numRef>
          </c:cat>
          <c:val>
            <c:numRef>
              <c:f>Sheet1!$B$3:$N$3</c:f>
              <c:numCache>
                <c:formatCode>General</c:formatCode>
                <c:ptCount val="13"/>
                <c:pt idx="0">
                  <c:v>57</c:v>
                </c:pt>
                <c:pt idx="1">
                  <c:v>56</c:v>
                </c:pt>
                <c:pt idx="2">
                  <c:v>48</c:v>
                </c:pt>
                <c:pt idx="3">
                  <c:v>35</c:v>
                </c:pt>
                <c:pt idx="4">
                  <c:v>41</c:v>
                </c:pt>
                <c:pt idx="5">
                  <c:v>50</c:v>
                </c:pt>
                <c:pt idx="6">
                  <c:v>43</c:v>
                </c:pt>
                <c:pt idx="7">
                  <c:v>43</c:v>
                </c:pt>
                <c:pt idx="8">
                  <c:v>43</c:v>
                </c:pt>
                <c:pt idx="9">
                  <c:v>36</c:v>
                </c:pt>
                <c:pt idx="10">
                  <c:v>33</c:v>
                </c:pt>
                <c:pt idx="11">
                  <c:v>33</c:v>
                </c:pt>
                <c:pt idx="12">
                  <c:v>29.8</c:v>
                </c:pt>
              </c:numCache>
            </c:numRef>
          </c:val>
          <c:extLst xmlns:c16r2="http://schemas.microsoft.com/office/drawing/2015/06/chart">
            <c:ext xmlns:c16="http://schemas.microsoft.com/office/drawing/2014/chart" uri="{C3380CC4-5D6E-409C-BE32-E72D297353CC}">
              <c16:uniqueId val="{0000001B-BC74-4848-B4DA-90849405249E}"/>
            </c:ext>
          </c:extLst>
        </c:ser>
        <c:marker val="1"/>
        <c:axId val="65431424"/>
        <c:axId val="65432960"/>
      </c:lineChart>
      <c:dateAx>
        <c:axId val="65431424"/>
        <c:scaling>
          <c:orientation val="minMax"/>
        </c:scaling>
        <c:axPos val="b"/>
        <c:majorGridlines>
          <c:spPr>
            <a:ln w="3175">
              <a:solidFill>
                <a:srgbClr val="000000"/>
              </a:solidFill>
              <a:prstDash val="solid"/>
            </a:ln>
          </c:spPr>
        </c:majorGridlines>
        <c:numFmt formatCode="yyyy" sourceLinked="0"/>
        <c:tickLblPos val="nextTo"/>
        <c:spPr>
          <a:ln w="3175">
            <a:solidFill>
              <a:srgbClr val="000000"/>
            </a:solidFill>
            <a:prstDash val="solid"/>
          </a:ln>
        </c:spPr>
        <c:txPr>
          <a:bodyPr rot="0" vert="horz"/>
          <a:lstStyle/>
          <a:p>
            <a:pPr>
              <a:defRPr sz="925" b="1" i="0" u="none" strike="noStrike" baseline="0">
                <a:solidFill>
                  <a:srgbClr val="000000"/>
                </a:solidFill>
                <a:latin typeface="Arial Cyr"/>
                <a:ea typeface="Arial Cyr"/>
                <a:cs typeface="Arial Cyr"/>
              </a:defRPr>
            </a:pPr>
            <a:endParaRPr lang="ru-RU"/>
          </a:p>
        </c:txPr>
        <c:crossAx val="65432960"/>
        <c:crosses val="autoZero"/>
        <c:auto val="1"/>
        <c:lblOffset val="100"/>
        <c:baseTimeUnit val="years"/>
        <c:majorUnit val="1"/>
        <c:majorTimeUnit val="years"/>
        <c:minorUnit val="1"/>
        <c:minorTimeUnit val="years"/>
      </c:dateAx>
      <c:valAx>
        <c:axId val="65432960"/>
        <c:scaling>
          <c:orientation val="minMax"/>
        </c:scaling>
        <c:axPos val="l"/>
        <c:majorGridlines>
          <c:spPr>
            <a:ln w="3175">
              <a:solidFill>
                <a:srgbClr val="000000"/>
              </a:solidFill>
              <a:prstDash val="solid"/>
            </a:ln>
          </c:spPr>
        </c:majorGridlines>
        <c:numFmt formatCode="General" sourceLinked="0"/>
        <c:tickLblPos val="nextTo"/>
        <c:spPr>
          <a:ln w="3175">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ru-RU"/>
          </a:p>
        </c:txPr>
        <c:crossAx val="65431424"/>
        <c:crosses val="autoZero"/>
        <c:crossBetween val="between"/>
        <c:majorUnit val="50"/>
      </c:valAx>
      <c:spPr>
        <a:noFill/>
        <a:ln w="12701">
          <a:solidFill>
            <a:srgbClr val="808080"/>
          </a:solidFill>
          <a:prstDash val="solid"/>
        </a:ln>
      </c:spPr>
    </c:plotArea>
    <c:legend>
      <c:legendPos val="t"/>
      <c:layout>
        <c:manualLayout>
          <c:xMode val="edge"/>
          <c:yMode val="edge"/>
          <c:x val="0.1284109149277689"/>
          <c:y val="0"/>
          <c:w val="0.7704654895666132"/>
          <c:h val="0.13502109704641349"/>
        </c:manualLayout>
      </c:layout>
      <c:spPr>
        <a:noFill/>
        <a:ln w="3175">
          <a:solidFill>
            <a:srgbClr val="000000"/>
          </a:solidFill>
          <a:prstDash val="solid"/>
        </a:ln>
      </c:spPr>
      <c:txPr>
        <a:bodyPr/>
        <a:lstStyle/>
        <a:p>
          <a:pPr>
            <a:defRPr sz="920"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05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5374592833876246E-2"/>
          <c:y val="0.31872509960159362"/>
          <c:w val="0.94625407166123776"/>
          <c:h val="0.56573705179282852"/>
        </c:manualLayout>
      </c:layout>
      <c:lineChart>
        <c:grouping val="standard"/>
        <c:ser>
          <c:idx val="0"/>
          <c:order val="0"/>
          <c:tx>
            <c:strRef>
              <c:f>Sheet1!$A$2</c:f>
              <c:strCache>
                <c:ptCount val="1"/>
                <c:pt idx="0">
                  <c:v>буду жить в городе</c:v>
                </c:pt>
              </c:strCache>
            </c:strRef>
          </c:tx>
          <c:spPr>
            <a:ln w="37917">
              <a:solidFill>
                <a:srgbClr val="00FF00"/>
              </a:solidFill>
              <a:prstDash val="solid"/>
            </a:ln>
          </c:spPr>
          <c:marker>
            <c:symbol val="none"/>
          </c:marker>
          <c:dLbls>
            <c:dLbl>
              <c:idx val="0"/>
              <c:layout>
                <c:manualLayout>
                  <c:x val="-2.794997562313949E-2"/>
                  <c:y val="-6.2190527919596499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9C0-498D-863C-A3D160237F32}"/>
                </c:ext>
              </c:extLst>
            </c:dLbl>
            <c:dLbl>
              <c:idx val="1"/>
              <c:layout>
                <c:manualLayout>
                  <c:x val="-2.7375404216505056E-2"/>
                  <c:y val="-5.7569122951081429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9C0-498D-863C-A3D160237F32}"/>
                </c:ext>
              </c:extLst>
            </c:dLbl>
            <c:dLbl>
              <c:idx val="2"/>
              <c:layout>
                <c:manualLayout>
                  <c:x val="-2.6800663748877691E-2"/>
                  <c:y val="-6.1154709006613905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9C0-498D-863C-A3D160237F32}"/>
                </c:ext>
              </c:extLst>
            </c:dLbl>
            <c:dLbl>
              <c:idx val="3"/>
              <c:layout>
                <c:manualLayout>
                  <c:x val="-2.7854587776364299E-2"/>
                  <c:y val="-7.3505377931161103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9C0-498D-863C-A3D160237F32}"/>
                </c:ext>
              </c:extLst>
            </c:dLbl>
            <c:dLbl>
              <c:idx val="4"/>
              <c:layout>
                <c:manualLayout>
                  <c:x val="-3.2166009855071898E-2"/>
                  <c:y val="-7.7489441676180992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9C0-498D-863C-A3D160237F32}"/>
                </c:ext>
              </c:extLst>
            </c:dLbl>
            <c:dLbl>
              <c:idx val="5"/>
              <c:layout>
                <c:manualLayout>
                  <c:x val="-2.833394039721655E-2"/>
                  <c:y val="-6.1154709006613905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9C0-498D-863C-A3D160237F32}"/>
                </c:ext>
              </c:extLst>
            </c:dLbl>
            <c:dLbl>
              <c:idx val="6"/>
              <c:layout>
                <c:manualLayout>
                  <c:x val="-2.7759368990582182E-2"/>
                  <c:y val="-4.9839858995049169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9C0-498D-863C-A3D160237F32}"/>
                </c:ext>
              </c:extLst>
            </c:dLbl>
            <c:dLbl>
              <c:idx val="7"/>
              <c:layout>
                <c:manualLayout>
                  <c:x val="-3.2070622008296815E-2"/>
                  <c:y val="-5.3823922740069086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9C0-498D-863C-A3D160237F32}"/>
                </c:ext>
              </c:extLst>
            </c:dLbl>
            <c:dLbl>
              <c:idx val="8"/>
              <c:layout>
                <c:manualLayout>
                  <c:x val="-2.1723894569985365E-2"/>
                  <c:y val="-7.0397921192213594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9C0-498D-863C-A3D160237F32}"/>
                </c:ext>
              </c:extLst>
            </c:dLbl>
            <c:dLbl>
              <c:idx val="9"/>
              <c:layout>
                <c:manualLayout>
                  <c:x val="-2.7663981143806977E-2"/>
                  <c:y val="-6.179205023010894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9C0-498D-863C-A3D160237F32}"/>
                </c:ext>
              </c:extLst>
            </c:dLbl>
            <c:dLbl>
              <c:idx val="10"/>
              <c:layout>
                <c:manualLayout>
                  <c:x val="-2.7089240676179606E-2"/>
                  <c:y val="-7.860491221626098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9C0-498D-863C-A3D160237F32}"/>
                </c:ext>
              </c:extLst>
            </c:dLbl>
            <c:dLbl>
              <c:idx val="11"/>
              <c:layout>
                <c:manualLayout>
                  <c:x val="-2.6514500208552283E-2"/>
                  <c:y val="-6.2031316012686202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9C0-498D-863C-A3D160237F32}"/>
                </c:ext>
              </c:extLst>
            </c:dLbl>
            <c:dLbl>
              <c:idx val="12"/>
              <c:layout>
                <c:manualLayout>
                  <c:x val="-1.4571153318261981E-2"/>
                  <c:y val="-8.5537220793318297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9C0-498D-863C-A3D160237F32}"/>
                </c:ext>
              </c:extLst>
            </c:dLbl>
            <c:spPr>
              <a:noFill/>
              <a:ln w="25278">
                <a:noFill/>
              </a:ln>
            </c:spPr>
            <c:txPr>
              <a:bodyPr wrap="square" lIns="38100" tIns="19050" rIns="38100" bIns="19050" anchor="ctr">
                <a:spAutoFit/>
              </a:bodyPr>
              <a:lstStyle/>
              <a:p>
                <a:pPr>
                  <a:defRPr sz="896"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Sheet1!$B$1:$N$1</c:f>
              <c:numCache>
                <c:formatCode>0</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formatCode="General">
                  <c:v>2022</c:v>
                </c:pt>
              </c:numCache>
            </c:numRef>
          </c:cat>
          <c:val>
            <c:numRef>
              <c:f>Sheet1!$B$2:$N$2</c:f>
              <c:numCache>
                <c:formatCode>General</c:formatCode>
                <c:ptCount val="13"/>
                <c:pt idx="0">
                  <c:v>33</c:v>
                </c:pt>
                <c:pt idx="1">
                  <c:v>31</c:v>
                </c:pt>
                <c:pt idx="2">
                  <c:v>36</c:v>
                </c:pt>
                <c:pt idx="3">
                  <c:v>31</c:v>
                </c:pt>
                <c:pt idx="4">
                  <c:v>31</c:v>
                </c:pt>
                <c:pt idx="5">
                  <c:v>36</c:v>
                </c:pt>
                <c:pt idx="6">
                  <c:v>38</c:v>
                </c:pt>
                <c:pt idx="7">
                  <c:v>38</c:v>
                </c:pt>
                <c:pt idx="8">
                  <c:v>40</c:v>
                </c:pt>
                <c:pt idx="9">
                  <c:v>38</c:v>
                </c:pt>
                <c:pt idx="10">
                  <c:v>47</c:v>
                </c:pt>
                <c:pt idx="11">
                  <c:v>45</c:v>
                </c:pt>
                <c:pt idx="12">
                  <c:v>50</c:v>
                </c:pt>
              </c:numCache>
            </c:numRef>
          </c:val>
          <c:extLst xmlns:c16r2="http://schemas.microsoft.com/office/drawing/2015/06/chart">
            <c:ext xmlns:c16="http://schemas.microsoft.com/office/drawing/2014/chart" uri="{C3380CC4-5D6E-409C-BE32-E72D297353CC}">
              <c16:uniqueId val="{0000000D-09C0-498D-863C-A3D160237F32}"/>
            </c:ext>
          </c:extLst>
        </c:ser>
        <c:ser>
          <c:idx val="1"/>
          <c:order val="1"/>
          <c:tx>
            <c:strRef>
              <c:f>Sheet1!$A$3</c:f>
              <c:strCache>
                <c:ptCount val="1"/>
                <c:pt idx="0">
                  <c:v>хотел бы уехать</c:v>
                </c:pt>
              </c:strCache>
            </c:strRef>
          </c:tx>
          <c:spPr>
            <a:ln w="37917">
              <a:solidFill>
                <a:srgbClr val="FF0000"/>
              </a:solidFill>
              <a:prstDash val="solid"/>
            </a:ln>
          </c:spPr>
          <c:marker>
            <c:symbol val="none"/>
          </c:marker>
          <c:dLbls>
            <c:dLbl>
              <c:idx val="0"/>
              <c:layout>
                <c:manualLayout>
                  <c:x val="-2.794997562313949E-2"/>
                  <c:y val="4.3706033059463897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9C0-498D-863C-A3D160237F32}"/>
                </c:ext>
              </c:extLst>
            </c:dLbl>
            <c:dLbl>
              <c:idx val="1"/>
              <c:layout>
                <c:manualLayout>
                  <c:x val="-3.3890062196961085E-2"/>
                  <c:y val="4.7690096804483807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9C0-498D-863C-A3D160237F32}"/>
                </c:ext>
              </c:extLst>
            </c:dLbl>
            <c:dLbl>
              <c:idx val="2"/>
              <c:layout>
                <c:manualLayout>
                  <c:x val="-2.6800663748877691E-2"/>
                  <c:y val="4.7291619114996276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9C0-498D-863C-A3D160237F32}"/>
                </c:ext>
              </c:extLst>
            </c:dLbl>
            <c:dLbl>
              <c:idx val="3"/>
              <c:layout>
                <c:manualLayout>
                  <c:x val="-2.7854587776364299E-2"/>
                  <c:y val="4.4980715506453987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9C0-498D-863C-A3D160237F32}"/>
                </c:ext>
              </c:extLst>
            </c:dLbl>
            <c:dLbl>
              <c:idx val="4"/>
              <c:layout>
                <c:manualLayout>
                  <c:x val="-2.7280016369729893E-2"/>
                  <c:y val="3.7411065705901601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09C0-498D-863C-A3D160237F32}"/>
                </c:ext>
              </c:extLst>
            </c:dLbl>
            <c:dLbl>
              <c:idx val="5"/>
              <c:layout>
                <c:manualLayout>
                  <c:x val="-2.6705275902102543E-2"/>
                  <c:y val="4.4980715506453987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9C0-498D-863C-A3D160237F32}"/>
                </c:ext>
              </c:extLst>
            </c:dLbl>
            <c:dLbl>
              <c:idx val="6"/>
              <c:layout>
                <c:manualLayout>
                  <c:x val="-2.124471101012616E-2"/>
                  <c:y val="3.5339427879936491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9C0-498D-863C-A3D160237F32}"/>
                </c:ext>
              </c:extLst>
            </c:dLbl>
            <c:dLbl>
              <c:idx val="7"/>
              <c:layout>
                <c:manualLayout>
                  <c:x val="-2.7184628522954789E-2"/>
                  <c:y val="2.1076333036334501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9C0-498D-863C-A3D160237F32}"/>
                </c:ext>
              </c:extLst>
            </c:dLbl>
            <c:dLbl>
              <c:idx val="8"/>
              <c:layout>
                <c:manualLayout>
                  <c:x val="-2.823855255044139E-2"/>
                  <c:y val="4.3307555369976325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9C0-498D-863C-A3D160237F32}"/>
                </c:ext>
              </c:extLst>
            </c:dLbl>
            <c:dLbl>
              <c:idx val="9"/>
              <c:layout>
                <c:manualLayout>
                  <c:x val="-2.7663981143806977E-2"/>
                  <c:y val="3.5976769103431609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9C0-498D-863C-A3D160237F32}"/>
                </c:ext>
              </c:extLst>
            </c:dLbl>
            <c:dLbl>
              <c:idx val="10"/>
              <c:layout>
                <c:manualLayout>
                  <c:x val="-2.7089240676179606E-2"/>
                  <c:y val="2.8008641613391786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09C0-498D-863C-A3D160237F32}"/>
                </c:ext>
              </c:extLst>
            </c:dLbl>
            <c:dLbl>
              <c:idx val="11"/>
              <c:layout>
                <c:manualLayout>
                  <c:x val="-3.1400493693894201E-2"/>
                  <c:y val="2.5697738004849546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9C0-498D-863C-A3D160237F32}"/>
                </c:ext>
              </c:extLst>
            </c:dLbl>
            <c:dLbl>
              <c:idx val="12"/>
              <c:layout>
                <c:manualLayout>
                  <c:x val="-1.4571153318261981E-2"/>
                  <c:y val="4.5219981289031173E-2"/>
                </c:manualLayout>
              </c:layout>
              <c:spPr>
                <a:noFill/>
                <a:ln w="25278">
                  <a:noFill/>
                </a:ln>
              </c:spPr>
              <c:txPr>
                <a:bodyPr/>
                <a:lstStyle/>
                <a:p>
                  <a:pPr>
                    <a:defRPr sz="896" b="1"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9C0-498D-863C-A3D160237F32}"/>
                </c:ext>
              </c:extLst>
            </c:dLbl>
            <c:spPr>
              <a:noFill/>
              <a:ln w="25278">
                <a:noFill/>
              </a:ln>
            </c:spPr>
            <c:txPr>
              <a:bodyPr wrap="square" lIns="38100" tIns="19050" rIns="38100" bIns="19050" anchor="ctr">
                <a:spAutoFit/>
              </a:bodyPr>
              <a:lstStyle/>
              <a:p>
                <a:pPr>
                  <a:defRPr sz="896"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Sheet1!$B$1:$N$1</c:f>
              <c:numCache>
                <c:formatCode>0</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formatCode="General">
                  <c:v>2022</c:v>
                </c:pt>
              </c:numCache>
            </c:numRef>
          </c:cat>
          <c:val>
            <c:numRef>
              <c:f>Sheet1!$B$3:$N$3</c:f>
              <c:numCache>
                <c:formatCode>General</c:formatCode>
                <c:ptCount val="13"/>
                <c:pt idx="0">
                  <c:v>32</c:v>
                </c:pt>
                <c:pt idx="1">
                  <c:v>32</c:v>
                </c:pt>
                <c:pt idx="2">
                  <c:v>27</c:v>
                </c:pt>
                <c:pt idx="3">
                  <c:v>28</c:v>
                </c:pt>
                <c:pt idx="4">
                  <c:v>33</c:v>
                </c:pt>
                <c:pt idx="5">
                  <c:v>28</c:v>
                </c:pt>
                <c:pt idx="6">
                  <c:v>27</c:v>
                </c:pt>
                <c:pt idx="7">
                  <c:v>28</c:v>
                </c:pt>
                <c:pt idx="8">
                  <c:v>27</c:v>
                </c:pt>
                <c:pt idx="9">
                  <c:v>25</c:v>
                </c:pt>
                <c:pt idx="10">
                  <c:v>25</c:v>
                </c:pt>
                <c:pt idx="11">
                  <c:v>26</c:v>
                </c:pt>
                <c:pt idx="12">
                  <c:v>21</c:v>
                </c:pt>
              </c:numCache>
            </c:numRef>
          </c:val>
          <c:extLst xmlns:c16r2="http://schemas.microsoft.com/office/drawing/2015/06/chart">
            <c:ext xmlns:c16="http://schemas.microsoft.com/office/drawing/2014/chart" uri="{C3380CC4-5D6E-409C-BE32-E72D297353CC}">
              <c16:uniqueId val="{0000001B-09C0-498D-863C-A3D160237F32}"/>
            </c:ext>
          </c:extLst>
        </c:ser>
        <c:marker val="1"/>
        <c:axId val="75249536"/>
        <c:axId val="75251072"/>
      </c:lineChart>
      <c:catAx>
        <c:axId val="75249536"/>
        <c:scaling>
          <c:orientation val="minMax"/>
        </c:scaling>
        <c:axPos val="b"/>
        <c:majorGridlines>
          <c:spPr>
            <a:ln w="3160">
              <a:solidFill>
                <a:srgbClr val="000000"/>
              </a:solidFill>
              <a:prstDash val="solid"/>
            </a:ln>
          </c:spPr>
        </c:majorGridlines>
        <c:numFmt formatCode="0" sourceLinked="1"/>
        <c:tickLblPos val="nextTo"/>
        <c:spPr>
          <a:ln w="3160">
            <a:solidFill>
              <a:srgbClr val="000000"/>
            </a:solidFill>
            <a:prstDash val="solid"/>
          </a:ln>
        </c:spPr>
        <c:txPr>
          <a:bodyPr rot="0" vert="horz"/>
          <a:lstStyle/>
          <a:p>
            <a:pPr>
              <a:defRPr sz="896" b="1" i="0" u="none" strike="noStrike" baseline="0">
                <a:solidFill>
                  <a:srgbClr val="000000"/>
                </a:solidFill>
                <a:latin typeface="Arial Cyr"/>
                <a:ea typeface="Arial Cyr"/>
                <a:cs typeface="Arial Cyr"/>
              </a:defRPr>
            </a:pPr>
            <a:endParaRPr lang="ru-RU"/>
          </a:p>
        </c:txPr>
        <c:crossAx val="75251072"/>
        <c:crosses val="autoZero"/>
        <c:auto val="1"/>
        <c:lblAlgn val="ctr"/>
        <c:lblOffset val="100"/>
        <c:tickLblSkip val="1"/>
        <c:tickMarkSkip val="1"/>
      </c:catAx>
      <c:valAx>
        <c:axId val="75251072"/>
        <c:scaling>
          <c:orientation val="minMax"/>
          <c:max val="100"/>
        </c:scaling>
        <c:axPos val="l"/>
        <c:majorGridlines>
          <c:spPr>
            <a:ln w="3160">
              <a:solidFill>
                <a:srgbClr val="000000"/>
              </a:solidFill>
              <a:prstDash val="solid"/>
            </a:ln>
          </c:spPr>
        </c:majorGridlines>
        <c:numFmt formatCode="General" sourceLinked="0"/>
        <c:tickLblPos val="nextTo"/>
        <c:spPr>
          <a:ln w="3160">
            <a:solidFill>
              <a:srgbClr val="000000"/>
            </a:solidFill>
            <a:prstDash val="solid"/>
          </a:ln>
        </c:spPr>
        <c:txPr>
          <a:bodyPr rot="0" vert="horz"/>
          <a:lstStyle/>
          <a:p>
            <a:pPr>
              <a:defRPr sz="1020" b="0" i="0" u="none" strike="noStrike" baseline="0">
                <a:solidFill>
                  <a:srgbClr val="000000"/>
                </a:solidFill>
                <a:latin typeface="Times New Roman"/>
                <a:ea typeface="Times New Roman"/>
                <a:cs typeface="Times New Roman"/>
              </a:defRPr>
            </a:pPr>
            <a:endParaRPr lang="ru-RU"/>
          </a:p>
        </c:txPr>
        <c:crossAx val="75249536"/>
        <c:crosses val="autoZero"/>
        <c:crossBetween val="between"/>
        <c:majorUnit val="50"/>
      </c:valAx>
      <c:spPr>
        <a:noFill/>
        <a:ln w="12639">
          <a:solidFill>
            <a:srgbClr val="808080"/>
          </a:solidFill>
          <a:prstDash val="solid"/>
        </a:ln>
      </c:spPr>
    </c:plotArea>
    <c:legend>
      <c:legendPos val="t"/>
      <c:layout>
        <c:manualLayout>
          <c:xMode val="edge"/>
          <c:yMode val="edge"/>
          <c:x val="0.13029315960912058"/>
          <c:y val="0.11553784860557766"/>
          <c:w val="0.79315960912052141"/>
          <c:h val="0.14342629482071723"/>
        </c:manualLayout>
      </c:layout>
      <c:spPr>
        <a:noFill/>
        <a:ln w="3160">
          <a:solidFill>
            <a:srgbClr val="000000"/>
          </a:solidFill>
          <a:prstDash val="solid"/>
        </a:ln>
      </c:spPr>
      <c:txPr>
        <a:bodyPr/>
        <a:lstStyle/>
        <a:p>
          <a:pPr>
            <a:defRPr sz="916"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095"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00"/>
            </a:pPr>
            <a:r>
              <a:rPr lang="ru-RU" sz="1400"/>
              <a:t>Посещения муниципальных библиотек 2020-2022 гг. </a:t>
            </a:r>
          </a:p>
        </c:rich>
      </c:tx>
    </c:title>
    <c:plotArea>
      <c:layout/>
      <c:barChart>
        <c:barDir val="col"/>
        <c:grouping val="clustered"/>
        <c:ser>
          <c:idx val="0"/>
          <c:order val="0"/>
          <c:tx>
            <c:strRef>
              <c:f>Лист1!$B$1</c:f>
              <c:strCache>
                <c:ptCount val="1"/>
                <c:pt idx="0">
                  <c:v>Посещения муниципальных библиотек 2020-2023 гг. </c:v>
                </c:pt>
              </c:strCache>
            </c:strRef>
          </c:tx>
          <c:spPr>
            <a:solidFill>
              <a:schemeClr val="accent3">
                <a:lumMod val="75000"/>
              </a:schemeClr>
            </a:solidFill>
          </c:spPr>
          <c:dLbls>
            <c:spPr>
              <a:solidFill>
                <a:schemeClr val="accent6">
                  <a:lumMod val="40000"/>
                  <a:lumOff val="60000"/>
                </a:schemeClr>
              </a:solidFill>
            </c:spPr>
            <c:txPr>
              <a:bodyPr/>
              <a:lstStyle/>
              <a:p>
                <a:pPr>
                  <a:defRPr sz="11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 год </c:v>
                </c:pt>
                <c:pt idx="1">
                  <c:v>2021 год </c:v>
                </c:pt>
                <c:pt idx="2">
                  <c:v>2022 год </c:v>
                </c:pt>
              </c:strCache>
            </c:strRef>
          </c:cat>
          <c:val>
            <c:numRef>
              <c:f>Лист1!$B$2:$B$4</c:f>
              <c:numCache>
                <c:formatCode>#,##0</c:formatCode>
                <c:ptCount val="3"/>
                <c:pt idx="0">
                  <c:v>117556</c:v>
                </c:pt>
                <c:pt idx="1">
                  <c:v>192338</c:v>
                </c:pt>
                <c:pt idx="2">
                  <c:v>210969</c:v>
                </c:pt>
              </c:numCache>
            </c:numRef>
          </c:val>
          <c:extLst xmlns:c16r2="http://schemas.microsoft.com/office/drawing/2015/06/chart">
            <c:ext xmlns:c16="http://schemas.microsoft.com/office/drawing/2014/chart" uri="{C3380CC4-5D6E-409C-BE32-E72D297353CC}">
              <c16:uniqueId val="{00000000-A14D-4BC6-ADF9-EAC70D4FBC6E}"/>
            </c:ext>
          </c:extLst>
        </c:ser>
        <c:axId val="78508416"/>
        <c:axId val="78509952"/>
      </c:barChart>
      <c:catAx>
        <c:axId val="78508416"/>
        <c:scaling>
          <c:orientation val="minMax"/>
        </c:scaling>
        <c:axPos val="b"/>
        <c:numFmt formatCode="General" sourceLinked="1"/>
        <c:tickLblPos val="nextTo"/>
        <c:txPr>
          <a:bodyPr/>
          <a:lstStyle/>
          <a:p>
            <a:pPr>
              <a:defRPr b="1"/>
            </a:pPr>
            <a:endParaRPr lang="ru-RU"/>
          </a:p>
        </c:txPr>
        <c:crossAx val="78509952"/>
        <c:crosses val="autoZero"/>
        <c:auto val="1"/>
        <c:lblAlgn val="ctr"/>
        <c:lblOffset val="100"/>
      </c:catAx>
      <c:valAx>
        <c:axId val="78509952"/>
        <c:scaling>
          <c:orientation val="minMax"/>
        </c:scaling>
        <c:axPos val="l"/>
        <c:majorGridlines/>
        <c:numFmt formatCode="#,##0" sourceLinked="1"/>
        <c:tickLblPos val="nextTo"/>
        <c:crossAx val="78508416"/>
        <c:crosses val="autoZero"/>
        <c:crossBetween val="between"/>
      </c:valAx>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hPercent val="50"/>
      <c:rotY val="3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2089552238805943E-2"/>
          <c:y val="6.8702290076335909E-2"/>
          <c:w val="0.70149253731343308"/>
          <c:h val="0.64122137404580182"/>
        </c:manualLayout>
      </c:layout>
      <c:bar3DChart>
        <c:barDir val="col"/>
        <c:grouping val="clustered"/>
        <c:ser>
          <c:idx val="0"/>
          <c:order val="0"/>
          <c:tx>
            <c:strRef>
              <c:f>Sheet1!$A$2</c:f>
              <c:strCache>
                <c:ptCount val="1"/>
                <c:pt idx="0">
                  <c:v>2021 год</c:v>
                </c:pt>
              </c:strCache>
            </c:strRef>
          </c:tx>
          <c:spPr>
            <a:solidFill>
              <a:srgbClr val="CCFFFF"/>
            </a:solidFill>
            <a:ln w="12699">
              <a:solidFill>
                <a:srgbClr val="000000"/>
              </a:solidFill>
              <a:prstDash val="solid"/>
            </a:ln>
          </c:spPr>
          <c:dLbls>
            <c:spPr>
              <a:noFill/>
              <a:ln w="25398">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Sheet1!$B$1:$B$1</c:f>
              <c:strCache>
                <c:ptCount val="1"/>
                <c:pt idx="0">
                  <c:v>Принято</c:v>
                </c:pt>
              </c:strCache>
            </c:strRef>
          </c:cat>
          <c:val>
            <c:numRef>
              <c:f>Sheet1!$B$2:$B$2</c:f>
              <c:numCache>
                <c:formatCode>General</c:formatCode>
                <c:ptCount val="1"/>
                <c:pt idx="0">
                  <c:v>29</c:v>
                </c:pt>
              </c:numCache>
            </c:numRef>
          </c:val>
          <c:extLst xmlns:c16r2="http://schemas.microsoft.com/office/drawing/2015/06/chart">
            <c:ext xmlns:c16="http://schemas.microsoft.com/office/drawing/2014/chart" uri="{C3380CC4-5D6E-409C-BE32-E72D297353CC}">
              <c16:uniqueId val="{00000000-03AE-451C-810E-CFAD8F5B404B}"/>
            </c:ext>
          </c:extLst>
        </c:ser>
        <c:ser>
          <c:idx val="1"/>
          <c:order val="1"/>
          <c:tx>
            <c:strRef>
              <c:f>Sheet1!$A$3</c:f>
              <c:strCache>
                <c:ptCount val="1"/>
                <c:pt idx="0">
                  <c:v>2022 год</c:v>
                </c:pt>
              </c:strCache>
            </c:strRef>
          </c:tx>
          <c:spPr>
            <a:solidFill>
              <a:srgbClr val="CC99FF"/>
            </a:solidFill>
            <a:ln w="12699">
              <a:solidFill>
                <a:srgbClr val="000000"/>
              </a:solidFill>
              <a:prstDash val="solid"/>
            </a:ln>
          </c:spPr>
          <c:dLbls>
            <c:spPr>
              <a:noFill/>
              <a:ln w="25398">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Sheet1!$B$1:$B$1</c:f>
              <c:strCache>
                <c:ptCount val="1"/>
                <c:pt idx="0">
                  <c:v>Принято</c:v>
                </c:pt>
              </c:strCache>
            </c:strRef>
          </c:cat>
          <c:val>
            <c:numRef>
              <c:f>Sheet1!$B$3:$B$3</c:f>
              <c:numCache>
                <c:formatCode>General</c:formatCode>
                <c:ptCount val="1"/>
                <c:pt idx="0">
                  <c:v>23</c:v>
                </c:pt>
              </c:numCache>
            </c:numRef>
          </c:val>
          <c:extLst xmlns:c16r2="http://schemas.microsoft.com/office/drawing/2015/06/chart">
            <c:ext xmlns:c16="http://schemas.microsoft.com/office/drawing/2014/chart" uri="{C3380CC4-5D6E-409C-BE32-E72D297353CC}">
              <c16:uniqueId val="{00000001-03AE-451C-810E-CFAD8F5B404B}"/>
            </c:ext>
          </c:extLst>
        </c:ser>
        <c:gapDepth val="0"/>
        <c:shape val="cylinder"/>
        <c:axId val="80023552"/>
        <c:axId val="80025088"/>
        <c:axId val="0"/>
      </c:bar3DChart>
      <c:catAx>
        <c:axId val="80023552"/>
        <c:scaling>
          <c:orientation val="minMax"/>
        </c:scaling>
        <c:axPos val="b"/>
        <c:numFmt formatCode="General" sourceLinked="1"/>
        <c:tickLblPos val="low"/>
        <c:spPr>
          <a:ln w="3175">
            <a:solidFill>
              <a:srgbClr val="000000"/>
            </a:solidFill>
            <a:prstDash val="solid"/>
          </a:ln>
        </c:spPr>
        <c:txPr>
          <a:bodyPr rot="0" vert="horz"/>
          <a:lstStyle/>
          <a:p>
            <a:pPr>
              <a:defRPr sz="550" b="1" i="0" u="none" strike="noStrike" baseline="0">
                <a:solidFill>
                  <a:srgbClr val="000000"/>
                </a:solidFill>
                <a:latin typeface="Arial Cyr"/>
                <a:ea typeface="Arial Cyr"/>
                <a:cs typeface="Arial Cyr"/>
              </a:defRPr>
            </a:pPr>
            <a:endParaRPr lang="ru-RU"/>
          </a:p>
        </c:txPr>
        <c:crossAx val="80025088"/>
        <c:crosses val="autoZero"/>
        <c:auto val="1"/>
        <c:lblAlgn val="ctr"/>
        <c:lblOffset val="100"/>
        <c:tickLblSkip val="1"/>
        <c:tickMarkSkip val="1"/>
      </c:catAx>
      <c:valAx>
        <c:axId val="800250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550" b="1" i="0" u="none" strike="noStrike" baseline="0">
                <a:solidFill>
                  <a:srgbClr val="000000"/>
                </a:solidFill>
                <a:latin typeface="Arial Cyr"/>
                <a:ea typeface="Arial Cyr"/>
                <a:cs typeface="Arial Cyr"/>
              </a:defRPr>
            </a:pPr>
            <a:endParaRPr lang="ru-RU"/>
          </a:p>
        </c:txPr>
        <c:crossAx val="80023552"/>
        <c:crosses val="autoZero"/>
        <c:crossBetween val="between"/>
      </c:valAx>
      <c:spPr>
        <a:noFill/>
        <a:ln w="25398">
          <a:noFill/>
        </a:ln>
      </c:spPr>
    </c:plotArea>
    <c:legend>
      <c:legendPos val="r"/>
      <c:layout>
        <c:manualLayout>
          <c:xMode val="edge"/>
          <c:yMode val="edge"/>
          <c:x val="0.72388059701492535"/>
          <c:y val="4.5801526717557252E-2"/>
          <c:w val="0.23880597014925373"/>
          <c:h val="0.29770992366412224"/>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575"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hPercent val="50"/>
      <c:rotY val="3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6923076923076927E-2"/>
          <c:y val="7.0866141732283491E-2"/>
          <c:w val="0.69930069930069949"/>
          <c:h val="0.70866141732283483"/>
        </c:manualLayout>
      </c:layout>
      <c:bar3DChart>
        <c:barDir val="col"/>
        <c:grouping val="clustered"/>
        <c:ser>
          <c:idx val="0"/>
          <c:order val="0"/>
          <c:tx>
            <c:strRef>
              <c:f>Sheet1!$A$2</c:f>
              <c:strCache>
                <c:ptCount val="1"/>
                <c:pt idx="0">
                  <c:v>2021 год</c:v>
                </c:pt>
              </c:strCache>
            </c:strRef>
          </c:tx>
          <c:spPr>
            <a:solidFill>
              <a:srgbClr val="CCFFFF"/>
            </a:solidFill>
            <a:ln w="12700">
              <a:solidFill>
                <a:srgbClr val="000000"/>
              </a:solidFill>
              <a:prstDash val="solid"/>
            </a:ln>
          </c:spPr>
          <c:dLbls>
            <c:spPr>
              <a:noFill/>
              <a:ln w="25400">
                <a:noFill/>
              </a:ln>
            </c:spPr>
            <c:txPr>
              <a:bodyPr wrap="square" lIns="38100" tIns="19050" rIns="38100" bIns="19050" anchor="ctr">
                <a:spAutoFit/>
              </a:bodyPr>
              <a:lstStyle/>
              <a:p>
                <a:pPr>
                  <a:defRPr sz="825"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Sheet1!$B$1:$B$1</c:f>
              <c:strCache>
                <c:ptCount val="1"/>
                <c:pt idx="0">
                  <c:v>Уволено</c:v>
                </c:pt>
              </c:strCache>
            </c:strRef>
          </c:cat>
          <c:val>
            <c:numRef>
              <c:f>Sheet1!$B$2:$B$2</c:f>
              <c:numCache>
                <c:formatCode>General</c:formatCode>
                <c:ptCount val="1"/>
                <c:pt idx="0">
                  <c:v>23</c:v>
                </c:pt>
              </c:numCache>
            </c:numRef>
          </c:val>
          <c:extLst xmlns:c16r2="http://schemas.microsoft.com/office/drawing/2015/06/chart">
            <c:ext xmlns:c16="http://schemas.microsoft.com/office/drawing/2014/chart" uri="{C3380CC4-5D6E-409C-BE32-E72D297353CC}">
              <c16:uniqueId val="{00000000-844E-4664-87F9-9FB1B26D0CD1}"/>
            </c:ext>
          </c:extLst>
        </c:ser>
        <c:ser>
          <c:idx val="1"/>
          <c:order val="1"/>
          <c:tx>
            <c:strRef>
              <c:f>Sheet1!$A$3</c:f>
              <c:strCache>
                <c:ptCount val="1"/>
                <c:pt idx="0">
                  <c:v>2022 год</c:v>
                </c:pt>
              </c:strCache>
            </c:strRef>
          </c:tx>
          <c:spPr>
            <a:solidFill>
              <a:srgbClr val="CC99FF"/>
            </a:solidFill>
            <a:ln w="12700">
              <a:solidFill>
                <a:srgbClr val="000000"/>
              </a:solidFill>
              <a:prstDash val="solid"/>
            </a:ln>
          </c:spPr>
          <c:dLbls>
            <c:spPr>
              <a:noFill/>
              <a:ln w="25400">
                <a:noFill/>
              </a:ln>
            </c:spPr>
            <c:txPr>
              <a:bodyPr wrap="square" lIns="38100" tIns="19050" rIns="38100" bIns="19050" anchor="ctr">
                <a:spAutoFit/>
              </a:bodyPr>
              <a:lstStyle/>
              <a:p>
                <a:pPr>
                  <a:defRPr sz="825"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Sheet1!$B$1:$B$1</c:f>
              <c:strCache>
                <c:ptCount val="1"/>
                <c:pt idx="0">
                  <c:v>Уволено</c:v>
                </c:pt>
              </c:strCache>
            </c:strRef>
          </c:cat>
          <c:val>
            <c:numRef>
              <c:f>Sheet1!$B$3:$B$3</c:f>
              <c:numCache>
                <c:formatCode>General</c:formatCode>
                <c:ptCount val="1"/>
                <c:pt idx="0">
                  <c:v>32</c:v>
                </c:pt>
              </c:numCache>
            </c:numRef>
          </c:val>
          <c:extLst xmlns:c16r2="http://schemas.microsoft.com/office/drawing/2015/06/chart">
            <c:ext xmlns:c16="http://schemas.microsoft.com/office/drawing/2014/chart" uri="{C3380CC4-5D6E-409C-BE32-E72D297353CC}">
              <c16:uniqueId val="{00000001-844E-4664-87F9-9FB1B26D0CD1}"/>
            </c:ext>
          </c:extLst>
        </c:ser>
        <c:gapDepth val="0"/>
        <c:shape val="cylinder"/>
        <c:axId val="80084352"/>
        <c:axId val="80815232"/>
        <c:axId val="0"/>
      </c:bar3DChart>
      <c:catAx>
        <c:axId val="80084352"/>
        <c:scaling>
          <c:orientation val="minMax"/>
        </c:scaling>
        <c:axPos val="b"/>
        <c:numFmt formatCode="General" sourceLinked="1"/>
        <c:tickLblPos val="low"/>
        <c:spPr>
          <a:ln w="3175">
            <a:solidFill>
              <a:srgbClr val="000000"/>
            </a:solidFill>
            <a:prstDash val="solid"/>
          </a:ln>
        </c:spPr>
        <c:txPr>
          <a:bodyPr rot="0" vert="horz"/>
          <a:lstStyle/>
          <a:p>
            <a:pPr>
              <a:defRPr sz="550" b="1" i="0" u="none" strike="noStrike" baseline="0">
                <a:solidFill>
                  <a:srgbClr val="000000"/>
                </a:solidFill>
                <a:latin typeface="Arial Cyr"/>
                <a:ea typeface="Arial Cyr"/>
                <a:cs typeface="Arial Cyr"/>
              </a:defRPr>
            </a:pPr>
            <a:endParaRPr lang="ru-RU"/>
          </a:p>
        </c:txPr>
        <c:crossAx val="80815232"/>
        <c:crosses val="autoZero"/>
        <c:auto val="1"/>
        <c:lblAlgn val="ctr"/>
        <c:lblOffset val="100"/>
        <c:tickLblSkip val="1"/>
        <c:tickMarkSkip val="1"/>
      </c:catAx>
      <c:valAx>
        <c:axId val="8081523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550" b="1" i="0" u="none" strike="noStrike" baseline="0">
                <a:solidFill>
                  <a:srgbClr val="000000"/>
                </a:solidFill>
                <a:latin typeface="Arial Cyr"/>
                <a:ea typeface="Arial Cyr"/>
                <a:cs typeface="Arial Cyr"/>
              </a:defRPr>
            </a:pPr>
            <a:endParaRPr lang="ru-RU"/>
          </a:p>
        </c:txPr>
        <c:crossAx val="80084352"/>
        <c:crosses val="autoZero"/>
        <c:crossBetween val="between"/>
      </c:valAx>
      <c:spPr>
        <a:noFill/>
        <a:ln w="25400">
          <a:noFill/>
        </a:ln>
      </c:spPr>
    </c:plotArea>
    <c:legend>
      <c:legendPos val="r"/>
      <c:layout>
        <c:manualLayout>
          <c:xMode val="edge"/>
          <c:yMode val="edge"/>
          <c:x val="0.75925943600484347"/>
          <c:y val="2.3085617947391619E-2"/>
          <c:w val="0.20979020979020988"/>
          <c:h val="0.32283464566929143"/>
        </c:manualLayout>
      </c:layout>
      <c:spPr>
        <a:noFill/>
        <a:ln w="3175">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50"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41"/>
      <c:hPercent val="62"/>
      <c:rotY val="44"/>
      <c:depthPercent val="9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605633802816901E-2"/>
          <c:y val="3.9473684210526327E-2"/>
          <c:w val="0.90985915492957781"/>
          <c:h val="0.5350877192982455"/>
        </c:manualLayout>
      </c:layout>
      <c:bar3DChart>
        <c:barDir val="col"/>
        <c:grouping val="clustered"/>
        <c:ser>
          <c:idx val="0"/>
          <c:order val="0"/>
          <c:tx>
            <c:strRef>
              <c:f>Sheet1!$A$2</c:f>
              <c:strCache>
                <c:ptCount val="1"/>
                <c:pt idx="0">
                  <c:v>2021</c:v>
                </c:pt>
              </c:strCache>
            </c:strRef>
          </c:tx>
          <c:spPr>
            <a:solidFill>
              <a:srgbClr val="9999FF"/>
            </a:solidFill>
            <a:ln w="12681">
              <a:solidFill>
                <a:srgbClr val="000000"/>
              </a:solidFill>
              <a:prstDash val="solid"/>
            </a:ln>
          </c:spPr>
          <c:cat>
            <c:strRef>
              <c:f>Sheet1!$B$1:$E$1</c:f>
              <c:strCache>
                <c:ptCount val="4"/>
                <c:pt idx="0">
                  <c:v>Почетная грамота</c:v>
                </c:pt>
                <c:pt idx="1">
                  <c:v>Благодарность</c:v>
                </c:pt>
                <c:pt idx="2">
                  <c:v>Благодарственное письмо</c:v>
                </c:pt>
                <c:pt idx="3">
                  <c:v>Всего муниципальных наград</c:v>
                </c:pt>
              </c:strCache>
            </c:strRef>
          </c:cat>
          <c:val>
            <c:numRef>
              <c:f>Sheet1!$B$2:$E$2</c:f>
              <c:numCache>
                <c:formatCode>General</c:formatCode>
                <c:ptCount val="4"/>
                <c:pt idx="0">
                  <c:v>29</c:v>
                </c:pt>
                <c:pt idx="1">
                  <c:v>27</c:v>
                </c:pt>
                <c:pt idx="2">
                  <c:v>361</c:v>
                </c:pt>
                <c:pt idx="3">
                  <c:v>417</c:v>
                </c:pt>
              </c:numCache>
            </c:numRef>
          </c:val>
          <c:extLst xmlns:c16r2="http://schemas.microsoft.com/office/drawing/2015/06/chart">
            <c:ext xmlns:c16="http://schemas.microsoft.com/office/drawing/2014/chart" uri="{C3380CC4-5D6E-409C-BE32-E72D297353CC}">
              <c16:uniqueId val="{00000000-D9EB-4034-817F-D0D9A0373167}"/>
            </c:ext>
          </c:extLst>
        </c:ser>
        <c:ser>
          <c:idx val="1"/>
          <c:order val="1"/>
          <c:tx>
            <c:strRef>
              <c:f>Sheet1!$A$3</c:f>
              <c:strCache>
                <c:ptCount val="1"/>
                <c:pt idx="0">
                  <c:v>2022</c:v>
                </c:pt>
              </c:strCache>
            </c:strRef>
          </c:tx>
          <c:spPr>
            <a:solidFill>
              <a:srgbClr val="993366"/>
            </a:solidFill>
            <a:ln w="12681">
              <a:solidFill>
                <a:srgbClr val="000000"/>
              </a:solidFill>
              <a:prstDash val="solid"/>
            </a:ln>
          </c:spPr>
          <c:cat>
            <c:strRef>
              <c:f>Sheet1!$B$1:$E$1</c:f>
              <c:strCache>
                <c:ptCount val="4"/>
                <c:pt idx="0">
                  <c:v>Почетная грамота</c:v>
                </c:pt>
                <c:pt idx="1">
                  <c:v>Благодарность</c:v>
                </c:pt>
                <c:pt idx="2">
                  <c:v>Благодарственное письмо</c:v>
                </c:pt>
                <c:pt idx="3">
                  <c:v>Всего муниципальных наград</c:v>
                </c:pt>
              </c:strCache>
            </c:strRef>
          </c:cat>
          <c:val>
            <c:numRef>
              <c:f>Sheet1!$B$3:$E$3</c:f>
              <c:numCache>
                <c:formatCode>General</c:formatCode>
                <c:ptCount val="4"/>
                <c:pt idx="0">
                  <c:v>48</c:v>
                </c:pt>
                <c:pt idx="1">
                  <c:v>65</c:v>
                </c:pt>
                <c:pt idx="2">
                  <c:v>353</c:v>
                </c:pt>
                <c:pt idx="3">
                  <c:v>466</c:v>
                </c:pt>
              </c:numCache>
            </c:numRef>
          </c:val>
          <c:extLst xmlns:c16r2="http://schemas.microsoft.com/office/drawing/2015/06/chart">
            <c:ext xmlns:c16="http://schemas.microsoft.com/office/drawing/2014/chart" uri="{C3380CC4-5D6E-409C-BE32-E72D297353CC}">
              <c16:uniqueId val="{00000001-D9EB-4034-817F-D0D9A0373167}"/>
            </c:ext>
          </c:extLst>
        </c:ser>
        <c:gapWidth val="180"/>
        <c:gapDepth val="90"/>
        <c:shape val="box"/>
        <c:axId val="80845824"/>
        <c:axId val="80851712"/>
        <c:axId val="0"/>
      </c:bar3DChart>
      <c:catAx>
        <c:axId val="80845824"/>
        <c:scaling>
          <c:orientation val="minMax"/>
        </c:scaling>
        <c:axPos val="b"/>
        <c:numFmt formatCode="General" sourceLinked="1"/>
        <c:tickLblPos val="low"/>
        <c:spPr>
          <a:ln w="3170">
            <a:solidFill>
              <a:srgbClr val="000000"/>
            </a:solidFill>
            <a:prstDash val="solid"/>
          </a:ln>
        </c:spPr>
        <c:txPr>
          <a:bodyPr rot="-5400000" vert="horz"/>
          <a:lstStyle/>
          <a:p>
            <a:pPr>
              <a:defRPr sz="824" b="0" i="0" u="none" strike="noStrike" baseline="0">
                <a:solidFill>
                  <a:srgbClr val="000000"/>
                </a:solidFill>
                <a:latin typeface="Calibri"/>
                <a:ea typeface="Calibri"/>
                <a:cs typeface="Calibri"/>
              </a:defRPr>
            </a:pPr>
            <a:endParaRPr lang="ru-RU"/>
          </a:p>
        </c:txPr>
        <c:crossAx val="80851712"/>
        <c:crosses val="autoZero"/>
        <c:auto val="1"/>
        <c:lblAlgn val="ctr"/>
        <c:lblOffset val="100"/>
        <c:tickLblSkip val="1"/>
        <c:tickMarkSkip val="1"/>
      </c:catAx>
      <c:valAx>
        <c:axId val="80851712"/>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999" b="0" i="0" u="none" strike="noStrike" baseline="0">
                <a:solidFill>
                  <a:srgbClr val="000000"/>
                </a:solidFill>
                <a:latin typeface="Calibri"/>
                <a:ea typeface="Calibri"/>
                <a:cs typeface="Calibri"/>
              </a:defRPr>
            </a:pPr>
            <a:endParaRPr lang="ru-RU"/>
          </a:p>
        </c:txPr>
        <c:crossAx val="80845824"/>
        <c:crosses val="autoZero"/>
        <c:crossBetween val="between"/>
      </c:valAx>
      <c:spPr>
        <a:noFill/>
        <a:ln w="25363">
          <a:noFill/>
        </a:ln>
      </c:spPr>
    </c:plotArea>
    <c:legend>
      <c:legendPos val="r"/>
      <c:layout>
        <c:manualLayout>
          <c:xMode val="edge"/>
          <c:yMode val="edge"/>
          <c:x val="0.8282055972196819"/>
          <c:y val="0.41910867113015438"/>
          <c:w val="0.13521126760563379"/>
          <c:h val="0.18859649122807026"/>
        </c:manualLayout>
      </c:layout>
      <c:spPr>
        <a:noFill/>
        <a:ln w="3170">
          <a:solidFill>
            <a:srgbClr val="000000"/>
          </a:solidFill>
          <a:prstDash val="solid"/>
        </a:ln>
      </c:spPr>
      <c:txPr>
        <a:bodyPr/>
        <a:lstStyle/>
        <a:p>
          <a:pPr>
            <a:defRPr sz="919" b="0"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99" b="1" i="0" u="none" strike="noStrike" baseline="0">
          <a:solidFill>
            <a:srgbClr val="000000"/>
          </a:solidFill>
          <a:latin typeface="Calibri"/>
          <a:ea typeface="Calibri"/>
          <a:cs typeface="Calibri"/>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96" b="1" i="0" u="none" strike="noStrike" baseline="0">
                <a:solidFill>
                  <a:srgbClr val="000000"/>
                </a:solidFill>
                <a:latin typeface="Calibri"/>
                <a:ea typeface="Calibri"/>
                <a:cs typeface="Calibri"/>
              </a:defRPr>
            </a:pPr>
            <a:r>
              <a:rPr lang="ru-RU"/>
              <a:t>  </a:t>
            </a:r>
          </a:p>
        </c:rich>
      </c:tx>
      <c:layout>
        <c:manualLayout>
          <c:xMode val="edge"/>
          <c:yMode val="edge"/>
          <c:x val="0.54518072289156627"/>
          <c:y val="0"/>
        </c:manualLayout>
      </c:layout>
      <c:spPr>
        <a:noFill/>
        <a:ln w="25325">
          <a:noFill/>
        </a:ln>
      </c:spPr>
    </c:title>
    <c:plotArea>
      <c:layout>
        <c:manualLayout>
          <c:layoutTarget val="inner"/>
          <c:xMode val="edge"/>
          <c:yMode val="edge"/>
          <c:x val="6.7771084337349422E-2"/>
          <c:y val="0.23236514522821577"/>
          <c:w val="0.91415662650602414"/>
          <c:h val="0.57676348547717859"/>
        </c:manualLayout>
      </c:layout>
      <c:lineChart>
        <c:grouping val="standard"/>
        <c:ser>
          <c:idx val="0"/>
          <c:order val="0"/>
          <c:tx>
            <c:strRef>
              <c:f>Sheet1!$A$2</c:f>
              <c:strCache>
                <c:ptCount val="1"/>
                <c:pt idx="0">
                  <c:v>количество захоронений</c:v>
                </c:pt>
              </c:strCache>
            </c:strRef>
          </c:tx>
          <c:spPr>
            <a:ln w="12662">
              <a:solidFill>
                <a:srgbClr val="000080"/>
              </a:solidFill>
              <a:prstDash val="solid"/>
            </a:ln>
          </c:spPr>
          <c:marker>
            <c:symbol val="diamond"/>
            <c:size val="4"/>
            <c:spPr>
              <a:solidFill>
                <a:srgbClr val="000080"/>
              </a:solidFill>
              <a:ln>
                <a:solidFill>
                  <a:srgbClr val="000080"/>
                </a:solidFill>
                <a:prstDash val="solid"/>
              </a:ln>
            </c:spPr>
          </c:marker>
          <c:dLbls>
            <c:delete val="1"/>
          </c:dLbls>
          <c:cat>
            <c:numRef>
              <c:f>Sheet1!$B$1:$O$1</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Sheet1!$B$2:$O$2</c:f>
              <c:numCache>
                <c:formatCode>General</c:formatCode>
                <c:ptCount val="14"/>
                <c:pt idx="0">
                  <c:v>1422</c:v>
                </c:pt>
                <c:pt idx="1">
                  <c:v>1398</c:v>
                </c:pt>
                <c:pt idx="2">
                  <c:v>1514</c:v>
                </c:pt>
                <c:pt idx="3">
                  <c:v>1498</c:v>
                </c:pt>
                <c:pt idx="4">
                  <c:v>1467</c:v>
                </c:pt>
                <c:pt idx="5">
                  <c:v>1356</c:v>
                </c:pt>
                <c:pt idx="6">
                  <c:v>1362</c:v>
                </c:pt>
                <c:pt idx="7">
                  <c:v>1276</c:v>
                </c:pt>
                <c:pt idx="8">
                  <c:v>1482</c:v>
                </c:pt>
                <c:pt idx="9">
                  <c:v>1826</c:v>
                </c:pt>
                <c:pt idx="10">
                  <c:v>1260</c:v>
                </c:pt>
              </c:numCache>
            </c:numRef>
          </c:val>
          <c:extLst xmlns:c16r2="http://schemas.microsoft.com/office/drawing/2015/06/chart">
            <c:ext xmlns:c16="http://schemas.microsoft.com/office/drawing/2014/chart" uri="{C3380CC4-5D6E-409C-BE32-E72D297353CC}">
              <c16:uniqueId val="{00000000-3844-4EE9-8F11-8F6E1F5055B2}"/>
            </c:ext>
          </c:extLst>
        </c:ser>
        <c:dLbls>
          <c:showCatName val="1"/>
        </c:dLbls>
        <c:marker val="1"/>
        <c:axId val="65576960"/>
        <c:axId val="65578880"/>
      </c:lineChart>
      <c:catAx>
        <c:axId val="65576960"/>
        <c:scaling>
          <c:orientation val="minMax"/>
        </c:scaling>
        <c:axPos val="b"/>
        <c:numFmt formatCode="General" sourceLinked="1"/>
        <c:tickLblPos val="nextTo"/>
        <c:spPr>
          <a:ln w="3166">
            <a:solidFill>
              <a:srgbClr val="000000"/>
            </a:solidFill>
            <a:prstDash val="solid"/>
          </a:ln>
        </c:spPr>
        <c:txPr>
          <a:bodyPr rot="0" vert="horz"/>
          <a:lstStyle/>
          <a:p>
            <a:pPr>
              <a:defRPr sz="1047" b="1" i="0" u="none" strike="noStrike" baseline="0">
                <a:solidFill>
                  <a:srgbClr val="000000"/>
                </a:solidFill>
                <a:latin typeface="Calibri"/>
                <a:ea typeface="Calibri"/>
                <a:cs typeface="Calibri"/>
              </a:defRPr>
            </a:pPr>
            <a:endParaRPr lang="ru-RU"/>
          </a:p>
        </c:txPr>
        <c:crossAx val="65578880"/>
        <c:crosses val="autoZero"/>
        <c:auto val="1"/>
        <c:lblAlgn val="ctr"/>
        <c:lblOffset val="100"/>
        <c:tickLblSkip val="1"/>
        <c:tickMarkSkip val="1"/>
      </c:catAx>
      <c:valAx>
        <c:axId val="65578880"/>
        <c:scaling>
          <c:orientation val="minMax"/>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sz="1047" b="1" i="0" u="none" strike="noStrike" baseline="0">
                <a:solidFill>
                  <a:srgbClr val="000000"/>
                </a:solidFill>
                <a:latin typeface="Calibri"/>
                <a:ea typeface="Calibri"/>
                <a:cs typeface="Calibri"/>
              </a:defRPr>
            </a:pPr>
            <a:endParaRPr lang="ru-RU"/>
          </a:p>
        </c:txPr>
        <c:crossAx val="65576960"/>
        <c:crosses val="autoZero"/>
        <c:crossBetween val="between"/>
      </c:valAx>
      <c:spPr>
        <a:solidFill>
          <a:srgbClr val="CCFFFF"/>
        </a:solidFill>
        <a:ln w="12662">
          <a:solidFill>
            <a:srgbClr val="808080"/>
          </a:solidFill>
          <a:prstDash val="solid"/>
        </a:ln>
      </c:spPr>
    </c:plotArea>
    <c:plotVisOnly val="1"/>
    <c:dispBlanksAs val="gap"/>
  </c:chart>
  <c:spPr>
    <a:noFill/>
    <a:ln>
      <a:noFill/>
    </a:ln>
  </c:spPr>
  <c:txPr>
    <a:bodyPr/>
    <a:lstStyle/>
    <a:p>
      <a:pPr>
        <a:defRPr sz="1047" b="1" i="0" u="none" strike="noStrike" baseline="0">
          <a:solidFill>
            <a:srgbClr val="000000"/>
          </a:solidFill>
          <a:latin typeface="Calibri"/>
          <a:ea typeface="Calibri"/>
          <a:cs typeface="Calibri"/>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196" b="1" i="0" u="none" strike="noStrike" baseline="0">
                <a:solidFill>
                  <a:srgbClr val="000000"/>
                </a:solidFill>
                <a:latin typeface="Calibri"/>
                <a:ea typeface="Calibri"/>
                <a:cs typeface="Calibri"/>
              </a:defRPr>
            </a:pPr>
            <a:r>
              <a:rPr lang="ru-RU"/>
              <a:t>Динамика захоронений за 2022 год</a:t>
            </a:r>
          </a:p>
        </c:rich>
      </c:tx>
      <c:layout>
        <c:manualLayout>
          <c:xMode val="edge"/>
          <c:yMode val="edge"/>
          <c:x val="0.29746835443037972"/>
          <c:y val="1.9230769230769246E-2"/>
        </c:manualLayout>
      </c:layout>
      <c:spPr>
        <a:noFill/>
        <a:ln w="25321">
          <a:noFill/>
        </a:ln>
      </c:spPr>
    </c:title>
    <c:plotArea>
      <c:layout>
        <c:manualLayout>
          <c:layoutTarget val="inner"/>
          <c:xMode val="edge"/>
          <c:yMode val="edge"/>
          <c:x val="7.2784810126582306E-2"/>
          <c:y val="0.27403846153846168"/>
          <c:w val="0.92721518987341756"/>
          <c:h val="0.53846153846153844"/>
        </c:manualLayout>
      </c:layout>
      <c:barChart>
        <c:barDir val="col"/>
        <c:grouping val="clustered"/>
        <c:ser>
          <c:idx val="0"/>
          <c:order val="0"/>
          <c:tx>
            <c:strRef>
              <c:f>Sheet1!$A$2</c:f>
              <c:strCache>
                <c:ptCount val="1"/>
                <c:pt idx="0">
                  <c:v>количество захоронений</c:v>
                </c:pt>
              </c:strCache>
            </c:strRef>
          </c:tx>
          <c:spPr>
            <a:solidFill>
              <a:srgbClr val="FFFF00"/>
            </a:solidFill>
            <a:ln w="12661">
              <a:solidFill>
                <a:srgbClr val="000000"/>
              </a:solidFill>
              <a:prstDash val="solid"/>
            </a:ln>
          </c:spPr>
          <c:dLbls>
            <c:delete val="1"/>
          </c:dLbls>
          <c:cat>
            <c:strRef>
              <c:f>Sheet1!$B$1:$L$1</c:f>
              <c:strCache>
                <c:ptCount val="4"/>
                <c:pt idx="0">
                  <c:v>Iквартал</c:v>
                </c:pt>
                <c:pt idx="1">
                  <c:v>II квартал</c:v>
                </c:pt>
                <c:pt idx="2">
                  <c:v>III квартал</c:v>
                </c:pt>
                <c:pt idx="3">
                  <c:v>IV квартал</c:v>
                </c:pt>
              </c:strCache>
            </c:strRef>
          </c:cat>
          <c:val>
            <c:numRef>
              <c:f>Sheet1!$B$2:$L$2</c:f>
              <c:numCache>
                <c:formatCode>General</c:formatCode>
                <c:ptCount val="4"/>
                <c:pt idx="0">
                  <c:v>359</c:v>
                </c:pt>
                <c:pt idx="1">
                  <c:v>277</c:v>
                </c:pt>
                <c:pt idx="2">
                  <c:v>311</c:v>
                </c:pt>
                <c:pt idx="3">
                  <c:v>313</c:v>
                </c:pt>
              </c:numCache>
            </c:numRef>
          </c:val>
          <c:extLst xmlns:c16r2="http://schemas.microsoft.com/office/drawing/2015/06/chart">
            <c:ext xmlns:c16="http://schemas.microsoft.com/office/drawing/2014/chart" uri="{C3380CC4-5D6E-409C-BE32-E72D297353CC}">
              <c16:uniqueId val="{00000000-C2A3-49FE-BCAD-964856621A77}"/>
            </c:ext>
          </c:extLst>
        </c:ser>
        <c:dLbls>
          <c:showCatName val="1"/>
        </c:dLbls>
        <c:axId val="81004032"/>
        <c:axId val="81005568"/>
      </c:barChart>
      <c:catAx>
        <c:axId val="81004032"/>
        <c:scaling>
          <c:orientation val="minMax"/>
        </c:scaling>
        <c:axPos val="b"/>
        <c:numFmt formatCode="General" sourceLinked="1"/>
        <c:tickLblPos val="nextTo"/>
        <c:spPr>
          <a:ln w="3165">
            <a:solidFill>
              <a:srgbClr val="000000"/>
            </a:solidFill>
            <a:prstDash val="solid"/>
          </a:ln>
        </c:spPr>
        <c:txPr>
          <a:bodyPr rot="0" vert="horz"/>
          <a:lstStyle/>
          <a:p>
            <a:pPr>
              <a:defRPr sz="922" b="1" i="0" u="none" strike="noStrike" baseline="0">
                <a:solidFill>
                  <a:srgbClr val="000000"/>
                </a:solidFill>
                <a:latin typeface="Calibri"/>
                <a:ea typeface="Calibri"/>
                <a:cs typeface="Calibri"/>
              </a:defRPr>
            </a:pPr>
            <a:endParaRPr lang="ru-RU"/>
          </a:p>
        </c:txPr>
        <c:crossAx val="81005568"/>
        <c:crosses val="autoZero"/>
        <c:auto val="1"/>
        <c:lblAlgn val="ctr"/>
        <c:lblOffset val="100"/>
        <c:tickLblSkip val="1"/>
        <c:tickMarkSkip val="1"/>
      </c:catAx>
      <c:valAx>
        <c:axId val="81005568"/>
        <c:scaling>
          <c:orientation val="minMax"/>
        </c:scaling>
        <c:axPos val="l"/>
        <c:majorGridlines>
          <c:spPr>
            <a:ln w="3165">
              <a:solidFill>
                <a:srgbClr val="000000"/>
              </a:solidFill>
              <a:prstDash val="solid"/>
            </a:ln>
          </c:spPr>
        </c:majorGridlines>
        <c:numFmt formatCode="General" sourceLinked="1"/>
        <c:tickLblPos val="nextTo"/>
        <c:spPr>
          <a:ln w="3165">
            <a:solidFill>
              <a:srgbClr val="000000"/>
            </a:solidFill>
            <a:prstDash val="solid"/>
          </a:ln>
        </c:spPr>
        <c:txPr>
          <a:bodyPr rot="0" vert="horz"/>
          <a:lstStyle/>
          <a:p>
            <a:pPr>
              <a:defRPr sz="922" b="1" i="0" u="none" strike="noStrike" baseline="0">
                <a:solidFill>
                  <a:srgbClr val="000000"/>
                </a:solidFill>
                <a:latin typeface="Calibri"/>
                <a:ea typeface="Calibri"/>
                <a:cs typeface="Calibri"/>
              </a:defRPr>
            </a:pPr>
            <a:endParaRPr lang="ru-RU"/>
          </a:p>
        </c:txPr>
        <c:crossAx val="81004032"/>
        <c:crosses val="autoZero"/>
        <c:crossBetween val="between"/>
      </c:valAx>
      <c:spPr>
        <a:solidFill>
          <a:srgbClr val="CCFFFF"/>
        </a:solidFill>
        <a:ln w="12661">
          <a:solidFill>
            <a:srgbClr val="808080"/>
          </a:solidFill>
          <a:prstDash val="solid"/>
        </a:ln>
      </c:spPr>
    </c:plotArea>
    <c:plotVisOnly val="1"/>
    <c:dispBlanksAs val="gap"/>
  </c:chart>
  <c:spPr>
    <a:noFill/>
    <a:ln>
      <a:noFill/>
    </a:ln>
  </c:spPr>
  <c:txPr>
    <a:bodyPr/>
    <a:lstStyle/>
    <a:p>
      <a:pPr>
        <a:defRPr sz="922"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A13DE-9329-4A8D-8748-F9AC2C55C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3575</TotalTime>
  <Pages>269</Pages>
  <Words>76230</Words>
  <Characters>434515</Characters>
  <Application>Microsoft Office Word</Application>
  <DocSecurity>0</DocSecurity>
  <Lines>3620</Lines>
  <Paragraphs>1019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Пользователь</cp:lastModifiedBy>
  <cp:revision>240</cp:revision>
  <cp:lastPrinted>2023-03-31T06:18:00Z</cp:lastPrinted>
  <dcterms:created xsi:type="dcterms:W3CDTF">2022-03-30T08:56:00Z</dcterms:created>
  <dcterms:modified xsi:type="dcterms:W3CDTF">2023-04-28T04:11:00Z</dcterms:modified>
</cp:coreProperties>
</file>