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9B" w:rsidRPr="00560772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607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3</w:t>
      </w:r>
    </w:p>
    <w:p w:rsidR="009B2E9B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 xml:space="preserve">к постановлению администрации муниципального образования </w:t>
      </w:r>
    </w:p>
    <w:p w:rsidR="009B2E9B" w:rsidRPr="00560772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  </w:t>
      </w:r>
      <w:r w:rsidRPr="00560772">
        <w:rPr>
          <w:rFonts w:eastAsia="Calibri"/>
          <w:sz w:val="28"/>
          <w:szCs w:val="28"/>
          <w:lang w:eastAsia="en-US"/>
        </w:rPr>
        <w:t>Новотроицк</w:t>
      </w:r>
    </w:p>
    <w:p w:rsidR="009B2E9B" w:rsidRPr="00560772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</w:t>
      </w:r>
      <w:r w:rsidR="00BE4380">
        <w:rPr>
          <w:rFonts w:eastAsia="Calibri"/>
          <w:sz w:val="28"/>
          <w:szCs w:val="28"/>
          <w:lang w:eastAsia="en-US"/>
        </w:rPr>
        <w:t xml:space="preserve"> 16.11.2023 </w:t>
      </w:r>
      <w:r w:rsidRPr="00560772">
        <w:rPr>
          <w:rFonts w:eastAsia="Calibri"/>
          <w:sz w:val="28"/>
          <w:szCs w:val="28"/>
          <w:lang w:eastAsia="en-US"/>
        </w:rPr>
        <w:t xml:space="preserve">№ </w:t>
      </w:r>
      <w:r w:rsidR="00BE4380">
        <w:rPr>
          <w:rFonts w:eastAsia="Calibri"/>
          <w:sz w:val="28"/>
          <w:szCs w:val="28"/>
          <w:lang w:eastAsia="en-US"/>
        </w:rPr>
        <w:t xml:space="preserve">3387-п </w:t>
      </w:r>
      <w:bookmarkStart w:id="0" w:name="_GoBack"/>
      <w:bookmarkEnd w:id="0"/>
    </w:p>
    <w:p w:rsidR="009B2E9B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</w:p>
    <w:p w:rsidR="009B2E9B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</w:p>
    <w:p w:rsidR="009B2E9B" w:rsidRPr="00BB7D54" w:rsidRDefault="009B2E9B" w:rsidP="009B2E9B">
      <w:pPr>
        <w:pStyle w:val="a3"/>
        <w:tabs>
          <w:tab w:val="left" w:pos="496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B7D54">
        <w:rPr>
          <w:rFonts w:ascii="Times New Roman" w:hAnsi="Times New Roman" w:cs="Times New Roman"/>
          <w:b/>
          <w:sz w:val="27"/>
          <w:szCs w:val="27"/>
        </w:rPr>
        <w:t>ПОРЯДОК</w:t>
      </w:r>
    </w:p>
    <w:p w:rsidR="009B2E9B" w:rsidRPr="00BB7D54" w:rsidRDefault="009B2E9B" w:rsidP="009B2E9B">
      <w:pPr>
        <w:pStyle w:val="a3"/>
        <w:tabs>
          <w:tab w:val="left" w:pos="4962"/>
        </w:tabs>
        <w:jc w:val="center"/>
        <w:rPr>
          <w:rFonts w:ascii="Times New Roman" w:hAnsi="Times New Roman" w:cs="Times New Roman"/>
          <w:sz w:val="27"/>
          <w:szCs w:val="27"/>
        </w:rPr>
      </w:pPr>
      <w:r w:rsidRPr="00BB7D54">
        <w:rPr>
          <w:rFonts w:ascii="Times New Roman" w:hAnsi="Times New Roman" w:cs="Times New Roman"/>
          <w:sz w:val="27"/>
          <w:szCs w:val="27"/>
        </w:rPr>
        <w:t xml:space="preserve">предоставления помещений зарегистрированным кандидатам </w:t>
      </w:r>
    </w:p>
    <w:p w:rsidR="009B2E9B" w:rsidRPr="00BB7D54" w:rsidRDefault="009B2E9B" w:rsidP="009B2E9B">
      <w:pPr>
        <w:jc w:val="center"/>
        <w:rPr>
          <w:sz w:val="27"/>
          <w:szCs w:val="27"/>
        </w:rPr>
      </w:pPr>
      <w:proofErr w:type="gramStart"/>
      <w:r w:rsidRPr="00BB7D54">
        <w:rPr>
          <w:sz w:val="27"/>
          <w:szCs w:val="27"/>
        </w:rPr>
        <w:t xml:space="preserve">для проведения встреч с избирателями на территории муниципального образования город Новотроицк в период подготовки к дополнительным </w:t>
      </w:r>
      <w:r w:rsidRPr="00BB7D54">
        <w:rPr>
          <w:sz w:val="27"/>
          <w:szCs w:val="27"/>
          <w:lang w:eastAsia="ar-SA"/>
        </w:rPr>
        <w:t xml:space="preserve">выборам </w:t>
      </w:r>
      <w:r w:rsidRPr="00BB7D54">
        <w:rPr>
          <w:bCs/>
          <w:sz w:val="27"/>
          <w:szCs w:val="27"/>
        </w:rPr>
        <w:t xml:space="preserve">депутатов городского Совета депутатов </w:t>
      </w:r>
      <w:r w:rsidRPr="00BB7D54">
        <w:rPr>
          <w:sz w:val="27"/>
          <w:szCs w:val="27"/>
        </w:rPr>
        <w:t xml:space="preserve">муниципального образования город Новотроицк </w:t>
      </w:r>
      <w:r w:rsidRPr="00CE3832">
        <w:rPr>
          <w:sz w:val="27"/>
          <w:szCs w:val="27"/>
        </w:rPr>
        <w:t>Оренбургской области</w:t>
      </w:r>
      <w:r w:rsidRPr="00BB7D54">
        <w:rPr>
          <w:sz w:val="27"/>
          <w:szCs w:val="27"/>
        </w:rPr>
        <w:t xml:space="preserve"> шестого созыва по одномандатным избирательным округам № 2 и № 19, назначенные на 17 декабря 2023 года решением городского Совета депутатов муниципального образования город Новотроицк от 20 сентября 2023 </w:t>
      </w:r>
      <w:r>
        <w:rPr>
          <w:sz w:val="27"/>
          <w:szCs w:val="27"/>
        </w:rPr>
        <w:t xml:space="preserve">года </w:t>
      </w:r>
      <w:r w:rsidRPr="00BB7D54">
        <w:rPr>
          <w:sz w:val="27"/>
          <w:szCs w:val="27"/>
        </w:rPr>
        <w:t>№ 391 (далее – Порядок предоставления помещений</w:t>
      </w:r>
      <w:proofErr w:type="gramEnd"/>
      <w:r w:rsidRPr="00BB7D54">
        <w:rPr>
          <w:sz w:val="27"/>
          <w:szCs w:val="27"/>
        </w:rPr>
        <w:t xml:space="preserve"> зарегистрированным </w:t>
      </w:r>
      <w:r>
        <w:rPr>
          <w:sz w:val="27"/>
          <w:szCs w:val="27"/>
        </w:rPr>
        <w:t>к</w:t>
      </w:r>
      <w:r w:rsidRPr="00BB7D54">
        <w:rPr>
          <w:sz w:val="27"/>
          <w:szCs w:val="27"/>
        </w:rPr>
        <w:t>андидатам для проведения встреч с избирателями)</w:t>
      </w:r>
    </w:p>
    <w:p w:rsidR="009B2E9B" w:rsidRDefault="009B2E9B" w:rsidP="009B2E9B">
      <w:pPr>
        <w:ind w:left="5103"/>
        <w:rPr>
          <w:rFonts w:eastAsia="Calibri"/>
          <w:sz w:val="28"/>
          <w:szCs w:val="28"/>
          <w:lang w:eastAsia="en-US"/>
        </w:rPr>
      </w:pPr>
    </w:p>
    <w:p w:rsidR="009B2E9B" w:rsidRPr="00CE3832" w:rsidRDefault="009B2E9B" w:rsidP="009B2E9B">
      <w:pPr>
        <w:pStyle w:val="a3"/>
        <w:tabs>
          <w:tab w:val="left" w:pos="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CE383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1. </w:t>
      </w:r>
      <w:proofErr w:type="gramStart"/>
      <w:r w:rsidRPr="00CE3832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Настоящий порядок предоставления </w:t>
      </w:r>
      <w:r w:rsidRPr="00CE3832">
        <w:rPr>
          <w:rFonts w:ascii="Times New Roman" w:hAnsi="Times New Roman" w:cs="Times New Roman"/>
          <w:sz w:val="27"/>
          <w:szCs w:val="27"/>
        </w:rPr>
        <w:t>помещений зарегистрированным кандидатам для проведения встреч с избирателями на территории муниципального образования город Новотроицк разработан в соответствии с частью 5.3 статьи 40 Федеральным законом от 06 октября 2003 года № 131-ФЗ «Об общих принципах организации местного самоуправления в Российской Федерации» и направлен на установление порядка и условий предоставления помещений для проведения встреч зарегистрированных кандидатов с избирателями на территории</w:t>
      </w:r>
      <w:proofErr w:type="gramEnd"/>
      <w:r w:rsidRPr="00CE3832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Новотроицк.</w:t>
      </w:r>
    </w:p>
    <w:p w:rsidR="009B2E9B" w:rsidRPr="00CE3832" w:rsidRDefault="009B2E9B" w:rsidP="009B2E9B">
      <w:pPr>
        <w:pStyle w:val="a3"/>
        <w:tabs>
          <w:tab w:val="left" w:pos="0"/>
        </w:tabs>
        <w:rPr>
          <w:rFonts w:ascii="Times New Roman" w:hAnsi="Times New Roman" w:cs="Times New Roman"/>
          <w:sz w:val="27"/>
          <w:szCs w:val="27"/>
        </w:rPr>
      </w:pPr>
      <w:r w:rsidRPr="00CE3832">
        <w:rPr>
          <w:rFonts w:ascii="Times New Roman" w:hAnsi="Times New Roman" w:cs="Times New Roman"/>
          <w:sz w:val="27"/>
          <w:szCs w:val="27"/>
        </w:rPr>
        <w:tab/>
        <w:t>2. Для проведения встреч зарегистрированных кандидатов с избирателями предоставляются нежилые помещения, находящиеся в собственности муниципального образования город Новотроицк, согласно перечню, утвержденному постановлением администрации муниципального образования город Новотроицк.</w:t>
      </w:r>
    </w:p>
    <w:p w:rsidR="009B2E9B" w:rsidRPr="00CE3832" w:rsidRDefault="009B2E9B" w:rsidP="009B2E9B">
      <w:pPr>
        <w:pStyle w:val="a3"/>
        <w:tabs>
          <w:tab w:val="left" w:pos="0"/>
        </w:tabs>
        <w:rPr>
          <w:rFonts w:ascii="Times New Roman" w:hAnsi="Times New Roman" w:cs="Times New Roman"/>
          <w:sz w:val="27"/>
          <w:szCs w:val="27"/>
        </w:rPr>
      </w:pPr>
      <w:r w:rsidRPr="00CE3832">
        <w:rPr>
          <w:rFonts w:ascii="Times New Roman" w:hAnsi="Times New Roman" w:cs="Times New Roman"/>
          <w:sz w:val="27"/>
          <w:szCs w:val="27"/>
        </w:rPr>
        <w:tab/>
        <w:t>3. Нежилое помещение предоставляется на  безвозмездной основе на основании письменного заявления установленной формы,  поступившего от кандидата, либо уполномоченного лица, согласно приложению.</w:t>
      </w:r>
    </w:p>
    <w:p w:rsidR="009B2E9B" w:rsidRPr="00CE3832" w:rsidRDefault="009B2E9B" w:rsidP="009B2E9B">
      <w:pPr>
        <w:pStyle w:val="a3"/>
        <w:tabs>
          <w:tab w:val="left" w:pos="0"/>
        </w:tabs>
        <w:rPr>
          <w:rFonts w:ascii="Times New Roman" w:hAnsi="Times New Roman" w:cs="Times New Roman"/>
          <w:sz w:val="27"/>
          <w:szCs w:val="27"/>
        </w:rPr>
      </w:pPr>
      <w:r w:rsidRPr="00CE3832">
        <w:rPr>
          <w:rFonts w:ascii="Times New Roman" w:hAnsi="Times New Roman" w:cs="Times New Roman"/>
          <w:sz w:val="27"/>
          <w:szCs w:val="27"/>
        </w:rPr>
        <w:tab/>
        <w:t>4. Заявление для предоставления помещения должно быть подано зарегистрированным кандидатом не позднее, чем за одну неделю до даты проведения встречи.</w:t>
      </w:r>
    </w:p>
    <w:p w:rsidR="009B2E9B" w:rsidRPr="00CE3832" w:rsidRDefault="009B2E9B" w:rsidP="009B2E9B">
      <w:pPr>
        <w:pStyle w:val="a3"/>
        <w:tabs>
          <w:tab w:val="left" w:pos="0"/>
        </w:tabs>
        <w:rPr>
          <w:rFonts w:ascii="Times New Roman" w:hAnsi="Times New Roman" w:cs="Times New Roman"/>
          <w:sz w:val="27"/>
          <w:szCs w:val="27"/>
        </w:rPr>
      </w:pPr>
      <w:r w:rsidRPr="00CE3832">
        <w:rPr>
          <w:rFonts w:ascii="Times New Roman" w:hAnsi="Times New Roman" w:cs="Times New Roman"/>
          <w:sz w:val="27"/>
          <w:szCs w:val="27"/>
        </w:rPr>
        <w:tab/>
        <w:t>5. Помещение, предоставляемое зарегистрированному кандидату, должно быть оснащено звуковым оборудованием (по потребности), необходимой мебелью для размещения избирателей, оргтехникой по договоренности сторон.</w:t>
      </w:r>
    </w:p>
    <w:p w:rsidR="009B2E9B" w:rsidRPr="00CE3832" w:rsidRDefault="009B2E9B" w:rsidP="009B2E9B">
      <w:pPr>
        <w:ind w:left="5103"/>
        <w:rPr>
          <w:rFonts w:eastAsia="Calibri"/>
          <w:sz w:val="27"/>
          <w:szCs w:val="27"/>
          <w:lang w:eastAsia="en-US"/>
        </w:rPr>
      </w:pPr>
    </w:p>
    <w:p w:rsidR="009B2E9B" w:rsidRPr="00196E45" w:rsidRDefault="009B2E9B" w:rsidP="009B2E9B">
      <w:pPr>
        <w:jc w:val="both"/>
        <w:rPr>
          <w:sz w:val="27"/>
          <w:szCs w:val="27"/>
        </w:rPr>
      </w:pPr>
      <w:r w:rsidRPr="00196E45">
        <w:rPr>
          <w:sz w:val="27"/>
          <w:szCs w:val="27"/>
        </w:rPr>
        <w:t xml:space="preserve">Начальник протокольного отдела администрации </w:t>
      </w:r>
    </w:p>
    <w:p w:rsidR="0043713D" w:rsidRDefault="009B2E9B" w:rsidP="009B2E9B">
      <w:r w:rsidRPr="00196E45">
        <w:rPr>
          <w:sz w:val="27"/>
          <w:szCs w:val="27"/>
        </w:rPr>
        <w:t xml:space="preserve">муниципального образования город Новотроицк                           </w:t>
      </w:r>
      <w:r>
        <w:rPr>
          <w:sz w:val="27"/>
          <w:szCs w:val="27"/>
        </w:rPr>
        <w:t xml:space="preserve">     </w:t>
      </w:r>
      <w:r w:rsidRPr="00196E45">
        <w:rPr>
          <w:sz w:val="27"/>
          <w:szCs w:val="27"/>
        </w:rPr>
        <w:t xml:space="preserve">Н.И. Агапова                 </w:t>
      </w:r>
    </w:p>
    <w:sectPr w:rsidR="0043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86"/>
    <w:rsid w:val="00377F86"/>
    <w:rsid w:val="0043713D"/>
    <w:rsid w:val="009B2E9B"/>
    <w:rsid w:val="00BE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B2E9B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9B2E9B"/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B2E9B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9B2E9B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v.usachev</dc:creator>
  <cp:keywords/>
  <dc:description/>
  <cp:lastModifiedBy>Пользователь</cp:lastModifiedBy>
  <cp:revision>3</cp:revision>
  <dcterms:created xsi:type="dcterms:W3CDTF">2023-11-16T11:03:00Z</dcterms:created>
  <dcterms:modified xsi:type="dcterms:W3CDTF">2023-11-17T06:11:00Z</dcterms:modified>
</cp:coreProperties>
</file>