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B3867" w14:textId="77777777" w:rsidR="007B11E7" w:rsidRDefault="007B11E7" w:rsidP="007B11E7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ТЕРРИТОРИАЛЬНАЯ ИЗБИРАТЕЛЬНАЯ КОМИССИЯ</w:t>
      </w:r>
    </w:p>
    <w:p w14:paraId="191F9FB0" w14:textId="77777777" w:rsidR="007B11E7" w:rsidRDefault="007B11E7" w:rsidP="007B11E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ГОРОДА НОВОТРОИЦКА</w:t>
      </w:r>
    </w:p>
    <w:p w14:paraId="6D3DD55D" w14:textId="77777777" w:rsidR="007B11E7" w:rsidRDefault="007B11E7" w:rsidP="007B11E7">
      <w:pPr>
        <w:autoSpaceDE w:val="0"/>
        <w:autoSpaceDN w:val="0"/>
        <w:adjustRightInd w:val="0"/>
        <w:spacing w:after="0" w:line="240" w:lineRule="auto"/>
      </w:pPr>
    </w:p>
    <w:p w14:paraId="782F33FD" w14:textId="77777777" w:rsidR="007B11E7" w:rsidRDefault="007B11E7" w:rsidP="007B11E7">
      <w:pPr>
        <w:autoSpaceDE w:val="0"/>
        <w:autoSpaceDN w:val="0"/>
        <w:adjustRightInd w:val="0"/>
        <w:spacing w:after="0" w:line="240" w:lineRule="auto"/>
      </w:pPr>
    </w:p>
    <w:p w14:paraId="45EA5DA2" w14:textId="77777777" w:rsidR="007B11E7" w:rsidRDefault="007B11E7" w:rsidP="007B11E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Е Ш Е Н И Е </w:t>
      </w:r>
    </w:p>
    <w:p w14:paraId="4B16D8E8" w14:textId="77777777" w:rsidR="007B11E7" w:rsidRPr="00F933F5" w:rsidRDefault="007B11E7" w:rsidP="007B11E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7B11E7" w:rsidRPr="007B11E7" w14:paraId="3A4EE6A3" w14:textId="77777777" w:rsidTr="00A65946">
        <w:trPr>
          <w:trHeight w:val="1"/>
        </w:trPr>
        <w:tc>
          <w:tcPr>
            <w:tcW w:w="4926" w:type="dxa"/>
            <w:shd w:val="clear" w:color="auto" w:fill="FFFFFF"/>
          </w:tcPr>
          <w:p w14:paraId="468C19F1" w14:textId="5B06ED6B" w:rsidR="007B11E7" w:rsidRPr="007B11E7" w:rsidRDefault="007B11E7" w:rsidP="007B1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1E7">
              <w:rPr>
                <w:rFonts w:ascii="Times New Roman" w:hAnsi="Times New Roman"/>
                <w:bCs/>
                <w:sz w:val="28"/>
                <w:szCs w:val="28"/>
              </w:rPr>
              <w:t>15 сентября 2025 года</w:t>
            </w:r>
          </w:p>
        </w:tc>
        <w:tc>
          <w:tcPr>
            <w:tcW w:w="4926" w:type="dxa"/>
            <w:shd w:val="clear" w:color="auto" w:fill="FFFFFF"/>
          </w:tcPr>
          <w:p w14:paraId="07CC0E57" w14:textId="15B22B66" w:rsidR="007B11E7" w:rsidRPr="007B11E7" w:rsidRDefault="007B11E7" w:rsidP="007B1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1E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</w:t>
            </w:r>
            <w:r w:rsidRPr="007B11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7B11E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  <w:r w:rsidRPr="007B11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541</w:t>
            </w:r>
            <w:r w:rsidRPr="007B11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r w:rsidRPr="007B11E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7B11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   </w:t>
            </w:r>
          </w:p>
        </w:tc>
      </w:tr>
    </w:tbl>
    <w:p w14:paraId="7FF2DC8B" w14:textId="77777777" w:rsidR="007B11E7" w:rsidRDefault="007B11E7" w:rsidP="007B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303BED4" w14:textId="77777777" w:rsidR="007B11E7" w:rsidRDefault="007B11E7" w:rsidP="007B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г. Новотроицк</w:t>
      </w:r>
    </w:p>
    <w:p w14:paraId="788652BD" w14:textId="77777777" w:rsidR="004431C6" w:rsidRPr="00CC7651" w:rsidRDefault="004431C6" w:rsidP="004431C6">
      <w:pPr>
        <w:pStyle w:val="a3"/>
        <w:ind w:firstLine="709"/>
        <w:jc w:val="center"/>
        <w:rPr>
          <w:rFonts w:ascii="Times New Roman" w:hAnsi="Times New Roman"/>
          <w:szCs w:val="28"/>
        </w:rPr>
      </w:pPr>
    </w:p>
    <w:p w14:paraId="54211C69" w14:textId="77777777" w:rsidR="00247346" w:rsidRPr="00247346" w:rsidRDefault="00247346" w:rsidP="002473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BDCD0" w14:textId="60F9C5A9" w:rsidR="00E86745" w:rsidRPr="007B11E7" w:rsidRDefault="00E86745" w:rsidP="00234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11E7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234AFC" w:rsidRPr="007B11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регистрации депутатов </w:t>
      </w:r>
      <w:r w:rsidR="001B477E">
        <w:rPr>
          <w:rFonts w:ascii="Times New Roman" w:hAnsi="Times New Roman"/>
          <w:b/>
          <w:sz w:val="28"/>
          <w:szCs w:val="28"/>
          <w:lang w:eastAsia="ru-RU"/>
        </w:rPr>
        <w:t>городского Совета депутатов муниципального образования город Новотроицк Оренбургской области седьмого созыва</w:t>
      </w:r>
    </w:p>
    <w:p w14:paraId="1A62C3EC" w14:textId="77777777" w:rsidR="00247346" w:rsidRPr="004431C6" w:rsidRDefault="00E86745" w:rsidP="004431C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719D66F" w14:textId="0DA51A6E" w:rsidR="00D4439B" w:rsidRPr="007B11E7" w:rsidRDefault="00E86745" w:rsidP="001B4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234AFC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1B477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34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6E1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34AFC">
        <w:rPr>
          <w:rFonts w:ascii="Times New Roman" w:eastAsia="Times New Roman" w:hAnsi="Times New Roman"/>
          <w:sz w:val="28"/>
          <w:szCs w:val="28"/>
          <w:lang w:eastAsia="ru-RU"/>
        </w:rPr>
        <w:t>ерриториальной избирательной комиссии</w:t>
      </w:r>
      <w:r w:rsidR="00E715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477E" w:rsidRPr="001B477E">
        <w:rPr>
          <w:rFonts w:ascii="Times New Roman" w:hAnsi="Times New Roman"/>
          <w:sz w:val="28"/>
          <w:szCs w:val="28"/>
        </w:rPr>
        <w:t>города Новотроицка</w:t>
      </w:r>
      <w:r w:rsidR="00D4439B" w:rsidRPr="001B477E">
        <w:rPr>
          <w:rFonts w:ascii="Times New Roman" w:hAnsi="Times New Roman"/>
          <w:sz w:val="28"/>
          <w:szCs w:val="28"/>
        </w:rPr>
        <w:t xml:space="preserve"> </w:t>
      </w:r>
      <w:r w:rsidR="00D4439B" w:rsidRPr="001B477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B477E" w:rsidRPr="001B477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71579" w:rsidRPr="001B477E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</w:t>
      </w:r>
      <w:r w:rsidR="00D4439B" w:rsidRPr="001B477E">
        <w:rPr>
          <w:rFonts w:ascii="Times New Roman" w:eastAsia="Times New Roman" w:hAnsi="Times New Roman"/>
          <w:sz w:val="28"/>
          <w:szCs w:val="28"/>
          <w:lang w:eastAsia="ru-RU"/>
        </w:rPr>
        <w:t xml:space="preserve">5 года № </w:t>
      </w:r>
      <w:r w:rsidR="001B477E" w:rsidRPr="001B477E">
        <w:rPr>
          <w:rFonts w:ascii="Times New Roman" w:eastAsia="Times New Roman" w:hAnsi="Times New Roman"/>
          <w:sz w:val="28"/>
          <w:szCs w:val="28"/>
          <w:lang w:eastAsia="ru-RU"/>
        </w:rPr>
        <w:t>143/540-2</w:t>
      </w:r>
      <w:r w:rsidR="00DE5418" w:rsidRPr="001B47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1579" w:rsidRPr="001B47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4439B" w:rsidRPr="001B477E">
        <w:rPr>
          <w:rFonts w:ascii="Times New Roman" w:eastAsia="Times New Roman" w:hAnsi="Times New Roman"/>
          <w:bCs/>
          <w:sz w:val="28"/>
          <w:szCs w:val="28"/>
          <w:lang w:eastAsia="ru-RU"/>
        </w:rPr>
        <w:t>О результатах</w:t>
      </w:r>
      <w:r w:rsidR="00D4439B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4439B" w:rsidRPr="00A504BA">
        <w:rPr>
          <w:rFonts w:ascii="Times New Roman" w:hAnsi="Times New Roman"/>
          <w:sz w:val="28"/>
          <w:szCs w:val="28"/>
        </w:rPr>
        <w:t>выбор</w:t>
      </w:r>
      <w:r w:rsidR="00D4439B">
        <w:rPr>
          <w:rFonts w:ascii="Times New Roman" w:hAnsi="Times New Roman"/>
          <w:sz w:val="28"/>
          <w:szCs w:val="28"/>
        </w:rPr>
        <w:t xml:space="preserve">ов </w:t>
      </w:r>
      <w:r w:rsidR="00D4439B" w:rsidRPr="00A504BA">
        <w:rPr>
          <w:rFonts w:ascii="Times New Roman" w:hAnsi="Times New Roman"/>
          <w:bCs/>
          <w:sz w:val="28"/>
          <w:szCs w:val="28"/>
        </w:rPr>
        <w:t>депутат</w:t>
      </w:r>
      <w:r w:rsidR="00D4439B">
        <w:rPr>
          <w:rFonts w:ascii="Times New Roman" w:hAnsi="Times New Roman"/>
          <w:bCs/>
          <w:sz w:val="28"/>
          <w:szCs w:val="28"/>
        </w:rPr>
        <w:t xml:space="preserve">ов </w:t>
      </w:r>
      <w:r w:rsidR="001B477E" w:rsidRPr="001B477E">
        <w:rPr>
          <w:rFonts w:ascii="Times New Roman" w:hAnsi="Times New Roman"/>
          <w:bCs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1B477E">
        <w:rPr>
          <w:rFonts w:ascii="Times New Roman" w:eastAsia="Times New Roman" w:hAnsi="Times New Roman"/>
          <w:sz w:val="28"/>
          <w:szCs w:val="28"/>
          <w:lang w:eastAsia="ru-RU"/>
        </w:rPr>
        <w:t xml:space="preserve">24 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>июня 202</w:t>
      </w:r>
      <w:r w:rsidR="00D443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B477E">
        <w:rPr>
          <w:rFonts w:ascii="Times New Roman" w:eastAsia="Times New Roman" w:hAnsi="Times New Roman"/>
          <w:sz w:val="28"/>
          <w:szCs w:val="28"/>
          <w:lang w:eastAsia="ru-RU"/>
        </w:rPr>
        <w:t>113/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477E">
        <w:rPr>
          <w:rFonts w:ascii="Times New Roman" w:eastAsia="Times New Roman" w:hAnsi="Times New Roman"/>
          <w:sz w:val="28"/>
          <w:szCs w:val="28"/>
          <w:lang w:eastAsia="ru-RU"/>
        </w:rPr>
        <w:t xml:space="preserve">402-2 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4439B" w:rsidRPr="00D4439B">
        <w:rPr>
          <w:rFonts w:ascii="Times New Roman" w:eastAsia="Times New Roman" w:hAnsi="Times New Roman"/>
          <w:sz w:val="28"/>
          <w:szCs w:val="28"/>
          <w:lang w:eastAsia="ru-RU"/>
        </w:rPr>
        <w:t>О возложении полномочий окружных избирательных комиссий</w:t>
      </w:r>
      <w:r w:rsidR="00D443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39B" w:rsidRPr="00D4439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подготовке и проведению выборов </w:t>
      </w:r>
      <w:r w:rsidR="001B477E" w:rsidRPr="001B477E">
        <w:rPr>
          <w:rFonts w:ascii="Times New Roman" w:hAnsi="Times New Roman"/>
          <w:sz w:val="28"/>
          <w:szCs w:val="28"/>
          <w:lang w:eastAsia="ru-RU"/>
        </w:rPr>
        <w:t>окружных избирательных комиссий</w:t>
      </w:r>
      <w:r w:rsidR="001B47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477E" w:rsidRPr="001B477E">
        <w:rPr>
          <w:rFonts w:ascii="Times New Roman" w:hAnsi="Times New Roman"/>
          <w:sz w:val="28"/>
          <w:szCs w:val="28"/>
          <w:lang w:eastAsia="ru-RU"/>
        </w:rPr>
        <w:t>по подготовке и проведению выборов депутатов городского Совета</w:t>
      </w:r>
      <w:r w:rsidR="001B47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477E" w:rsidRPr="001B477E">
        <w:rPr>
          <w:rFonts w:ascii="Times New Roman" w:hAnsi="Times New Roman"/>
          <w:sz w:val="28"/>
          <w:szCs w:val="28"/>
          <w:lang w:eastAsia="ru-RU"/>
        </w:rPr>
        <w:t>депутатов</w:t>
      </w:r>
      <w:proofErr w:type="gramEnd"/>
      <w:r w:rsidR="001B477E" w:rsidRPr="001B477E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город Новотроицк Оренбургской</w:t>
      </w:r>
      <w:r w:rsidR="001B47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477E" w:rsidRPr="001B477E">
        <w:rPr>
          <w:rFonts w:ascii="Times New Roman" w:hAnsi="Times New Roman"/>
          <w:sz w:val="28"/>
          <w:szCs w:val="28"/>
          <w:lang w:eastAsia="ru-RU"/>
        </w:rPr>
        <w:t>области седьмого созыва, назначенных на единый день голосования 14</w:t>
      </w:r>
      <w:r w:rsidR="001B47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477E" w:rsidRPr="001B477E">
        <w:rPr>
          <w:rFonts w:ascii="Times New Roman" w:hAnsi="Times New Roman"/>
          <w:sz w:val="28"/>
          <w:szCs w:val="28"/>
          <w:lang w:eastAsia="ru-RU"/>
        </w:rPr>
        <w:t xml:space="preserve">сентября 2025 года, на территориальную избирательную комиссию </w:t>
      </w:r>
      <w:r w:rsidR="001B477E" w:rsidRPr="001B477E">
        <w:rPr>
          <w:rFonts w:ascii="Times New Roman" w:hAnsi="Times New Roman"/>
          <w:sz w:val="28"/>
          <w:szCs w:val="28"/>
        </w:rPr>
        <w:t>города Новотроицка</w:t>
      </w:r>
      <w:r w:rsidR="00522FB2">
        <w:rPr>
          <w:rFonts w:ascii="Times New Roman" w:hAnsi="Times New Roman"/>
          <w:sz w:val="28"/>
          <w:szCs w:val="28"/>
          <w:lang w:eastAsia="ru-RU"/>
        </w:rPr>
        <w:t xml:space="preserve">», статьи 81 </w:t>
      </w:r>
      <w:r w:rsidR="00522FB2" w:rsidRPr="004431C6">
        <w:rPr>
          <w:rFonts w:ascii="Times New Roman" w:eastAsia="Times New Roman" w:hAnsi="Times New Roman"/>
          <w:sz w:val="28"/>
          <w:szCs w:val="28"/>
          <w:lang w:eastAsia="ru-RU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территориальная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r w:rsidR="007B11E7" w:rsidRPr="007B11E7">
        <w:rPr>
          <w:rFonts w:ascii="Times New Roman" w:hAnsi="Times New Roman"/>
          <w:sz w:val="28"/>
          <w:szCs w:val="28"/>
        </w:rPr>
        <w:t xml:space="preserve">города Новотроицка </w:t>
      </w:r>
      <w:r w:rsidR="007B11E7" w:rsidRPr="007B11E7">
        <w:rPr>
          <w:rFonts w:ascii="Times New Roman" w:hAnsi="Times New Roman"/>
          <w:b/>
          <w:bCs/>
          <w:sz w:val="28"/>
          <w:szCs w:val="28"/>
        </w:rPr>
        <w:t>решила:</w:t>
      </w:r>
    </w:p>
    <w:p w14:paraId="20A73F89" w14:textId="7CA36888" w:rsidR="00E86745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08A6" w:rsidRPr="007B11E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="007408A6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</w:t>
      </w:r>
      <w:r w:rsidR="002B4C3E" w:rsidRPr="007B11E7">
        <w:rPr>
          <w:rFonts w:ascii="Times New Roman" w:eastAsia="Times New Roman" w:hAnsi="Times New Roman"/>
          <w:sz w:val="28"/>
          <w:szCs w:val="28"/>
          <w:lang w:eastAsia="ru-RU"/>
        </w:rPr>
        <w:t>избранн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2B4C3E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08A6" w:rsidRPr="007B11E7">
        <w:rPr>
          <w:rFonts w:ascii="Times New Roman" w:eastAsia="Times New Roman" w:hAnsi="Times New Roman"/>
          <w:sz w:val="28"/>
          <w:szCs w:val="28"/>
          <w:lang w:eastAsia="ru-RU"/>
        </w:rPr>
        <w:t>депутат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408A6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Бурзянцева</w:t>
      </w:r>
      <w:proofErr w:type="spell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Руслана Николаевича.</w:t>
      </w:r>
    </w:p>
    <w:p w14:paraId="66E67C3A" w14:textId="45301D5B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Головашева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Александра Ивановича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338A526" w14:textId="5360BED8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3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Самардакову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Елену Владимировну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F2461BF" w14:textId="33147FB2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4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Лоскутова Артема Олеговича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C6A60A" w14:textId="70513F58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</w:t>
      </w:r>
      <w:r w:rsidRPr="007B11E7">
        <w:rPr>
          <w:rFonts w:ascii="Times New Roman" w:hAnsi="Times New Roman"/>
          <w:sz w:val="28"/>
          <w:szCs w:val="28"/>
        </w:rPr>
        <w:lastRenderedPageBreak/>
        <w:t xml:space="preserve">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5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Горюнова Евгения Сергеевича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DCBCAD" w14:textId="55A0C52F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6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6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Жарко Артема Николаевича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3F1A07" w14:textId="09ABE104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7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7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Фурутину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Елену Николаевну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D66EEF" w14:textId="195E465C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8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8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Махрина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Антона Павловича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6AB259" w14:textId="5A27238C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9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9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Махову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Елену Владимировну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48CCE8" w14:textId="41E71BEF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0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Шевякова Виталия Викторовича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6E9D28C" w14:textId="73D7758E" w:rsidR="007B11E7" w:rsidRPr="007B11E7" w:rsidRDefault="007B11E7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1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Завалишина Андрея Александровича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3F1ED8" w14:textId="694381C8" w:rsidR="007B11E7" w:rsidRPr="007B11E7" w:rsidRDefault="00630B79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Start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="007B11E7"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2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Кондратенко Романа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Николаевича.</w:t>
      </w:r>
    </w:p>
    <w:p w14:paraId="578F4A70" w14:textId="44506E6A" w:rsidR="007B11E7" w:rsidRPr="007B11E7" w:rsidRDefault="00630B79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proofErr w:type="gramStart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="007B11E7"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3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Юшкевич Светлану Николаевну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27A233" w14:textId="2744358A" w:rsidR="007B11E7" w:rsidRPr="007B11E7" w:rsidRDefault="00630B79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Start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="007B11E7"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4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Светлакова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Тимофея Дмитриевича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864D81" w14:textId="716EB6A9" w:rsidR="007B11E7" w:rsidRPr="007B11E7" w:rsidRDefault="00630B79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proofErr w:type="gramStart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="007B11E7"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5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Иванова Александра Геннадьевича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581293" w14:textId="1FB25254" w:rsidR="007B11E7" w:rsidRPr="007B11E7" w:rsidRDefault="00630B79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proofErr w:type="gramStart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="007B11E7"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6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Поликарпова Анатолия Петровича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CD5A88" w14:textId="06A1F9D3" w:rsidR="007B11E7" w:rsidRPr="007B11E7" w:rsidRDefault="00630B79" w:rsidP="007B11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proofErr w:type="gramStart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="007B11E7"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7</w:t>
      </w:r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Зайнагабдинова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Рафиковича</w:t>
      </w:r>
      <w:proofErr w:type="spellEnd"/>
      <w:r w:rsidR="007B11E7"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C0E107" w14:textId="5FE996D4" w:rsidR="00630B79" w:rsidRPr="007B11E7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8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Атаулова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Артура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Энверовича</w:t>
      </w:r>
      <w:proofErr w:type="spell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B858650" w14:textId="7735F644" w:rsidR="00630B79" w:rsidRPr="007B11E7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9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Муканова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Андрея Андреевича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7E6A74" w14:textId="3ADBA8A1" w:rsidR="00630B79" w:rsidRPr="007B11E7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20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20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Бояринову Оксану Валериевну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C6B13E" w14:textId="676052BC" w:rsidR="00630B79" w:rsidRPr="007B11E7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21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21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Любарского Алексея Юрьевича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8A6DD7" w14:textId="2A4EDA7C" w:rsidR="00630B79" w:rsidRPr="007B11E7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22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22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Решетникова Алексея Васильевича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A4B48A" w14:textId="196DA459" w:rsidR="00630B79" w:rsidRPr="007B11E7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23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23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Миронова Вячеслава Геннадьевича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AEC708" w14:textId="5F119D2C" w:rsidR="00630B79" w:rsidRPr="007B11E7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24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24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Мамонова Матвея Юрьевича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1660E3" w14:textId="499C104E" w:rsidR="00630B79" w:rsidRPr="007B11E7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25</w:t>
      </w:r>
      <w:proofErr w:type="gramStart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proofErr w:type="gramEnd"/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арегистрировать избранного депутата </w:t>
      </w:r>
      <w:r w:rsidRPr="007B11E7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25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Буданцева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Дмитрия Владимировича</w:t>
      </w:r>
      <w:r w:rsidRPr="007B11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206DC9" w14:textId="7F0A62DE" w:rsidR="00EC6E14" w:rsidRPr="00630B79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26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6E14" w:rsidRPr="00630B79">
        <w:rPr>
          <w:rFonts w:ascii="Times New Roman" w:hAnsi="Times New Roman"/>
          <w:sz w:val="28"/>
        </w:rPr>
        <w:t>В</w:t>
      </w:r>
      <w:proofErr w:type="gramEnd"/>
      <w:r w:rsidR="00EC6E14" w:rsidRPr="00630B79">
        <w:rPr>
          <w:rFonts w:ascii="Times New Roman" w:hAnsi="Times New Roman"/>
          <w:sz w:val="28"/>
        </w:rPr>
        <w:t xml:space="preserve">ыдать зарегистрированным депутатам удостоверения об избрании </w:t>
      </w:r>
      <w:r w:rsidR="002B4C3E" w:rsidRPr="00630B79">
        <w:rPr>
          <w:rFonts w:ascii="Times New Roman" w:hAnsi="Times New Roman"/>
          <w:sz w:val="28"/>
        </w:rPr>
        <w:t>установленного образца</w:t>
      </w:r>
      <w:r w:rsidR="00EC6E14" w:rsidRPr="00630B79">
        <w:rPr>
          <w:rFonts w:ascii="Times New Roman" w:hAnsi="Times New Roman"/>
          <w:sz w:val="28"/>
        </w:rPr>
        <w:t xml:space="preserve">. </w:t>
      </w:r>
    </w:p>
    <w:p w14:paraId="6120ADE1" w14:textId="44D32CDA" w:rsidR="008F76C3" w:rsidRPr="00630B79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ab/>
        <w:t>27</w:t>
      </w:r>
      <w:proofErr w:type="gramStart"/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D4439B" w:rsidRPr="00630B79">
        <w:rPr>
          <w:rFonts w:ascii="Times New Roman" w:hAnsi="Times New Roman" w:cs="Calibri"/>
          <w:sz w:val="28"/>
          <w:szCs w:val="28"/>
          <w:lang w:eastAsia="ar-SA"/>
        </w:rPr>
        <w:t>Р</w:t>
      </w:r>
      <w:proofErr w:type="gramEnd"/>
      <w:r w:rsidR="00D4439B" w:rsidRPr="00630B79">
        <w:rPr>
          <w:rFonts w:ascii="Times New Roman" w:hAnsi="Times New Roman" w:cs="Calibri"/>
          <w:sz w:val="28"/>
          <w:szCs w:val="28"/>
          <w:lang w:eastAsia="ar-SA"/>
        </w:rPr>
        <w:t>азместить настоящее решение на официальном сайте Избирательной комиссии Оренбургской области</w:t>
      </w:r>
      <w:r w:rsidR="008F76C3" w:rsidRPr="00630B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E713E6" w14:textId="38374137" w:rsidR="002C03EC" w:rsidRPr="002C03EC" w:rsidRDefault="00630B79" w:rsidP="00630B7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28 </w:t>
      </w:r>
      <w:proofErr w:type="gramStart"/>
      <w:r w:rsidR="002C03E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C03EC" w:rsidRPr="008973C8">
        <w:rPr>
          <w:rFonts w:ascii="Times New Roman" w:eastAsia="Times New Roman" w:hAnsi="Times New Roman"/>
          <w:sz w:val="28"/>
          <w:szCs w:val="28"/>
          <w:lang w:eastAsia="ru-RU"/>
        </w:rPr>
        <w:t>онтроль за</w:t>
      </w:r>
      <w:proofErr w:type="gramEnd"/>
      <w:r w:rsidR="002C03EC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03EC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2C03EC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полнением настоящего решения </w:t>
      </w:r>
      <w:r w:rsidR="002C03E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C03EC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озложить на секретаря </w:t>
      </w:r>
      <w:r w:rsidR="002C03EC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</w:t>
      </w:r>
      <w:r w:rsidR="002C03EC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</w:t>
      </w:r>
      <w:r w:rsidRPr="00630B79">
        <w:rPr>
          <w:rFonts w:ascii="Times New Roman" w:hAnsi="Times New Roman"/>
          <w:sz w:val="28"/>
          <w:szCs w:val="28"/>
        </w:rPr>
        <w:t>города Новотроицка.</w:t>
      </w:r>
    </w:p>
    <w:p w14:paraId="61A39CBC" w14:textId="77777777" w:rsidR="00630B79" w:rsidRDefault="00630B79" w:rsidP="00630B79">
      <w:pPr>
        <w:rPr>
          <w:rFonts w:ascii="Times New Roman" w:hAnsi="Times New Roman"/>
          <w:sz w:val="28"/>
          <w:szCs w:val="28"/>
        </w:rPr>
      </w:pPr>
    </w:p>
    <w:p w14:paraId="4E19F113" w14:textId="7C8A531E" w:rsidR="00630B79" w:rsidRPr="00630B79" w:rsidRDefault="00630B79" w:rsidP="00630B79">
      <w:pPr>
        <w:rPr>
          <w:rFonts w:ascii="Times New Roman" w:hAnsi="Times New Roman"/>
          <w:sz w:val="28"/>
          <w:szCs w:val="28"/>
        </w:rPr>
      </w:pPr>
      <w:r w:rsidRPr="00630B79">
        <w:rPr>
          <w:rFonts w:ascii="Times New Roman" w:hAnsi="Times New Roman"/>
          <w:sz w:val="28"/>
          <w:szCs w:val="28"/>
        </w:rPr>
        <w:t xml:space="preserve">Председатель комиссии    </w:t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630B79">
        <w:rPr>
          <w:rFonts w:ascii="Times New Roman" w:hAnsi="Times New Roman"/>
          <w:sz w:val="28"/>
          <w:szCs w:val="28"/>
        </w:rPr>
        <w:t>Н.И.Агапова</w:t>
      </w:r>
      <w:proofErr w:type="spellEnd"/>
    </w:p>
    <w:p w14:paraId="092754B6" w14:textId="21DEBAD3" w:rsidR="003B3C12" w:rsidRPr="003B3C12" w:rsidRDefault="00630B79" w:rsidP="00211BA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30B79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</w:r>
      <w:r w:rsidRPr="00630B79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630B79">
        <w:rPr>
          <w:rFonts w:ascii="Times New Roman" w:hAnsi="Times New Roman"/>
          <w:sz w:val="28"/>
          <w:szCs w:val="28"/>
        </w:rPr>
        <w:t>Т.В.Уварова</w:t>
      </w:r>
      <w:bookmarkStart w:id="0" w:name="_GoBack"/>
      <w:bookmarkEnd w:id="0"/>
      <w:proofErr w:type="spellEnd"/>
    </w:p>
    <w:sectPr w:rsidR="003B3C12" w:rsidRPr="003B3C12" w:rsidSect="00C132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9F9"/>
    <w:multiLevelType w:val="hybridMultilevel"/>
    <w:tmpl w:val="A06AA91E"/>
    <w:lvl w:ilvl="0" w:tplc="D9A2DBD8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2"/>
    <w:rsid w:val="000C5507"/>
    <w:rsid w:val="000F1127"/>
    <w:rsid w:val="001B477E"/>
    <w:rsid w:val="00211BA6"/>
    <w:rsid w:val="00234AFC"/>
    <w:rsid w:val="00247346"/>
    <w:rsid w:val="002B4C3E"/>
    <w:rsid w:val="002C03EC"/>
    <w:rsid w:val="003B3C12"/>
    <w:rsid w:val="003C503B"/>
    <w:rsid w:val="004157A7"/>
    <w:rsid w:val="00430190"/>
    <w:rsid w:val="004431C6"/>
    <w:rsid w:val="004741E3"/>
    <w:rsid w:val="00522FB2"/>
    <w:rsid w:val="00630B79"/>
    <w:rsid w:val="00633082"/>
    <w:rsid w:val="007408A6"/>
    <w:rsid w:val="00746A5D"/>
    <w:rsid w:val="007B11E7"/>
    <w:rsid w:val="008D1E42"/>
    <w:rsid w:val="008F76C3"/>
    <w:rsid w:val="00A52B69"/>
    <w:rsid w:val="00AE725C"/>
    <w:rsid w:val="00C13297"/>
    <w:rsid w:val="00D4439B"/>
    <w:rsid w:val="00DE5418"/>
    <w:rsid w:val="00E71579"/>
    <w:rsid w:val="00E86745"/>
    <w:rsid w:val="00EC2B9A"/>
    <w:rsid w:val="00EC6E14"/>
    <w:rsid w:val="00F9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31C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1C6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4431C6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740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31C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1C6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4431C6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74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3</cp:revision>
  <cp:lastPrinted>2025-09-22T05:57:00Z</cp:lastPrinted>
  <dcterms:created xsi:type="dcterms:W3CDTF">2025-09-22T05:58:00Z</dcterms:created>
  <dcterms:modified xsi:type="dcterms:W3CDTF">2025-09-22T05:58:00Z</dcterms:modified>
</cp:coreProperties>
</file>